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335D1B0D" w:rsidR="0037287B" w:rsidRPr="007C3F51" w:rsidRDefault="00D07CAC" w:rsidP="00DC13DB">
      <w:pPr>
        <w:spacing w:line="380" w:lineRule="exact"/>
        <w:ind w:left="547" w:hanging="547"/>
        <w:rPr>
          <w:rFonts w:ascii="Arial" w:hAnsi="Arial" w:cs="Arial"/>
          <w:b/>
          <w:bCs/>
          <w:sz w:val="22"/>
          <w:szCs w:val="22"/>
        </w:rPr>
      </w:pPr>
      <w:r w:rsidRPr="007C3F51">
        <w:rPr>
          <w:rFonts w:ascii="Arial" w:hAnsi="Arial" w:cs="Arial"/>
          <w:b/>
          <w:bCs/>
          <w:sz w:val="22"/>
          <w:szCs w:val="22"/>
        </w:rPr>
        <w:t>S</w:t>
      </w:r>
      <w:r w:rsidR="00360A2B" w:rsidRPr="007C3F51">
        <w:rPr>
          <w:rFonts w:ascii="Arial" w:hAnsi="Arial" w:cs="Arial"/>
          <w:b/>
          <w:bCs/>
          <w:sz w:val="22"/>
          <w:szCs w:val="22"/>
        </w:rPr>
        <w:t>ky</w:t>
      </w:r>
      <w:r w:rsidRPr="007C3F51">
        <w:rPr>
          <w:rFonts w:ascii="Arial" w:hAnsi="Arial" w:cs="Arial"/>
          <w:b/>
          <w:bCs/>
          <w:sz w:val="22"/>
          <w:szCs w:val="22"/>
        </w:rPr>
        <w:t xml:space="preserve"> ICT Public Company Limited</w:t>
      </w:r>
      <w:r w:rsidR="000B1089" w:rsidRPr="007C3F51">
        <w:rPr>
          <w:rFonts w:ascii="Arial" w:hAnsi="Arial" w:cs="Arial"/>
          <w:b/>
          <w:bCs/>
          <w:sz w:val="22"/>
          <w:szCs w:val="22"/>
        </w:rPr>
        <w:t xml:space="preserve"> and its subsidiaries</w:t>
      </w:r>
    </w:p>
    <w:p w14:paraId="26DD9A1B" w14:textId="48D240EE" w:rsidR="0037287B" w:rsidRPr="007C3F51" w:rsidRDefault="007B036A" w:rsidP="00DC13DB">
      <w:pPr>
        <w:spacing w:line="380" w:lineRule="exact"/>
        <w:ind w:left="547" w:hanging="547"/>
        <w:rPr>
          <w:rFonts w:ascii="Arial" w:hAnsi="Arial" w:cs="Arial"/>
          <w:b/>
          <w:bCs/>
          <w:sz w:val="22"/>
          <w:szCs w:val="22"/>
        </w:rPr>
      </w:pPr>
      <w:r w:rsidRPr="007C3F51">
        <w:rPr>
          <w:rFonts w:ascii="Arial" w:hAnsi="Arial" w:cs="Arial"/>
          <w:b/>
          <w:bCs/>
          <w:sz w:val="22"/>
          <w:szCs w:val="22"/>
        </w:rPr>
        <w:t>Condensed n</w:t>
      </w:r>
      <w:r w:rsidR="0037287B" w:rsidRPr="007C3F51">
        <w:rPr>
          <w:rFonts w:ascii="Arial" w:hAnsi="Arial" w:cs="Arial"/>
          <w:b/>
          <w:bCs/>
          <w:sz w:val="22"/>
          <w:szCs w:val="22"/>
        </w:rPr>
        <w:t>otes to</w:t>
      </w:r>
      <w:r w:rsidR="00377849" w:rsidRPr="007C3F51">
        <w:rPr>
          <w:rFonts w:ascii="Arial" w:hAnsi="Arial" w:cs="Arial"/>
          <w:b/>
          <w:bCs/>
          <w:sz w:val="22"/>
          <w:szCs w:val="22"/>
        </w:rPr>
        <w:t xml:space="preserve"> </w:t>
      </w:r>
      <w:r w:rsidR="00F86CE5" w:rsidRPr="007C3F51">
        <w:rPr>
          <w:rFonts w:ascii="Arial" w:hAnsi="Arial" w:cs="Arial"/>
          <w:b/>
          <w:bCs/>
          <w:sz w:val="22"/>
          <w:szCs w:val="22"/>
        </w:rPr>
        <w:t xml:space="preserve">interim </w:t>
      </w:r>
      <w:r w:rsidR="0037287B" w:rsidRPr="007C3F51">
        <w:rPr>
          <w:rFonts w:ascii="Arial" w:hAnsi="Arial" w:cs="Arial"/>
          <w:b/>
          <w:bCs/>
          <w:sz w:val="22"/>
          <w:szCs w:val="22"/>
        </w:rPr>
        <w:t>financial statements</w:t>
      </w:r>
    </w:p>
    <w:p w14:paraId="1E6DD0AF" w14:textId="31661152" w:rsidR="0037287B" w:rsidRPr="007C3F51" w:rsidRDefault="0037287B" w:rsidP="00DC13DB">
      <w:pPr>
        <w:spacing w:line="380" w:lineRule="exact"/>
        <w:ind w:left="547" w:hanging="547"/>
        <w:rPr>
          <w:rFonts w:ascii="Arial" w:hAnsi="Arial" w:cs="Arial"/>
          <w:b/>
          <w:bCs/>
          <w:sz w:val="22"/>
          <w:szCs w:val="22"/>
        </w:rPr>
      </w:pPr>
      <w:r w:rsidRPr="007C3F51">
        <w:rPr>
          <w:rFonts w:ascii="Arial" w:hAnsi="Arial" w:cs="Arial"/>
          <w:b/>
          <w:bCs/>
          <w:sz w:val="22"/>
          <w:szCs w:val="22"/>
        </w:rPr>
        <w:t xml:space="preserve">For the three-month </w:t>
      </w:r>
      <w:r w:rsidR="0084283C" w:rsidRPr="007C3F51">
        <w:rPr>
          <w:rFonts w:ascii="Arial" w:hAnsi="Arial" w:cs="Arial"/>
          <w:b/>
          <w:bCs/>
          <w:sz w:val="22"/>
          <w:szCs w:val="22"/>
        </w:rPr>
        <w:t xml:space="preserve">and six-month </w:t>
      </w:r>
      <w:r w:rsidR="00CD35C0">
        <w:rPr>
          <w:rFonts w:ascii="Arial" w:hAnsi="Arial" w:cs="Arial"/>
          <w:b/>
          <w:bCs/>
          <w:sz w:val="22"/>
          <w:szCs w:val="22"/>
        </w:rPr>
        <w:t xml:space="preserve">periods </w:t>
      </w:r>
      <w:r w:rsidRPr="007C3F51">
        <w:rPr>
          <w:rFonts w:ascii="Arial" w:hAnsi="Arial" w:cs="Arial"/>
          <w:b/>
          <w:bCs/>
          <w:sz w:val="22"/>
          <w:szCs w:val="22"/>
        </w:rPr>
        <w:t>ended</w:t>
      </w:r>
      <w:r w:rsidR="006C727B" w:rsidRPr="007C3F51">
        <w:rPr>
          <w:rFonts w:ascii="Arial" w:hAnsi="Arial" w:cs="Arial"/>
          <w:b/>
          <w:bCs/>
          <w:sz w:val="22"/>
          <w:szCs w:val="22"/>
          <w:cs/>
        </w:rPr>
        <w:t xml:space="preserve"> </w:t>
      </w:r>
      <w:r w:rsidR="0084283C" w:rsidRPr="007C3F51">
        <w:rPr>
          <w:rFonts w:ascii="Arial" w:hAnsi="Arial" w:cs="Arial"/>
          <w:b/>
          <w:bCs/>
          <w:sz w:val="22"/>
          <w:szCs w:val="22"/>
        </w:rPr>
        <w:t>30 June</w:t>
      </w:r>
      <w:r w:rsidR="006C727B" w:rsidRPr="007C3F51">
        <w:rPr>
          <w:rFonts w:ascii="Arial" w:hAnsi="Arial" w:cs="Arial"/>
          <w:b/>
          <w:bCs/>
          <w:sz w:val="22"/>
          <w:szCs w:val="22"/>
        </w:rPr>
        <w:t xml:space="preserve"> 2026</w:t>
      </w:r>
    </w:p>
    <w:p w14:paraId="229E8E0E" w14:textId="320D0A3A" w:rsidR="009E260D" w:rsidRPr="005A4347" w:rsidRDefault="005A4347" w:rsidP="006526E5">
      <w:pPr>
        <w:tabs>
          <w:tab w:val="left" w:pos="540"/>
          <w:tab w:val="left" w:pos="1440"/>
        </w:tabs>
        <w:spacing w:before="120" w:after="120" w:line="380" w:lineRule="exact"/>
        <w:jc w:val="both"/>
        <w:outlineLvl w:val="0"/>
        <w:rPr>
          <w:rFonts w:ascii="Arial" w:hAnsi="Arial" w:cs="Arial"/>
          <w:b/>
          <w:bCs/>
          <w:sz w:val="22"/>
          <w:szCs w:val="22"/>
        </w:rPr>
      </w:pPr>
      <w:r>
        <w:rPr>
          <w:rFonts w:ascii="Arial" w:hAnsi="Arial" w:cs="Arial"/>
          <w:b/>
          <w:bCs/>
          <w:sz w:val="22"/>
          <w:szCs w:val="22"/>
        </w:rPr>
        <w:t>1.</w:t>
      </w:r>
      <w:r>
        <w:rPr>
          <w:rFonts w:ascii="Arial" w:hAnsi="Arial" w:cs="Arial"/>
          <w:b/>
          <w:bCs/>
          <w:sz w:val="22"/>
          <w:szCs w:val="22"/>
        </w:rPr>
        <w:tab/>
      </w:r>
      <w:r w:rsidR="009E260D" w:rsidRPr="005A4347">
        <w:rPr>
          <w:rFonts w:ascii="Arial" w:hAnsi="Arial" w:cs="Arial"/>
          <w:b/>
          <w:bCs/>
          <w:sz w:val="22"/>
          <w:szCs w:val="22"/>
        </w:rPr>
        <w:t>General information</w:t>
      </w:r>
    </w:p>
    <w:p w14:paraId="5A60BC1F" w14:textId="318130DF" w:rsidR="009E260D" w:rsidRPr="007C3F51" w:rsidRDefault="009E260D" w:rsidP="008D287B">
      <w:pPr>
        <w:pStyle w:val="Heading2"/>
        <w:tabs>
          <w:tab w:val="left" w:pos="540"/>
        </w:tabs>
        <w:spacing w:after="40" w:line="360" w:lineRule="exact"/>
        <w:ind w:left="540" w:hanging="540"/>
        <w:rPr>
          <w:rFonts w:ascii="Arial" w:hAnsi="Arial" w:cs="Arial"/>
          <w:b/>
          <w:bCs/>
          <w:color w:val="000000" w:themeColor="text1"/>
          <w:sz w:val="22"/>
          <w:szCs w:val="22"/>
        </w:rPr>
      </w:pPr>
      <w:r w:rsidRPr="007C3F51">
        <w:rPr>
          <w:rFonts w:ascii="Arial" w:hAnsi="Arial" w:cs="Arial"/>
          <w:b/>
          <w:bCs/>
          <w:color w:val="000000" w:themeColor="text1"/>
          <w:sz w:val="22"/>
          <w:szCs w:val="22"/>
        </w:rPr>
        <w:t>1.1</w:t>
      </w:r>
      <w:r w:rsidRPr="007C3F51">
        <w:rPr>
          <w:rFonts w:ascii="Arial" w:hAnsi="Arial" w:cs="Arial"/>
          <w:b/>
          <w:bCs/>
          <w:color w:val="000000" w:themeColor="text1"/>
          <w:sz w:val="22"/>
          <w:szCs w:val="22"/>
        </w:rPr>
        <w:tab/>
        <w:t>Corporate information</w:t>
      </w:r>
    </w:p>
    <w:p w14:paraId="6EF43847" w14:textId="77777777" w:rsidR="00360A2B" w:rsidRPr="007C3F51" w:rsidRDefault="009E20DC" w:rsidP="008D287B">
      <w:pPr>
        <w:pStyle w:val="Caption"/>
        <w:tabs>
          <w:tab w:val="left" w:pos="630"/>
        </w:tabs>
        <w:spacing w:before="40" w:after="40" w:line="360" w:lineRule="exact"/>
        <w:ind w:left="540" w:right="0" w:hanging="540"/>
        <w:rPr>
          <w:rFonts w:ascii="Arial" w:hAnsi="Arial" w:cs="Arial"/>
          <w:sz w:val="22"/>
          <w:szCs w:val="22"/>
          <w:u w:val="none"/>
        </w:rPr>
      </w:pPr>
      <w:r w:rsidRPr="007C3F51">
        <w:rPr>
          <w:rFonts w:ascii="Arial" w:hAnsi="Arial" w:cs="Arial"/>
          <w:sz w:val="22"/>
          <w:szCs w:val="22"/>
          <w:u w:val="none"/>
          <w:cs/>
        </w:rPr>
        <w:tab/>
      </w:r>
      <w:r w:rsidR="001143A3" w:rsidRPr="007C3F51">
        <w:rPr>
          <w:rFonts w:ascii="Arial" w:hAnsi="Arial" w:cs="Arial"/>
          <w:sz w:val="22"/>
          <w:szCs w:val="22"/>
          <w:u w:val="none"/>
        </w:rPr>
        <w:t>Sky ICT Public Company Limited</w:t>
      </w:r>
      <w:r w:rsidRPr="007C3F51">
        <w:rPr>
          <w:rFonts w:ascii="Arial" w:hAnsi="Arial" w:cs="Arial"/>
          <w:sz w:val="22"/>
          <w:szCs w:val="22"/>
          <w:u w:val="none"/>
          <w:cs/>
        </w:rPr>
        <w:t xml:space="preserve"> </w:t>
      </w:r>
      <w:r w:rsidR="009E260D" w:rsidRPr="007C3F51">
        <w:rPr>
          <w:rFonts w:ascii="Arial" w:hAnsi="Arial" w:cs="Arial"/>
          <w:sz w:val="22"/>
          <w:szCs w:val="22"/>
          <w:u w:val="none"/>
        </w:rPr>
        <w:t xml:space="preserve">is </w:t>
      </w:r>
      <w:r w:rsidR="004B0F7F" w:rsidRPr="007C3F51">
        <w:rPr>
          <w:rFonts w:ascii="Arial" w:hAnsi="Arial" w:cs="Arial"/>
          <w:sz w:val="22"/>
          <w:szCs w:val="22"/>
          <w:u w:val="none"/>
        </w:rPr>
        <w:t>a public company incorporated in Thailand and is listed on the Stock Exchange of Thailand.</w:t>
      </w:r>
      <w:r w:rsidR="000B1089" w:rsidRPr="007C3F51">
        <w:rPr>
          <w:rFonts w:ascii="Arial" w:hAnsi="Arial" w:cs="Arial"/>
          <w:sz w:val="22"/>
          <w:szCs w:val="22"/>
          <w:u w:val="none"/>
        </w:rPr>
        <w:t xml:space="preserve"> The registered office of the Company is </w:t>
      </w:r>
      <w:r w:rsidR="00360A2B" w:rsidRPr="007C3F51">
        <w:rPr>
          <w:rFonts w:ascii="Arial" w:hAnsi="Arial" w:cs="Arial"/>
          <w:sz w:val="22"/>
          <w:szCs w:val="22"/>
          <w:u w:val="none"/>
        </w:rPr>
        <w:t>as follows:</w:t>
      </w:r>
      <w:r w:rsidR="000B1089" w:rsidRPr="007C3F51">
        <w:rPr>
          <w:rFonts w:ascii="Arial" w:hAnsi="Arial" w:cs="Arial"/>
          <w:sz w:val="22"/>
          <w:szCs w:val="22"/>
          <w:u w:val="none"/>
        </w:rPr>
        <w:t xml:space="preserve"> </w:t>
      </w:r>
    </w:p>
    <w:p w14:paraId="38162E8C" w14:textId="070C33F7" w:rsidR="000B1089" w:rsidRPr="007C3F51" w:rsidRDefault="00360A2B" w:rsidP="008D287B">
      <w:pPr>
        <w:pStyle w:val="Caption"/>
        <w:tabs>
          <w:tab w:val="left" w:pos="630"/>
        </w:tabs>
        <w:spacing w:before="40" w:after="40" w:line="360" w:lineRule="exact"/>
        <w:ind w:left="547" w:right="0" w:hanging="547"/>
        <w:rPr>
          <w:rFonts w:ascii="Arial" w:hAnsi="Arial" w:cs="Arial"/>
          <w:spacing w:val="-2"/>
          <w:sz w:val="22"/>
          <w:szCs w:val="22"/>
          <w:u w:val="none"/>
        </w:rPr>
      </w:pPr>
      <w:r w:rsidRPr="007C3F51">
        <w:rPr>
          <w:rFonts w:ascii="Arial" w:hAnsi="Arial" w:cs="Arial"/>
          <w:sz w:val="22"/>
          <w:szCs w:val="22"/>
          <w:u w:val="none"/>
        </w:rPr>
        <w:tab/>
      </w:r>
      <w:r w:rsidR="000B1089" w:rsidRPr="007C3F51">
        <w:rPr>
          <w:rFonts w:ascii="Arial" w:hAnsi="Arial" w:cs="Arial"/>
          <w:spacing w:val="-2"/>
          <w:sz w:val="22"/>
          <w:szCs w:val="22"/>
          <w:u w:val="none"/>
        </w:rPr>
        <w:t>55</w:t>
      </w:r>
      <w:r w:rsidRPr="007C3F51">
        <w:rPr>
          <w:rFonts w:ascii="Arial" w:hAnsi="Arial" w:cs="Arial"/>
          <w:spacing w:val="-2"/>
          <w:sz w:val="22"/>
          <w:szCs w:val="22"/>
          <w:u w:val="none"/>
        </w:rPr>
        <w:t>,</w:t>
      </w:r>
      <w:r w:rsidR="000B1089" w:rsidRPr="007C3F51">
        <w:rPr>
          <w:rFonts w:ascii="Arial" w:hAnsi="Arial" w:cs="Arial"/>
          <w:spacing w:val="-2"/>
          <w:sz w:val="22"/>
          <w:szCs w:val="22"/>
          <w:u w:val="none"/>
        </w:rPr>
        <w:t xml:space="preserve"> A.A. Capital Ratchada Building, 6th-7th Floor, </w:t>
      </w:r>
      <w:proofErr w:type="spellStart"/>
      <w:r w:rsidR="000B1089" w:rsidRPr="007C3F51">
        <w:rPr>
          <w:rFonts w:ascii="Arial" w:hAnsi="Arial" w:cs="Arial"/>
          <w:spacing w:val="-2"/>
          <w:sz w:val="22"/>
          <w:szCs w:val="22"/>
          <w:u w:val="none"/>
        </w:rPr>
        <w:t>Ratchadapisek</w:t>
      </w:r>
      <w:proofErr w:type="spellEnd"/>
      <w:r w:rsidR="000B1089" w:rsidRPr="007C3F51">
        <w:rPr>
          <w:rFonts w:ascii="Arial" w:hAnsi="Arial" w:cs="Arial"/>
          <w:spacing w:val="-2"/>
          <w:sz w:val="22"/>
          <w:szCs w:val="22"/>
          <w:u w:val="none"/>
        </w:rPr>
        <w:t xml:space="preserve"> Road, </w:t>
      </w:r>
      <w:proofErr w:type="spellStart"/>
      <w:r w:rsidRPr="007C3F51">
        <w:rPr>
          <w:rFonts w:ascii="Arial" w:hAnsi="Arial" w:cs="Arial"/>
          <w:spacing w:val="-2"/>
          <w:sz w:val="22"/>
          <w:szCs w:val="22"/>
          <w:u w:val="none"/>
        </w:rPr>
        <w:t>Dindaeng</w:t>
      </w:r>
      <w:proofErr w:type="spellEnd"/>
      <w:r w:rsidRPr="007C3F51">
        <w:rPr>
          <w:rFonts w:ascii="Arial" w:hAnsi="Arial" w:cs="Arial"/>
          <w:spacing w:val="-2"/>
          <w:sz w:val="22"/>
          <w:szCs w:val="22"/>
          <w:u w:val="none"/>
        </w:rPr>
        <w:t xml:space="preserve">, </w:t>
      </w:r>
      <w:proofErr w:type="spellStart"/>
      <w:r w:rsidRPr="007C3F51">
        <w:rPr>
          <w:rFonts w:ascii="Arial" w:hAnsi="Arial" w:cs="Arial"/>
          <w:spacing w:val="-2"/>
          <w:sz w:val="22"/>
          <w:szCs w:val="22"/>
          <w:u w:val="none"/>
        </w:rPr>
        <w:t>Dindaeng</w:t>
      </w:r>
      <w:proofErr w:type="spellEnd"/>
      <w:r w:rsidR="000B1089" w:rsidRPr="007C3F51">
        <w:rPr>
          <w:rFonts w:ascii="Arial" w:hAnsi="Arial" w:cs="Arial"/>
          <w:spacing w:val="-2"/>
          <w:sz w:val="22"/>
          <w:szCs w:val="22"/>
          <w:u w:val="none"/>
        </w:rPr>
        <w:t>, Bangkok.</w:t>
      </w:r>
    </w:p>
    <w:p w14:paraId="36F93FAC" w14:textId="37C0F793" w:rsidR="009E260D" w:rsidRPr="007C3F51" w:rsidRDefault="000B1089" w:rsidP="008D287B">
      <w:pPr>
        <w:pStyle w:val="Caption"/>
        <w:tabs>
          <w:tab w:val="left" w:pos="630"/>
        </w:tabs>
        <w:spacing w:before="40" w:after="40" w:line="360" w:lineRule="exact"/>
        <w:ind w:left="540" w:right="0" w:hanging="540"/>
        <w:rPr>
          <w:rFonts w:ascii="Arial" w:hAnsi="Arial" w:cs="Arial"/>
          <w:sz w:val="22"/>
          <w:szCs w:val="22"/>
          <w:u w:val="none"/>
        </w:rPr>
      </w:pPr>
      <w:r w:rsidRPr="007C3F51">
        <w:rPr>
          <w:rFonts w:ascii="Arial" w:hAnsi="Arial" w:cs="Arial"/>
          <w:sz w:val="22"/>
          <w:szCs w:val="22"/>
          <w:u w:val="none"/>
        </w:rPr>
        <w:tab/>
      </w:r>
      <w:r w:rsidR="009E260D" w:rsidRPr="007C3F51">
        <w:rPr>
          <w:rFonts w:ascii="Arial" w:hAnsi="Arial" w:cs="Arial"/>
          <w:spacing w:val="-4"/>
          <w:sz w:val="22"/>
          <w:szCs w:val="22"/>
          <w:u w:val="none"/>
        </w:rPr>
        <w:t xml:space="preserve">The Company is principally engaged in </w:t>
      </w:r>
      <w:r w:rsidR="00627FC7" w:rsidRPr="007C3F51">
        <w:rPr>
          <w:rFonts w:ascii="Arial" w:hAnsi="Arial" w:cs="Arial"/>
          <w:spacing w:val="-4"/>
          <w:sz w:val="22"/>
          <w:szCs w:val="22"/>
          <w:u w:val="none"/>
        </w:rPr>
        <w:t xml:space="preserve">the distribution and system integration </w:t>
      </w:r>
      <w:r w:rsidR="00360A2B" w:rsidRPr="007C3F51">
        <w:rPr>
          <w:rFonts w:ascii="Arial" w:hAnsi="Arial" w:cs="Arial"/>
          <w:spacing w:val="-4"/>
          <w:sz w:val="22"/>
          <w:szCs w:val="22"/>
          <w:u w:val="none"/>
        </w:rPr>
        <w:t xml:space="preserve">(SI) </w:t>
      </w:r>
      <w:r w:rsidR="00627FC7" w:rsidRPr="007C3F51">
        <w:rPr>
          <w:rFonts w:ascii="Arial" w:hAnsi="Arial" w:cs="Arial"/>
          <w:spacing w:val="-4"/>
          <w:sz w:val="22"/>
          <w:szCs w:val="22"/>
          <w:u w:val="none"/>
        </w:rPr>
        <w:t>of information</w:t>
      </w:r>
      <w:r w:rsidR="00627FC7" w:rsidRPr="007C3F51">
        <w:rPr>
          <w:rFonts w:ascii="Arial" w:hAnsi="Arial" w:cs="Arial"/>
          <w:sz w:val="22"/>
          <w:szCs w:val="22"/>
          <w:u w:val="none"/>
        </w:rPr>
        <w:t xml:space="preserve"> and communication technology </w:t>
      </w:r>
      <w:r w:rsidR="00360A2B" w:rsidRPr="007C3F51">
        <w:rPr>
          <w:rFonts w:ascii="Arial" w:hAnsi="Arial" w:cs="Arial"/>
          <w:sz w:val="22"/>
          <w:szCs w:val="22"/>
          <w:u w:val="none"/>
        </w:rPr>
        <w:t>(ICT) covering the service provision of consultation,</w:t>
      </w:r>
      <w:r w:rsidR="00627FC7" w:rsidRPr="007C3F51">
        <w:rPr>
          <w:rFonts w:ascii="Arial" w:hAnsi="Arial" w:cs="Arial"/>
          <w:sz w:val="22"/>
          <w:szCs w:val="22"/>
          <w:u w:val="none"/>
        </w:rPr>
        <w:t xml:space="preserve"> design, installation, maintenance, procurement and distribution of products and equipment</w:t>
      </w:r>
      <w:r w:rsidR="00360A2B" w:rsidRPr="007C3F51">
        <w:rPr>
          <w:rFonts w:ascii="Arial" w:hAnsi="Arial" w:cs="Arial"/>
          <w:sz w:val="22"/>
          <w:szCs w:val="22"/>
          <w:u w:val="none"/>
        </w:rPr>
        <w:t xml:space="preserve"> related to the information and communication technology and system integration.</w:t>
      </w:r>
    </w:p>
    <w:p w14:paraId="16FDD9A3" w14:textId="259FF9C4" w:rsidR="00320896" w:rsidRPr="007C3F51" w:rsidRDefault="00320896" w:rsidP="008D287B">
      <w:pPr>
        <w:pStyle w:val="Heading2"/>
        <w:tabs>
          <w:tab w:val="left" w:pos="540"/>
        </w:tabs>
        <w:spacing w:after="40" w:line="360" w:lineRule="exact"/>
        <w:ind w:left="540" w:hanging="540"/>
        <w:rPr>
          <w:rFonts w:ascii="Arial" w:eastAsia="Times New Roman" w:hAnsi="Arial" w:cs="Arial"/>
          <w:b/>
          <w:bCs/>
          <w:color w:val="000000" w:themeColor="text1"/>
          <w:sz w:val="22"/>
          <w:szCs w:val="22"/>
        </w:rPr>
      </w:pPr>
      <w:r w:rsidRPr="007C3F51">
        <w:rPr>
          <w:rFonts w:ascii="Arial" w:eastAsia="Times New Roman" w:hAnsi="Arial" w:cs="Arial"/>
          <w:b/>
          <w:bCs/>
          <w:color w:val="000000" w:themeColor="text1"/>
          <w:sz w:val="22"/>
          <w:szCs w:val="22"/>
        </w:rPr>
        <w:t>1.</w:t>
      </w:r>
      <w:r w:rsidR="00570945" w:rsidRPr="007C3F51">
        <w:rPr>
          <w:rFonts w:ascii="Arial" w:eastAsia="Times New Roman" w:hAnsi="Arial" w:cs="Arial"/>
          <w:b/>
          <w:bCs/>
          <w:color w:val="000000" w:themeColor="text1"/>
          <w:sz w:val="22"/>
          <w:szCs w:val="22"/>
        </w:rPr>
        <w:t>2</w:t>
      </w:r>
      <w:r w:rsidRPr="007C3F51">
        <w:rPr>
          <w:rFonts w:ascii="Arial" w:eastAsia="Times New Roman" w:hAnsi="Arial" w:cs="Arial"/>
          <w:b/>
          <w:bCs/>
          <w:color w:val="000000" w:themeColor="text1"/>
          <w:sz w:val="22"/>
          <w:szCs w:val="22"/>
        </w:rPr>
        <w:tab/>
        <w:t>Basis for the preparation of interim financial statements</w:t>
      </w:r>
    </w:p>
    <w:p w14:paraId="4E784C36" w14:textId="3CE03EED" w:rsidR="00320896" w:rsidRPr="007C3F51" w:rsidRDefault="00DC13DB" w:rsidP="008D287B">
      <w:pPr>
        <w:spacing w:before="40" w:after="40" w:line="360" w:lineRule="exact"/>
        <w:ind w:left="540" w:hanging="540"/>
        <w:jc w:val="thaiDistribute"/>
        <w:rPr>
          <w:rFonts w:ascii="Arial" w:hAnsi="Arial" w:cs="Arial"/>
          <w:sz w:val="22"/>
          <w:szCs w:val="22"/>
        </w:rPr>
      </w:pPr>
      <w:r w:rsidRPr="007C3F51">
        <w:rPr>
          <w:rFonts w:ascii="Arial" w:hAnsi="Arial" w:cs="Arial"/>
          <w:sz w:val="22"/>
          <w:szCs w:val="22"/>
        </w:rPr>
        <w:tab/>
      </w:r>
      <w:r w:rsidR="00320896" w:rsidRPr="007C3F51">
        <w:rPr>
          <w:rFonts w:ascii="Arial" w:hAnsi="Arial" w:cs="Arial"/>
          <w:sz w:val="22"/>
          <w:szCs w:val="22"/>
        </w:rPr>
        <w:t>These interim financial statements are prepared in accordance with Thai Accounting Standard No. 34 Interim Financial Reporting, with the Company present</w:t>
      </w:r>
      <w:r w:rsidR="00847B82" w:rsidRPr="007C3F51">
        <w:rPr>
          <w:rFonts w:ascii="Arial" w:hAnsi="Arial" w:cs="Arial"/>
          <w:sz w:val="22"/>
          <w:szCs w:val="22"/>
        </w:rPr>
        <w:t>ing</w:t>
      </w:r>
      <w:r w:rsidR="00320896" w:rsidRPr="007C3F51">
        <w:rPr>
          <w:rFonts w:ascii="Arial" w:hAnsi="Arial" w:cs="Arial"/>
          <w:sz w:val="22"/>
          <w:szCs w:val="22"/>
        </w:rPr>
        <w:t xml:space="preserve"> condensed interim financial statements.</w:t>
      </w:r>
      <w:r w:rsidR="00A243CE" w:rsidRPr="007C3F51">
        <w:rPr>
          <w:rFonts w:ascii="Arial" w:hAnsi="Arial" w:cs="Arial"/>
          <w:sz w:val="22"/>
          <w:szCs w:val="22"/>
        </w:rPr>
        <w:t xml:space="preserve"> </w:t>
      </w:r>
      <w:r w:rsidR="00FF4D1C" w:rsidRPr="007C3F51">
        <w:rPr>
          <w:rFonts w:ascii="Arial" w:hAnsi="Arial" w:cs="Arial"/>
          <w:sz w:val="22"/>
          <w:szCs w:val="22"/>
        </w:rPr>
        <w:t>T</w:t>
      </w:r>
      <w:r w:rsidR="00320896" w:rsidRPr="007C3F51">
        <w:rPr>
          <w:rFonts w:ascii="Arial" w:hAnsi="Arial" w:cs="Arial"/>
          <w:sz w:val="22"/>
          <w:szCs w:val="22"/>
        </w:rPr>
        <w:t xml:space="preserve">he Company has presented </w:t>
      </w:r>
      <w:proofErr w:type="gramStart"/>
      <w:r w:rsidR="00320896" w:rsidRPr="007C3F51">
        <w:rPr>
          <w:rFonts w:ascii="Arial" w:hAnsi="Arial" w:cs="Arial"/>
          <w:sz w:val="22"/>
          <w:szCs w:val="22"/>
        </w:rPr>
        <w:t>the statements</w:t>
      </w:r>
      <w:proofErr w:type="gramEnd"/>
      <w:r w:rsidR="00320896" w:rsidRPr="007C3F51">
        <w:rPr>
          <w:rFonts w:ascii="Arial" w:hAnsi="Arial" w:cs="Arial"/>
          <w:sz w:val="22"/>
          <w:szCs w:val="22"/>
        </w:rPr>
        <w:t xml:space="preserve"> </w:t>
      </w:r>
      <w:proofErr w:type="gramStart"/>
      <w:r w:rsidR="00320896" w:rsidRPr="007C3F51">
        <w:rPr>
          <w:rFonts w:ascii="Arial" w:hAnsi="Arial" w:cs="Arial"/>
          <w:sz w:val="22"/>
          <w:szCs w:val="22"/>
        </w:rPr>
        <w:t>of</w:t>
      </w:r>
      <w:proofErr w:type="gramEnd"/>
      <w:r w:rsidR="00320896" w:rsidRPr="007C3F51">
        <w:rPr>
          <w:rFonts w:ascii="Arial" w:hAnsi="Arial" w:cs="Arial"/>
          <w:sz w:val="22"/>
          <w:szCs w:val="22"/>
        </w:rPr>
        <w:t xml:space="preserve"> financial position, comprehensive income, changes in shareholders' equity, and cash flows in the same format as that used for the annual financial statements</w:t>
      </w:r>
      <w:r w:rsidR="00D02EF1" w:rsidRPr="007C3F51">
        <w:rPr>
          <w:rFonts w:ascii="Arial" w:hAnsi="Arial" w:cs="Arial"/>
          <w:sz w:val="22"/>
          <w:szCs w:val="22"/>
        </w:rPr>
        <w:t xml:space="preserve"> and </w:t>
      </w:r>
      <w:r w:rsidR="00DA5757" w:rsidRPr="007C3F51">
        <w:rPr>
          <w:rFonts w:ascii="Arial" w:hAnsi="Arial" w:cs="Arial"/>
          <w:sz w:val="22"/>
          <w:szCs w:val="22"/>
        </w:rPr>
        <w:t xml:space="preserve">has presented </w:t>
      </w:r>
      <w:r w:rsidR="00C94E1E" w:rsidRPr="007C3F51">
        <w:rPr>
          <w:rFonts w:ascii="Arial" w:hAnsi="Arial" w:cs="Arial"/>
          <w:sz w:val="22"/>
          <w:szCs w:val="22"/>
        </w:rPr>
        <w:t>notes to</w:t>
      </w:r>
      <w:r w:rsidR="006A6BBC" w:rsidRPr="007C3F51">
        <w:rPr>
          <w:rFonts w:ascii="Arial" w:hAnsi="Arial" w:cs="Arial"/>
          <w:sz w:val="22"/>
          <w:szCs w:val="22"/>
        </w:rPr>
        <w:t xml:space="preserve"> the</w:t>
      </w:r>
      <w:r w:rsidR="00C94E1E" w:rsidRPr="007C3F51">
        <w:rPr>
          <w:rFonts w:ascii="Arial" w:hAnsi="Arial" w:cs="Arial"/>
          <w:sz w:val="22"/>
          <w:szCs w:val="22"/>
        </w:rPr>
        <w:t xml:space="preserve"> interim financial statements </w:t>
      </w:r>
      <w:r w:rsidR="00DA5757" w:rsidRPr="007C3F51">
        <w:rPr>
          <w:rFonts w:ascii="Arial" w:hAnsi="Arial" w:cs="Arial"/>
          <w:sz w:val="22"/>
          <w:szCs w:val="22"/>
        </w:rPr>
        <w:t>on a condensed basis</w:t>
      </w:r>
      <w:r w:rsidR="00320896" w:rsidRPr="007C3F51">
        <w:rPr>
          <w:rFonts w:ascii="Arial" w:hAnsi="Arial" w:cs="Arial"/>
          <w:sz w:val="22"/>
          <w:szCs w:val="22"/>
        </w:rPr>
        <w:t>.</w:t>
      </w:r>
    </w:p>
    <w:p w14:paraId="348A27A9" w14:textId="01DAE5F7" w:rsidR="00320896" w:rsidRPr="007C3F51" w:rsidRDefault="00DC13DB" w:rsidP="008D287B">
      <w:pPr>
        <w:spacing w:before="40" w:after="40" w:line="360" w:lineRule="exact"/>
        <w:ind w:left="540" w:hanging="540"/>
        <w:jc w:val="thaiDistribute"/>
        <w:rPr>
          <w:rFonts w:ascii="Arial" w:hAnsi="Arial" w:cs="Arial"/>
          <w:sz w:val="22"/>
          <w:szCs w:val="22"/>
        </w:rPr>
      </w:pPr>
      <w:r w:rsidRPr="007C3F51">
        <w:rPr>
          <w:rFonts w:ascii="Arial" w:hAnsi="Arial" w:cs="Arial"/>
          <w:sz w:val="22"/>
          <w:szCs w:val="22"/>
        </w:rPr>
        <w:tab/>
      </w:r>
      <w:r w:rsidR="00320896" w:rsidRPr="007C3F51">
        <w:rPr>
          <w:rFonts w:ascii="Arial" w:hAnsi="Arial" w:cs="Arial"/>
          <w:sz w:val="22"/>
          <w:szCs w:val="22"/>
        </w:rPr>
        <w:t xml:space="preserve">The interim financial statements are intended to provide </w:t>
      </w:r>
      <w:proofErr w:type="gramStart"/>
      <w:r w:rsidR="00320896" w:rsidRPr="007C3F51">
        <w:rPr>
          <w:rFonts w:ascii="Arial" w:hAnsi="Arial" w:cs="Arial"/>
          <w:sz w:val="22"/>
          <w:szCs w:val="22"/>
        </w:rPr>
        <w:t>information additional</w:t>
      </w:r>
      <w:proofErr w:type="gramEnd"/>
      <w:r w:rsidR="00320896" w:rsidRPr="007C3F5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45B4DC5E" w:rsidR="00320896" w:rsidRPr="007C3F51" w:rsidRDefault="00DC13DB" w:rsidP="008D287B">
      <w:pPr>
        <w:spacing w:before="40" w:after="40" w:line="360" w:lineRule="exact"/>
        <w:ind w:left="540" w:hanging="540"/>
        <w:jc w:val="thaiDistribute"/>
        <w:rPr>
          <w:rFonts w:ascii="Arial" w:hAnsi="Arial" w:cs="Arial"/>
          <w:sz w:val="22"/>
          <w:szCs w:val="22"/>
        </w:rPr>
      </w:pPr>
      <w:r w:rsidRPr="007C3F51">
        <w:rPr>
          <w:rFonts w:ascii="Arial" w:hAnsi="Arial" w:cs="Arial"/>
          <w:sz w:val="22"/>
          <w:szCs w:val="22"/>
        </w:rPr>
        <w:tab/>
      </w:r>
      <w:r w:rsidR="00320896" w:rsidRPr="007C3F5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04AC7E81" w:rsidR="00320896" w:rsidRPr="007C3F51" w:rsidRDefault="00320896" w:rsidP="008D287B">
      <w:pPr>
        <w:pStyle w:val="Heading2"/>
        <w:tabs>
          <w:tab w:val="left" w:pos="540"/>
        </w:tabs>
        <w:spacing w:after="40" w:line="360" w:lineRule="exact"/>
        <w:ind w:left="540" w:hanging="540"/>
        <w:rPr>
          <w:rFonts w:ascii="Arial" w:eastAsia="Times New Roman" w:hAnsi="Arial" w:cs="Arial"/>
          <w:b/>
          <w:bCs/>
          <w:color w:val="000000" w:themeColor="text1"/>
          <w:sz w:val="22"/>
          <w:szCs w:val="22"/>
        </w:rPr>
      </w:pPr>
      <w:r w:rsidRPr="007C3F51">
        <w:rPr>
          <w:rFonts w:ascii="Arial" w:eastAsia="Times New Roman" w:hAnsi="Arial" w:cs="Arial"/>
          <w:b/>
          <w:bCs/>
          <w:color w:val="000000" w:themeColor="text1"/>
          <w:sz w:val="22"/>
          <w:szCs w:val="22"/>
        </w:rPr>
        <w:t>1.</w:t>
      </w:r>
      <w:r w:rsidR="00570945" w:rsidRPr="007C3F51">
        <w:rPr>
          <w:rFonts w:ascii="Arial" w:eastAsia="Times New Roman" w:hAnsi="Arial" w:cs="Arial"/>
          <w:b/>
          <w:bCs/>
          <w:color w:val="000000" w:themeColor="text1"/>
          <w:sz w:val="22"/>
          <w:szCs w:val="22"/>
        </w:rPr>
        <w:t>3</w:t>
      </w:r>
      <w:r w:rsidRPr="007C3F51">
        <w:rPr>
          <w:rFonts w:ascii="Arial" w:eastAsia="Times New Roman" w:hAnsi="Arial" w:cs="Arial"/>
          <w:b/>
          <w:bCs/>
          <w:color w:val="000000" w:themeColor="text1"/>
          <w:sz w:val="22"/>
          <w:szCs w:val="22"/>
        </w:rPr>
        <w:tab/>
        <w:t>Basis of consolidation</w:t>
      </w:r>
    </w:p>
    <w:p w14:paraId="6806CF00" w14:textId="08A9271D" w:rsidR="00305C96" w:rsidRPr="00305C96" w:rsidRDefault="00DC13DB" w:rsidP="008D287B">
      <w:pPr>
        <w:spacing w:before="40" w:after="40" w:line="360" w:lineRule="exact"/>
        <w:ind w:left="540" w:hanging="540"/>
        <w:jc w:val="thaiDistribute"/>
        <w:rPr>
          <w:rFonts w:ascii="Arial" w:hAnsi="Arial" w:cs="Arial"/>
          <w:sz w:val="22"/>
          <w:szCs w:val="22"/>
        </w:rPr>
      </w:pPr>
      <w:r w:rsidRPr="007C3F51">
        <w:rPr>
          <w:rFonts w:ascii="Arial" w:hAnsi="Arial" w:cs="Arial"/>
          <w:sz w:val="22"/>
          <w:szCs w:val="22"/>
        </w:rPr>
        <w:tab/>
      </w:r>
      <w:r w:rsidR="00320896" w:rsidRPr="007C3F51">
        <w:rPr>
          <w:rFonts w:ascii="Arial" w:hAnsi="Arial" w:cs="Arial"/>
          <w:sz w:val="22"/>
          <w:szCs w:val="22"/>
        </w:rPr>
        <w:t>The interim consolidated financial statements include the financial statements of</w:t>
      </w:r>
      <w:r w:rsidR="00F0453D" w:rsidRPr="007C3F51">
        <w:rPr>
          <w:rFonts w:ascii="Arial" w:hAnsi="Arial" w:cs="Arial"/>
          <w:sz w:val="22"/>
          <w:szCs w:val="22"/>
        </w:rPr>
        <w:t xml:space="preserve"> </w:t>
      </w:r>
      <w:r w:rsidR="005332A4" w:rsidRPr="007C3F51">
        <w:rPr>
          <w:rFonts w:ascii="Arial" w:hAnsi="Arial" w:cs="Arial"/>
          <w:sz w:val="22"/>
          <w:szCs w:val="22"/>
        </w:rPr>
        <w:t>Sky ICT Public Company Limited</w:t>
      </w:r>
      <w:r w:rsidR="005332A4" w:rsidRPr="007C3F51">
        <w:rPr>
          <w:rFonts w:ascii="Arial" w:hAnsi="Arial" w:cs="Arial"/>
          <w:sz w:val="22"/>
          <w:szCs w:val="22"/>
          <w:cs/>
        </w:rPr>
        <w:t xml:space="preserve"> </w:t>
      </w:r>
      <w:r w:rsidR="00C264F3" w:rsidRPr="007C3F51">
        <w:rPr>
          <w:rFonts w:ascii="Arial" w:hAnsi="Arial" w:cs="Arial"/>
          <w:sz w:val="22"/>
          <w:szCs w:val="22"/>
          <w:cs/>
        </w:rPr>
        <w:t>(</w:t>
      </w:r>
      <w:r w:rsidR="007F7CFA" w:rsidRPr="007C3F51">
        <w:rPr>
          <w:rFonts w:ascii="Arial" w:hAnsi="Arial" w:cs="Arial"/>
          <w:sz w:val="22"/>
          <w:szCs w:val="22"/>
        </w:rPr>
        <w:t>“</w:t>
      </w:r>
      <w:r w:rsidR="005F197C" w:rsidRPr="007C3F51">
        <w:rPr>
          <w:rFonts w:ascii="Arial" w:hAnsi="Arial" w:cs="Arial"/>
          <w:sz w:val="22"/>
          <w:szCs w:val="22"/>
        </w:rPr>
        <w:t>t</w:t>
      </w:r>
      <w:r w:rsidR="007F7CFA" w:rsidRPr="007C3F51">
        <w:rPr>
          <w:rFonts w:ascii="Arial" w:hAnsi="Arial" w:cs="Arial"/>
          <w:sz w:val="22"/>
          <w:szCs w:val="22"/>
        </w:rPr>
        <w:t xml:space="preserve">he </w:t>
      </w:r>
      <w:r w:rsidR="005F197C" w:rsidRPr="007C3F51">
        <w:rPr>
          <w:rFonts w:ascii="Arial" w:hAnsi="Arial" w:cs="Arial"/>
          <w:sz w:val="22"/>
          <w:szCs w:val="22"/>
        </w:rPr>
        <w:t>C</w:t>
      </w:r>
      <w:r w:rsidR="007F7CFA" w:rsidRPr="007C3F51">
        <w:rPr>
          <w:rFonts w:ascii="Arial" w:hAnsi="Arial" w:cs="Arial"/>
          <w:sz w:val="22"/>
          <w:szCs w:val="22"/>
        </w:rPr>
        <w:t>ompany</w:t>
      </w:r>
      <w:r w:rsidR="00C264F3" w:rsidRPr="007C3F51">
        <w:rPr>
          <w:rFonts w:ascii="Arial" w:hAnsi="Arial" w:cs="Arial"/>
          <w:sz w:val="22"/>
          <w:szCs w:val="22"/>
          <w:cs/>
        </w:rPr>
        <w:t xml:space="preserve">”) </w:t>
      </w:r>
      <w:r w:rsidR="001D0749" w:rsidRPr="007C3F51">
        <w:rPr>
          <w:rFonts w:ascii="Arial" w:hAnsi="Arial" w:cs="Arial"/>
          <w:sz w:val="22"/>
          <w:szCs w:val="22"/>
        </w:rPr>
        <w:t xml:space="preserve">and </w:t>
      </w:r>
      <w:r w:rsidR="00320896" w:rsidRPr="007C3F51">
        <w:rPr>
          <w:rFonts w:ascii="Arial" w:hAnsi="Arial" w:cs="Arial"/>
          <w:sz w:val="22"/>
          <w:szCs w:val="22"/>
        </w:rPr>
        <w:t>its subsidiary companies (“the subsidiaries”) (collectively as “the Group”)</w:t>
      </w:r>
      <w:r w:rsidR="00320896" w:rsidRPr="007C3F51">
        <w:rPr>
          <w:rFonts w:ascii="Arial" w:hAnsi="Arial" w:cs="Arial"/>
          <w:sz w:val="22"/>
          <w:szCs w:val="22"/>
          <w:cs/>
        </w:rPr>
        <w:t xml:space="preserve"> </w:t>
      </w:r>
      <w:r w:rsidR="00320896" w:rsidRPr="007C3F51">
        <w:rPr>
          <w:rFonts w:ascii="Arial" w:hAnsi="Arial" w:cs="Arial"/>
          <w:sz w:val="22"/>
          <w:szCs w:val="22"/>
        </w:rPr>
        <w:t xml:space="preserve">and have been prepared on the same basis as that applied for the consolidated financial statements for the year ended 31 December </w:t>
      </w:r>
      <w:r w:rsidR="0037495D" w:rsidRPr="007C3F51">
        <w:rPr>
          <w:rFonts w:ascii="Arial" w:hAnsi="Arial" w:cs="Arial"/>
          <w:sz w:val="22"/>
          <w:szCs w:val="22"/>
        </w:rPr>
        <w:t>20</w:t>
      </w:r>
      <w:r w:rsidR="005332A4" w:rsidRPr="007C3F51">
        <w:rPr>
          <w:rFonts w:ascii="Arial" w:hAnsi="Arial" w:cs="Arial"/>
          <w:sz w:val="22"/>
          <w:szCs w:val="22"/>
        </w:rPr>
        <w:t>25</w:t>
      </w:r>
      <w:r w:rsidR="00305C96">
        <w:rPr>
          <w:rFonts w:ascii="Arial" w:hAnsi="Arial" w:cs="Arial"/>
          <w:sz w:val="22"/>
          <w:szCs w:val="22"/>
        </w:rPr>
        <w:t xml:space="preserve">. </w:t>
      </w:r>
      <w:r w:rsidR="00305C96" w:rsidRPr="00305C96">
        <w:rPr>
          <w:rFonts w:ascii="Arial" w:hAnsi="Arial" w:cs="Arial"/>
          <w:sz w:val="22"/>
          <w:szCs w:val="22"/>
        </w:rPr>
        <w:t xml:space="preserve">During the period, the Group </w:t>
      </w:r>
      <w:proofErr w:type="spellStart"/>
      <w:r w:rsidR="00305C96" w:rsidRPr="00305C96">
        <w:rPr>
          <w:rFonts w:ascii="Arial" w:hAnsi="Arial" w:cs="Arial"/>
          <w:sz w:val="22"/>
          <w:szCs w:val="22"/>
        </w:rPr>
        <w:t>reorganised</w:t>
      </w:r>
      <w:proofErr w:type="spellEnd"/>
      <w:r w:rsidR="00305C96" w:rsidRPr="00305C96">
        <w:rPr>
          <w:rFonts w:ascii="Arial" w:hAnsi="Arial" w:cs="Arial"/>
          <w:sz w:val="22"/>
          <w:szCs w:val="22"/>
        </w:rPr>
        <w:t xml:space="preserve"> its internal shareholding structure by transferring its investment in Siam Deep Tech Co., Ltd., an indirect subsidiary of </w:t>
      </w:r>
      <w:proofErr w:type="spellStart"/>
      <w:r w:rsidR="00305C96" w:rsidRPr="00305C96">
        <w:rPr>
          <w:rFonts w:ascii="Arial" w:hAnsi="Arial" w:cs="Arial"/>
          <w:sz w:val="22"/>
          <w:szCs w:val="22"/>
        </w:rPr>
        <w:t>Metthier</w:t>
      </w:r>
      <w:proofErr w:type="spellEnd"/>
      <w:r w:rsidR="00305C96" w:rsidRPr="00305C96">
        <w:rPr>
          <w:rFonts w:ascii="Arial" w:hAnsi="Arial" w:cs="Arial"/>
          <w:sz w:val="22"/>
          <w:szCs w:val="22"/>
        </w:rPr>
        <w:t xml:space="preserve"> Co., Ltd., to Pro Inside Public Company Limited. As this transaction represented a </w:t>
      </w:r>
      <w:proofErr w:type="spellStart"/>
      <w:r w:rsidR="00305C96" w:rsidRPr="00305C96">
        <w:rPr>
          <w:rFonts w:ascii="Arial" w:hAnsi="Arial" w:cs="Arial"/>
          <w:sz w:val="22"/>
          <w:szCs w:val="22"/>
        </w:rPr>
        <w:t>reorganisation</w:t>
      </w:r>
      <w:proofErr w:type="spellEnd"/>
      <w:r w:rsidR="00305C96" w:rsidRPr="00305C96">
        <w:rPr>
          <w:rFonts w:ascii="Arial" w:hAnsi="Arial" w:cs="Arial"/>
          <w:sz w:val="22"/>
          <w:szCs w:val="22"/>
        </w:rPr>
        <w:t xml:space="preserve"> of entities under common control within the Group, it did not have any effect on the Group's consolidated financial position, operating results, </w:t>
      </w:r>
      <w:r w:rsidR="003D7E5D">
        <w:rPr>
          <w:rFonts w:ascii="Arial" w:hAnsi="Arial" w:cs="Arial"/>
          <w:sz w:val="22"/>
          <w:szCs w:val="22"/>
        </w:rPr>
        <w:t>and</w:t>
      </w:r>
      <w:r w:rsidR="00305C96" w:rsidRPr="00305C96">
        <w:rPr>
          <w:rFonts w:ascii="Arial" w:hAnsi="Arial" w:cs="Arial"/>
          <w:sz w:val="22"/>
          <w:szCs w:val="22"/>
        </w:rPr>
        <w:t xml:space="preserve"> cash flows.</w:t>
      </w:r>
    </w:p>
    <w:p w14:paraId="6AE61A04" w14:textId="66BDE536" w:rsidR="009B0698" w:rsidRPr="007C3F51" w:rsidRDefault="009B0698" w:rsidP="00C434A6">
      <w:pPr>
        <w:pStyle w:val="Heading2"/>
        <w:tabs>
          <w:tab w:val="left" w:pos="540"/>
        </w:tabs>
        <w:spacing w:before="120" w:after="120" w:line="380" w:lineRule="exact"/>
        <w:ind w:left="540" w:hanging="540"/>
        <w:rPr>
          <w:rFonts w:ascii="Arial" w:eastAsia="Times New Roman" w:hAnsi="Arial" w:cs="Arial"/>
          <w:b/>
          <w:bCs/>
          <w:color w:val="000000" w:themeColor="text1"/>
          <w:sz w:val="22"/>
          <w:szCs w:val="22"/>
        </w:rPr>
      </w:pPr>
      <w:r w:rsidRPr="007C3F51">
        <w:rPr>
          <w:rFonts w:ascii="Arial" w:eastAsia="Times New Roman" w:hAnsi="Arial" w:cs="Arial"/>
          <w:b/>
          <w:bCs/>
          <w:color w:val="000000" w:themeColor="text1"/>
          <w:sz w:val="22"/>
          <w:szCs w:val="22"/>
        </w:rPr>
        <w:lastRenderedPageBreak/>
        <w:t>1.</w:t>
      </w:r>
      <w:r w:rsidR="00570945" w:rsidRPr="007C3F51">
        <w:rPr>
          <w:rFonts w:ascii="Arial" w:eastAsia="Times New Roman" w:hAnsi="Arial" w:cs="Arial"/>
          <w:b/>
          <w:bCs/>
          <w:color w:val="000000" w:themeColor="text1"/>
          <w:sz w:val="22"/>
          <w:szCs w:val="22"/>
        </w:rPr>
        <w:t>4</w:t>
      </w:r>
      <w:r w:rsidRPr="007C3F51">
        <w:rPr>
          <w:rFonts w:ascii="Arial" w:eastAsia="Times New Roman" w:hAnsi="Arial" w:cs="Arial"/>
          <w:b/>
          <w:bCs/>
          <w:color w:val="000000" w:themeColor="text1"/>
          <w:sz w:val="22"/>
          <w:szCs w:val="22"/>
        </w:rPr>
        <w:tab/>
      </w:r>
      <w:r w:rsidR="004A2B47" w:rsidRPr="007C3F51">
        <w:rPr>
          <w:rFonts w:ascii="Arial" w:eastAsia="Times New Roman" w:hAnsi="Arial" w:cs="Arial"/>
          <w:b/>
          <w:bCs/>
          <w:color w:val="000000" w:themeColor="text1"/>
          <w:sz w:val="22"/>
          <w:szCs w:val="22"/>
        </w:rPr>
        <w:t>A</w:t>
      </w:r>
      <w:r w:rsidRPr="007C3F51">
        <w:rPr>
          <w:rFonts w:ascii="Arial" w:eastAsia="Times New Roman" w:hAnsi="Arial" w:cs="Arial"/>
          <w:b/>
          <w:bCs/>
          <w:color w:val="000000" w:themeColor="text1"/>
          <w:sz w:val="22"/>
          <w:szCs w:val="22"/>
        </w:rPr>
        <w:t>ccounting policies</w:t>
      </w:r>
    </w:p>
    <w:p w14:paraId="3C8C225F" w14:textId="55413D24" w:rsidR="005A4347" w:rsidRPr="005A4347" w:rsidRDefault="005A4347" w:rsidP="00C434A6">
      <w:pPr>
        <w:spacing w:before="120" w:after="120" w:line="380" w:lineRule="exact"/>
        <w:ind w:left="547"/>
        <w:jc w:val="thaiDistribute"/>
        <w:rPr>
          <w:rFonts w:ascii="Arial" w:hAnsi="Arial" w:cs="Arial"/>
          <w:sz w:val="22"/>
          <w:szCs w:val="22"/>
        </w:rPr>
      </w:pPr>
      <w:r w:rsidRPr="005A4347">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305C96">
        <w:rPr>
          <w:rFonts w:ascii="Arial" w:hAnsi="Arial" w:cs="Arial"/>
          <w:sz w:val="22"/>
          <w:szCs w:val="22"/>
        </w:rPr>
        <w:t xml:space="preserve">                     </w:t>
      </w:r>
      <w:r w:rsidRPr="005A4347">
        <w:rPr>
          <w:rFonts w:ascii="Arial" w:hAnsi="Arial" w:cs="Arial"/>
          <w:sz w:val="22"/>
          <w:szCs w:val="22"/>
        </w:rPr>
        <w:t>31 December 2025.</w:t>
      </w:r>
    </w:p>
    <w:p w14:paraId="670F5FF0" w14:textId="77777777" w:rsidR="005A4347" w:rsidRPr="005A4347" w:rsidRDefault="005A4347" w:rsidP="00C434A6">
      <w:pPr>
        <w:spacing w:before="120" w:after="120" w:line="380" w:lineRule="exact"/>
        <w:ind w:left="547"/>
        <w:jc w:val="thaiDistribute"/>
        <w:rPr>
          <w:rFonts w:ascii="Arial" w:hAnsi="Arial" w:cs="Arial"/>
          <w:sz w:val="22"/>
          <w:szCs w:val="22"/>
        </w:rPr>
      </w:pPr>
      <w:r w:rsidRPr="005A4347">
        <w:rPr>
          <w:rFonts w:ascii="Arial" w:hAnsi="Arial" w:cs="Arial"/>
          <w:sz w:val="22"/>
          <w:szCs w:val="22"/>
        </w:rPr>
        <w:t>The revised financial reporting standards that became effective for annual reporting periods beginning on or after 1 January 2026 do not have any significant impact on the Group’s financial statements.</w:t>
      </w:r>
    </w:p>
    <w:p w14:paraId="53E07AB0" w14:textId="77777777" w:rsidR="005A4347" w:rsidRPr="005A4347" w:rsidRDefault="005A4347" w:rsidP="00C434A6">
      <w:pPr>
        <w:spacing w:before="120" w:after="120" w:line="380" w:lineRule="exact"/>
        <w:ind w:left="547"/>
        <w:jc w:val="thaiDistribute"/>
        <w:rPr>
          <w:rFonts w:ascii="Arial" w:hAnsi="Arial" w:cs="Arial"/>
          <w:sz w:val="22"/>
          <w:szCs w:val="22"/>
        </w:rPr>
      </w:pPr>
      <w:r w:rsidRPr="005A4347">
        <w:rPr>
          <w:rFonts w:ascii="Arial" w:hAnsi="Arial" w:cs="Arial"/>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5A4347">
        <w:rPr>
          <w:rFonts w:ascii="Arial" w:hAnsi="Arial" w:cs="Arial"/>
          <w:sz w:val="22"/>
          <w:szCs w:val="22"/>
        </w:rPr>
        <w:t>summarised</w:t>
      </w:r>
      <w:proofErr w:type="spellEnd"/>
      <w:r w:rsidRPr="005A4347">
        <w:rPr>
          <w:rFonts w:ascii="Arial" w:hAnsi="Arial" w:cs="Arial"/>
          <w:sz w:val="22"/>
          <w:szCs w:val="22"/>
        </w:rPr>
        <w:t xml:space="preserve"> below:</w:t>
      </w:r>
    </w:p>
    <w:p w14:paraId="65CF9F7B" w14:textId="77777777" w:rsidR="005A4347" w:rsidRPr="005A4347" w:rsidRDefault="005A4347" w:rsidP="00C434A6">
      <w:pPr>
        <w:spacing w:before="120" w:after="120" w:line="380" w:lineRule="exact"/>
        <w:ind w:left="547"/>
        <w:jc w:val="thaiDistribute"/>
        <w:rPr>
          <w:rFonts w:ascii="Arial" w:hAnsi="Arial" w:cs="Arial"/>
          <w:b/>
          <w:bCs/>
          <w:sz w:val="22"/>
          <w:szCs w:val="22"/>
        </w:rPr>
      </w:pPr>
      <w:r w:rsidRPr="005A4347">
        <w:rPr>
          <w:rFonts w:ascii="Arial" w:hAnsi="Arial" w:cs="Arial"/>
          <w:b/>
          <w:bCs/>
          <w:sz w:val="22"/>
          <w:szCs w:val="22"/>
        </w:rPr>
        <w:t>TFRS 18 Presentation and Disclosure in Financial Statements </w:t>
      </w:r>
    </w:p>
    <w:p w14:paraId="692620F3" w14:textId="175E5D41" w:rsidR="005A4347" w:rsidRPr="005A4347" w:rsidRDefault="005A4347" w:rsidP="00C434A6">
      <w:pPr>
        <w:spacing w:before="120" w:after="120" w:line="380" w:lineRule="exact"/>
        <w:ind w:left="547"/>
        <w:jc w:val="thaiDistribute"/>
        <w:rPr>
          <w:rFonts w:ascii="Arial" w:hAnsi="Arial" w:cs="Arial"/>
          <w:sz w:val="22"/>
          <w:szCs w:val="22"/>
        </w:rPr>
      </w:pPr>
      <w:r w:rsidRPr="005A4347">
        <w:rPr>
          <w:rFonts w:ascii="Arial" w:hAnsi="Arial" w:cs="Arial"/>
          <w:sz w:val="22"/>
          <w:szCs w:val="22"/>
        </w:rPr>
        <w:t>TFRS 18 will become effective for annual reporting periods beginning on or after 1 January 2028 and supersedes TAS 1, Presentation of Financial Statements. The standard</w:t>
      </w:r>
      <w:r>
        <w:rPr>
          <w:rFonts w:ascii="Arial" w:hAnsi="Arial" w:cs="Arial"/>
          <w:sz w:val="22"/>
          <w:szCs w:val="22"/>
        </w:rPr>
        <w:t xml:space="preserve"> </w:t>
      </w:r>
      <w:r w:rsidRPr="005A4347">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76CB005C" w14:textId="77777777" w:rsidR="005A4347" w:rsidRPr="005A4347" w:rsidRDefault="005A4347" w:rsidP="00C434A6">
      <w:pPr>
        <w:spacing w:before="120" w:after="120" w:line="380" w:lineRule="exact"/>
        <w:ind w:left="547"/>
        <w:jc w:val="thaiDistribute"/>
        <w:rPr>
          <w:rFonts w:ascii="Arial" w:hAnsi="Arial" w:cs="Arial"/>
          <w:sz w:val="22"/>
          <w:szCs w:val="22"/>
        </w:rPr>
      </w:pPr>
      <w:r w:rsidRPr="005A4347">
        <w:rPr>
          <w:rFonts w:ascii="Arial" w:hAnsi="Arial" w:cs="Arial"/>
          <w:sz w:val="22"/>
          <w:szCs w:val="22"/>
        </w:rPr>
        <w:t>The management of the Group is currently evaluating the impact of this standard on the financial statements in the year of initial adoption.</w:t>
      </w:r>
    </w:p>
    <w:p w14:paraId="2923CF48" w14:textId="73B8E0C3" w:rsidR="00564348" w:rsidRDefault="00564348" w:rsidP="00184221">
      <w:pPr>
        <w:spacing w:before="80" w:after="80" w:line="375" w:lineRule="exact"/>
        <w:ind w:left="540" w:hanging="540"/>
        <w:jc w:val="thaiDistribute"/>
        <w:rPr>
          <w:rFonts w:ascii="Arial" w:hAnsi="Arial" w:cs="Arial"/>
          <w:b/>
          <w:bCs/>
          <w:sz w:val="22"/>
          <w:szCs w:val="22"/>
        </w:rPr>
      </w:pPr>
      <w:r w:rsidRPr="007C3F51">
        <w:rPr>
          <w:rFonts w:ascii="Arial" w:hAnsi="Arial" w:cs="Arial"/>
          <w:b/>
          <w:bCs/>
          <w:sz w:val="22"/>
          <w:szCs w:val="22"/>
        </w:rPr>
        <w:t>1.5</w:t>
      </w:r>
      <w:r w:rsidRPr="007C3F51">
        <w:rPr>
          <w:rFonts w:ascii="Arial" w:hAnsi="Arial" w:cs="Arial"/>
          <w:b/>
          <w:bCs/>
          <w:sz w:val="22"/>
          <w:szCs w:val="22"/>
        </w:rPr>
        <w:tab/>
        <w:t xml:space="preserve">Prior year’s restatement </w:t>
      </w:r>
    </w:p>
    <w:p w14:paraId="5DD3C59C" w14:textId="77777777" w:rsidR="00564348" w:rsidRPr="0094296A" w:rsidRDefault="00564348" w:rsidP="00184221">
      <w:pPr>
        <w:spacing w:before="80" w:after="80" w:line="375" w:lineRule="exact"/>
        <w:ind w:left="547"/>
        <w:jc w:val="thaiDistribute"/>
        <w:rPr>
          <w:rFonts w:ascii="Arial" w:hAnsi="Arial" w:cs="Arial"/>
          <w:b/>
          <w:bCs/>
          <w:sz w:val="22"/>
          <w:szCs w:val="22"/>
        </w:rPr>
      </w:pPr>
      <w:r w:rsidRPr="0094296A">
        <w:rPr>
          <w:rFonts w:ascii="Arial" w:hAnsi="Arial" w:cs="Arial"/>
          <w:b/>
          <w:bCs/>
          <w:sz w:val="22"/>
          <w:szCs w:val="22"/>
        </w:rPr>
        <w:t xml:space="preserve">Acquisition of Sky AI Co., Ltd. </w:t>
      </w:r>
    </w:p>
    <w:p w14:paraId="5A53A774" w14:textId="1F59C1BF" w:rsidR="00564348" w:rsidRPr="0094296A" w:rsidRDefault="00564348" w:rsidP="00184221">
      <w:pPr>
        <w:spacing w:before="80" w:after="80" w:line="375" w:lineRule="exact"/>
        <w:ind w:left="547"/>
        <w:jc w:val="thaiDistribute"/>
        <w:rPr>
          <w:rFonts w:ascii="Arial" w:hAnsi="Arial" w:cs="Arial"/>
          <w:sz w:val="22"/>
          <w:szCs w:val="22"/>
        </w:rPr>
      </w:pPr>
      <w:r w:rsidRPr="0094296A">
        <w:rPr>
          <w:rFonts w:ascii="Arial" w:hAnsi="Arial" w:cs="Arial"/>
          <w:sz w:val="22"/>
          <w:szCs w:val="22"/>
        </w:rPr>
        <w:t xml:space="preserve">On 25 April 2025, the Annual General Meeting of the </w:t>
      </w:r>
      <w:r w:rsidR="005D7DCF">
        <w:rPr>
          <w:rFonts w:ascii="Arial" w:hAnsi="Arial" w:cs="Arial"/>
          <w:sz w:val="22"/>
          <w:szCs w:val="22"/>
        </w:rPr>
        <w:t>S</w:t>
      </w:r>
      <w:r w:rsidRPr="0094296A">
        <w:rPr>
          <w:rFonts w:ascii="Arial" w:hAnsi="Arial" w:cs="Arial"/>
          <w:sz w:val="22"/>
          <w:szCs w:val="22"/>
        </w:rPr>
        <w:t xml:space="preserve">hareholders </w:t>
      </w:r>
      <w:r w:rsidR="005D7DCF">
        <w:rPr>
          <w:rFonts w:ascii="Arial" w:hAnsi="Arial" w:cs="Arial"/>
          <w:sz w:val="22"/>
          <w:szCs w:val="22"/>
        </w:rPr>
        <w:t xml:space="preserve">of the Company </w:t>
      </w:r>
      <w:r w:rsidRPr="0094296A">
        <w:rPr>
          <w:rFonts w:ascii="Arial" w:hAnsi="Arial" w:cs="Arial"/>
          <w:sz w:val="22"/>
          <w:szCs w:val="22"/>
        </w:rPr>
        <w:t xml:space="preserve">approved the acquisition and the entire business </w:t>
      </w:r>
      <w:r w:rsidR="001E0CC2">
        <w:rPr>
          <w:rFonts w:ascii="Arial" w:hAnsi="Arial" w:cs="Browallia New"/>
          <w:sz w:val="22"/>
          <w:szCs w:val="28"/>
        </w:rPr>
        <w:t xml:space="preserve">transfer </w:t>
      </w:r>
      <w:r w:rsidRPr="0094296A">
        <w:rPr>
          <w:rFonts w:ascii="Arial" w:hAnsi="Arial" w:cs="Arial"/>
          <w:sz w:val="22"/>
          <w:szCs w:val="22"/>
        </w:rPr>
        <w:t>of Enoch Communications Co., Ltd. (“Enoch”). The assets acquired included 60,000 ordinary shares of Sky AI Co., Ltd. (formerly known as “</w:t>
      </w:r>
      <w:proofErr w:type="spellStart"/>
      <w:r w:rsidRPr="0094296A">
        <w:rPr>
          <w:rFonts w:ascii="Arial" w:hAnsi="Arial" w:cs="Arial"/>
          <w:sz w:val="22"/>
          <w:szCs w:val="22"/>
        </w:rPr>
        <w:t>Callvoice</w:t>
      </w:r>
      <w:proofErr w:type="spellEnd"/>
      <w:r w:rsidRPr="0094296A">
        <w:rPr>
          <w:rFonts w:ascii="Arial" w:hAnsi="Arial" w:cs="Arial"/>
          <w:sz w:val="22"/>
          <w:szCs w:val="22"/>
        </w:rPr>
        <w:t xml:space="preserve"> Communications Co., Ltd.”), </w:t>
      </w:r>
      <w:r w:rsidR="005D7DCF">
        <w:rPr>
          <w:rFonts w:ascii="Arial" w:hAnsi="Arial" w:cs="Arial"/>
          <w:sz w:val="22"/>
          <w:szCs w:val="22"/>
        </w:rPr>
        <w:t>at</w:t>
      </w:r>
      <w:r w:rsidRPr="0094296A">
        <w:rPr>
          <w:rFonts w:ascii="Arial" w:hAnsi="Arial" w:cs="Arial"/>
          <w:sz w:val="22"/>
          <w:szCs w:val="22"/>
        </w:rPr>
        <w:t xml:space="preserve"> a par value of Baht 100 per share, representing 60% of the total ordinary shares of Sky AI Co., Ltd.</w:t>
      </w:r>
      <w:r w:rsidR="005D7DCF">
        <w:rPr>
          <w:rFonts w:ascii="Arial" w:hAnsi="Arial" w:cs="Arial"/>
          <w:sz w:val="22"/>
          <w:szCs w:val="22"/>
        </w:rPr>
        <w:t xml:space="preserve"> The </w:t>
      </w:r>
      <w:r w:rsidRPr="0094296A">
        <w:rPr>
          <w:rFonts w:ascii="Arial" w:hAnsi="Arial" w:cs="Arial"/>
          <w:sz w:val="22"/>
          <w:szCs w:val="22"/>
        </w:rPr>
        <w:t xml:space="preserve">Company issued 1.8 million newly issued ordinary shares at an offering price of Baht 20 per share, </w:t>
      </w:r>
      <w:proofErr w:type="spellStart"/>
      <w:r w:rsidRPr="0094296A">
        <w:rPr>
          <w:rFonts w:ascii="Arial" w:hAnsi="Arial" w:cs="Arial"/>
          <w:sz w:val="22"/>
          <w:szCs w:val="22"/>
        </w:rPr>
        <w:t>totalling</w:t>
      </w:r>
      <w:proofErr w:type="spellEnd"/>
      <w:r w:rsidRPr="0094296A">
        <w:rPr>
          <w:rFonts w:ascii="Arial" w:hAnsi="Arial" w:cs="Arial"/>
          <w:sz w:val="22"/>
          <w:szCs w:val="22"/>
        </w:rPr>
        <w:t xml:space="preserve"> Baht 36 million</w:t>
      </w:r>
      <w:r w:rsidR="005D7DCF">
        <w:rPr>
          <w:rFonts w:ascii="Arial" w:hAnsi="Arial" w:cs="Arial"/>
          <w:sz w:val="22"/>
          <w:szCs w:val="22"/>
        </w:rPr>
        <w:t xml:space="preserve"> </w:t>
      </w:r>
      <w:r w:rsidR="00BA1003">
        <w:rPr>
          <w:rFonts w:ascii="Arial" w:hAnsi="Arial" w:cs="Arial"/>
          <w:sz w:val="22"/>
          <w:szCs w:val="22"/>
        </w:rPr>
        <w:t xml:space="preserve">                 </w:t>
      </w:r>
      <w:r w:rsidR="005D7DCF">
        <w:rPr>
          <w:rFonts w:ascii="Arial" w:hAnsi="Arial" w:cs="Arial"/>
          <w:sz w:val="22"/>
          <w:szCs w:val="22"/>
        </w:rPr>
        <w:t xml:space="preserve">as compensation for the acquisition of all shares of Enoch Communications Co., Ltd. </w:t>
      </w:r>
      <w:r w:rsidR="005C1D35">
        <w:rPr>
          <w:rFonts w:ascii="Arial" w:hAnsi="Arial" w:cs="Arial"/>
          <w:sz w:val="22"/>
          <w:szCs w:val="22"/>
        </w:rPr>
        <w:t>a</w:t>
      </w:r>
      <w:r w:rsidR="005D7DCF">
        <w:rPr>
          <w:rFonts w:ascii="Arial" w:hAnsi="Arial" w:cs="Arial"/>
          <w:sz w:val="22"/>
          <w:szCs w:val="22"/>
        </w:rPr>
        <w:t>nd</w:t>
      </w:r>
      <w:r w:rsidR="00BA1003">
        <w:rPr>
          <w:rFonts w:ascii="Arial" w:hAnsi="Arial" w:cs="Arial"/>
          <w:sz w:val="22"/>
          <w:szCs w:val="22"/>
        </w:rPr>
        <w:t xml:space="preserve">           </w:t>
      </w:r>
      <w:r w:rsidR="005D7DCF">
        <w:rPr>
          <w:rFonts w:ascii="Arial" w:hAnsi="Arial" w:cs="Arial"/>
          <w:sz w:val="22"/>
          <w:szCs w:val="22"/>
        </w:rPr>
        <w:t xml:space="preserve"> the Company received the transferred shares</w:t>
      </w:r>
      <w:r w:rsidRPr="0094296A">
        <w:rPr>
          <w:rFonts w:ascii="Arial" w:hAnsi="Arial" w:cs="Arial"/>
          <w:sz w:val="22"/>
          <w:szCs w:val="22"/>
        </w:rPr>
        <w:t xml:space="preserve"> on 2 May 2025.</w:t>
      </w:r>
    </w:p>
    <w:p w14:paraId="564BF78A" w14:textId="516A9088" w:rsidR="00564348" w:rsidRPr="0094296A" w:rsidRDefault="005D7DCF" w:rsidP="00184221">
      <w:pPr>
        <w:spacing w:before="80" w:line="375" w:lineRule="exact"/>
        <w:ind w:left="547"/>
        <w:jc w:val="thaiDistribute"/>
        <w:rPr>
          <w:rFonts w:ascii="Arial" w:hAnsi="Arial" w:cs="Arial"/>
          <w:sz w:val="22"/>
          <w:szCs w:val="22"/>
        </w:rPr>
      </w:pPr>
      <w:r>
        <w:rPr>
          <w:rFonts w:ascii="Arial" w:hAnsi="Arial" w:cs="Arial"/>
          <w:sz w:val="22"/>
          <w:szCs w:val="22"/>
        </w:rPr>
        <w:t>Subsequently</w:t>
      </w:r>
      <w:r w:rsidR="00BA1003">
        <w:rPr>
          <w:rFonts w:ascii="Arial" w:hAnsi="Arial" w:cs="Arial"/>
          <w:sz w:val="22"/>
          <w:szCs w:val="22"/>
        </w:rPr>
        <w:t>,</w:t>
      </w:r>
      <w:r>
        <w:rPr>
          <w:rFonts w:ascii="Arial" w:hAnsi="Arial" w:cs="Arial"/>
          <w:sz w:val="22"/>
          <w:szCs w:val="22"/>
        </w:rPr>
        <w:t xml:space="preserve"> o</w:t>
      </w:r>
      <w:r w:rsidR="00564348" w:rsidRPr="0094296A">
        <w:rPr>
          <w:rFonts w:ascii="Arial" w:hAnsi="Arial" w:cs="Arial"/>
          <w:sz w:val="22"/>
          <w:szCs w:val="22"/>
        </w:rPr>
        <w:t xml:space="preserve">n 10 April 2026, the Company completed the </w:t>
      </w:r>
      <w:r>
        <w:rPr>
          <w:rFonts w:ascii="Arial" w:hAnsi="Arial" w:cs="Arial"/>
          <w:sz w:val="22"/>
          <w:szCs w:val="22"/>
        </w:rPr>
        <w:t>process of determining the fair value of the</w:t>
      </w:r>
      <w:r w:rsidR="00564348" w:rsidRPr="0094296A">
        <w:rPr>
          <w:rFonts w:ascii="Arial" w:hAnsi="Arial" w:cs="Arial"/>
          <w:sz w:val="22"/>
          <w:szCs w:val="22"/>
        </w:rPr>
        <w:t xml:space="preserve"> identifiable assets acquired and liabilities as at the acquisition date. Details of the identifiable assets acquired and liabilities of Sky AI Co., Ltd. as at the acquisition date are as follows:</w:t>
      </w:r>
    </w:p>
    <w:tbl>
      <w:tblPr>
        <w:tblW w:w="9180" w:type="dxa"/>
        <w:tblInd w:w="450" w:type="dxa"/>
        <w:tblLayout w:type="fixed"/>
        <w:tblLook w:val="04A0" w:firstRow="1" w:lastRow="0" w:firstColumn="1" w:lastColumn="0" w:noHBand="0" w:noVBand="1"/>
      </w:tblPr>
      <w:tblGrid>
        <w:gridCol w:w="1496"/>
        <w:gridCol w:w="4444"/>
        <w:gridCol w:w="1620"/>
        <w:gridCol w:w="1620"/>
      </w:tblGrid>
      <w:tr w:rsidR="00564348" w:rsidRPr="00C434A6" w14:paraId="0A3968E5" w14:textId="77777777" w:rsidTr="00C434A6">
        <w:trPr>
          <w:tblHeader/>
        </w:trPr>
        <w:tc>
          <w:tcPr>
            <w:tcW w:w="1496" w:type="dxa"/>
          </w:tcPr>
          <w:p w14:paraId="3BF4CB2A" w14:textId="77777777" w:rsidR="00564348" w:rsidRPr="00C434A6" w:rsidRDefault="00564348" w:rsidP="000D73D6">
            <w:pPr>
              <w:spacing w:line="360" w:lineRule="exact"/>
              <w:jc w:val="right"/>
              <w:outlineLvl w:val="0"/>
              <w:rPr>
                <w:rFonts w:ascii="Arial" w:hAnsi="Arial" w:cs="Arial"/>
                <w:sz w:val="22"/>
                <w:szCs w:val="22"/>
                <w:cs/>
              </w:rPr>
            </w:pPr>
          </w:p>
        </w:tc>
        <w:tc>
          <w:tcPr>
            <w:tcW w:w="7684" w:type="dxa"/>
            <w:gridSpan w:val="3"/>
            <w:vAlign w:val="bottom"/>
          </w:tcPr>
          <w:p w14:paraId="3922E1B3" w14:textId="77777777" w:rsidR="00564348" w:rsidRPr="00C434A6" w:rsidRDefault="00564348" w:rsidP="000D73D6">
            <w:pPr>
              <w:spacing w:line="360" w:lineRule="exact"/>
              <w:jc w:val="right"/>
              <w:outlineLvl w:val="0"/>
              <w:rPr>
                <w:rFonts w:ascii="Arial" w:hAnsi="Arial" w:cs="Arial"/>
                <w:sz w:val="22"/>
                <w:szCs w:val="22"/>
                <w:cs/>
              </w:rPr>
            </w:pPr>
            <w:r w:rsidRPr="00C434A6">
              <w:rPr>
                <w:rFonts w:ascii="Arial" w:hAnsi="Arial" w:cs="Arial"/>
                <w:sz w:val="22"/>
                <w:szCs w:val="22"/>
                <w:cs/>
              </w:rPr>
              <w:br w:type="page"/>
              <w:t>(</w:t>
            </w:r>
            <w:r w:rsidRPr="00C434A6">
              <w:rPr>
                <w:rFonts w:ascii="Arial" w:hAnsi="Arial" w:cs="Arial"/>
                <w:sz w:val="22"/>
                <w:szCs w:val="22"/>
              </w:rPr>
              <w:t>Unit: Thousand Baht)</w:t>
            </w:r>
          </w:p>
        </w:tc>
      </w:tr>
      <w:tr w:rsidR="00564348" w:rsidRPr="00C434A6" w14:paraId="37611F38" w14:textId="77777777" w:rsidTr="00C434A6">
        <w:trPr>
          <w:tblHeader/>
        </w:trPr>
        <w:tc>
          <w:tcPr>
            <w:tcW w:w="5940" w:type="dxa"/>
            <w:gridSpan w:val="2"/>
            <w:vAlign w:val="bottom"/>
          </w:tcPr>
          <w:p w14:paraId="5779DD00" w14:textId="77777777" w:rsidR="00564348" w:rsidRPr="00C434A6" w:rsidRDefault="00564348" w:rsidP="000D73D6">
            <w:pPr>
              <w:spacing w:line="360" w:lineRule="exact"/>
              <w:jc w:val="center"/>
              <w:outlineLvl w:val="0"/>
              <w:rPr>
                <w:rFonts w:ascii="Arial" w:hAnsi="Arial" w:cs="Arial"/>
                <w:sz w:val="22"/>
                <w:szCs w:val="22"/>
              </w:rPr>
            </w:pPr>
          </w:p>
        </w:tc>
        <w:tc>
          <w:tcPr>
            <w:tcW w:w="1620" w:type="dxa"/>
          </w:tcPr>
          <w:p w14:paraId="79203199" w14:textId="77777777" w:rsidR="00564348" w:rsidRPr="00C434A6" w:rsidRDefault="00564348" w:rsidP="000D73D6">
            <w:pPr>
              <w:pBdr>
                <w:bottom w:val="single" w:sz="4" w:space="1" w:color="auto"/>
              </w:pBdr>
              <w:spacing w:line="360" w:lineRule="exact"/>
              <w:jc w:val="center"/>
              <w:rPr>
                <w:rFonts w:ascii="Arial" w:hAnsi="Arial" w:cs="Arial"/>
                <w:sz w:val="22"/>
                <w:szCs w:val="22"/>
                <w:cs/>
              </w:rPr>
            </w:pPr>
            <w:r w:rsidRPr="00C434A6">
              <w:rPr>
                <w:rFonts w:ascii="Arial" w:hAnsi="Arial" w:cs="Arial"/>
                <w:sz w:val="22"/>
                <w:szCs w:val="22"/>
              </w:rPr>
              <w:t>Fair value</w:t>
            </w:r>
          </w:p>
        </w:tc>
        <w:tc>
          <w:tcPr>
            <w:tcW w:w="1620" w:type="dxa"/>
            <w:vAlign w:val="bottom"/>
          </w:tcPr>
          <w:p w14:paraId="631BAA4C" w14:textId="77777777" w:rsidR="00564348" w:rsidRPr="00C434A6" w:rsidRDefault="00564348" w:rsidP="000D73D6">
            <w:pPr>
              <w:pBdr>
                <w:bottom w:val="single" w:sz="4" w:space="1" w:color="auto"/>
              </w:pBdr>
              <w:spacing w:line="360" w:lineRule="exact"/>
              <w:jc w:val="center"/>
              <w:rPr>
                <w:rFonts w:ascii="Arial" w:hAnsi="Arial" w:cs="Arial"/>
                <w:sz w:val="22"/>
                <w:szCs w:val="22"/>
                <w:cs/>
              </w:rPr>
            </w:pPr>
            <w:r w:rsidRPr="00C434A6">
              <w:rPr>
                <w:rFonts w:ascii="Arial" w:hAnsi="Arial" w:cs="Arial"/>
                <w:sz w:val="22"/>
                <w:szCs w:val="22"/>
              </w:rPr>
              <w:t>Book value</w:t>
            </w:r>
          </w:p>
        </w:tc>
      </w:tr>
      <w:tr w:rsidR="00564348" w:rsidRPr="00C434A6" w14:paraId="4790D50A" w14:textId="77777777" w:rsidTr="00C434A6">
        <w:tc>
          <w:tcPr>
            <w:tcW w:w="5940" w:type="dxa"/>
            <w:gridSpan w:val="2"/>
          </w:tcPr>
          <w:p w14:paraId="23F7799E" w14:textId="77777777"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Cash and cash equivalents</w:t>
            </w:r>
          </w:p>
        </w:tc>
        <w:tc>
          <w:tcPr>
            <w:tcW w:w="1620" w:type="dxa"/>
            <w:vAlign w:val="bottom"/>
          </w:tcPr>
          <w:p w14:paraId="680166CE"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eastAsia="Arial Unicode MS" w:hAnsi="Arial" w:cs="Arial"/>
                <w:sz w:val="22"/>
                <w:szCs w:val="22"/>
              </w:rPr>
              <w:t>6,157</w:t>
            </w:r>
          </w:p>
        </w:tc>
        <w:tc>
          <w:tcPr>
            <w:tcW w:w="1620" w:type="dxa"/>
          </w:tcPr>
          <w:p w14:paraId="18D1E6D2"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6,157</w:t>
            </w:r>
          </w:p>
        </w:tc>
      </w:tr>
      <w:tr w:rsidR="00564348" w:rsidRPr="00C434A6" w14:paraId="2F6C0E07" w14:textId="77777777" w:rsidTr="00C434A6">
        <w:tc>
          <w:tcPr>
            <w:tcW w:w="5940" w:type="dxa"/>
            <w:gridSpan w:val="2"/>
          </w:tcPr>
          <w:p w14:paraId="1A49B6CE" w14:textId="66F89848"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Trade and other current receivables</w:t>
            </w:r>
          </w:p>
        </w:tc>
        <w:tc>
          <w:tcPr>
            <w:tcW w:w="1620" w:type="dxa"/>
            <w:vAlign w:val="bottom"/>
          </w:tcPr>
          <w:p w14:paraId="18F6ABF8"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31,778</w:t>
            </w:r>
          </w:p>
        </w:tc>
        <w:tc>
          <w:tcPr>
            <w:tcW w:w="1620" w:type="dxa"/>
            <w:vAlign w:val="bottom"/>
          </w:tcPr>
          <w:p w14:paraId="4A30063C"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31,778</w:t>
            </w:r>
          </w:p>
        </w:tc>
      </w:tr>
      <w:tr w:rsidR="00564348" w:rsidRPr="00C434A6" w14:paraId="0207B71B" w14:textId="77777777" w:rsidTr="00C434A6">
        <w:tc>
          <w:tcPr>
            <w:tcW w:w="5940" w:type="dxa"/>
            <w:gridSpan w:val="2"/>
          </w:tcPr>
          <w:p w14:paraId="5F630167" w14:textId="69F6E62F" w:rsidR="00564348" w:rsidRPr="00C434A6" w:rsidRDefault="00564348" w:rsidP="000D73D6">
            <w:pPr>
              <w:spacing w:line="360" w:lineRule="exact"/>
              <w:rPr>
                <w:rFonts w:ascii="Arial" w:hAnsi="Arial" w:cs="Arial"/>
                <w:sz w:val="22"/>
                <w:szCs w:val="22"/>
                <w:cs/>
              </w:rPr>
            </w:pPr>
            <w:r w:rsidRPr="00C434A6">
              <w:rPr>
                <w:rFonts w:ascii="Arial" w:hAnsi="Arial" w:cs="Arial"/>
                <w:sz w:val="22"/>
                <w:szCs w:val="22"/>
              </w:rPr>
              <w:t>Contract assets</w:t>
            </w:r>
          </w:p>
        </w:tc>
        <w:tc>
          <w:tcPr>
            <w:tcW w:w="1620" w:type="dxa"/>
            <w:vAlign w:val="bottom"/>
          </w:tcPr>
          <w:p w14:paraId="7439A49B"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10,894</w:t>
            </w:r>
          </w:p>
        </w:tc>
        <w:tc>
          <w:tcPr>
            <w:tcW w:w="1620" w:type="dxa"/>
            <w:vAlign w:val="bottom"/>
          </w:tcPr>
          <w:p w14:paraId="626CC67E" w14:textId="77777777" w:rsidR="00564348" w:rsidRPr="00C434A6" w:rsidDel="00155185"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10,894</w:t>
            </w:r>
          </w:p>
        </w:tc>
      </w:tr>
      <w:tr w:rsidR="00564348" w:rsidRPr="00C434A6" w14:paraId="447DD997" w14:textId="77777777" w:rsidTr="00C434A6">
        <w:tc>
          <w:tcPr>
            <w:tcW w:w="5940" w:type="dxa"/>
            <w:gridSpan w:val="2"/>
          </w:tcPr>
          <w:p w14:paraId="7D08266D" w14:textId="3FE985B8"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Restricted bank deposits</w:t>
            </w:r>
          </w:p>
        </w:tc>
        <w:tc>
          <w:tcPr>
            <w:tcW w:w="1620" w:type="dxa"/>
            <w:vAlign w:val="bottom"/>
          </w:tcPr>
          <w:p w14:paraId="3CB71677"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9,818</w:t>
            </w:r>
          </w:p>
        </w:tc>
        <w:tc>
          <w:tcPr>
            <w:tcW w:w="1620" w:type="dxa"/>
            <w:vAlign w:val="bottom"/>
          </w:tcPr>
          <w:p w14:paraId="56E5AF2B"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9,818</w:t>
            </w:r>
          </w:p>
        </w:tc>
      </w:tr>
      <w:tr w:rsidR="00564348" w:rsidRPr="00C434A6" w14:paraId="1A81B80D" w14:textId="77777777" w:rsidTr="00C434A6">
        <w:tc>
          <w:tcPr>
            <w:tcW w:w="5940" w:type="dxa"/>
            <w:gridSpan w:val="2"/>
          </w:tcPr>
          <w:p w14:paraId="2B114EF2" w14:textId="7CBBCC37"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Property, plant and equipment</w:t>
            </w:r>
          </w:p>
        </w:tc>
        <w:tc>
          <w:tcPr>
            <w:tcW w:w="1620" w:type="dxa"/>
            <w:vAlign w:val="bottom"/>
          </w:tcPr>
          <w:p w14:paraId="520E72A1"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3,874</w:t>
            </w:r>
          </w:p>
        </w:tc>
        <w:tc>
          <w:tcPr>
            <w:tcW w:w="1620" w:type="dxa"/>
            <w:vAlign w:val="bottom"/>
          </w:tcPr>
          <w:p w14:paraId="0F5066BA"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3,874</w:t>
            </w:r>
          </w:p>
        </w:tc>
      </w:tr>
      <w:tr w:rsidR="00564348" w:rsidRPr="00C434A6" w14:paraId="2656E3DA" w14:textId="77777777" w:rsidTr="00C434A6">
        <w:tc>
          <w:tcPr>
            <w:tcW w:w="5940" w:type="dxa"/>
            <w:gridSpan w:val="2"/>
          </w:tcPr>
          <w:p w14:paraId="7D7E9353" w14:textId="4B965B28" w:rsidR="00564348" w:rsidRPr="00C434A6" w:rsidRDefault="00564348" w:rsidP="000D73D6">
            <w:pPr>
              <w:spacing w:line="360" w:lineRule="exact"/>
              <w:ind w:left="173" w:hanging="173"/>
              <w:rPr>
                <w:rFonts w:ascii="Arial" w:hAnsi="Arial" w:cs="Arial"/>
                <w:sz w:val="22"/>
                <w:szCs w:val="22"/>
              </w:rPr>
            </w:pPr>
            <w:r w:rsidRPr="00C434A6">
              <w:rPr>
                <w:rFonts w:ascii="Arial" w:hAnsi="Arial" w:cs="Arial"/>
                <w:sz w:val="22"/>
                <w:szCs w:val="22"/>
              </w:rPr>
              <w:t>Intangible assets</w:t>
            </w:r>
          </w:p>
        </w:tc>
        <w:tc>
          <w:tcPr>
            <w:tcW w:w="1620" w:type="dxa"/>
            <w:vAlign w:val="bottom"/>
          </w:tcPr>
          <w:p w14:paraId="7BE6D7BA"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2,863</w:t>
            </w:r>
          </w:p>
        </w:tc>
        <w:tc>
          <w:tcPr>
            <w:tcW w:w="1620" w:type="dxa"/>
            <w:vAlign w:val="bottom"/>
          </w:tcPr>
          <w:p w14:paraId="61EEEF15"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5</w:t>
            </w:r>
          </w:p>
        </w:tc>
      </w:tr>
      <w:tr w:rsidR="00564348" w:rsidRPr="00C434A6" w14:paraId="28AA7825" w14:textId="77777777" w:rsidTr="00C434A6">
        <w:tc>
          <w:tcPr>
            <w:tcW w:w="5940" w:type="dxa"/>
            <w:gridSpan w:val="2"/>
          </w:tcPr>
          <w:p w14:paraId="6E6FF942" w14:textId="6233ED10"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Right-of-use assets</w:t>
            </w:r>
          </w:p>
        </w:tc>
        <w:tc>
          <w:tcPr>
            <w:tcW w:w="1620" w:type="dxa"/>
            <w:vAlign w:val="bottom"/>
          </w:tcPr>
          <w:p w14:paraId="58BA5BBA"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588</w:t>
            </w:r>
          </w:p>
        </w:tc>
        <w:tc>
          <w:tcPr>
            <w:tcW w:w="1620" w:type="dxa"/>
            <w:vAlign w:val="bottom"/>
          </w:tcPr>
          <w:p w14:paraId="005DC711"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588</w:t>
            </w:r>
          </w:p>
        </w:tc>
      </w:tr>
      <w:tr w:rsidR="00564348" w:rsidRPr="00C434A6" w14:paraId="115850FB" w14:textId="77777777" w:rsidTr="00C434A6">
        <w:tc>
          <w:tcPr>
            <w:tcW w:w="5940" w:type="dxa"/>
            <w:gridSpan w:val="2"/>
          </w:tcPr>
          <w:p w14:paraId="2ECFFA49" w14:textId="7D1A6F5A" w:rsidR="00564348" w:rsidRPr="00C434A6" w:rsidRDefault="00564348" w:rsidP="000D73D6">
            <w:pPr>
              <w:spacing w:line="360" w:lineRule="exact"/>
              <w:ind w:left="173" w:hanging="173"/>
              <w:rPr>
                <w:rFonts w:ascii="Arial" w:eastAsia="Arial Unicode MS" w:hAnsi="Arial" w:cs="Arial"/>
                <w:sz w:val="22"/>
                <w:szCs w:val="22"/>
                <w:cs/>
              </w:rPr>
            </w:pPr>
            <w:r w:rsidRPr="00C434A6">
              <w:rPr>
                <w:rFonts w:ascii="Arial" w:hAnsi="Arial" w:cs="Arial"/>
                <w:sz w:val="22"/>
                <w:szCs w:val="22"/>
              </w:rPr>
              <w:t>Deferred tax assets</w:t>
            </w:r>
          </w:p>
        </w:tc>
        <w:tc>
          <w:tcPr>
            <w:tcW w:w="1620" w:type="dxa"/>
            <w:vAlign w:val="bottom"/>
          </w:tcPr>
          <w:p w14:paraId="7BC19862"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3,289</w:t>
            </w:r>
          </w:p>
        </w:tc>
        <w:tc>
          <w:tcPr>
            <w:tcW w:w="1620" w:type="dxa"/>
            <w:vAlign w:val="bottom"/>
          </w:tcPr>
          <w:p w14:paraId="4CFFEDF3"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3,289</w:t>
            </w:r>
          </w:p>
        </w:tc>
      </w:tr>
      <w:tr w:rsidR="00564348" w:rsidRPr="00C434A6" w14:paraId="27E71C90" w14:textId="77777777" w:rsidTr="00C434A6">
        <w:tc>
          <w:tcPr>
            <w:tcW w:w="5940" w:type="dxa"/>
            <w:gridSpan w:val="2"/>
          </w:tcPr>
          <w:p w14:paraId="04276E86" w14:textId="7A2EC927"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Other assets</w:t>
            </w:r>
          </w:p>
        </w:tc>
        <w:tc>
          <w:tcPr>
            <w:tcW w:w="1620" w:type="dxa"/>
            <w:vAlign w:val="bottom"/>
          </w:tcPr>
          <w:p w14:paraId="77C7CD23"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4,153</w:t>
            </w:r>
          </w:p>
        </w:tc>
        <w:tc>
          <w:tcPr>
            <w:tcW w:w="1620" w:type="dxa"/>
            <w:vAlign w:val="bottom"/>
          </w:tcPr>
          <w:p w14:paraId="4715BC56"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4,153</w:t>
            </w:r>
          </w:p>
        </w:tc>
      </w:tr>
      <w:tr w:rsidR="001E0CC2" w:rsidRPr="00C434A6" w14:paraId="5078C37E" w14:textId="77777777" w:rsidTr="00C434A6">
        <w:tc>
          <w:tcPr>
            <w:tcW w:w="5940" w:type="dxa"/>
            <w:gridSpan w:val="2"/>
          </w:tcPr>
          <w:p w14:paraId="5707E3D0" w14:textId="77777777" w:rsidR="001E0CC2" w:rsidRPr="00C434A6" w:rsidRDefault="001E0CC2" w:rsidP="000D73D6">
            <w:pPr>
              <w:spacing w:line="360" w:lineRule="exact"/>
              <w:ind w:left="173" w:hanging="173"/>
              <w:rPr>
                <w:rFonts w:ascii="Arial" w:hAnsi="Arial" w:cs="Arial"/>
                <w:sz w:val="22"/>
                <w:szCs w:val="22"/>
              </w:rPr>
            </w:pPr>
          </w:p>
        </w:tc>
        <w:tc>
          <w:tcPr>
            <w:tcW w:w="1620" w:type="dxa"/>
            <w:vAlign w:val="bottom"/>
          </w:tcPr>
          <w:p w14:paraId="64BB974D" w14:textId="77777777" w:rsidR="001E0CC2" w:rsidRPr="00C434A6" w:rsidRDefault="001E0CC2" w:rsidP="000D73D6">
            <w:pPr>
              <w:tabs>
                <w:tab w:val="decimal" w:pos="1302"/>
              </w:tabs>
              <w:spacing w:line="360" w:lineRule="exact"/>
              <w:rPr>
                <w:rFonts w:ascii="Arial" w:hAnsi="Arial" w:cs="Arial"/>
                <w:sz w:val="22"/>
                <w:szCs w:val="22"/>
              </w:rPr>
            </w:pPr>
          </w:p>
        </w:tc>
        <w:tc>
          <w:tcPr>
            <w:tcW w:w="1620" w:type="dxa"/>
            <w:vAlign w:val="bottom"/>
          </w:tcPr>
          <w:p w14:paraId="0BA83EAA" w14:textId="77777777" w:rsidR="001E0CC2" w:rsidRPr="00C434A6" w:rsidRDefault="001E0CC2" w:rsidP="000D73D6">
            <w:pPr>
              <w:tabs>
                <w:tab w:val="decimal" w:pos="1302"/>
              </w:tabs>
              <w:spacing w:line="360" w:lineRule="exact"/>
              <w:rPr>
                <w:rFonts w:ascii="Arial" w:hAnsi="Arial" w:cs="Arial"/>
                <w:sz w:val="22"/>
                <w:szCs w:val="22"/>
              </w:rPr>
            </w:pPr>
          </w:p>
        </w:tc>
      </w:tr>
      <w:tr w:rsidR="00564348" w:rsidRPr="00C434A6" w14:paraId="0914E7C9" w14:textId="77777777" w:rsidTr="00C434A6">
        <w:tc>
          <w:tcPr>
            <w:tcW w:w="5940" w:type="dxa"/>
            <w:gridSpan w:val="2"/>
          </w:tcPr>
          <w:p w14:paraId="683F9AAD" w14:textId="77777777"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Trade and other current payables</w:t>
            </w:r>
          </w:p>
        </w:tc>
        <w:tc>
          <w:tcPr>
            <w:tcW w:w="1620" w:type="dxa"/>
            <w:vAlign w:val="bottom"/>
          </w:tcPr>
          <w:p w14:paraId="6B1DBAEF"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12,569</w:t>
            </w:r>
          </w:p>
        </w:tc>
        <w:tc>
          <w:tcPr>
            <w:tcW w:w="1620" w:type="dxa"/>
            <w:vAlign w:val="bottom"/>
          </w:tcPr>
          <w:p w14:paraId="6E9945BA"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12,569</w:t>
            </w:r>
          </w:p>
        </w:tc>
      </w:tr>
      <w:tr w:rsidR="00564348" w:rsidRPr="00C434A6" w14:paraId="6AF3FD45" w14:textId="77777777" w:rsidTr="00C434A6">
        <w:tc>
          <w:tcPr>
            <w:tcW w:w="5940" w:type="dxa"/>
            <w:gridSpan w:val="2"/>
          </w:tcPr>
          <w:p w14:paraId="020CBD33" w14:textId="6FE7C7F0"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Contract liabilities</w:t>
            </w:r>
          </w:p>
        </w:tc>
        <w:tc>
          <w:tcPr>
            <w:tcW w:w="1620" w:type="dxa"/>
            <w:vAlign w:val="bottom"/>
          </w:tcPr>
          <w:p w14:paraId="3DC30354"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18,956</w:t>
            </w:r>
          </w:p>
        </w:tc>
        <w:tc>
          <w:tcPr>
            <w:tcW w:w="1620" w:type="dxa"/>
            <w:vAlign w:val="bottom"/>
          </w:tcPr>
          <w:p w14:paraId="7D637106"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18,956</w:t>
            </w:r>
          </w:p>
        </w:tc>
      </w:tr>
      <w:tr w:rsidR="00564348" w:rsidRPr="00C434A6" w14:paraId="422C3682" w14:textId="77777777" w:rsidTr="00C434A6">
        <w:tc>
          <w:tcPr>
            <w:tcW w:w="5940" w:type="dxa"/>
            <w:gridSpan w:val="2"/>
          </w:tcPr>
          <w:p w14:paraId="2D483747" w14:textId="547BE899"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 xml:space="preserve">Short-term loan from </w:t>
            </w:r>
            <w:r w:rsidR="005D7DCF" w:rsidRPr="00C434A6">
              <w:rPr>
                <w:rFonts w:ascii="Arial" w:hAnsi="Arial" w:cs="Arial"/>
                <w:sz w:val="22"/>
                <w:szCs w:val="22"/>
              </w:rPr>
              <w:t>other party</w:t>
            </w:r>
          </w:p>
        </w:tc>
        <w:tc>
          <w:tcPr>
            <w:tcW w:w="1620" w:type="dxa"/>
            <w:vAlign w:val="bottom"/>
          </w:tcPr>
          <w:p w14:paraId="467D7855"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8,000</w:t>
            </w:r>
          </w:p>
        </w:tc>
        <w:tc>
          <w:tcPr>
            <w:tcW w:w="1620" w:type="dxa"/>
            <w:vAlign w:val="bottom"/>
          </w:tcPr>
          <w:p w14:paraId="567E310A"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8,000</w:t>
            </w:r>
          </w:p>
        </w:tc>
      </w:tr>
      <w:tr w:rsidR="00564348" w:rsidRPr="00C434A6" w14:paraId="57EE6F72" w14:textId="77777777" w:rsidTr="00C434A6">
        <w:tc>
          <w:tcPr>
            <w:tcW w:w="5940" w:type="dxa"/>
            <w:gridSpan w:val="2"/>
          </w:tcPr>
          <w:p w14:paraId="3533E5F4" w14:textId="6DCBE2B8" w:rsidR="00564348" w:rsidRPr="00C434A6" w:rsidRDefault="005D7DCF" w:rsidP="000D73D6">
            <w:pPr>
              <w:spacing w:line="360" w:lineRule="exact"/>
              <w:ind w:left="173" w:hanging="173"/>
              <w:rPr>
                <w:rFonts w:ascii="Arial" w:hAnsi="Arial" w:cs="Arial"/>
                <w:sz w:val="22"/>
                <w:szCs w:val="22"/>
                <w:cs/>
              </w:rPr>
            </w:pPr>
            <w:r w:rsidRPr="00C434A6">
              <w:rPr>
                <w:rFonts w:ascii="Arial" w:hAnsi="Arial" w:cs="Arial"/>
                <w:sz w:val="22"/>
                <w:szCs w:val="22"/>
              </w:rPr>
              <w:t>E</w:t>
            </w:r>
            <w:r w:rsidR="00564348" w:rsidRPr="00C434A6">
              <w:rPr>
                <w:rFonts w:ascii="Arial" w:hAnsi="Arial" w:cs="Arial"/>
                <w:sz w:val="22"/>
                <w:szCs w:val="22"/>
              </w:rPr>
              <w:t>mployee benefit</w:t>
            </w:r>
            <w:r w:rsidRPr="00C434A6">
              <w:rPr>
                <w:rFonts w:ascii="Arial" w:hAnsi="Arial" w:cs="Arial"/>
                <w:sz w:val="22"/>
                <w:szCs w:val="22"/>
              </w:rPr>
              <w:t xml:space="preserve"> obligation</w:t>
            </w:r>
            <w:r w:rsidR="00BA1003">
              <w:rPr>
                <w:rFonts w:ascii="Arial" w:hAnsi="Arial" w:cs="Arial"/>
                <w:sz w:val="22"/>
                <w:szCs w:val="22"/>
              </w:rPr>
              <w:t>s</w:t>
            </w:r>
          </w:p>
        </w:tc>
        <w:tc>
          <w:tcPr>
            <w:tcW w:w="1620" w:type="dxa"/>
            <w:vAlign w:val="bottom"/>
          </w:tcPr>
          <w:p w14:paraId="23099B7B"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16,423</w:t>
            </w:r>
          </w:p>
        </w:tc>
        <w:tc>
          <w:tcPr>
            <w:tcW w:w="1620" w:type="dxa"/>
          </w:tcPr>
          <w:p w14:paraId="429E8F5B"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16,423</w:t>
            </w:r>
          </w:p>
        </w:tc>
      </w:tr>
      <w:tr w:rsidR="00564348" w:rsidRPr="00C434A6" w14:paraId="31010721" w14:textId="77777777" w:rsidTr="00C434A6">
        <w:tc>
          <w:tcPr>
            <w:tcW w:w="5940" w:type="dxa"/>
            <w:gridSpan w:val="2"/>
          </w:tcPr>
          <w:p w14:paraId="71365D00" w14:textId="52FB763A"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Lease liabilities</w:t>
            </w:r>
          </w:p>
        </w:tc>
        <w:tc>
          <w:tcPr>
            <w:tcW w:w="1620" w:type="dxa"/>
            <w:vAlign w:val="bottom"/>
          </w:tcPr>
          <w:p w14:paraId="4D9ABB1E"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615</w:t>
            </w:r>
          </w:p>
        </w:tc>
        <w:tc>
          <w:tcPr>
            <w:tcW w:w="1620" w:type="dxa"/>
          </w:tcPr>
          <w:p w14:paraId="440939F3"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615</w:t>
            </w:r>
          </w:p>
        </w:tc>
      </w:tr>
      <w:tr w:rsidR="00564348" w:rsidRPr="00C434A6" w14:paraId="60981431" w14:textId="77777777" w:rsidTr="00C434A6">
        <w:tc>
          <w:tcPr>
            <w:tcW w:w="5940" w:type="dxa"/>
            <w:gridSpan w:val="2"/>
          </w:tcPr>
          <w:p w14:paraId="0F7B4D64" w14:textId="13F360D2"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Deferred tax liabilities</w:t>
            </w:r>
          </w:p>
        </w:tc>
        <w:tc>
          <w:tcPr>
            <w:tcW w:w="1620" w:type="dxa"/>
            <w:vAlign w:val="bottom"/>
          </w:tcPr>
          <w:p w14:paraId="0854A4FC"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571</w:t>
            </w:r>
          </w:p>
        </w:tc>
        <w:tc>
          <w:tcPr>
            <w:tcW w:w="1620" w:type="dxa"/>
          </w:tcPr>
          <w:p w14:paraId="324A1F1B" w14:textId="77777777" w:rsidR="00564348" w:rsidRPr="00C434A6" w:rsidRDefault="00564348" w:rsidP="000D73D6">
            <w:pPr>
              <w:tabs>
                <w:tab w:val="decimal" w:pos="1302"/>
              </w:tabs>
              <w:spacing w:line="360" w:lineRule="exact"/>
              <w:rPr>
                <w:rFonts w:ascii="Arial" w:hAnsi="Arial" w:cs="Arial"/>
                <w:sz w:val="22"/>
                <w:szCs w:val="22"/>
                <w:cs/>
              </w:rPr>
            </w:pPr>
            <w:r w:rsidRPr="00C434A6">
              <w:rPr>
                <w:rFonts w:ascii="Arial" w:hAnsi="Arial" w:cs="Arial"/>
                <w:sz w:val="22"/>
                <w:szCs w:val="22"/>
              </w:rPr>
              <w:t>-</w:t>
            </w:r>
          </w:p>
        </w:tc>
      </w:tr>
      <w:tr w:rsidR="00564348" w:rsidRPr="00C434A6" w14:paraId="1B229C90" w14:textId="77777777" w:rsidTr="00C434A6">
        <w:tc>
          <w:tcPr>
            <w:tcW w:w="5940" w:type="dxa"/>
            <w:gridSpan w:val="2"/>
          </w:tcPr>
          <w:p w14:paraId="454B7D48" w14:textId="7AD61248"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Other liabilities</w:t>
            </w:r>
          </w:p>
        </w:tc>
        <w:tc>
          <w:tcPr>
            <w:tcW w:w="1620" w:type="dxa"/>
            <w:vAlign w:val="bottom"/>
          </w:tcPr>
          <w:p w14:paraId="7C12190E" w14:textId="77777777" w:rsidR="00564348" w:rsidRPr="00C434A6" w:rsidRDefault="00564348" w:rsidP="000D73D6">
            <w:pPr>
              <w:pBdr>
                <w:bottom w:val="single" w:sz="4" w:space="1" w:color="auto"/>
              </w:pBdr>
              <w:tabs>
                <w:tab w:val="decimal" w:pos="1302"/>
              </w:tabs>
              <w:spacing w:line="360" w:lineRule="exact"/>
              <w:rPr>
                <w:rFonts w:ascii="Arial" w:hAnsi="Arial" w:cs="Arial"/>
                <w:sz w:val="22"/>
                <w:szCs w:val="22"/>
                <w:cs/>
              </w:rPr>
            </w:pPr>
            <w:r w:rsidRPr="00C434A6">
              <w:rPr>
                <w:rFonts w:ascii="Arial" w:hAnsi="Arial" w:cs="Arial"/>
                <w:sz w:val="22"/>
                <w:szCs w:val="22"/>
              </w:rPr>
              <w:t>2,013</w:t>
            </w:r>
          </w:p>
        </w:tc>
        <w:tc>
          <w:tcPr>
            <w:tcW w:w="1620" w:type="dxa"/>
            <w:vAlign w:val="bottom"/>
          </w:tcPr>
          <w:p w14:paraId="5D582F7C" w14:textId="77777777" w:rsidR="00564348" w:rsidRPr="00C434A6" w:rsidRDefault="00564348" w:rsidP="000D73D6">
            <w:pPr>
              <w:pBdr>
                <w:bottom w:val="single" w:sz="4" w:space="1" w:color="auto"/>
              </w:pBdr>
              <w:tabs>
                <w:tab w:val="decimal" w:pos="1302"/>
              </w:tabs>
              <w:spacing w:line="360" w:lineRule="exact"/>
              <w:rPr>
                <w:rFonts w:ascii="Arial" w:hAnsi="Arial" w:cs="Arial"/>
                <w:sz w:val="22"/>
                <w:szCs w:val="22"/>
              </w:rPr>
            </w:pPr>
            <w:r w:rsidRPr="00C434A6">
              <w:rPr>
                <w:rFonts w:ascii="Arial" w:hAnsi="Arial" w:cs="Arial"/>
                <w:sz w:val="22"/>
                <w:szCs w:val="22"/>
              </w:rPr>
              <w:t>2,013</w:t>
            </w:r>
          </w:p>
        </w:tc>
      </w:tr>
      <w:tr w:rsidR="00564348" w:rsidRPr="00C434A6" w14:paraId="574E2D62" w14:textId="77777777" w:rsidTr="00C434A6">
        <w:tc>
          <w:tcPr>
            <w:tcW w:w="5940" w:type="dxa"/>
            <w:gridSpan w:val="2"/>
          </w:tcPr>
          <w:p w14:paraId="19DD0519" w14:textId="77777777"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Total identifiable net assets</w:t>
            </w:r>
          </w:p>
        </w:tc>
        <w:tc>
          <w:tcPr>
            <w:tcW w:w="1620" w:type="dxa"/>
            <w:vAlign w:val="bottom"/>
          </w:tcPr>
          <w:p w14:paraId="4F19602E"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14,267</w:t>
            </w:r>
          </w:p>
        </w:tc>
        <w:tc>
          <w:tcPr>
            <w:tcW w:w="1620" w:type="dxa"/>
            <w:vAlign w:val="bottom"/>
          </w:tcPr>
          <w:p w14:paraId="1B8BA539" w14:textId="77777777" w:rsidR="00564348" w:rsidRPr="00C434A6" w:rsidRDefault="00564348" w:rsidP="000D73D6">
            <w:pPr>
              <w:pBdr>
                <w:bottom w:val="double" w:sz="4" w:space="1" w:color="auto"/>
              </w:pBdr>
              <w:tabs>
                <w:tab w:val="decimal" w:pos="1302"/>
              </w:tabs>
              <w:spacing w:line="360" w:lineRule="exact"/>
              <w:rPr>
                <w:rFonts w:ascii="Arial" w:hAnsi="Arial" w:cs="Arial"/>
                <w:sz w:val="22"/>
                <w:szCs w:val="22"/>
                <w:cs/>
              </w:rPr>
            </w:pPr>
            <w:r w:rsidRPr="00C434A6">
              <w:rPr>
                <w:rFonts w:ascii="Arial" w:hAnsi="Arial" w:cs="Arial"/>
                <w:sz w:val="22"/>
                <w:szCs w:val="22"/>
              </w:rPr>
              <w:t>11,980</w:t>
            </w:r>
          </w:p>
        </w:tc>
      </w:tr>
      <w:tr w:rsidR="00564348" w:rsidRPr="00C434A6" w14:paraId="22736C16" w14:textId="77777777" w:rsidTr="00C434A6">
        <w:tc>
          <w:tcPr>
            <w:tcW w:w="5940" w:type="dxa"/>
            <w:gridSpan w:val="2"/>
          </w:tcPr>
          <w:p w14:paraId="6D2FF2D9" w14:textId="018844A1"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Less: Non-controlling interests</w:t>
            </w:r>
          </w:p>
        </w:tc>
        <w:tc>
          <w:tcPr>
            <w:tcW w:w="1620" w:type="dxa"/>
            <w:vAlign w:val="bottom"/>
          </w:tcPr>
          <w:p w14:paraId="63845E66"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(5,707)</w:t>
            </w:r>
          </w:p>
        </w:tc>
        <w:tc>
          <w:tcPr>
            <w:tcW w:w="1620" w:type="dxa"/>
            <w:vAlign w:val="bottom"/>
          </w:tcPr>
          <w:p w14:paraId="68265AB9" w14:textId="77777777" w:rsidR="00564348" w:rsidRPr="00C434A6" w:rsidRDefault="00564348" w:rsidP="000D73D6">
            <w:pPr>
              <w:tabs>
                <w:tab w:val="decimal" w:pos="1302"/>
              </w:tabs>
              <w:spacing w:line="360" w:lineRule="exact"/>
              <w:rPr>
                <w:rFonts w:ascii="Arial" w:eastAsia="Arial Unicode MS" w:hAnsi="Arial" w:cs="Arial"/>
                <w:sz w:val="22"/>
                <w:szCs w:val="22"/>
                <w:cs/>
              </w:rPr>
            </w:pPr>
          </w:p>
        </w:tc>
      </w:tr>
      <w:tr w:rsidR="00564348" w:rsidRPr="00C434A6" w14:paraId="660DD0BD" w14:textId="77777777" w:rsidTr="00C434A6">
        <w:tc>
          <w:tcPr>
            <w:tcW w:w="5940" w:type="dxa"/>
            <w:gridSpan w:val="2"/>
          </w:tcPr>
          <w:p w14:paraId="41064BA7" w14:textId="63BD7A53"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Add: Goodwill</w:t>
            </w:r>
          </w:p>
        </w:tc>
        <w:tc>
          <w:tcPr>
            <w:tcW w:w="1620" w:type="dxa"/>
            <w:vAlign w:val="bottom"/>
          </w:tcPr>
          <w:p w14:paraId="29912055"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27,440</w:t>
            </w:r>
          </w:p>
        </w:tc>
        <w:tc>
          <w:tcPr>
            <w:tcW w:w="1620" w:type="dxa"/>
            <w:vAlign w:val="bottom"/>
          </w:tcPr>
          <w:p w14:paraId="3F922E7A" w14:textId="77777777" w:rsidR="00564348" w:rsidRPr="00C434A6" w:rsidRDefault="00564348" w:rsidP="000D73D6">
            <w:pPr>
              <w:tabs>
                <w:tab w:val="decimal" w:pos="1302"/>
              </w:tabs>
              <w:spacing w:line="360" w:lineRule="exact"/>
              <w:rPr>
                <w:rFonts w:ascii="Arial" w:hAnsi="Arial" w:cs="Arial"/>
                <w:sz w:val="22"/>
                <w:szCs w:val="22"/>
              </w:rPr>
            </w:pPr>
          </w:p>
        </w:tc>
      </w:tr>
      <w:tr w:rsidR="00564348" w:rsidRPr="00C434A6" w14:paraId="6506FDA3" w14:textId="77777777" w:rsidTr="00C434A6">
        <w:tc>
          <w:tcPr>
            <w:tcW w:w="5940" w:type="dxa"/>
            <w:gridSpan w:val="2"/>
          </w:tcPr>
          <w:p w14:paraId="3B0DDB5F" w14:textId="770AB7F0"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Consideration transferred for the business acquisition</w:t>
            </w:r>
          </w:p>
        </w:tc>
        <w:tc>
          <w:tcPr>
            <w:tcW w:w="1620" w:type="dxa"/>
          </w:tcPr>
          <w:p w14:paraId="1DA596E4" w14:textId="77777777" w:rsidR="00564348" w:rsidRPr="00C434A6" w:rsidRDefault="00564348" w:rsidP="000D73D6">
            <w:pPr>
              <w:pBdr>
                <w:top w:val="single" w:sz="4" w:space="1" w:color="auto"/>
                <w:bottom w:val="double" w:sz="4" w:space="1" w:color="auto"/>
              </w:pBdr>
              <w:tabs>
                <w:tab w:val="decimal" w:pos="1302"/>
              </w:tabs>
              <w:spacing w:line="360" w:lineRule="exact"/>
              <w:rPr>
                <w:rFonts w:ascii="Arial" w:hAnsi="Arial" w:cs="Arial"/>
                <w:sz w:val="22"/>
                <w:szCs w:val="22"/>
              </w:rPr>
            </w:pPr>
            <w:r w:rsidRPr="00C434A6">
              <w:rPr>
                <w:rFonts w:ascii="Arial" w:hAnsi="Arial" w:cs="Arial"/>
                <w:sz w:val="22"/>
                <w:szCs w:val="22"/>
              </w:rPr>
              <w:t>36,000</w:t>
            </w:r>
          </w:p>
        </w:tc>
        <w:tc>
          <w:tcPr>
            <w:tcW w:w="1620" w:type="dxa"/>
            <w:vAlign w:val="bottom"/>
          </w:tcPr>
          <w:p w14:paraId="749A7853" w14:textId="77777777" w:rsidR="00564348" w:rsidRPr="00C434A6" w:rsidRDefault="00564348" w:rsidP="000D73D6">
            <w:pPr>
              <w:tabs>
                <w:tab w:val="decimal" w:pos="1302"/>
              </w:tabs>
              <w:spacing w:line="360" w:lineRule="exact"/>
              <w:rPr>
                <w:rFonts w:ascii="Arial" w:hAnsi="Arial" w:cs="Arial"/>
                <w:sz w:val="22"/>
                <w:szCs w:val="22"/>
              </w:rPr>
            </w:pPr>
          </w:p>
        </w:tc>
      </w:tr>
      <w:tr w:rsidR="00564348" w:rsidRPr="00C434A6" w14:paraId="431524F5" w14:textId="77777777" w:rsidTr="00C434A6">
        <w:tc>
          <w:tcPr>
            <w:tcW w:w="9180" w:type="dxa"/>
            <w:gridSpan w:val="4"/>
            <w:vAlign w:val="bottom"/>
          </w:tcPr>
          <w:p w14:paraId="583D4F39" w14:textId="77777777" w:rsidR="00564348" w:rsidRPr="00C434A6" w:rsidRDefault="00564348" w:rsidP="000D73D6">
            <w:pPr>
              <w:spacing w:before="80" w:line="360" w:lineRule="exact"/>
              <w:ind w:left="260" w:hanging="274"/>
              <w:jc w:val="right"/>
              <w:rPr>
                <w:rFonts w:ascii="Arial" w:hAnsi="Arial" w:cs="Arial"/>
                <w:sz w:val="22"/>
                <w:szCs w:val="22"/>
              </w:rPr>
            </w:pPr>
            <w:r w:rsidRPr="00C434A6">
              <w:rPr>
                <w:rFonts w:ascii="Arial" w:hAnsi="Arial" w:cs="Arial"/>
                <w:sz w:val="22"/>
                <w:szCs w:val="22"/>
                <w:cs/>
              </w:rPr>
              <w:t>(</w:t>
            </w:r>
            <w:r w:rsidRPr="00C434A6">
              <w:rPr>
                <w:rFonts w:ascii="Arial" w:hAnsi="Arial" w:cs="Arial"/>
                <w:sz w:val="22"/>
                <w:szCs w:val="22"/>
              </w:rPr>
              <w:t>Unit: Thousand Baht)</w:t>
            </w:r>
          </w:p>
        </w:tc>
      </w:tr>
      <w:tr w:rsidR="00564348" w:rsidRPr="00C434A6" w14:paraId="66BC25A1" w14:textId="77777777" w:rsidTr="00C434A6">
        <w:tc>
          <w:tcPr>
            <w:tcW w:w="7560" w:type="dxa"/>
            <w:gridSpan w:val="3"/>
          </w:tcPr>
          <w:p w14:paraId="1D37B062" w14:textId="77777777" w:rsidR="00564348" w:rsidRPr="00C434A6" w:rsidRDefault="00564348" w:rsidP="000D73D6">
            <w:pPr>
              <w:spacing w:line="360" w:lineRule="exact"/>
              <w:rPr>
                <w:rFonts w:ascii="Arial" w:hAnsi="Arial" w:cs="Arial"/>
                <w:sz w:val="22"/>
                <w:szCs w:val="22"/>
                <w:cs/>
              </w:rPr>
            </w:pPr>
            <w:r w:rsidRPr="00C434A6">
              <w:rPr>
                <w:rFonts w:ascii="Arial" w:hAnsi="Arial" w:cs="Arial"/>
                <w:sz w:val="22"/>
                <w:szCs w:val="22"/>
              </w:rPr>
              <w:t>Cash paid for acquisition of investment in a subsidiary</w:t>
            </w:r>
          </w:p>
        </w:tc>
        <w:tc>
          <w:tcPr>
            <w:tcW w:w="1620" w:type="dxa"/>
            <w:vAlign w:val="bottom"/>
          </w:tcPr>
          <w:p w14:paraId="7C767039" w14:textId="77777777" w:rsidR="00564348" w:rsidRPr="00C434A6" w:rsidRDefault="00564348" w:rsidP="000D73D6">
            <w:pPr>
              <w:tabs>
                <w:tab w:val="decimal" w:pos="1302"/>
              </w:tabs>
              <w:spacing w:line="360" w:lineRule="exact"/>
              <w:rPr>
                <w:rFonts w:ascii="Arial" w:hAnsi="Arial" w:cs="Arial"/>
                <w:sz w:val="22"/>
                <w:szCs w:val="22"/>
              </w:rPr>
            </w:pPr>
            <w:r w:rsidRPr="00C434A6">
              <w:rPr>
                <w:rFonts w:ascii="Arial" w:hAnsi="Arial" w:cs="Arial"/>
                <w:sz w:val="22"/>
                <w:szCs w:val="22"/>
              </w:rPr>
              <w:t>-</w:t>
            </w:r>
          </w:p>
        </w:tc>
      </w:tr>
      <w:tr w:rsidR="00564348" w:rsidRPr="00C434A6" w14:paraId="2588DA75" w14:textId="77777777" w:rsidTr="00C434A6">
        <w:tc>
          <w:tcPr>
            <w:tcW w:w="7560" w:type="dxa"/>
            <w:gridSpan w:val="3"/>
          </w:tcPr>
          <w:p w14:paraId="5AFC731E" w14:textId="713F6C2B" w:rsidR="00564348" w:rsidRPr="00C434A6" w:rsidRDefault="00564348" w:rsidP="000D73D6">
            <w:pPr>
              <w:tabs>
                <w:tab w:val="left" w:pos="518"/>
              </w:tabs>
              <w:spacing w:line="360" w:lineRule="exact"/>
              <w:ind w:left="691" w:hanging="691"/>
              <w:rPr>
                <w:rFonts w:ascii="Arial" w:hAnsi="Arial" w:cs="Arial"/>
                <w:sz w:val="22"/>
                <w:szCs w:val="22"/>
                <w:cs/>
              </w:rPr>
            </w:pPr>
            <w:r w:rsidRPr="00C434A6">
              <w:rPr>
                <w:rFonts w:ascii="Arial" w:hAnsi="Arial" w:cs="Arial"/>
                <w:sz w:val="22"/>
                <w:szCs w:val="22"/>
              </w:rPr>
              <w:t>Less: Cash and cash equivalents of the subsidiary acquired</w:t>
            </w:r>
          </w:p>
        </w:tc>
        <w:tc>
          <w:tcPr>
            <w:tcW w:w="1620" w:type="dxa"/>
            <w:vAlign w:val="bottom"/>
          </w:tcPr>
          <w:p w14:paraId="21D939BD" w14:textId="77777777" w:rsidR="00564348" w:rsidRPr="00C434A6" w:rsidRDefault="00564348" w:rsidP="000D73D6">
            <w:pPr>
              <w:pBdr>
                <w:bottom w:val="single" w:sz="4" w:space="1" w:color="auto"/>
              </w:pBdr>
              <w:tabs>
                <w:tab w:val="decimal" w:pos="1302"/>
              </w:tabs>
              <w:spacing w:line="360" w:lineRule="exact"/>
              <w:rPr>
                <w:rFonts w:ascii="Arial" w:hAnsi="Arial" w:cs="Arial"/>
                <w:sz w:val="22"/>
                <w:szCs w:val="22"/>
              </w:rPr>
            </w:pPr>
            <w:r w:rsidRPr="00C434A6">
              <w:rPr>
                <w:rFonts w:ascii="Arial" w:hAnsi="Arial" w:cs="Arial"/>
                <w:sz w:val="22"/>
                <w:szCs w:val="22"/>
              </w:rPr>
              <w:t>(6,157)</w:t>
            </w:r>
          </w:p>
        </w:tc>
      </w:tr>
      <w:tr w:rsidR="00564348" w:rsidRPr="00C434A6" w14:paraId="2880300B" w14:textId="77777777" w:rsidTr="00C434A6">
        <w:tc>
          <w:tcPr>
            <w:tcW w:w="7560" w:type="dxa"/>
            <w:gridSpan w:val="3"/>
          </w:tcPr>
          <w:p w14:paraId="0E318955" w14:textId="2925A2BC" w:rsidR="00564348" w:rsidRPr="00C434A6" w:rsidRDefault="00564348" w:rsidP="000D73D6">
            <w:pPr>
              <w:spacing w:line="360" w:lineRule="exact"/>
              <w:ind w:left="173" w:hanging="173"/>
              <w:rPr>
                <w:rFonts w:ascii="Arial" w:hAnsi="Arial" w:cs="Arial"/>
                <w:sz w:val="22"/>
                <w:szCs w:val="22"/>
                <w:cs/>
              </w:rPr>
            </w:pPr>
            <w:r w:rsidRPr="00C434A6">
              <w:rPr>
                <w:rFonts w:ascii="Arial" w:hAnsi="Arial" w:cs="Arial"/>
                <w:sz w:val="22"/>
                <w:szCs w:val="22"/>
              </w:rPr>
              <w:t>Net cash received for acquisition of investment in a subsidiary</w:t>
            </w:r>
          </w:p>
        </w:tc>
        <w:tc>
          <w:tcPr>
            <w:tcW w:w="1620" w:type="dxa"/>
            <w:vAlign w:val="bottom"/>
          </w:tcPr>
          <w:p w14:paraId="1D6E38A7" w14:textId="77777777" w:rsidR="00564348" w:rsidRPr="00C434A6" w:rsidRDefault="00564348" w:rsidP="000D73D6">
            <w:pPr>
              <w:pBdr>
                <w:bottom w:val="double" w:sz="4" w:space="1" w:color="auto"/>
              </w:pBdr>
              <w:tabs>
                <w:tab w:val="decimal" w:pos="1302"/>
              </w:tabs>
              <w:spacing w:line="360" w:lineRule="exact"/>
              <w:rPr>
                <w:rFonts w:ascii="Arial" w:hAnsi="Arial" w:cs="Arial"/>
                <w:sz w:val="22"/>
                <w:szCs w:val="22"/>
              </w:rPr>
            </w:pPr>
            <w:r w:rsidRPr="00C434A6">
              <w:rPr>
                <w:rFonts w:ascii="Arial" w:hAnsi="Arial" w:cs="Arial"/>
                <w:sz w:val="22"/>
                <w:szCs w:val="22"/>
              </w:rPr>
              <w:t>(6,157)</w:t>
            </w:r>
          </w:p>
        </w:tc>
      </w:tr>
    </w:tbl>
    <w:p w14:paraId="6DE19C3E" w14:textId="3094D6DD" w:rsidR="00564348" w:rsidRPr="00564348" w:rsidRDefault="005D7DCF" w:rsidP="001E0CC2">
      <w:pPr>
        <w:spacing w:before="240" w:after="120" w:line="380" w:lineRule="exact"/>
        <w:ind w:left="547"/>
        <w:jc w:val="thaiDistribute"/>
        <w:rPr>
          <w:rFonts w:ascii="Arial" w:hAnsi="Arial" w:cs="Arial"/>
          <w:sz w:val="22"/>
          <w:szCs w:val="22"/>
        </w:rPr>
      </w:pPr>
      <w:r>
        <w:rPr>
          <w:rFonts w:ascii="Arial" w:hAnsi="Arial" w:cs="Arial"/>
          <w:sz w:val="22"/>
          <w:szCs w:val="22"/>
        </w:rPr>
        <w:t>The Company retrospectively adjusted the fair values</w:t>
      </w:r>
      <w:r w:rsidR="00564348" w:rsidRPr="00564348">
        <w:rPr>
          <w:rFonts w:ascii="Arial" w:hAnsi="Arial" w:cs="Arial"/>
          <w:sz w:val="22"/>
          <w:szCs w:val="22"/>
        </w:rPr>
        <w:t xml:space="preserve"> </w:t>
      </w:r>
      <w:proofErr w:type="spellStart"/>
      <w:r w:rsidR="00564348" w:rsidRPr="00564348">
        <w:rPr>
          <w:rFonts w:ascii="Arial" w:hAnsi="Arial" w:cs="Arial"/>
          <w:sz w:val="22"/>
          <w:szCs w:val="22"/>
        </w:rPr>
        <w:t>recognised</w:t>
      </w:r>
      <w:proofErr w:type="spellEnd"/>
      <w:r w:rsidR="00564348" w:rsidRPr="00564348">
        <w:rPr>
          <w:rFonts w:ascii="Arial" w:hAnsi="Arial" w:cs="Arial"/>
          <w:sz w:val="22"/>
          <w:szCs w:val="22"/>
        </w:rPr>
        <w:t xml:space="preserve"> at the acquisition date in the consolidated statement of financial position as </w:t>
      </w:r>
      <w:proofErr w:type="gramStart"/>
      <w:r w:rsidR="00564348" w:rsidRPr="00564348">
        <w:rPr>
          <w:rFonts w:ascii="Arial" w:hAnsi="Arial" w:cs="Arial"/>
          <w:sz w:val="22"/>
          <w:szCs w:val="22"/>
        </w:rPr>
        <w:t>at</w:t>
      </w:r>
      <w:proofErr w:type="gramEnd"/>
      <w:r w:rsidR="00564348" w:rsidRPr="00564348">
        <w:rPr>
          <w:rFonts w:ascii="Arial" w:hAnsi="Arial" w:cs="Arial"/>
          <w:sz w:val="22"/>
          <w:szCs w:val="22"/>
        </w:rPr>
        <w:t xml:space="preserve"> 31 December 2025</w:t>
      </w:r>
      <w:r>
        <w:rPr>
          <w:rFonts w:ascii="Arial" w:hAnsi="Arial" w:cs="Arial"/>
          <w:sz w:val="22"/>
          <w:szCs w:val="22"/>
        </w:rPr>
        <w:t>, presented herein as comparative information,</w:t>
      </w:r>
      <w:r w:rsidR="00564348" w:rsidRPr="00564348">
        <w:rPr>
          <w:rFonts w:ascii="Arial" w:hAnsi="Arial" w:cs="Arial"/>
          <w:sz w:val="22"/>
          <w:szCs w:val="22"/>
        </w:rPr>
        <w:t xml:space="preserve"> to reflect the fair values of the identifiable assets acquired and liabilities of Sky AI Co., Ltd.</w:t>
      </w:r>
      <w:r w:rsidR="001E0CC2">
        <w:rPr>
          <w:rFonts w:ascii="Arial" w:hAnsi="Arial" w:cs="Arial"/>
          <w:sz w:val="22"/>
          <w:szCs w:val="22"/>
        </w:rPr>
        <w:t xml:space="preserve"> </w:t>
      </w:r>
      <w:r w:rsidR="00564348" w:rsidRPr="00564348">
        <w:rPr>
          <w:rFonts w:ascii="Arial" w:hAnsi="Arial" w:cs="Arial"/>
          <w:sz w:val="22"/>
          <w:szCs w:val="22"/>
        </w:rPr>
        <w:t xml:space="preserve">The </w:t>
      </w:r>
      <w:r>
        <w:rPr>
          <w:rFonts w:ascii="Arial" w:hAnsi="Arial" w:cs="Arial"/>
          <w:sz w:val="22"/>
          <w:szCs w:val="22"/>
        </w:rPr>
        <w:t>effect</w:t>
      </w:r>
      <w:r w:rsidR="00564348" w:rsidRPr="00564348">
        <w:rPr>
          <w:rFonts w:ascii="Arial" w:hAnsi="Arial" w:cs="Arial"/>
          <w:sz w:val="22"/>
          <w:szCs w:val="22"/>
        </w:rPr>
        <w:t xml:space="preserve"> of purchase price allocation </w:t>
      </w:r>
      <w:r>
        <w:rPr>
          <w:rFonts w:ascii="Arial" w:hAnsi="Arial" w:cs="Arial"/>
          <w:sz w:val="22"/>
          <w:szCs w:val="22"/>
        </w:rPr>
        <w:t>of the subsidiary</w:t>
      </w:r>
      <w:r w:rsidR="00564348" w:rsidRPr="00564348">
        <w:rPr>
          <w:rFonts w:ascii="Arial" w:hAnsi="Arial" w:cs="Arial"/>
          <w:sz w:val="22"/>
          <w:szCs w:val="22"/>
        </w:rPr>
        <w:t xml:space="preserve"> has been separately presented in the consolidated statement of changes in </w:t>
      </w:r>
      <w:r>
        <w:rPr>
          <w:rFonts w:ascii="Arial" w:hAnsi="Arial" w:cs="Arial"/>
          <w:sz w:val="22"/>
          <w:szCs w:val="22"/>
        </w:rPr>
        <w:t xml:space="preserve">shareholders’ </w:t>
      </w:r>
      <w:r w:rsidR="00564348" w:rsidRPr="00564348">
        <w:rPr>
          <w:rFonts w:ascii="Arial" w:hAnsi="Arial" w:cs="Arial"/>
          <w:sz w:val="22"/>
          <w:szCs w:val="22"/>
        </w:rPr>
        <w:t xml:space="preserve">equity. </w:t>
      </w:r>
      <w:r w:rsidR="00BA1003">
        <w:rPr>
          <w:rFonts w:ascii="Arial" w:hAnsi="Arial" w:cs="Arial"/>
          <w:sz w:val="22"/>
          <w:szCs w:val="22"/>
        </w:rPr>
        <w:t xml:space="preserve">                </w:t>
      </w:r>
      <w:r w:rsidR="00564348" w:rsidRPr="00564348">
        <w:rPr>
          <w:rFonts w:ascii="Arial" w:hAnsi="Arial" w:cs="Arial"/>
          <w:sz w:val="22"/>
          <w:szCs w:val="22"/>
        </w:rPr>
        <w:t>The amounts</w:t>
      </w:r>
      <w:r>
        <w:rPr>
          <w:rFonts w:ascii="Arial" w:hAnsi="Arial" w:cs="Arial"/>
          <w:sz w:val="22"/>
          <w:szCs w:val="22"/>
        </w:rPr>
        <w:t xml:space="preserve"> of adjustments</w:t>
      </w:r>
      <w:r w:rsidR="00564348" w:rsidRPr="00564348">
        <w:rPr>
          <w:rFonts w:ascii="Arial" w:hAnsi="Arial" w:cs="Arial"/>
          <w:sz w:val="22"/>
          <w:szCs w:val="22"/>
        </w:rPr>
        <w:t xml:space="preserve"> affecting the consolidated statement of financial position are </w:t>
      </w:r>
      <w:proofErr w:type="spellStart"/>
      <w:r w:rsidR="00564348" w:rsidRPr="00564348">
        <w:rPr>
          <w:rFonts w:ascii="Arial" w:hAnsi="Arial" w:cs="Arial"/>
          <w:sz w:val="22"/>
          <w:szCs w:val="22"/>
        </w:rPr>
        <w:t>summarised</w:t>
      </w:r>
      <w:proofErr w:type="spellEnd"/>
      <w:r w:rsidR="00564348" w:rsidRPr="00564348">
        <w:rPr>
          <w:rFonts w:ascii="Arial" w:hAnsi="Arial" w:cs="Arial"/>
          <w:sz w:val="22"/>
          <w:szCs w:val="22"/>
        </w:rPr>
        <w:t xml:space="preserve"> below:</w:t>
      </w:r>
    </w:p>
    <w:p w14:paraId="5E27B5D1" w14:textId="77777777" w:rsidR="001E0CC2" w:rsidRDefault="001E0CC2">
      <w:r>
        <w:br w:type="page"/>
      </w:r>
    </w:p>
    <w:tbl>
      <w:tblPr>
        <w:tblW w:w="9183" w:type="dxa"/>
        <w:tblInd w:w="450" w:type="dxa"/>
        <w:tblLayout w:type="fixed"/>
        <w:tblLook w:val="04A0" w:firstRow="1" w:lastRow="0" w:firstColumn="1" w:lastColumn="0" w:noHBand="0" w:noVBand="1"/>
      </w:tblPr>
      <w:tblGrid>
        <w:gridCol w:w="4860"/>
        <w:gridCol w:w="1440"/>
        <w:gridCol w:w="1440"/>
        <w:gridCol w:w="1443"/>
      </w:tblGrid>
      <w:tr w:rsidR="00564348" w:rsidRPr="00C434A6" w14:paraId="240A6087" w14:textId="77777777" w:rsidTr="00C434A6">
        <w:trPr>
          <w:trHeight w:val="50"/>
        </w:trPr>
        <w:tc>
          <w:tcPr>
            <w:tcW w:w="4860" w:type="dxa"/>
            <w:vAlign w:val="center"/>
          </w:tcPr>
          <w:p w14:paraId="5F4661C2" w14:textId="6E30B8A0" w:rsidR="00564348" w:rsidRPr="00C434A6" w:rsidRDefault="00564348" w:rsidP="00EF1A23">
            <w:pPr>
              <w:spacing w:line="380" w:lineRule="exact"/>
              <w:rPr>
                <w:rFonts w:ascii="Arial" w:eastAsia="Arial Unicode MS" w:hAnsi="Arial" w:cs="Arial"/>
                <w:color w:val="000000"/>
                <w:sz w:val="20"/>
                <w:szCs w:val="20"/>
                <w:cs/>
              </w:rPr>
            </w:pPr>
          </w:p>
        </w:tc>
        <w:tc>
          <w:tcPr>
            <w:tcW w:w="1440" w:type="dxa"/>
            <w:vAlign w:val="center"/>
          </w:tcPr>
          <w:p w14:paraId="2A2139BA" w14:textId="77777777" w:rsidR="00564348" w:rsidRPr="00C434A6" w:rsidRDefault="00564348" w:rsidP="00EF1A23">
            <w:pPr>
              <w:tabs>
                <w:tab w:val="right" w:pos="1237"/>
              </w:tabs>
              <w:spacing w:line="380" w:lineRule="exact"/>
              <w:rPr>
                <w:rFonts w:ascii="Arial" w:eastAsia="Arial Unicode MS" w:hAnsi="Arial" w:cs="Arial"/>
                <w:color w:val="000000"/>
                <w:sz w:val="20"/>
                <w:szCs w:val="20"/>
                <w:cs/>
              </w:rPr>
            </w:pPr>
            <w:r w:rsidRPr="00C434A6">
              <w:rPr>
                <w:rFonts w:ascii="Arial" w:eastAsia="Arial Unicode MS" w:hAnsi="Arial" w:cs="Arial"/>
                <w:color w:val="000000"/>
                <w:sz w:val="20"/>
                <w:szCs w:val="20"/>
              </w:rPr>
              <w:tab/>
            </w:r>
          </w:p>
        </w:tc>
        <w:tc>
          <w:tcPr>
            <w:tcW w:w="2883" w:type="dxa"/>
            <w:gridSpan w:val="2"/>
            <w:vAlign w:val="center"/>
          </w:tcPr>
          <w:p w14:paraId="57B05DC6" w14:textId="77777777" w:rsidR="00564348" w:rsidRPr="00C434A6" w:rsidRDefault="00564348" w:rsidP="00EF1A23">
            <w:pPr>
              <w:tabs>
                <w:tab w:val="decimal" w:pos="1222"/>
              </w:tabs>
              <w:spacing w:line="380" w:lineRule="exact"/>
              <w:jc w:val="right"/>
              <w:rPr>
                <w:rFonts w:ascii="Arial" w:eastAsia="Arial Unicode MS" w:hAnsi="Arial" w:cs="Arial"/>
                <w:color w:val="000000"/>
                <w:sz w:val="20"/>
                <w:szCs w:val="20"/>
              </w:rPr>
            </w:pPr>
            <w:r w:rsidRPr="00C434A6">
              <w:rPr>
                <w:rFonts w:ascii="Arial" w:eastAsia="Arial Unicode MS" w:hAnsi="Arial" w:cs="Arial"/>
                <w:color w:val="000000"/>
                <w:sz w:val="20"/>
                <w:szCs w:val="20"/>
              </w:rPr>
              <w:t>(Unit: Thousand Baht)</w:t>
            </w:r>
          </w:p>
        </w:tc>
      </w:tr>
      <w:tr w:rsidR="00564348" w:rsidRPr="00C434A6" w14:paraId="62545E14" w14:textId="77777777" w:rsidTr="00EF1A23">
        <w:trPr>
          <w:trHeight w:val="432"/>
        </w:trPr>
        <w:tc>
          <w:tcPr>
            <w:tcW w:w="4860" w:type="dxa"/>
            <w:vAlign w:val="center"/>
          </w:tcPr>
          <w:p w14:paraId="3D25EE97" w14:textId="77777777" w:rsidR="00564348" w:rsidRPr="00C434A6" w:rsidRDefault="00564348" w:rsidP="00EF1A23">
            <w:pPr>
              <w:spacing w:line="380" w:lineRule="exact"/>
              <w:rPr>
                <w:rFonts w:ascii="Arial" w:eastAsia="Arial Unicode MS" w:hAnsi="Arial" w:cs="Arial"/>
                <w:color w:val="000000"/>
                <w:sz w:val="20"/>
                <w:szCs w:val="20"/>
                <w:cs/>
              </w:rPr>
            </w:pPr>
          </w:p>
        </w:tc>
        <w:tc>
          <w:tcPr>
            <w:tcW w:w="1440" w:type="dxa"/>
            <w:vAlign w:val="bottom"/>
          </w:tcPr>
          <w:p w14:paraId="733EDEA2" w14:textId="77777777" w:rsidR="00564348" w:rsidRPr="00C434A6" w:rsidRDefault="00564348" w:rsidP="00EF1A23">
            <w:pPr>
              <w:pBdr>
                <w:bottom w:val="single" w:sz="4" w:space="1" w:color="auto"/>
              </w:pBdr>
              <w:tabs>
                <w:tab w:val="right" w:pos="1237"/>
              </w:tabs>
              <w:spacing w:line="380" w:lineRule="exact"/>
              <w:jc w:val="center"/>
              <w:rPr>
                <w:rFonts w:ascii="Arial" w:eastAsia="Arial Unicode MS" w:hAnsi="Arial" w:cs="Arial"/>
                <w:b/>
                <w:bCs/>
                <w:color w:val="000000"/>
                <w:sz w:val="20"/>
                <w:szCs w:val="20"/>
                <w:cs/>
              </w:rPr>
            </w:pPr>
            <w:r w:rsidRPr="00C434A6">
              <w:rPr>
                <w:rFonts w:ascii="Arial" w:eastAsia="Arial Unicode MS" w:hAnsi="Arial" w:cs="Arial"/>
                <w:color w:val="000000"/>
                <w:sz w:val="20"/>
                <w:szCs w:val="20"/>
              </w:rPr>
              <w:t>As previously reported</w:t>
            </w:r>
          </w:p>
        </w:tc>
        <w:tc>
          <w:tcPr>
            <w:tcW w:w="1440" w:type="dxa"/>
            <w:vAlign w:val="bottom"/>
          </w:tcPr>
          <w:p w14:paraId="4DEFED81" w14:textId="77777777" w:rsidR="00564348" w:rsidRPr="00C434A6" w:rsidRDefault="00564348" w:rsidP="00EF1A23">
            <w:pPr>
              <w:pBdr>
                <w:bottom w:val="single" w:sz="4" w:space="1" w:color="auto"/>
              </w:pBdr>
              <w:tabs>
                <w:tab w:val="right" w:pos="1224"/>
              </w:tabs>
              <w:spacing w:line="380" w:lineRule="exact"/>
              <w:jc w:val="center"/>
              <w:rPr>
                <w:rFonts w:ascii="Arial" w:eastAsia="Arial Unicode MS" w:hAnsi="Arial" w:cs="Arial"/>
                <w:b/>
                <w:bCs/>
                <w:color w:val="000000"/>
                <w:sz w:val="20"/>
                <w:szCs w:val="20"/>
                <w:cs/>
              </w:rPr>
            </w:pPr>
            <w:r w:rsidRPr="00C434A6">
              <w:rPr>
                <w:rFonts w:ascii="Arial" w:eastAsia="Arial Unicode MS" w:hAnsi="Arial" w:cs="Arial"/>
                <w:color w:val="000000"/>
                <w:sz w:val="20"/>
                <w:szCs w:val="20"/>
              </w:rPr>
              <w:t>Adjustment</w:t>
            </w:r>
          </w:p>
        </w:tc>
        <w:tc>
          <w:tcPr>
            <w:tcW w:w="1443" w:type="dxa"/>
            <w:vAlign w:val="bottom"/>
          </w:tcPr>
          <w:p w14:paraId="0877430F" w14:textId="77777777" w:rsidR="00564348" w:rsidRPr="00C434A6" w:rsidRDefault="00564348" w:rsidP="00EF1A23">
            <w:pPr>
              <w:pBdr>
                <w:bottom w:val="single" w:sz="4" w:space="1" w:color="auto"/>
              </w:pBdr>
              <w:spacing w:line="380" w:lineRule="exact"/>
              <w:jc w:val="center"/>
              <w:rPr>
                <w:rFonts w:ascii="Arial" w:eastAsia="Arial Unicode MS" w:hAnsi="Arial" w:cs="Arial"/>
                <w:b/>
                <w:bCs/>
                <w:color w:val="000000"/>
                <w:sz w:val="20"/>
                <w:szCs w:val="20"/>
                <w:cs/>
              </w:rPr>
            </w:pPr>
            <w:r w:rsidRPr="00C434A6">
              <w:rPr>
                <w:rFonts w:ascii="Arial" w:eastAsia="Arial Unicode MS" w:hAnsi="Arial" w:cs="Arial"/>
                <w:color w:val="000000"/>
                <w:sz w:val="20"/>
                <w:szCs w:val="20"/>
              </w:rPr>
              <w:t>As restated</w:t>
            </w:r>
          </w:p>
        </w:tc>
      </w:tr>
      <w:tr w:rsidR="00564348" w:rsidRPr="00C434A6" w14:paraId="11244403" w14:textId="77777777" w:rsidTr="00EF1A23">
        <w:trPr>
          <w:trHeight w:val="360"/>
        </w:trPr>
        <w:tc>
          <w:tcPr>
            <w:tcW w:w="9183" w:type="dxa"/>
            <w:gridSpan w:val="4"/>
            <w:vAlign w:val="center"/>
          </w:tcPr>
          <w:p w14:paraId="2441F36C" w14:textId="2EAE48A7" w:rsidR="00564348" w:rsidRPr="00C434A6" w:rsidRDefault="00564348" w:rsidP="00EF1A23">
            <w:pPr>
              <w:tabs>
                <w:tab w:val="decimal" w:pos="1222"/>
              </w:tabs>
              <w:spacing w:line="380" w:lineRule="exact"/>
              <w:rPr>
                <w:rFonts w:ascii="Arial" w:eastAsia="Arial Unicode MS" w:hAnsi="Arial" w:cs="Arial"/>
                <w:color w:val="000000"/>
                <w:sz w:val="20"/>
                <w:szCs w:val="20"/>
              </w:rPr>
            </w:pPr>
            <w:r w:rsidRPr="00C434A6">
              <w:rPr>
                <w:rFonts w:ascii="Arial" w:eastAsia="Arial Unicode MS" w:hAnsi="Arial" w:cs="Arial"/>
                <w:b/>
                <w:bCs/>
                <w:color w:val="000000"/>
                <w:sz w:val="20"/>
                <w:szCs w:val="20"/>
              </w:rPr>
              <w:t xml:space="preserve">Consolidated statement of </w:t>
            </w:r>
            <w:r w:rsidR="009F69E9" w:rsidRPr="00C434A6">
              <w:rPr>
                <w:rFonts w:ascii="Arial" w:eastAsia="Arial Unicode MS" w:hAnsi="Arial" w:cs="Arial"/>
                <w:b/>
                <w:bCs/>
                <w:color w:val="000000"/>
                <w:sz w:val="20"/>
                <w:szCs w:val="20"/>
              </w:rPr>
              <w:t>financial position</w:t>
            </w:r>
          </w:p>
        </w:tc>
      </w:tr>
      <w:tr w:rsidR="00564348" w:rsidRPr="00C434A6" w14:paraId="5D59DA65" w14:textId="77777777" w:rsidTr="00EF1A23">
        <w:trPr>
          <w:trHeight w:val="360"/>
        </w:trPr>
        <w:tc>
          <w:tcPr>
            <w:tcW w:w="9183" w:type="dxa"/>
            <w:gridSpan w:val="4"/>
            <w:vAlign w:val="center"/>
          </w:tcPr>
          <w:p w14:paraId="3751EF66" w14:textId="5000F963" w:rsidR="00564348" w:rsidRPr="00C434A6" w:rsidRDefault="009F69E9" w:rsidP="005D7DCF">
            <w:pPr>
              <w:spacing w:line="380" w:lineRule="exact"/>
              <w:ind w:left="165"/>
              <w:rPr>
                <w:rFonts w:ascii="Arial" w:eastAsia="Arial Unicode MS" w:hAnsi="Arial" w:cs="Arial"/>
                <w:color w:val="000000"/>
                <w:sz w:val="20"/>
                <w:szCs w:val="20"/>
              </w:rPr>
            </w:pPr>
            <w:r w:rsidRPr="00C434A6">
              <w:rPr>
                <w:rFonts w:ascii="Arial" w:eastAsia="Arial Unicode MS" w:hAnsi="Arial" w:cs="Arial"/>
                <w:b/>
                <w:bCs/>
                <w:color w:val="000000"/>
                <w:sz w:val="20"/>
                <w:szCs w:val="20"/>
              </w:rPr>
              <w:t xml:space="preserve">as </w:t>
            </w:r>
            <w:proofErr w:type="gramStart"/>
            <w:r w:rsidRPr="00C434A6">
              <w:rPr>
                <w:rFonts w:ascii="Arial" w:eastAsia="Arial Unicode MS" w:hAnsi="Arial" w:cs="Arial"/>
                <w:b/>
                <w:bCs/>
                <w:color w:val="000000"/>
                <w:sz w:val="20"/>
                <w:szCs w:val="20"/>
              </w:rPr>
              <w:t>at</w:t>
            </w:r>
            <w:proofErr w:type="gramEnd"/>
            <w:r w:rsidRPr="00C434A6">
              <w:rPr>
                <w:rFonts w:ascii="Arial" w:eastAsia="Arial Unicode MS" w:hAnsi="Arial" w:cs="Arial"/>
                <w:b/>
                <w:bCs/>
                <w:color w:val="000000"/>
                <w:sz w:val="20"/>
                <w:szCs w:val="20"/>
              </w:rPr>
              <w:t xml:space="preserve"> 31 December 2025</w:t>
            </w:r>
          </w:p>
        </w:tc>
      </w:tr>
      <w:tr w:rsidR="00564348" w:rsidRPr="00C434A6" w14:paraId="5644DB58" w14:textId="77777777" w:rsidTr="00EF1A23">
        <w:trPr>
          <w:trHeight w:val="360"/>
        </w:trPr>
        <w:tc>
          <w:tcPr>
            <w:tcW w:w="4860" w:type="dxa"/>
            <w:vAlign w:val="center"/>
          </w:tcPr>
          <w:p w14:paraId="5B1C3353" w14:textId="41939E4F" w:rsidR="00564348" w:rsidRPr="00C434A6" w:rsidRDefault="009F69E9" w:rsidP="00EF1A23">
            <w:pPr>
              <w:spacing w:line="380" w:lineRule="exact"/>
              <w:rPr>
                <w:rFonts w:ascii="Arial" w:eastAsia="Arial Unicode MS" w:hAnsi="Arial" w:cs="Arial"/>
                <w:color w:val="000000"/>
                <w:sz w:val="20"/>
                <w:szCs w:val="20"/>
                <w:cs/>
              </w:rPr>
            </w:pPr>
            <w:r w:rsidRPr="00C434A6">
              <w:rPr>
                <w:rFonts w:ascii="Arial" w:eastAsia="Arial Unicode MS" w:hAnsi="Arial" w:cs="Arial"/>
                <w:color w:val="000000"/>
                <w:sz w:val="20"/>
                <w:szCs w:val="20"/>
              </w:rPr>
              <w:t>Intangible assets</w:t>
            </w:r>
          </w:p>
        </w:tc>
        <w:tc>
          <w:tcPr>
            <w:tcW w:w="1440" w:type="dxa"/>
          </w:tcPr>
          <w:p w14:paraId="63E9E0CD" w14:textId="35397E94"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217,951</w:t>
            </w:r>
          </w:p>
        </w:tc>
        <w:tc>
          <w:tcPr>
            <w:tcW w:w="1440" w:type="dxa"/>
          </w:tcPr>
          <w:p w14:paraId="1E61F6A9" w14:textId="0D3346FC"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2,660</w:t>
            </w:r>
          </w:p>
        </w:tc>
        <w:tc>
          <w:tcPr>
            <w:tcW w:w="1443" w:type="dxa"/>
          </w:tcPr>
          <w:p w14:paraId="2F40713C" w14:textId="6BB7337D" w:rsidR="00564348" w:rsidRPr="00C434A6" w:rsidRDefault="009F69E9" w:rsidP="00EF1A23">
            <w:pPr>
              <w:tabs>
                <w:tab w:val="decimal" w:pos="1140"/>
              </w:tabs>
              <w:spacing w:line="380" w:lineRule="exact"/>
              <w:rPr>
                <w:rFonts w:ascii="Arial" w:hAnsi="Arial" w:cs="Arial"/>
                <w:color w:val="000000"/>
                <w:sz w:val="20"/>
                <w:szCs w:val="20"/>
              </w:rPr>
            </w:pPr>
            <w:r w:rsidRPr="00C434A6">
              <w:rPr>
                <w:rFonts w:ascii="Arial" w:hAnsi="Arial" w:cs="Arial"/>
                <w:color w:val="000000"/>
                <w:sz w:val="20"/>
                <w:szCs w:val="20"/>
              </w:rPr>
              <w:t>220,611</w:t>
            </w:r>
          </w:p>
        </w:tc>
      </w:tr>
      <w:tr w:rsidR="00564348" w:rsidRPr="00C434A6" w14:paraId="0B4CEB83" w14:textId="77777777" w:rsidTr="00EF1A23">
        <w:trPr>
          <w:trHeight w:val="360"/>
        </w:trPr>
        <w:tc>
          <w:tcPr>
            <w:tcW w:w="4860" w:type="dxa"/>
            <w:vAlign w:val="center"/>
          </w:tcPr>
          <w:p w14:paraId="2A9FA2ED" w14:textId="3BEED6BE" w:rsidR="00564348" w:rsidRPr="00C434A6" w:rsidRDefault="009F69E9" w:rsidP="00EF1A23">
            <w:pPr>
              <w:spacing w:line="380" w:lineRule="exact"/>
              <w:rPr>
                <w:rFonts w:ascii="Arial" w:hAnsi="Arial" w:cs="Arial"/>
                <w:sz w:val="20"/>
                <w:szCs w:val="20"/>
                <w:cs/>
              </w:rPr>
            </w:pPr>
            <w:r w:rsidRPr="00C434A6">
              <w:rPr>
                <w:rFonts w:ascii="Arial" w:hAnsi="Arial" w:cs="Arial"/>
                <w:sz w:val="20"/>
                <w:szCs w:val="20"/>
              </w:rPr>
              <w:t>Goodwill</w:t>
            </w:r>
          </w:p>
        </w:tc>
        <w:tc>
          <w:tcPr>
            <w:tcW w:w="1440" w:type="dxa"/>
          </w:tcPr>
          <w:p w14:paraId="493A1D69" w14:textId="54156638"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354,654</w:t>
            </w:r>
          </w:p>
        </w:tc>
        <w:tc>
          <w:tcPr>
            <w:tcW w:w="1440" w:type="dxa"/>
          </w:tcPr>
          <w:p w14:paraId="558731A4" w14:textId="3344321C"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(1,372)</w:t>
            </w:r>
          </w:p>
        </w:tc>
        <w:tc>
          <w:tcPr>
            <w:tcW w:w="1443" w:type="dxa"/>
          </w:tcPr>
          <w:p w14:paraId="3E883B04" w14:textId="7BB31B2E" w:rsidR="00564348" w:rsidRPr="00C434A6" w:rsidRDefault="009F69E9" w:rsidP="00EF1A23">
            <w:pPr>
              <w:tabs>
                <w:tab w:val="decimal" w:pos="1140"/>
              </w:tabs>
              <w:spacing w:line="380" w:lineRule="exact"/>
              <w:rPr>
                <w:rFonts w:ascii="Arial" w:hAnsi="Arial" w:cs="Arial"/>
                <w:color w:val="000000"/>
                <w:sz w:val="20"/>
                <w:szCs w:val="20"/>
              </w:rPr>
            </w:pPr>
            <w:r w:rsidRPr="00C434A6">
              <w:rPr>
                <w:rFonts w:ascii="Arial" w:hAnsi="Arial" w:cs="Arial"/>
                <w:color w:val="000000"/>
                <w:sz w:val="20"/>
                <w:szCs w:val="20"/>
              </w:rPr>
              <w:t>353,282</w:t>
            </w:r>
          </w:p>
        </w:tc>
      </w:tr>
      <w:tr w:rsidR="00564348" w:rsidRPr="00C434A6" w14:paraId="6CD4ADEE" w14:textId="77777777" w:rsidTr="00EF1A23">
        <w:trPr>
          <w:trHeight w:val="360"/>
        </w:trPr>
        <w:tc>
          <w:tcPr>
            <w:tcW w:w="4860" w:type="dxa"/>
            <w:vAlign w:val="center"/>
          </w:tcPr>
          <w:p w14:paraId="20F3B903" w14:textId="48863E7F" w:rsidR="00564348" w:rsidRPr="00C434A6" w:rsidRDefault="009F69E9" w:rsidP="00EF1A23">
            <w:pPr>
              <w:spacing w:line="380" w:lineRule="exact"/>
              <w:rPr>
                <w:rFonts w:ascii="Arial" w:eastAsia="Arial Unicode MS" w:hAnsi="Arial" w:cs="Arial"/>
                <w:color w:val="000000"/>
                <w:sz w:val="20"/>
                <w:szCs w:val="20"/>
                <w:cs/>
              </w:rPr>
            </w:pPr>
            <w:r w:rsidRPr="00C434A6">
              <w:rPr>
                <w:rFonts w:ascii="Arial" w:hAnsi="Arial" w:cs="Arial"/>
                <w:sz w:val="20"/>
                <w:szCs w:val="20"/>
              </w:rPr>
              <w:t>Deferred tax liabilities</w:t>
            </w:r>
          </w:p>
        </w:tc>
        <w:tc>
          <w:tcPr>
            <w:tcW w:w="1440" w:type="dxa"/>
          </w:tcPr>
          <w:p w14:paraId="410D7950" w14:textId="32450ED0"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126,241</w:t>
            </w:r>
          </w:p>
        </w:tc>
        <w:tc>
          <w:tcPr>
            <w:tcW w:w="1440" w:type="dxa"/>
          </w:tcPr>
          <w:p w14:paraId="3CF3C801" w14:textId="09FF934F"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532</w:t>
            </w:r>
          </w:p>
        </w:tc>
        <w:tc>
          <w:tcPr>
            <w:tcW w:w="1443" w:type="dxa"/>
          </w:tcPr>
          <w:p w14:paraId="6F4CB550" w14:textId="6E874627" w:rsidR="00564348" w:rsidRPr="00C434A6" w:rsidRDefault="009F69E9" w:rsidP="00EF1A23">
            <w:pPr>
              <w:tabs>
                <w:tab w:val="decimal" w:pos="1140"/>
              </w:tabs>
              <w:spacing w:line="380" w:lineRule="exact"/>
              <w:rPr>
                <w:rFonts w:ascii="Arial" w:hAnsi="Arial" w:cs="Arial"/>
                <w:color w:val="000000"/>
                <w:sz w:val="20"/>
                <w:szCs w:val="20"/>
              </w:rPr>
            </w:pPr>
            <w:r w:rsidRPr="00C434A6">
              <w:rPr>
                <w:rFonts w:ascii="Arial" w:hAnsi="Arial" w:cs="Arial"/>
                <w:color w:val="000000"/>
                <w:sz w:val="20"/>
                <w:szCs w:val="20"/>
              </w:rPr>
              <w:t>126,773</w:t>
            </w:r>
          </w:p>
        </w:tc>
      </w:tr>
      <w:tr w:rsidR="00564348" w:rsidRPr="00C434A6" w14:paraId="531A37ED" w14:textId="77777777" w:rsidTr="00EF1A23">
        <w:trPr>
          <w:trHeight w:val="360"/>
        </w:trPr>
        <w:tc>
          <w:tcPr>
            <w:tcW w:w="4860" w:type="dxa"/>
            <w:vAlign w:val="center"/>
          </w:tcPr>
          <w:p w14:paraId="362164A5" w14:textId="0667B325" w:rsidR="00564348" w:rsidRPr="00C434A6" w:rsidRDefault="005D7DCF" w:rsidP="00EF1A23">
            <w:pPr>
              <w:spacing w:line="380" w:lineRule="exact"/>
              <w:rPr>
                <w:rFonts w:ascii="Arial" w:eastAsia="Arial Unicode MS" w:hAnsi="Arial" w:cs="Arial"/>
                <w:color w:val="000000"/>
                <w:sz w:val="20"/>
                <w:szCs w:val="20"/>
                <w:cs/>
              </w:rPr>
            </w:pPr>
            <w:r w:rsidRPr="00C434A6">
              <w:rPr>
                <w:rFonts w:ascii="Arial" w:hAnsi="Arial" w:cs="Arial"/>
                <w:sz w:val="20"/>
                <w:szCs w:val="20"/>
              </w:rPr>
              <w:t>R</w:t>
            </w:r>
            <w:r w:rsidR="009F69E9" w:rsidRPr="00C434A6">
              <w:rPr>
                <w:rFonts w:ascii="Arial" w:hAnsi="Arial" w:cs="Arial"/>
                <w:sz w:val="20"/>
                <w:szCs w:val="20"/>
              </w:rPr>
              <w:t>etain</w:t>
            </w:r>
            <w:r w:rsidRPr="00C434A6">
              <w:rPr>
                <w:rFonts w:ascii="Arial" w:hAnsi="Arial" w:cs="Arial"/>
                <w:sz w:val="20"/>
                <w:szCs w:val="20"/>
              </w:rPr>
              <w:t>ed</w:t>
            </w:r>
            <w:r w:rsidR="009F69E9" w:rsidRPr="00C434A6">
              <w:rPr>
                <w:rFonts w:ascii="Arial" w:hAnsi="Arial" w:cs="Arial"/>
                <w:sz w:val="20"/>
                <w:szCs w:val="20"/>
              </w:rPr>
              <w:t xml:space="preserve"> earning</w:t>
            </w:r>
            <w:r w:rsidR="003D7E5D" w:rsidRPr="00C434A6">
              <w:rPr>
                <w:rFonts w:ascii="Arial" w:hAnsi="Arial" w:cs="Arial"/>
                <w:sz w:val="20"/>
                <w:szCs w:val="20"/>
              </w:rPr>
              <w:t>s</w:t>
            </w:r>
            <w:r w:rsidRPr="00C434A6">
              <w:rPr>
                <w:rFonts w:ascii="Arial" w:hAnsi="Arial" w:cs="Arial"/>
                <w:sz w:val="20"/>
                <w:szCs w:val="20"/>
              </w:rPr>
              <w:t xml:space="preserve"> - Unappropriated</w:t>
            </w:r>
          </w:p>
        </w:tc>
        <w:tc>
          <w:tcPr>
            <w:tcW w:w="1440" w:type="dxa"/>
          </w:tcPr>
          <w:p w14:paraId="3A1ED80C" w14:textId="1F583CE6"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2,434,370</w:t>
            </w:r>
          </w:p>
        </w:tc>
        <w:tc>
          <w:tcPr>
            <w:tcW w:w="1440" w:type="dxa"/>
          </w:tcPr>
          <w:p w14:paraId="4C53107C" w14:textId="2469A018"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(95)</w:t>
            </w:r>
          </w:p>
        </w:tc>
        <w:tc>
          <w:tcPr>
            <w:tcW w:w="1443" w:type="dxa"/>
          </w:tcPr>
          <w:p w14:paraId="29AC53DE" w14:textId="1EB9037F" w:rsidR="00564348" w:rsidRPr="00C434A6" w:rsidRDefault="009F69E9" w:rsidP="00EF1A23">
            <w:pPr>
              <w:tabs>
                <w:tab w:val="decimal" w:pos="1140"/>
              </w:tabs>
              <w:spacing w:line="380" w:lineRule="exact"/>
              <w:rPr>
                <w:rFonts w:ascii="Arial" w:hAnsi="Arial" w:cs="Arial"/>
                <w:color w:val="000000"/>
                <w:sz w:val="20"/>
                <w:szCs w:val="20"/>
              </w:rPr>
            </w:pPr>
            <w:r w:rsidRPr="00C434A6">
              <w:rPr>
                <w:rFonts w:ascii="Arial" w:hAnsi="Arial" w:cs="Arial"/>
                <w:color w:val="000000"/>
                <w:sz w:val="20"/>
                <w:szCs w:val="20"/>
              </w:rPr>
              <w:t>2,434,</w:t>
            </w:r>
            <w:r w:rsidR="00FF7FAE" w:rsidRPr="00C434A6">
              <w:rPr>
                <w:rFonts w:ascii="Arial" w:hAnsi="Arial" w:cs="Arial"/>
                <w:color w:val="000000"/>
                <w:sz w:val="20"/>
                <w:szCs w:val="20"/>
              </w:rPr>
              <w:t>275</w:t>
            </w:r>
          </w:p>
        </w:tc>
      </w:tr>
      <w:tr w:rsidR="00564348" w:rsidRPr="00C434A6" w14:paraId="63E91981" w14:textId="77777777" w:rsidTr="00EF1A23">
        <w:trPr>
          <w:trHeight w:val="360"/>
        </w:trPr>
        <w:tc>
          <w:tcPr>
            <w:tcW w:w="4860" w:type="dxa"/>
          </w:tcPr>
          <w:p w14:paraId="0DE5BB5A" w14:textId="1D6ED4A2" w:rsidR="00564348" w:rsidRPr="00C434A6" w:rsidRDefault="009F69E9" w:rsidP="00EF1A23">
            <w:pPr>
              <w:spacing w:line="380" w:lineRule="exact"/>
              <w:ind w:left="164" w:hanging="164"/>
              <w:rPr>
                <w:rFonts w:ascii="Arial" w:eastAsia="Arial Unicode MS" w:hAnsi="Arial" w:cs="Arial"/>
                <w:color w:val="000000"/>
                <w:sz w:val="20"/>
                <w:szCs w:val="20"/>
                <w:cs/>
              </w:rPr>
            </w:pPr>
            <w:r w:rsidRPr="00C434A6">
              <w:rPr>
                <w:rFonts w:ascii="Arial" w:eastAsia="Arial Unicode MS" w:hAnsi="Arial" w:cs="Arial"/>
                <w:color w:val="000000"/>
                <w:sz w:val="20"/>
                <w:szCs w:val="20"/>
              </w:rPr>
              <w:t>Non-controlling interest</w:t>
            </w:r>
            <w:r w:rsidR="005D7DCF" w:rsidRPr="00C434A6">
              <w:rPr>
                <w:rFonts w:ascii="Arial" w:eastAsia="Arial Unicode MS" w:hAnsi="Arial" w:cs="Arial"/>
                <w:color w:val="000000"/>
                <w:sz w:val="20"/>
                <w:szCs w:val="20"/>
              </w:rPr>
              <w:t>s</w:t>
            </w:r>
            <w:r w:rsidRPr="00C434A6">
              <w:rPr>
                <w:rFonts w:ascii="Arial" w:eastAsia="Arial Unicode MS" w:hAnsi="Arial" w:cs="Arial"/>
                <w:color w:val="000000"/>
                <w:sz w:val="20"/>
                <w:szCs w:val="20"/>
              </w:rPr>
              <w:t xml:space="preserve"> of the subsidiar</w:t>
            </w:r>
            <w:r w:rsidR="005D7DCF" w:rsidRPr="00C434A6">
              <w:rPr>
                <w:rFonts w:ascii="Arial" w:eastAsia="Arial Unicode MS" w:hAnsi="Arial" w:cs="Arial"/>
                <w:color w:val="000000"/>
                <w:sz w:val="20"/>
                <w:szCs w:val="20"/>
              </w:rPr>
              <w:t>y</w:t>
            </w:r>
          </w:p>
        </w:tc>
        <w:tc>
          <w:tcPr>
            <w:tcW w:w="1440" w:type="dxa"/>
            <w:vAlign w:val="bottom"/>
          </w:tcPr>
          <w:p w14:paraId="415125D7" w14:textId="0D882051"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387,388</w:t>
            </w:r>
          </w:p>
        </w:tc>
        <w:tc>
          <w:tcPr>
            <w:tcW w:w="1440" w:type="dxa"/>
            <w:vAlign w:val="bottom"/>
          </w:tcPr>
          <w:p w14:paraId="61258125" w14:textId="74AA4543" w:rsidR="00564348" w:rsidRPr="00C434A6" w:rsidRDefault="009F69E9" w:rsidP="00EF1A23">
            <w:pPr>
              <w:tabs>
                <w:tab w:val="decimal" w:pos="1155"/>
              </w:tabs>
              <w:spacing w:line="380" w:lineRule="exact"/>
              <w:rPr>
                <w:rFonts w:ascii="Arial" w:hAnsi="Arial" w:cs="Arial"/>
                <w:color w:val="000000"/>
                <w:sz w:val="20"/>
                <w:szCs w:val="20"/>
                <w:cs/>
              </w:rPr>
            </w:pPr>
            <w:r w:rsidRPr="00C434A6">
              <w:rPr>
                <w:rFonts w:ascii="Arial" w:hAnsi="Arial" w:cs="Arial"/>
                <w:color w:val="000000"/>
                <w:sz w:val="20"/>
                <w:szCs w:val="20"/>
              </w:rPr>
              <w:t>851</w:t>
            </w:r>
          </w:p>
        </w:tc>
        <w:tc>
          <w:tcPr>
            <w:tcW w:w="1443" w:type="dxa"/>
            <w:vAlign w:val="bottom"/>
          </w:tcPr>
          <w:p w14:paraId="76D852B0" w14:textId="3B77E2BE" w:rsidR="00564348" w:rsidRPr="00C434A6" w:rsidRDefault="009F69E9" w:rsidP="00EF1A23">
            <w:pPr>
              <w:tabs>
                <w:tab w:val="decimal" w:pos="1155"/>
              </w:tabs>
              <w:spacing w:line="380" w:lineRule="exact"/>
              <w:rPr>
                <w:rFonts w:ascii="Arial" w:hAnsi="Arial" w:cs="Arial"/>
                <w:color w:val="000000"/>
                <w:sz w:val="20"/>
                <w:szCs w:val="20"/>
              </w:rPr>
            </w:pPr>
            <w:r w:rsidRPr="00C434A6">
              <w:rPr>
                <w:rFonts w:ascii="Arial" w:hAnsi="Arial" w:cs="Arial"/>
                <w:color w:val="000000"/>
                <w:sz w:val="20"/>
                <w:szCs w:val="20"/>
              </w:rPr>
              <w:t>388,239</w:t>
            </w:r>
          </w:p>
        </w:tc>
      </w:tr>
    </w:tbl>
    <w:p w14:paraId="65C472D2" w14:textId="324CB698" w:rsidR="002963EE" w:rsidRPr="005A4347" w:rsidRDefault="005A4347" w:rsidP="00C434A6">
      <w:pPr>
        <w:tabs>
          <w:tab w:val="left" w:pos="540"/>
        </w:tabs>
        <w:spacing w:before="240" w:after="120" w:line="380" w:lineRule="exact"/>
        <w:jc w:val="both"/>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sidR="002963EE" w:rsidRPr="005A4347">
        <w:rPr>
          <w:rFonts w:ascii="Arial" w:hAnsi="Arial" w:cs="Arial"/>
          <w:b/>
          <w:bCs/>
          <w:sz w:val="22"/>
          <w:szCs w:val="22"/>
        </w:rPr>
        <w:t>Related party transactions</w:t>
      </w:r>
    </w:p>
    <w:p w14:paraId="3C75DA2D" w14:textId="5903AC02" w:rsidR="002963EE" w:rsidRPr="007C3F51" w:rsidRDefault="00DC13DB" w:rsidP="00C434A6">
      <w:pPr>
        <w:spacing w:before="120" w:after="120" w:line="380" w:lineRule="exact"/>
        <w:ind w:left="540" w:hanging="540"/>
        <w:jc w:val="thaiDistribute"/>
        <w:rPr>
          <w:rFonts w:ascii="Arial" w:hAnsi="Arial" w:cs="Arial"/>
          <w:i/>
          <w:iCs/>
          <w:color w:val="FF0000"/>
          <w:sz w:val="22"/>
          <w:szCs w:val="22"/>
        </w:rPr>
      </w:pPr>
      <w:r w:rsidRPr="007C3F51">
        <w:rPr>
          <w:rFonts w:ascii="Arial" w:hAnsi="Arial" w:cs="Arial"/>
          <w:sz w:val="22"/>
          <w:szCs w:val="22"/>
        </w:rPr>
        <w:tab/>
      </w:r>
      <w:r w:rsidR="002963EE" w:rsidRPr="007C3F51">
        <w:rPr>
          <w:rFonts w:ascii="Arial" w:hAnsi="Arial" w:cs="Arial"/>
          <w:sz w:val="22"/>
          <w:szCs w:val="22"/>
        </w:rPr>
        <w:t xml:space="preserve">During </w:t>
      </w:r>
      <w:proofErr w:type="gramStart"/>
      <w:r w:rsidR="002963EE" w:rsidRPr="007C3F51">
        <w:rPr>
          <w:rFonts w:ascii="Arial" w:hAnsi="Arial" w:cs="Arial"/>
          <w:sz w:val="22"/>
          <w:szCs w:val="22"/>
        </w:rPr>
        <w:t>the period</w:t>
      </w:r>
      <w:r w:rsidR="00360A2B" w:rsidRPr="007C3F51">
        <w:rPr>
          <w:rFonts w:ascii="Arial" w:hAnsi="Arial" w:cs="Arial"/>
          <w:sz w:val="22"/>
          <w:szCs w:val="22"/>
        </w:rPr>
        <w:t>s</w:t>
      </w:r>
      <w:proofErr w:type="gramEnd"/>
      <w:r w:rsidR="002963EE" w:rsidRPr="007C3F51">
        <w:rPr>
          <w:rFonts w:ascii="Arial" w:hAnsi="Arial" w:cs="Arial"/>
          <w:sz w:val="22"/>
          <w:szCs w:val="22"/>
        </w:rPr>
        <w:t xml:space="preserve">, the Group had significant business transactions with related parties. </w:t>
      </w:r>
      <w:r w:rsidR="00360A2B" w:rsidRPr="007C3F51">
        <w:rPr>
          <w:rFonts w:ascii="Arial" w:hAnsi="Arial" w:cs="Arial"/>
          <w:sz w:val="22"/>
          <w:szCs w:val="22"/>
        </w:rPr>
        <w:t xml:space="preserve">                         </w:t>
      </w:r>
      <w:r w:rsidR="002963EE" w:rsidRPr="007C3F51">
        <w:rPr>
          <w:rFonts w:ascii="Arial" w:hAnsi="Arial" w:cs="Arial"/>
          <w:sz w:val="22"/>
          <w:szCs w:val="22"/>
        </w:rPr>
        <w:t>Such transactions arose in the ordinary course of business</w:t>
      </w:r>
      <w:r w:rsidR="005D7DCF">
        <w:rPr>
          <w:rFonts w:ascii="Arial" w:hAnsi="Arial" w:cs="Arial"/>
          <w:sz w:val="22"/>
          <w:szCs w:val="22"/>
        </w:rPr>
        <w:t xml:space="preserve"> and were concluded on commercial terms and bases agreed upon between the Group and those related parties</w:t>
      </w:r>
      <w:r w:rsidR="002963EE" w:rsidRPr="007C3F51">
        <w:rPr>
          <w:rFonts w:ascii="Arial" w:hAnsi="Arial" w:cs="Arial"/>
          <w:sz w:val="22"/>
          <w:szCs w:val="22"/>
        </w:rPr>
        <w:t>.</w:t>
      </w:r>
      <w:r w:rsidR="007F25D9" w:rsidRPr="007C3F51">
        <w:rPr>
          <w:rFonts w:ascii="Arial" w:hAnsi="Arial" w:cs="Arial"/>
          <w:sz w:val="22"/>
          <w:szCs w:val="22"/>
        </w:rPr>
        <w:t xml:space="preserve"> </w:t>
      </w:r>
      <w:r w:rsidR="00393BF8" w:rsidRPr="007C3F51">
        <w:rPr>
          <w:rFonts w:ascii="Arial" w:hAnsi="Arial" w:cs="Arial"/>
          <w:sz w:val="22"/>
          <w:szCs w:val="22"/>
        </w:rPr>
        <w:t>T</w:t>
      </w:r>
      <w:r w:rsidR="002963EE" w:rsidRPr="007C3F51">
        <w:rPr>
          <w:rFonts w:ascii="Arial" w:hAnsi="Arial" w:cs="Arial"/>
          <w:sz w:val="22"/>
          <w:szCs w:val="22"/>
        </w:rPr>
        <w:t>here were no significant changes in the transfer pricing policy</w:t>
      </w:r>
      <w:r w:rsidR="003A5A6F" w:rsidRPr="007C3F51">
        <w:rPr>
          <w:rFonts w:ascii="Arial" w:hAnsi="Arial" w:cs="Arial"/>
          <w:sz w:val="22"/>
          <w:szCs w:val="22"/>
        </w:rPr>
        <w:t xml:space="preserve"> </w:t>
      </w:r>
      <w:proofErr w:type="gramStart"/>
      <w:r w:rsidR="003A5A6F" w:rsidRPr="007C3F51">
        <w:rPr>
          <w:rFonts w:ascii="Arial" w:hAnsi="Arial" w:cs="Arial"/>
          <w:sz w:val="22"/>
          <w:szCs w:val="28"/>
        </w:rPr>
        <w:t>of</w:t>
      </w:r>
      <w:proofErr w:type="gramEnd"/>
      <w:r w:rsidR="003A5A6F" w:rsidRPr="007C3F51">
        <w:rPr>
          <w:rFonts w:ascii="Arial" w:hAnsi="Arial" w:cs="Arial"/>
          <w:sz w:val="22"/>
          <w:szCs w:val="22"/>
        </w:rPr>
        <w:t xml:space="preserve"> transactions with related parties during the current period</w:t>
      </w:r>
      <w:r w:rsidR="007F25D9" w:rsidRPr="007C3F51">
        <w:rPr>
          <w:rFonts w:ascii="Arial" w:hAnsi="Arial" w:cs="Arial"/>
          <w:sz w:val="22"/>
          <w:szCs w:val="22"/>
        </w:rPr>
        <w:t>.</w:t>
      </w:r>
    </w:p>
    <w:p w14:paraId="4EEEA9C4" w14:textId="254FFC77" w:rsidR="00136F95" w:rsidRPr="007C3F51" w:rsidRDefault="00486398" w:rsidP="00C434A6">
      <w:pPr>
        <w:spacing w:before="120" w:after="120" w:line="380" w:lineRule="exact"/>
        <w:ind w:left="540"/>
        <w:jc w:val="thaiDistribute"/>
        <w:rPr>
          <w:rFonts w:ascii="Arial" w:hAnsi="Arial" w:cs="Arial"/>
          <w:sz w:val="22"/>
          <w:szCs w:val="22"/>
        </w:rPr>
      </w:pPr>
      <w:r w:rsidRPr="007C3F51">
        <w:rPr>
          <w:rFonts w:ascii="Arial" w:hAnsi="Arial" w:cs="Arial"/>
          <w:sz w:val="22"/>
          <w:szCs w:val="22"/>
        </w:rPr>
        <w:t>Summaries of</w:t>
      </w:r>
      <w:r w:rsidR="00666B3C" w:rsidRPr="007C3F51">
        <w:rPr>
          <w:rFonts w:ascii="Arial" w:hAnsi="Arial" w:cs="Arial"/>
          <w:sz w:val="22"/>
          <w:szCs w:val="22"/>
        </w:rPr>
        <w:t xml:space="preserve"> significant business transactions with related parties </w:t>
      </w:r>
      <w:r w:rsidRPr="007C3F51">
        <w:rPr>
          <w:rFonts w:ascii="Arial" w:hAnsi="Arial" w:cs="Arial"/>
          <w:sz w:val="22"/>
          <w:szCs w:val="22"/>
        </w:rPr>
        <w:t>are as</w:t>
      </w:r>
      <w:r w:rsidR="00666B3C" w:rsidRPr="007C3F51">
        <w:rPr>
          <w:rFonts w:ascii="Arial" w:hAnsi="Arial" w:cs="Arial"/>
          <w:sz w:val="22"/>
          <w:szCs w:val="22"/>
        </w:rPr>
        <w:t xml:space="preserve"> follows</w:t>
      </w:r>
      <w:r w:rsidR="00E07C62" w:rsidRPr="007C3F51">
        <w:rPr>
          <w:rFonts w:ascii="Arial" w:hAnsi="Arial" w:cs="Arial"/>
          <w:sz w:val="22"/>
          <w:szCs w:val="22"/>
        </w:rPr>
        <w:t>:</w:t>
      </w:r>
    </w:p>
    <w:tbl>
      <w:tblPr>
        <w:tblW w:w="9144" w:type="dxa"/>
        <w:tblInd w:w="468" w:type="dxa"/>
        <w:tblLayout w:type="fixed"/>
        <w:tblLook w:val="0000" w:firstRow="0" w:lastRow="0" w:firstColumn="0" w:lastColumn="0" w:noHBand="0" w:noVBand="0"/>
      </w:tblPr>
      <w:tblGrid>
        <w:gridCol w:w="4122"/>
        <w:gridCol w:w="1255"/>
        <w:gridCol w:w="1256"/>
        <w:gridCol w:w="1255"/>
        <w:gridCol w:w="1256"/>
      </w:tblGrid>
      <w:tr w:rsidR="00FF149C" w:rsidRPr="00C434A6" w14:paraId="358DB346" w14:textId="77777777" w:rsidTr="00DC13DB">
        <w:trPr>
          <w:tblHeader/>
        </w:trPr>
        <w:tc>
          <w:tcPr>
            <w:tcW w:w="4122" w:type="dxa"/>
          </w:tcPr>
          <w:p w14:paraId="425C2FC4" w14:textId="77777777" w:rsidR="00FF149C" w:rsidRPr="00C434A6" w:rsidRDefault="00FF149C" w:rsidP="00BA1003">
            <w:pPr>
              <w:spacing w:line="360" w:lineRule="exact"/>
              <w:rPr>
                <w:rFonts w:ascii="Arial" w:hAnsi="Arial" w:cs="Arial"/>
                <w:sz w:val="20"/>
                <w:szCs w:val="20"/>
              </w:rPr>
            </w:pPr>
          </w:p>
        </w:tc>
        <w:tc>
          <w:tcPr>
            <w:tcW w:w="5022" w:type="dxa"/>
            <w:gridSpan w:val="4"/>
          </w:tcPr>
          <w:p w14:paraId="5EC48E23" w14:textId="0C069C84" w:rsidR="00FF149C" w:rsidRPr="00C434A6" w:rsidRDefault="00FF149C" w:rsidP="00BA1003">
            <w:pPr>
              <w:tabs>
                <w:tab w:val="center" w:pos="8100"/>
              </w:tabs>
              <w:spacing w:line="360" w:lineRule="exact"/>
              <w:jc w:val="right"/>
              <w:rPr>
                <w:rFonts w:ascii="Arial" w:hAnsi="Arial" w:cs="Arial"/>
                <w:sz w:val="20"/>
                <w:szCs w:val="20"/>
                <w:u w:val="single"/>
              </w:rPr>
            </w:pPr>
            <w:r w:rsidRPr="00C434A6">
              <w:rPr>
                <w:rFonts w:ascii="Arial" w:hAnsi="Arial" w:cs="Arial"/>
                <w:sz w:val="20"/>
                <w:szCs w:val="20"/>
              </w:rPr>
              <w:t>(Unit: Million Baht)</w:t>
            </w:r>
          </w:p>
        </w:tc>
      </w:tr>
      <w:tr w:rsidR="00FF149C" w:rsidRPr="00C434A6" w14:paraId="714902CC" w14:textId="77777777" w:rsidTr="00DC13DB">
        <w:trPr>
          <w:tblHeader/>
        </w:trPr>
        <w:tc>
          <w:tcPr>
            <w:tcW w:w="4122" w:type="dxa"/>
          </w:tcPr>
          <w:p w14:paraId="4F0E5EF2" w14:textId="77777777" w:rsidR="00FF149C" w:rsidRPr="00C434A6" w:rsidRDefault="00FF149C" w:rsidP="00BA1003">
            <w:pPr>
              <w:spacing w:line="360" w:lineRule="exact"/>
              <w:rPr>
                <w:rFonts w:ascii="Arial" w:hAnsi="Arial" w:cs="Arial"/>
                <w:sz w:val="20"/>
                <w:szCs w:val="20"/>
              </w:rPr>
            </w:pPr>
          </w:p>
        </w:tc>
        <w:tc>
          <w:tcPr>
            <w:tcW w:w="5022" w:type="dxa"/>
            <w:gridSpan w:val="4"/>
          </w:tcPr>
          <w:p w14:paraId="6A5245B4" w14:textId="22D91372" w:rsidR="00FF149C" w:rsidRPr="00C434A6" w:rsidRDefault="00FF149C" w:rsidP="00BA1003">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For the three-month period</w:t>
            </w:r>
            <w:r w:rsidR="002F1C09" w:rsidRPr="00C434A6">
              <w:rPr>
                <w:rFonts w:ascii="Arial" w:hAnsi="Arial" w:cs="Arial"/>
                <w:sz w:val="20"/>
                <w:szCs w:val="20"/>
              </w:rPr>
              <w:t>s</w:t>
            </w:r>
            <w:r w:rsidR="00DC13DB" w:rsidRPr="00C434A6">
              <w:rPr>
                <w:rFonts w:ascii="Arial" w:hAnsi="Arial" w:cs="Arial"/>
                <w:sz w:val="20"/>
                <w:szCs w:val="20"/>
              </w:rPr>
              <w:t xml:space="preserve"> </w:t>
            </w:r>
            <w:r w:rsidRPr="00C434A6">
              <w:rPr>
                <w:rFonts w:ascii="Arial" w:hAnsi="Arial" w:cs="Arial"/>
                <w:sz w:val="20"/>
                <w:szCs w:val="20"/>
              </w:rPr>
              <w:t xml:space="preserve">ended </w:t>
            </w:r>
            <w:r w:rsidR="0084283C" w:rsidRPr="00C434A6">
              <w:rPr>
                <w:rFonts w:ascii="Arial" w:hAnsi="Arial" w:cs="Arial"/>
                <w:sz w:val="20"/>
                <w:szCs w:val="20"/>
              </w:rPr>
              <w:t>30 June</w:t>
            </w:r>
          </w:p>
        </w:tc>
      </w:tr>
      <w:tr w:rsidR="00FF149C" w:rsidRPr="00C434A6" w14:paraId="4A622FC9" w14:textId="77777777" w:rsidTr="00DC13DB">
        <w:trPr>
          <w:tblHeader/>
        </w:trPr>
        <w:tc>
          <w:tcPr>
            <w:tcW w:w="4122" w:type="dxa"/>
          </w:tcPr>
          <w:p w14:paraId="1D0AC163" w14:textId="77777777" w:rsidR="00FF149C" w:rsidRPr="00C434A6" w:rsidRDefault="00FF149C" w:rsidP="00BA1003">
            <w:pPr>
              <w:spacing w:line="360" w:lineRule="exact"/>
              <w:rPr>
                <w:rFonts w:ascii="Arial" w:hAnsi="Arial" w:cs="Arial"/>
                <w:sz w:val="20"/>
                <w:szCs w:val="20"/>
              </w:rPr>
            </w:pPr>
          </w:p>
        </w:tc>
        <w:tc>
          <w:tcPr>
            <w:tcW w:w="2511" w:type="dxa"/>
            <w:gridSpan w:val="2"/>
          </w:tcPr>
          <w:p w14:paraId="79E48900" w14:textId="77777777" w:rsidR="00FF149C" w:rsidRPr="00C434A6" w:rsidRDefault="00FF149C" w:rsidP="00BA1003">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Consolidated</w:t>
            </w:r>
          </w:p>
          <w:p w14:paraId="4C5F554D" w14:textId="3F8E309E" w:rsidR="00FF149C" w:rsidRPr="00C434A6" w:rsidRDefault="00FF149C" w:rsidP="00BA1003">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 xml:space="preserve"> </w:t>
            </w:r>
            <w:r w:rsidR="004E295B" w:rsidRPr="00C434A6">
              <w:rPr>
                <w:rFonts w:ascii="Arial" w:hAnsi="Arial" w:cs="Arial"/>
                <w:sz w:val="20"/>
                <w:szCs w:val="20"/>
              </w:rPr>
              <w:t>f</w:t>
            </w:r>
            <w:r w:rsidRPr="00C434A6">
              <w:rPr>
                <w:rFonts w:ascii="Arial" w:hAnsi="Arial" w:cs="Arial"/>
                <w:sz w:val="20"/>
                <w:szCs w:val="20"/>
              </w:rPr>
              <w:t>inancial statements</w:t>
            </w:r>
          </w:p>
        </w:tc>
        <w:tc>
          <w:tcPr>
            <w:tcW w:w="2511" w:type="dxa"/>
            <w:gridSpan w:val="2"/>
          </w:tcPr>
          <w:p w14:paraId="1B2B8CD4" w14:textId="77777777" w:rsidR="00FF149C" w:rsidRPr="00C434A6" w:rsidRDefault="00FF149C" w:rsidP="00BA1003">
            <w:pPr>
              <w:pStyle w:val="Heading8"/>
              <w:pBdr>
                <w:bottom w:val="single" w:sz="4" w:space="1" w:color="auto"/>
              </w:pBdr>
              <w:spacing w:before="0" w:line="360" w:lineRule="exact"/>
              <w:jc w:val="center"/>
              <w:rPr>
                <w:rFonts w:ascii="Arial" w:hAnsi="Arial" w:cs="Arial"/>
                <w:i/>
                <w:iCs/>
                <w:sz w:val="20"/>
                <w:szCs w:val="20"/>
              </w:rPr>
            </w:pPr>
            <w:r w:rsidRPr="00C434A6">
              <w:rPr>
                <w:rFonts w:ascii="Arial" w:hAnsi="Arial" w:cs="Arial"/>
                <w:sz w:val="20"/>
                <w:szCs w:val="20"/>
              </w:rPr>
              <w:t>Separate</w:t>
            </w:r>
          </w:p>
          <w:p w14:paraId="5703DDD6" w14:textId="10C11022" w:rsidR="00FF149C" w:rsidRPr="00C434A6" w:rsidRDefault="004E295B" w:rsidP="00BA1003">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f</w:t>
            </w:r>
            <w:r w:rsidR="00FF149C" w:rsidRPr="00C434A6">
              <w:rPr>
                <w:rFonts w:ascii="Arial" w:hAnsi="Arial" w:cs="Arial"/>
                <w:sz w:val="20"/>
                <w:szCs w:val="20"/>
              </w:rPr>
              <w:t>inancial statements</w:t>
            </w:r>
          </w:p>
        </w:tc>
      </w:tr>
      <w:tr w:rsidR="00EB14B7" w:rsidRPr="00C434A6" w14:paraId="4DED0584" w14:textId="77777777" w:rsidTr="00DC13DB">
        <w:trPr>
          <w:tblHeader/>
        </w:trPr>
        <w:tc>
          <w:tcPr>
            <w:tcW w:w="4122" w:type="dxa"/>
          </w:tcPr>
          <w:p w14:paraId="3019BD7D" w14:textId="55F2262D" w:rsidR="00EB14B7" w:rsidRPr="00C434A6" w:rsidRDefault="00EB14B7" w:rsidP="00BA1003">
            <w:pPr>
              <w:spacing w:line="360" w:lineRule="exact"/>
              <w:rPr>
                <w:rFonts w:ascii="Arial" w:hAnsi="Arial" w:cs="Arial"/>
                <w:sz w:val="20"/>
                <w:szCs w:val="20"/>
              </w:rPr>
            </w:pPr>
          </w:p>
        </w:tc>
        <w:tc>
          <w:tcPr>
            <w:tcW w:w="1255" w:type="dxa"/>
          </w:tcPr>
          <w:p w14:paraId="66872A04" w14:textId="401376D9" w:rsidR="00EB14B7" w:rsidRPr="00C434A6" w:rsidRDefault="00EB14B7" w:rsidP="00BA1003">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w:t>
            </w:r>
            <w:r w:rsidR="004C7179" w:rsidRPr="00C434A6">
              <w:rPr>
                <w:rFonts w:ascii="Arial" w:hAnsi="Arial" w:cs="Arial"/>
                <w:sz w:val="20"/>
                <w:szCs w:val="20"/>
              </w:rPr>
              <w:t>26</w:t>
            </w:r>
          </w:p>
        </w:tc>
        <w:tc>
          <w:tcPr>
            <w:tcW w:w="1256" w:type="dxa"/>
          </w:tcPr>
          <w:p w14:paraId="6A63D1D6" w14:textId="164D9091" w:rsidR="00EB14B7" w:rsidRPr="00C434A6" w:rsidRDefault="00EB14B7" w:rsidP="00BA1003">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w:t>
            </w:r>
            <w:r w:rsidR="004C7179" w:rsidRPr="00C434A6">
              <w:rPr>
                <w:rFonts w:ascii="Arial" w:hAnsi="Arial" w:cs="Arial"/>
                <w:sz w:val="20"/>
                <w:szCs w:val="20"/>
              </w:rPr>
              <w:t>25</w:t>
            </w:r>
          </w:p>
        </w:tc>
        <w:tc>
          <w:tcPr>
            <w:tcW w:w="1255" w:type="dxa"/>
          </w:tcPr>
          <w:p w14:paraId="1275FEA6" w14:textId="430AB1A9" w:rsidR="00EB14B7" w:rsidRPr="00C434A6" w:rsidRDefault="00EB14B7" w:rsidP="00BA1003">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w:t>
            </w:r>
            <w:r w:rsidR="004C7179" w:rsidRPr="00C434A6">
              <w:rPr>
                <w:rFonts w:ascii="Arial" w:hAnsi="Arial" w:cs="Arial"/>
                <w:sz w:val="20"/>
                <w:szCs w:val="20"/>
              </w:rPr>
              <w:t>26</w:t>
            </w:r>
          </w:p>
        </w:tc>
        <w:tc>
          <w:tcPr>
            <w:tcW w:w="1256" w:type="dxa"/>
          </w:tcPr>
          <w:p w14:paraId="53B6DC1A" w14:textId="4C45AB50" w:rsidR="00EB14B7" w:rsidRPr="00C434A6" w:rsidRDefault="00EB14B7" w:rsidP="00BA1003">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w:t>
            </w:r>
            <w:r w:rsidR="004C7179" w:rsidRPr="00C434A6">
              <w:rPr>
                <w:rFonts w:ascii="Arial" w:hAnsi="Arial" w:cs="Arial"/>
                <w:sz w:val="20"/>
                <w:szCs w:val="20"/>
              </w:rPr>
              <w:t>2</w:t>
            </w:r>
            <w:r w:rsidR="00A945EC" w:rsidRPr="00C434A6">
              <w:rPr>
                <w:rFonts w:ascii="Arial" w:hAnsi="Arial" w:cs="Arial"/>
                <w:sz w:val="20"/>
                <w:szCs w:val="20"/>
              </w:rPr>
              <w:t>5</w:t>
            </w:r>
          </w:p>
        </w:tc>
      </w:tr>
      <w:tr w:rsidR="00DE25DE" w:rsidRPr="00C434A6" w14:paraId="30EB2E12" w14:textId="77777777" w:rsidTr="00DC13DB">
        <w:tc>
          <w:tcPr>
            <w:tcW w:w="4122" w:type="dxa"/>
          </w:tcPr>
          <w:p w14:paraId="18F972CB" w14:textId="637220AD" w:rsidR="00DE25DE" w:rsidRPr="00C434A6" w:rsidRDefault="00DE25DE" w:rsidP="00BA1003">
            <w:pPr>
              <w:spacing w:line="360" w:lineRule="exact"/>
              <w:rPr>
                <w:rFonts w:ascii="Arial" w:hAnsi="Arial" w:cs="Arial"/>
                <w:b/>
                <w:bCs/>
                <w:sz w:val="20"/>
                <w:szCs w:val="20"/>
              </w:rPr>
            </w:pPr>
            <w:r w:rsidRPr="00C434A6">
              <w:rPr>
                <w:rFonts w:ascii="Arial" w:hAnsi="Arial" w:cs="Arial"/>
                <w:b/>
                <w:bCs/>
                <w:sz w:val="20"/>
                <w:szCs w:val="20"/>
                <w:u w:val="single"/>
              </w:rPr>
              <w:t>Transactions with subsidiar</w:t>
            </w:r>
            <w:r w:rsidR="00360A2B" w:rsidRPr="00C434A6">
              <w:rPr>
                <w:rFonts w:ascii="Arial" w:hAnsi="Arial" w:cs="Arial"/>
                <w:b/>
                <w:bCs/>
                <w:sz w:val="20"/>
                <w:szCs w:val="20"/>
                <w:u w:val="single"/>
              </w:rPr>
              <w:t>ies</w:t>
            </w:r>
          </w:p>
        </w:tc>
        <w:tc>
          <w:tcPr>
            <w:tcW w:w="1255" w:type="dxa"/>
          </w:tcPr>
          <w:p w14:paraId="34B5A76B" w14:textId="77777777" w:rsidR="00DE25DE" w:rsidRPr="00C434A6" w:rsidRDefault="00DE25DE" w:rsidP="00BA1003">
            <w:pPr>
              <w:tabs>
                <w:tab w:val="decimal" w:pos="618"/>
              </w:tabs>
              <w:spacing w:line="360" w:lineRule="exact"/>
              <w:rPr>
                <w:rFonts w:ascii="Arial" w:hAnsi="Arial" w:cs="Arial"/>
                <w:sz w:val="20"/>
                <w:szCs w:val="20"/>
              </w:rPr>
            </w:pPr>
          </w:p>
        </w:tc>
        <w:tc>
          <w:tcPr>
            <w:tcW w:w="1256" w:type="dxa"/>
          </w:tcPr>
          <w:p w14:paraId="37E48D43" w14:textId="77777777" w:rsidR="00DE25DE" w:rsidRPr="00C434A6" w:rsidRDefault="00DE25DE" w:rsidP="00BA1003">
            <w:pPr>
              <w:tabs>
                <w:tab w:val="decimal" w:pos="618"/>
              </w:tabs>
              <w:spacing w:line="360" w:lineRule="exact"/>
              <w:rPr>
                <w:rFonts w:ascii="Arial" w:hAnsi="Arial" w:cs="Arial"/>
                <w:sz w:val="20"/>
                <w:szCs w:val="20"/>
              </w:rPr>
            </w:pPr>
          </w:p>
        </w:tc>
        <w:tc>
          <w:tcPr>
            <w:tcW w:w="1255" w:type="dxa"/>
          </w:tcPr>
          <w:p w14:paraId="560C1190" w14:textId="77777777" w:rsidR="00DE25DE" w:rsidRPr="00C434A6" w:rsidRDefault="00DE25DE" w:rsidP="00BA1003">
            <w:pPr>
              <w:tabs>
                <w:tab w:val="decimal" w:pos="618"/>
              </w:tabs>
              <w:spacing w:line="360" w:lineRule="exact"/>
              <w:rPr>
                <w:rFonts w:ascii="Arial" w:hAnsi="Arial" w:cs="Arial"/>
                <w:sz w:val="20"/>
                <w:szCs w:val="20"/>
              </w:rPr>
            </w:pPr>
          </w:p>
        </w:tc>
        <w:tc>
          <w:tcPr>
            <w:tcW w:w="1256" w:type="dxa"/>
          </w:tcPr>
          <w:p w14:paraId="280AB36E" w14:textId="77777777" w:rsidR="00DE25DE" w:rsidRPr="00C434A6" w:rsidRDefault="00DE25DE" w:rsidP="00BA1003">
            <w:pPr>
              <w:tabs>
                <w:tab w:val="decimal" w:pos="618"/>
              </w:tabs>
              <w:spacing w:line="360" w:lineRule="exact"/>
              <w:rPr>
                <w:rFonts w:ascii="Arial" w:hAnsi="Arial" w:cs="Arial"/>
                <w:sz w:val="20"/>
                <w:szCs w:val="20"/>
              </w:rPr>
            </w:pPr>
          </w:p>
        </w:tc>
      </w:tr>
      <w:tr w:rsidR="00360A2B" w:rsidRPr="00C434A6" w14:paraId="208708C1" w14:textId="77777777" w:rsidTr="00D3063E">
        <w:tc>
          <w:tcPr>
            <w:tcW w:w="5377" w:type="dxa"/>
            <w:gridSpan w:val="2"/>
          </w:tcPr>
          <w:p w14:paraId="195A3E18" w14:textId="2C4297AF" w:rsidR="00360A2B" w:rsidRPr="00C434A6" w:rsidRDefault="00360A2B" w:rsidP="00BA1003">
            <w:pPr>
              <w:spacing w:line="360" w:lineRule="exact"/>
              <w:rPr>
                <w:rFonts w:ascii="Arial" w:hAnsi="Arial" w:cs="Arial"/>
                <w:sz w:val="20"/>
                <w:szCs w:val="20"/>
              </w:rPr>
            </w:pPr>
            <w:r w:rsidRPr="00C434A6">
              <w:rPr>
                <w:rFonts w:ascii="Arial" w:hAnsi="Arial" w:cs="Arial"/>
                <w:sz w:val="20"/>
                <w:szCs w:val="20"/>
              </w:rPr>
              <w:t>(eliminated from the consolidated financial statements)</w:t>
            </w:r>
          </w:p>
        </w:tc>
        <w:tc>
          <w:tcPr>
            <w:tcW w:w="1256" w:type="dxa"/>
            <w:vAlign w:val="bottom"/>
          </w:tcPr>
          <w:p w14:paraId="360CE9CC" w14:textId="77777777" w:rsidR="00360A2B" w:rsidRPr="00C434A6" w:rsidRDefault="00360A2B" w:rsidP="00BA1003">
            <w:pPr>
              <w:tabs>
                <w:tab w:val="decimal" w:pos="618"/>
              </w:tabs>
              <w:spacing w:line="360" w:lineRule="exact"/>
              <w:jc w:val="right"/>
              <w:rPr>
                <w:rFonts w:ascii="Arial" w:hAnsi="Arial" w:cs="Arial"/>
                <w:sz w:val="20"/>
                <w:szCs w:val="20"/>
              </w:rPr>
            </w:pPr>
          </w:p>
        </w:tc>
        <w:tc>
          <w:tcPr>
            <w:tcW w:w="1255" w:type="dxa"/>
            <w:vAlign w:val="bottom"/>
          </w:tcPr>
          <w:p w14:paraId="2872111A" w14:textId="77777777" w:rsidR="00360A2B" w:rsidRPr="00C434A6" w:rsidRDefault="00360A2B" w:rsidP="00BA1003">
            <w:pPr>
              <w:tabs>
                <w:tab w:val="decimal" w:pos="618"/>
              </w:tabs>
              <w:spacing w:line="360" w:lineRule="exact"/>
              <w:jc w:val="right"/>
              <w:rPr>
                <w:rFonts w:ascii="Arial" w:hAnsi="Arial" w:cs="Arial"/>
                <w:sz w:val="20"/>
                <w:szCs w:val="20"/>
              </w:rPr>
            </w:pPr>
          </w:p>
        </w:tc>
        <w:tc>
          <w:tcPr>
            <w:tcW w:w="1256" w:type="dxa"/>
            <w:vAlign w:val="bottom"/>
          </w:tcPr>
          <w:p w14:paraId="3B06CBB1" w14:textId="77777777" w:rsidR="00360A2B" w:rsidRPr="00C434A6" w:rsidRDefault="00360A2B" w:rsidP="00BA1003">
            <w:pPr>
              <w:tabs>
                <w:tab w:val="decimal" w:pos="618"/>
              </w:tabs>
              <w:spacing w:line="360" w:lineRule="exact"/>
              <w:jc w:val="right"/>
              <w:rPr>
                <w:rFonts w:ascii="Arial" w:hAnsi="Arial" w:cs="Arial"/>
                <w:sz w:val="20"/>
                <w:szCs w:val="20"/>
              </w:rPr>
            </w:pPr>
          </w:p>
        </w:tc>
      </w:tr>
      <w:tr w:rsidR="008F56CD" w:rsidRPr="00C434A6" w14:paraId="4D319984" w14:textId="77777777" w:rsidTr="0001534B">
        <w:tc>
          <w:tcPr>
            <w:tcW w:w="4122" w:type="dxa"/>
          </w:tcPr>
          <w:p w14:paraId="776798D2" w14:textId="6E2FDF6E"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Revenue from sales and services</w:t>
            </w:r>
          </w:p>
        </w:tc>
        <w:tc>
          <w:tcPr>
            <w:tcW w:w="1255" w:type="dxa"/>
          </w:tcPr>
          <w:p w14:paraId="5C5E9FC8" w14:textId="1922FD7C" w:rsidR="008F56CD" w:rsidRPr="00C434A6" w:rsidRDefault="008F56CD" w:rsidP="00BA1003">
            <w:pPr>
              <w:spacing w:line="360" w:lineRule="exact"/>
              <w:ind w:right="216"/>
              <w:jc w:val="right"/>
              <w:rPr>
                <w:rFonts w:ascii="Arial" w:hAnsi="Arial" w:cs="Arial"/>
                <w:sz w:val="20"/>
                <w:szCs w:val="20"/>
                <w:cs/>
              </w:rPr>
            </w:pPr>
            <w:r w:rsidRPr="00C434A6">
              <w:rPr>
                <w:rFonts w:ascii="Arial" w:hAnsi="Arial" w:cs="Arial"/>
                <w:sz w:val="20"/>
                <w:szCs w:val="20"/>
              </w:rPr>
              <w:t>-</w:t>
            </w:r>
          </w:p>
        </w:tc>
        <w:tc>
          <w:tcPr>
            <w:tcW w:w="1256" w:type="dxa"/>
          </w:tcPr>
          <w:p w14:paraId="3524A049" w14:textId="6E634BB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5925E82F" w14:textId="725DC616"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3.0</w:t>
            </w:r>
          </w:p>
        </w:tc>
        <w:tc>
          <w:tcPr>
            <w:tcW w:w="1256" w:type="dxa"/>
            <w:vAlign w:val="center"/>
          </w:tcPr>
          <w:p w14:paraId="1E4940D9" w14:textId="128522D2"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5.2</w:t>
            </w:r>
          </w:p>
        </w:tc>
      </w:tr>
      <w:tr w:rsidR="008F56CD" w:rsidRPr="00C434A6" w14:paraId="30F9DD8C" w14:textId="77777777" w:rsidTr="0001534B">
        <w:tc>
          <w:tcPr>
            <w:tcW w:w="4122" w:type="dxa"/>
          </w:tcPr>
          <w:p w14:paraId="6574B324" w14:textId="31BFA002" w:rsidR="008F56CD" w:rsidRPr="00C434A6" w:rsidRDefault="008F56CD" w:rsidP="00BA1003">
            <w:pPr>
              <w:spacing w:line="360" w:lineRule="exact"/>
              <w:rPr>
                <w:rFonts w:ascii="Arial" w:hAnsi="Arial" w:cs="Arial"/>
                <w:sz w:val="20"/>
                <w:szCs w:val="20"/>
                <w:cs/>
              </w:rPr>
            </w:pPr>
            <w:r w:rsidRPr="00C434A6">
              <w:rPr>
                <w:rFonts w:ascii="Arial" w:hAnsi="Arial" w:cs="Arial"/>
                <w:sz w:val="20"/>
                <w:szCs w:val="20"/>
              </w:rPr>
              <w:t>Other income</w:t>
            </w:r>
          </w:p>
        </w:tc>
        <w:tc>
          <w:tcPr>
            <w:tcW w:w="1255" w:type="dxa"/>
          </w:tcPr>
          <w:p w14:paraId="49094B89" w14:textId="18958A43"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04A3B059" w14:textId="3BE5FA1E"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16B0F730" w14:textId="00B91935"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13.0</w:t>
            </w:r>
          </w:p>
        </w:tc>
        <w:tc>
          <w:tcPr>
            <w:tcW w:w="1256" w:type="dxa"/>
            <w:vAlign w:val="center"/>
          </w:tcPr>
          <w:p w14:paraId="1E07B066" w14:textId="17197077" w:rsidR="008F56CD" w:rsidRPr="00C434A6" w:rsidRDefault="00B8541E" w:rsidP="00BA1003">
            <w:pPr>
              <w:spacing w:line="360" w:lineRule="exact"/>
              <w:ind w:right="216"/>
              <w:jc w:val="right"/>
              <w:rPr>
                <w:rFonts w:ascii="Arial" w:hAnsi="Arial" w:cs="Arial"/>
                <w:sz w:val="20"/>
                <w:szCs w:val="20"/>
              </w:rPr>
            </w:pPr>
            <w:r w:rsidRPr="00C434A6">
              <w:rPr>
                <w:rFonts w:ascii="Arial" w:hAnsi="Arial" w:cs="Arial"/>
                <w:sz w:val="20"/>
                <w:szCs w:val="20"/>
              </w:rPr>
              <w:t>10.9</w:t>
            </w:r>
          </w:p>
        </w:tc>
      </w:tr>
      <w:tr w:rsidR="008F56CD" w:rsidRPr="00C434A6" w14:paraId="5B6CD828" w14:textId="77777777" w:rsidTr="0001534B">
        <w:tc>
          <w:tcPr>
            <w:tcW w:w="4122" w:type="dxa"/>
          </w:tcPr>
          <w:p w14:paraId="2ADAEAC9" w14:textId="11336EEF" w:rsidR="008F56CD" w:rsidRPr="00C434A6" w:rsidRDefault="008370B4" w:rsidP="00BA1003">
            <w:pPr>
              <w:spacing w:line="360" w:lineRule="exact"/>
              <w:rPr>
                <w:rFonts w:ascii="Arial" w:hAnsi="Arial" w:cs="Arial"/>
                <w:sz w:val="20"/>
                <w:szCs w:val="20"/>
              </w:rPr>
            </w:pPr>
            <w:r w:rsidRPr="00C434A6">
              <w:rPr>
                <w:rFonts w:ascii="Arial" w:hAnsi="Arial" w:cs="Arial"/>
                <w:sz w:val="20"/>
                <w:szCs w:val="20"/>
              </w:rPr>
              <w:t xml:space="preserve">Dividend </w:t>
            </w:r>
            <w:r w:rsidR="005D7DCF" w:rsidRPr="00C434A6">
              <w:rPr>
                <w:rFonts w:ascii="Arial" w:hAnsi="Arial" w:cs="Arial"/>
                <w:sz w:val="20"/>
                <w:szCs w:val="20"/>
              </w:rPr>
              <w:t>income</w:t>
            </w:r>
          </w:p>
        </w:tc>
        <w:tc>
          <w:tcPr>
            <w:tcW w:w="1255" w:type="dxa"/>
          </w:tcPr>
          <w:p w14:paraId="2B6DE6EE" w14:textId="636AD9DA"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3240FDFF" w14:textId="15347550"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025CE8B2" w14:textId="18852DD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75.4</w:t>
            </w:r>
          </w:p>
        </w:tc>
        <w:tc>
          <w:tcPr>
            <w:tcW w:w="1256" w:type="dxa"/>
            <w:vAlign w:val="center"/>
          </w:tcPr>
          <w:p w14:paraId="4157ABF6" w14:textId="483D7324"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r>
      <w:tr w:rsidR="008F56CD" w:rsidRPr="00C434A6" w14:paraId="1EDCE9E5" w14:textId="77777777" w:rsidTr="0001534B">
        <w:tc>
          <w:tcPr>
            <w:tcW w:w="4122" w:type="dxa"/>
          </w:tcPr>
          <w:p w14:paraId="7CB517C7" w14:textId="5BF464C8"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Purchase of goods and services</w:t>
            </w:r>
          </w:p>
        </w:tc>
        <w:tc>
          <w:tcPr>
            <w:tcW w:w="1255" w:type="dxa"/>
          </w:tcPr>
          <w:p w14:paraId="4A5E17EA" w14:textId="78770F94"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16C85822" w14:textId="0A9DA95D"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1EE9C7F3" w14:textId="5D770D5B"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34.6</w:t>
            </w:r>
          </w:p>
        </w:tc>
        <w:tc>
          <w:tcPr>
            <w:tcW w:w="1256" w:type="dxa"/>
            <w:vAlign w:val="center"/>
          </w:tcPr>
          <w:p w14:paraId="09A88694" w14:textId="3B483B38"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21.1</w:t>
            </w:r>
          </w:p>
        </w:tc>
      </w:tr>
      <w:tr w:rsidR="008F56CD" w:rsidRPr="00C434A6" w14:paraId="178FC72F" w14:textId="77777777" w:rsidTr="0001534B">
        <w:tc>
          <w:tcPr>
            <w:tcW w:w="4122" w:type="dxa"/>
          </w:tcPr>
          <w:p w14:paraId="03C60047" w14:textId="25215B04"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Selling and administrative expenses</w:t>
            </w:r>
          </w:p>
        </w:tc>
        <w:tc>
          <w:tcPr>
            <w:tcW w:w="1255" w:type="dxa"/>
          </w:tcPr>
          <w:p w14:paraId="5E055D30" w14:textId="5D14A10B"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0ED4D986" w14:textId="7B730AB2"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16A9B06A" w14:textId="076E377E"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2.6</w:t>
            </w:r>
          </w:p>
        </w:tc>
        <w:tc>
          <w:tcPr>
            <w:tcW w:w="1256" w:type="dxa"/>
            <w:vAlign w:val="center"/>
          </w:tcPr>
          <w:p w14:paraId="06E197F8" w14:textId="2A5394B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3.5</w:t>
            </w:r>
          </w:p>
        </w:tc>
      </w:tr>
      <w:tr w:rsidR="008F56CD" w:rsidRPr="00C434A6" w14:paraId="2D4EF821" w14:textId="77777777" w:rsidTr="00DC13DB">
        <w:tc>
          <w:tcPr>
            <w:tcW w:w="4122" w:type="dxa"/>
          </w:tcPr>
          <w:p w14:paraId="1C05C013" w14:textId="47834670" w:rsidR="008F56CD" w:rsidRPr="00C434A6" w:rsidRDefault="008F56CD" w:rsidP="00BA1003">
            <w:pPr>
              <w:spacing w:line="360" w:lineRule="exact"/>
              <w:rPr>
                <w:rFonts w:ascii="Arial" w:hAnsi="Arial" w:cs="Arial"/>
                <w:b/>
                <w:bCs/>
                <w:sz w:val="20"/>
                <w:szCs w:val="20"/>
                <w:u w:val="single"/>
              </w:rPr>
            </w:pPr>
            <w:r w:rsidRPr="00C434A6">
              <w:rPr>
                <w:rFonts w:ascii="Arial" w:hAnsi="Arial" w:cs="Arial"/>
                <w:b/>
                <w:bCs/>
                <w:sz w:val="20"/>
                <w:szCs w:val="20"/>
                <w:u w:val="single"/>
              </w:rPr>
              <w:t>Transactions with associates</w:t>
            </w:r>
          </w:p>
        </w:tc>
        <w:tc>
          <w:tcPr>
            <w:tcW w:w="1255" w:type="dxa"/>
            <w:vAlign w:val="bottom"/>
          </w:tcPr>
          <w:p w14:paraId="23A65020" w14:textId="77777777" w:rsidR="008F56CD" w:rsidRPr="00C434A6" w:rsidRDefault="008F56CD" w:rsidP="00BA1003">
            <w:pPr>
              <w:spacing w:line="360" w:lineRule="exact"/>
              <w:ind w:right="216"/>
              <w:jc w:val="right"/>
              <w:rPr>
                <w:rFonts w:ascii="Arial" w:hAnsi="Arial" w:cs="Arial"/>
                <w:sz w:val="20"/>
                <w:szCs w:val="20"/>
              </w:rPr>
            </w:pPr>
          </w:p>
        </w:tc>
        <w:tc>
          <w:tcPr>
            <w:tcW w:w="1256" w:type="dxa"/>
            <w:vAlign w:val="bottom"/>
          </w:tcPr>
          <w:p w14:paraId="3E5CB072" w14:textId="77777777" w:rsidR="008F56CD" w:rsidRPr="00C434A6" w:rsidRDefault="008F56CD" w:rsidP="00BA1003">
            <w:pPr>
              <w:spacing w:line="360" w:lineRule="exact"/>
              <w:ind w:right="216"/>
              <w:jc w:val="right"/>
              <w:rPr>
                <w:rFonts w:ascii="Arial" w:hAnsi="Arial" w:cs="Arial"/>
                <w:sz w:val="20"/>
                <w:szCs w:val="20"/>
              </w:rPr>
            </w:pPr>
          </w:p>
        </w:tc>
        <w:tc>
          <w:tcPr>
            <w:tcW w:w="1255" w:type="dxa"/>
            <w:vAlign w:val="bottom"/>
          </w:tcPr>
          <w:p w14:paraId="04E9D092" w14:textId="77777777" w:rsidR="008F56CD" w:rsidRPr="00C434A6" w:rsidRDefault="008F56CD" w:rsidP="00BA1003">
            <w:pPr>
              <w:spacing w:line="360" w:lineRule="exact"/>
              <w:ind w:right="216"/>
              <w:jc w:val="right"/>
              <w:rPr>
                <w:rFonts w:ascii="Arial" w:hAnsi="Arial" w:cs="Arial"/>
                <w:sz w:val="20"/>
                <w:szCs w:val="20"/>
              </w:rPr>
            </w:pPr>
          </w:p>
        </w:tc>
        <w:tc>
          <w:tcPr>
            <w:tcW w:w="1256" w:type="dxa"/>
            <w:vAlign w:val="bottom"/>
          </w:tcPr>
          <w:p w14:paraId="18F32BA3" w14:textId="77777777" w:rsidR="008F56CD" w:rsidRPr="00C434A6" w:rsidRDefault="008F56CD" w:rsidP="00BA1003">
            <w:pPr>
              <w:spacing w:line="360" w:lineRule="exact"/>
              <w:ind w:right="216"/>
              <w:jc w:val="right"/>
              <w:rPr>
                <w:rFonts w:ascii="Arial" w:hAnsi="Arial" w:cs="Arial"/>
                <w:sz w:val="20"/>
                <w:szCs w:val="20"/>
              </w:rPr>
            </w:pPr>
          </w:p>
        </w:tc>
      </w:tr>
      <w:tr w:rsidR="008F56CD" w:rsidRPr="00C434A6" w14:paraId="650EBA7E" w14:textId="77777777" w:rsidTr="008B4C0F">
        <w:tc>
          <w:tcPr>
            <w:tcW w:w="4122" w:type="dxa"/>
          </w:tcPr>
          <w:p w14:paraId="4991D571" w14:textId="07E2E170" w:rsidR="008F56CD" w:rsidRPr="00C434A6" w:rsidRDefault="008F56CD" w:rsidP="00BA1003">
            <w:pPr>
              <w:spacing w:line="360" w:lineRule="exact"/>
              <w:rPr>
                <w:rFonts w:ascii="Arial" w:hAnsi="Arial" w:cs="Arial"/>
                <w:sz w:val="20"/>
                <w:szCs w:val="20"/>
                <w:cs/>
              </w:rPr>
            </w:pPr>
            <w:r w:rsidRPr="00C434A6">
              <w:rPr>
                <w:rFonts w:ascii="Arial" w:hAnsi="Arial" w:cs="Arial"/>
                <w:sz w:val="20"/>
                <w:szCs w:val="20"/>
              </w:rPr>
              <w:t>Revenue from sales and services</w:t>
            </w:r>
          </w:p>
        </w:tc>
        <w:tc>
          <w:tcPr>
            <w:tcW w:w="1255" w:type="dxa"/>
            <w:vAlign w:val="bottom"/>
          </w:tcPr>
          <w:p w14:paraId="7AB62684" w14:textId="1659C2E6"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1.2</w:t>
            </w:r>
          </w:p>
        </w:tc>
        <w:tc>
          <w:tcPr>
            <w:tcW w:w="1256" w:type="dxa"/>
          </w:tcPr>
          <w:p w14:paraId="38F08752" w14:textId="0C96B957"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0.3</w:t>
            </w:r>
          </w:p>
        </w:tc>
        <w:tc>
          <w:tcPr>
            <w:tcW w:w="1255" w:type="dxa"/>
            <w:vAlign w:val="bottom"/>
          </w:tcPr>
          <w:p w14:paraId="7E8427E2" w14:textId="0D50F289"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2EFAF3CD" w14:textId="75752086"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r>
      <w:tr w:rsidR="008F56CD" w:rsidRPr="00C434A6" w14:paraId="79572551" w14:textId="77777777" w:rsidTr="008B4C0F">
        <w:tc>
          <w:tcPr>
            <w:tcW w:w="4122" w:type="dxa"/>
          </w:tcPr>
          <w:p w14:paraId="07E20F01" w14:textId="6753978E"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Dividend income</w:t>
            </w:r>
          </w:p>
        </w:tc>
        <w:tc>
          <w:tcPr>
            <w:tcW w:w="1255" w:type="dxa"/>
            <w:vAlign w:val="bottom"/>
          </w:tcPr>
          <w:p w14:paraId="06663D68" w14:textId="296D9BB5"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1B4E806C" w14:textId="6CFB3F4D"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2DA16735" w14:textId="7DB850EC"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15.6</w:t>
            </w:r>
          </w:p>
        </w:tc>
        <w:tc>
          <w:tcPr>
            <w:tcW w:w="1256" w:type="dxa"/>
          </w:tcPr>
          <w:p w14:paraId="24012A08" w14:textId="230579ED"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15.0</w:t>
            </w:r>
          </w:p>
        </w:tc>
      </w:tr>
      <w:tr w:rsidR="008F56CD" w:rsidRPr="00C434A6" w14:paraId="79DD12BB" w14:textId="77777777" w:rsidTr="008B4C0F">
        <w:tc>
          <w:tcPr>
            <w:tcW w:w="4122" w:type="dxa"/>
          </w:tcPr>
          <w:p w14:paraId="3135782D" w14:textId="07B9E40C"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Purchase of goods and services</w:t>
            </w:r>
          </w:p>
        </w:tc>
        <w:tc>
          <w:tcPr>
            <w:tcW w:w="1255" w:type="dxa"/>
            <w:vAlign w:val="bottom"/>
          </w:tcPr>
          <w:p w14:paraId="6B50277E" w14:textId="24234D3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31.8</w:t>
            </w:r>
          </w:p>
        </w:tc>
        <w:tc>
          <w:tcPr>
            <w:tcW w:w="1256" w:type="dxa"/>
          </w:tcPr>
          <w:p w14:paraId="7D08021C" w14:textId="79571CA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253.1</w:t>
            </w:r>
          </w:p>
        </w:tc>
        <w:tc>
          <w:tcPr>
            <w:tcW w:w="1255" w:type="dxa"/>
            <w:vAlign w:val="bottom"/>
          </w:tcPr>
          <w:p w14:paraId="3745D765" w14:textId="1DF46BA0"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16.9</w:t>
            </w:r>
          </w:p>
        </w:tc>
        <w:tc>
          <w:tcPr>
            <w:tcW w:w="1256" w:type="dxa"/>
          </w:tcPr>
          <w:p w14:paraId="0D6514D6" w14:textId="44D18AF4"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198.1</w:t>
            </w:r>
          </w:p>
        </w:tc>
      </w:tr>
      <w:tr w:rsidR="008F56CD" w:rsidRPr="00C434A6" w14:paraId="4D1909AF" w14:textId="77777777" w:rsidTr="008B4C0F">
        <w:tc>
          <w:tcPr>
            <w:tcW w:w="4122" w:type="dxa"/>
          </w:tcPr>
          <w:p w14:paraId="611CCCC8" w14:textId="4A239CB2" w:rsidR="008F56CD" w:rsidRPr="00C434A6" w:rsidRDefault="008F56CD" w:rsidP="00BA1003">
            <w:pPr>
              <w:spacing w:line="360" w:lineRule="exact"/>
              <w:rPr>
                <w:rFonts w:ascii="Arial" w:hAnsi="Arial" w:cs="Arial"/>
                <w:sz w:val="20"/>
                <w:szCs w:val="20"/>
              </w:rPr>
            </w:pPr>
            <w:r w:rsidRPr="00C434A6">
              <w:rPr>
                <w:rFonts w:ascii="Arial" w:hAnsi="Arial" w:cs="Arial"/>
                <w:sz w:val="20"/>
                <w:szCs w:val="20"/>
              </w:rPr>
              <w:t>Finance costs</w:t>
            </w:r>
          </w:p>
        </w:tc>
        <w:tc>
          <w:tcPr>
            <w:tcW w:w="1255" w:type="dxa"/>
            <w:vAlign w:val="bottom"/>
          </w:tcPr>
          <w:p w14:paraId="28E8FA56" w14:textId="36A9D1FF" w:rsidR="008F56CD" w:rsidRPr="00C434A6" w:rsidRDefault="00B8541E" w:rsidP="00BA1003">
            <w:pPr>
              <w:spacing w:line="360" w:lineRule="exact"/>
              <w:ind w:right="216"/>
              <w:jc w:val="right"/>
              <w:rPr>
                <w:rFonts w:ascii="Arial" w:hAnsi="Arial" w:cs="Arial"/>
                <w:sz w:val="20"/>
                <w:szCs w:val="20"/>
              </w:rPr>
            </w:pPr>
            <w:r w:rsidRPr="00C434A6">
              <w:rPr>
                <w:rFonts w:ascii="Arial" w:hAnsi="Arial" w:cs="Arial"/>
                <w:sz w:val="20"/>
                <w:szCs w:val="20"/>
              </w:rPr>
              <w:t>0.3</w:t>
            </w:r>
          </w:p>
        </w:tc>
        <w:tc>
          <w:tcPr>
            <w:tcW w:w="1256" w:type="dxa"/>
          </w:tcPr>
          <w:p w14:paraId="0CD87B61" w14:textId="490799B1" w:rsidR="008F56CD" w:rsidRPr="00C434A6" w:rsidRDefault="00B8541E" w:rsidP="00BA1003">
            <w:pPr>
              <w:spacing w:line="360" w:lineRule="exact"/>
              <w:ind w:right="216"/>
              <w:jc w:val="right"/>
              <w:rPr>
                <w:rFonts w:ascii="Arial" w:hAnsi="Arial" w:cs="Arial"/>
                <w:sz w:val="20"/>
                <w:szCs w:val="20"/>
              </w:rPr>
            </w:pPr>
            <w:r w:rsidRPr="00C434A6">
              <w:rPr>
                <w:rFonts w:ascii="Arial" w:hAnsi="Arial" w:cs="Arial"/>
                <w:sz w:val="20"/>
                <w:szCs w:val="20"/>
              </w:rPr>
              <w:t>0.2</w:t>
            </w:r>
          </w:p>
        </w:tc>
        <w:tc>
          <w:tcPr>
            <w:tcW w:w="1255" w:type="dxa"/>
            <w:vAlign w:val="bottom"/>
          </w:tcPr>
          <w:p w14:paraId="6801EC50" w14:textId="367C6626"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2CD39C1F" w14:textId="5D678C4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r>
      <w:tr w:rsidR="008F56CD" w:rsidRPr="00C434A6" w14:paraId="50E3E62C" w14:textId="77777777" w:rsidTr="00DC13DB">
        <w:tc>
          <w:tcPr>
            <w:tcW w:w="4122" w:type="dxa"/>
          </w:tcPr>
          <w:p w14:paraId="588D2A25" w14:textId="16F1974B" w:rsidR="008F56CD" w:rsidRPr="00C434A6" w:rsidRDefault="008F56CD" w:rsidP="00BA1003">
            <w:pPr>
              <w:spacing w:line="360" w:lineRule="exact"/>
              <w:rPr>
                <w:rFonts w:ascii="Arial" w:hAnsi="Arial" w:cs="Arial"/>
                <w:b/>
                <w:bCs/>
                <w:sz w:val="20"/>
                <w:szCs w:val="20"/>
                <w:u w:val="single"/>
              </w:rPr>
            </w:pPr>
            <w:r w:rsidRPr="00C434A6">
              <w:rPr>
                <w:rFonts w:ascii="Arial" w:hAnsi="Arial" w:cs="Arial"/>
                <w:b/>
                <w:bCs/>
                <w:sz w:val="20"/>
                <w:szCs w:val="20"/>
                <w:u w:val="single"/>
              </w:rPr>
              <w:t>Transactions with joint venture</w:t>
            </w:r>
          </w:p>
        </w:tc>
        <w:tc>
          <w:tcPr>
            <w:tcW w:w="1255" w:type="dxa"/>
            <w:vAlign w:val="bottom"/>
          </w:tcPr>
          <w:p w14:paraId="3A96C40E" w14:textId="77777777" w:rsidR="008F56CD" w:rsidRPr="00C434A6" w:rsidRDefault="008F56CD" w:rsidP="00BA1003">
            <w:pPr>
              <w:spacing w:line="360" w:lineRule="exact"/>
              <w:ind w:right="216"/>
              <w:jc w:val="right"/>
              <w:rPr>
                <w:rFonts w:ascii="Arial" w:hAnsi="Arial" w:cs="Arial"/>
                <w:sz w:val="20"/>
                <w:szCs w:val="20"/>
              </w:rPr>
            </w:pPr>
          </w:p>
        </w:tc>
        <w:tc>
          <w:tcPr>
            <w:tcW w:w="1256" w:type="dxa"/>
            <w:vAlign w:val="bottom"/>
          </w:tcPr>
          <w:p w14:paraId="44EC152B" w14:textId="77777777" w:rsidR="008F56CD" w:rsidRPr="00C434A6" w:rsidRDefault="008F56CD" w:rsidP="00BA1003">
            <w:pPr>
              <w:spacing w:line="360" w:lineRule="exact"/>
              <w:ind w:right="216"/>
              <w:jc w:val="right"/>
              <w:rPr>
                <w:rFonts w:ascii="Arial" w:hAnsi="Arial" w:cs="Arial"/>
                <w:sz w:val="20"/>
                <w:szCs w:val="20"/>
              </w:rPr>
            </w:pPr>
          </w:p>
        </w:tc>
        <w:tc>
          <w:tcPr>
            <w:tcW w:w="1255" w:type="dxa"/>
            <w:vAlign w:val="bottom"/>
          </w:tcPr>
          <w:p w14:paraId="2FF4E26C" w14:textId="77777777" w:rsidR="008F56CD" w:rsidRPr="00C434A6" w:rsidRDefault="008F56CD" w:rsidP="00BA1003">
            <w:pPr>
              <w:spacing w:line="360" w:lineRule="exact"/>
              <w:ind w:right="216"/>
              <w:jc w:val="right"/>
              <w:rPr>
                <w:rFonts w:ascii="Arial" w:hAnsi="Arial" w:cs="Arial"/>
                <w:sz w:val="20"/>
                <w:szCs w:val="20"/>
              </w:rPr>
            </w:pPr>
          </w:p>
        </w:tc>
        <w:tc>
          <w:tcPr>
            <w:tcW w:w="1256" w:type="dxa"/>
            <w:vAlign w:val="bottom"/>
          </w:tcPr>
          <w:p w14:paraId="609F0DDE" w14:textId="77777777" w:rsidR="008F56CD" w:rsidRPr="00C434A6" w:rsidRDefault="008F56CD" w:rsidP="00BA1003">
            <w:pPr>
              <w:spacing w:line="360" w:lineRule="exact"/>
              <w:ind w:right="216"/>
              <w:jc w:val="right"/>
              <w:rPr>
                <w:rFonts w:ascii="Arial" w:hAnsi="Arial" w:cs="Arial"/>
                <w:sz w:val="20"/>
                <w:szCs w:val="20"/>
              </w:rPr>
            </w:pPr>
          </w:p>
        </w:tc>
      </w:tr>
      <w:tr w:rsidR="008F56CD" w:rsidRPr="00C434A6" w14:paraId="0D9C18F5" w14:textId="77777777" w:rsidTr="00DC13DB">
        <w:tc>
          <w:tcPr>
            <w:tcW w:w="4122" w:type="dxa"/>
          </w:tcPr>
          <w:p w14:paraId="1A5C53DD" w14:textId="09C334FE" w:rsidR="008F56CD" w:rsidRPr="00C434A6" w:rsidRDefault="008F56CD" w:rsidP="00BA1003">
            <w:pPr>
              <w:spacing w:line="360" w:lineRule="exact"/>
              <w:rPr>
                <w:rFonts w:ascii="Arial" w:hAnsi="Arial" w:cs="Arial"/>
                <w:b/>
                <w:bCs/>
                <w:sz w:val="20"/>
                <w:szCs w:val="20"/>
                <w:u w:val="single"/>
              </w:rPr>
            </w:pPr>
            <w:r w:rsidRPr="00C434A6">
              <w:rPr>
                <w:rFonts w:ascii="Arial" w:hAnsi="Arial" w:cs="Arial"/>
                <w:sz w:val="20"/>
                <w:szCs w:val="20"/>
              </w:rPr>
              <w:t>Finance costs</w:t>
            </w:r>
          </w:p>
        </w:tc>
        <w:tc>
          <w:tcPr>
            <w:tcW w:w="1255" w:type="dxa"/>
            <w:vAlign w:val="bottom"/>
          </w:tcPr>
          <w:p w14:paraId="630A0DE4" w14:textId="290ADB0B"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0.3</w:t>
            </w:r>
          </w:p>
        </w:tc>
        <w:tc>
          <w:tcPr>
            <w:tcW w:w="1256" w:type="dxa"/>
            <w:vAlign w:val="bottom"/>
          </w:tcPr>
          <w:p w14:paraId="13C3BE0B" w14:textId="2082047F"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575E7A25" w14:textId="36F34B43"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0.3</w:t>
            </w:r>
          </w:p>
        </w:tc>
        <w:tc>
          <w:tcPr>
            <w:tcW w:w="1256" w:type="dxa"/>
            <w:vAlign w:val="bottom"/>
          </w:tcPr>
          <w:p w14:paraId="5E80C896" w14:textId="2E9B1BFD" w:rsidR="008F56CD" w:rsidRPr="00C434A6" w:rsidRDefault="008F56CD" w:rsidP="00BA1003">
            <w:pPr>
              <w:spacing w:line="360" w:lineRule="exact"/>
              <w:ind w:right="216"/>
              <w:jc w:val="right"/>
              <w:rPr>
                <w:rFonts w:ascii="Arial" w:hAnsi="Arial" w:cs="Arial"/>
                <w:sz w:val="20"/>
                <w:szCs w:val="20"/>
              </w:rPr>
            </w:pPr>
            <w:r w:rsidRPr="00C434A6">
              <w:rPr>
                <w:rFonts w:ascii="Arial" w:hAnsi="Arial" w:cs="Arial"/>
                <w:sz w:val="20"/>
                <w:szCs w:val="20"/>
              </w:rPr>
              <w:t>-</w:t>
            </w:r>
          </w:p>
        </w:tc>
      </w:tr>
    </w:tbl>
    <w:p w14:paraId="3B095DA8" w14:textId="77777777" w:rsidR="001E0CC2" w:rsidRDefault="001E0CC2">
      <w:r>
        <w:br w:type="page"/>
      </w:r>
    </w:p>
    <w:tbl>
      <w:tblPr>
        <w:tblW w:w="9144" w:type="dxa"/>
        <w:tblInd w:w="468" w:type="dxa"/>
        <w:tblLayout w:type="fixed"/>
        <w:tblLook w:val="0000" w:firstRow="0" w:lastRow="0" w:firstColumn="0" w:lastColumn="0" w:noHBand="0" w:noVBand="0"/>
      </w:tblPr>
      <w:tblGrid>
        <w:gridCol w:w="4122"/>
        <w:gridCol w:w="1255"/>
        <w:gridCol w:w="1256"/>
        <w:gridCol w:w="1255"/>
        <w:gridCol w:w="1256"/>
      </w:tblGrid>
      <w:tr w:rsidR="001E0CC2" w:rsidRPr="00C434A6" w14:paraId="4221B2BF" w14:textId="77777777" w:rsidTr="00765267">
        <w:trPr>
          <w:tblHeader/>
        </w:trPr>
        <w:tc>
          <w:tcPr>
            <w:tcW w:w="4122" w:type="dxa"/>
          </w:tcPr>
          <w:p w14:paraId="715AD4D0" w14:textId="77777777" w:rsidR="001E0CC2" w:rsidRPr="00C434A6" w:rsidRDefault="001E0CC2" w:rsidP="00765267">
            <w:pPr>
              <w:spacing w:line="310" w:lineRule="exact"/>
              <w:rPr>
                <w:rFonts w:ascii="Arial" w:hAnsi="Arial" w:cs="Arial"/>
                <w:sz w:val="20"/>
                <w:szCs w:val="20"/>
              </w:rPr>
            </w:pPr>
          </w:p>
        </w:tc>
        <w:tc>
          <w:tcPr>
            <w:tcW w:w="5022" w:type="dxa"/>
            <w:gridSpan w:val="4"/>
          </w:tcPr>
          <w:p w14:paraId="44A32726" w14:textId="77777777" w:rsidR="001E0CC2" w:rsidRPr="00C434A6" w:rsidRDefault="001E0CC2" w:rsidP="00765267">
            <w:pPr>
              <w:tabs>
                <w:tab w:val="center" w:pos="8100"/>
              </w:tabs>
              <w:spacing w:line="310" w:lineRule="exact"/>
              <w:jc w:val="right"/>
              <w:rPr>
                <w:rFonts w:ascii="Arial" w:hAnsi="Arial" w:cs="Arial"/>
                <w:sz w:val="20"/>
                <w:szCs w:val="20"/>
                <w:u w:val="single"/>
              </w:rPr>
            </w:pPr>
            <w:r w:rsidRPr="00C434A6">
              <w:rPr>
                <w:rFonts w:ascii="Arial" w:hAnsi="Arial" w:cs="Arial"/>
                <w:sz w:val="20"/>
                <w:szCs w:val="20"/>
              </w:rPr>
              <w:t>(Unit: Million Baht)</w:t>
            </w:r>
          </w:p>
        </w:tc>
      </w:tr>
      <w:tr w:rsidR="001E0CC2" w:rsidRPr="00C434A6" w14:paraId="12056A48" w14:textId="77777777" w:rsidTr="00765267">
        <w:trPr>
          <w:tblHeader/>
        </w:trPr>
        <w:tc>
          <w:tcPr>
            <w:tcW w:w="4122" w:type="dxa"/>
          </w:tcPr>
          <w:p w14:paraId="21D33057" w14:textId="77777777" w:rsidR="001E0CC2" w:rsidRPr="00C434A6" w:rsidRDefault="001E0CC2" w:rsidP="00765267">
            <w:pPr>
              <w:spacing w:line="310" w:lineRule="exact"/>
              <w:rPr>
                <w:rFonts w:ascii="Arial" w:hAnsi="Arial" w:cs="Arial"/>
                <w:sz w:val="20"/>
                <w:szCs w:val="20"/>
              </w:rPr>
            </w:pPr>
          </w:p>
        </w:tc>
        <w:tc>
          <w:tcPr>
            <w:tcW w:w="5022" w:type="dxa"/>
            <w:gridSpan w:val="4"/>
          </w:tcPr>
          <w:p w14:paraId="3DF2431C"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u w:val="single"/>
              </w:rPr>
            </w:pPr>
            <w:r w:rsidRPr="00C434A6">
              <w:rPr>
                <w:rFonts w:ascii="Arial" w:hAnsi="Arial" w:cs="Arial"/>
                <w:sz w:val="20"/>
                <w:szCs w:val="20"/>
              </w:rPr>
              <w:t>For the three-month periods ended 30 June</w:t>
            </w:r>
          </w:p>
        </w:tc>
      </w:tr>
      <w:tr w:rsidR="001E0CC2" w:rsidRPr="00C434A6" w14:paraId="4CD092ED" w14:textId="77777777" w:rsidTr="00765267">
        <w:trPr>
          <w:tblHeader/>
        </w:trPr>
        <w:tc>
          <w:tcPr>
            <w:tcW w:w="4122" w:type="dxa"/>
          </w:tcPr>
          <w:p w14:paraId="74CB0F37" w14:textId="77777777" w:rsidR="001E0CC2" w:rsidRPr="00C434A6" w:rsidRDefault="001E0CC2" w:rsidP="00765267">
            <w:pPr>
              <w:spacing w:line="310" w:lineRule="exact"/>
              <w:rPr>
                <w:rFonts w:ascii="Arial" w:hAnsi="Arial" w:cs="Arial"/>
                <w:sz w:val="20"/>
                <w:szCs w:val="20"/>
              </w:rPr>
            </w:pPr>
          </w:p>
        </w:tc>
        <w:tc>
          <w:tcPr>
            <w:tcW w:w="2511" w:type="dxa"/>
            <w:gridSpan w:val="2"/>
          </w:tcPr>
          <w:p w14:paraId="2D13A0A0"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rPr>
            </w:pPr>
            <w:r w:rsidRPr="00C434A6">
              <w:rPr>
                <w:rFonts w:ascii="Arial" w:hAnsi="Arial" w:cs="Arial"/>
                <w:sz w:val="20"/>
                <w:szCs w:val="20"/>
              </w:rPr>
              <w:t>Consolidated</w:t>
            </w:r>
          </w:p>
          <w:p w14:paraId="6505E67A"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u w:val="single"/>
              </w:rPr>
            </w:pPr>
            <w:r w:rsidRPr="00C434A6">
              <w:rPr>
                <w:rFonts w:ascii="Arial" w:hAnsi="Arial" w:cs="Arial"/>
                <w:sz w:val="20"/>
                <w:szCs w:val="20"/>
              </w:rPr>
              <w:t xml:space="preserve"> financial statements</w:t>
            </w:r>
          </w:p>
        </w:tc>
        <w:tc>
          <w:tcPr>
            <w:tcW w:w="2511" w:type="dxa"/>
            <w:gridSpan w:val="2"/>
          </w:tcPr>
          <w:p w14:paraId="2E67B3AF" w14:textId="77777777" w:rsidR="001E0CC2" w:rsidRPr="00C434A6" w:rsidRDefault="001E0CC2" w:rsidP="00765267">
            <w:pPr>
              <w:pStyle w:val="Heading8"/>
              <w:pBdr>
                <w:bottom w:val="single" w:sz="4" w:space="1" w:color="auto"/>
              </w:pBdr>
              <w:spacing w:before="0" w:line="310" w:lineRule="exact"/>
              <w:jc w:val="center"/>
              <w:rPr>
                <w:rFonts w:ascii="Arial" w:hAnsi="Arial" w:cs="Arial"/>
                <w:i/>
                <w:iCs/>
                <w:sz w:val="20"/>
                <w:szCs w:val="20"/>
              </w:rPr>
            </w:pPr>
            <w:r w:rsidRPr="00C434A6">
              <w:rPr>
                <w:rFonts w:ascii="Arial" w:hAnsi="Arial" w:cs="Arial"/>
                <w:sz w:val="20"/>
                <w:szCs w:val="20"/>
              </w:rPr>
              <w:t>Separate</w:t>
            </w:r>
          </w:p>
          <w:p w14:paraId="5B65007D"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u w:val="single"/>
              </w:rPr>
            </w:pPr>
            <w:r w:rsidRPr="00C434A6">
              <w:rPr>
                <w:rFonts w:ascii="Arial" w:hAnsi="Arial" w:cs="Arial"/>
                <w:sz w:val="20"/>
                <w:szCs w:val="20"/>
              </w:rPr>
              <w:t>financial statements</w:t>
            </w:r>
          </w:p>
        </w:tc>
      </w:tr>
      <w:tr w:rsidR="001E0CC2" w:rsidRPr="00C434A6" w14:paraId="4ECAF71D" w14:textId="77777777" w:rsidTr="00765267">
        <w:trPr>
          <w:tblHeader/>
        </w:trPr>
        <w:tc>
          <w:tcPr>
            <w:tcW w:w="4122" w:type="dxa"/>
          </w:tcPr>
          <w:p w14:paraId="78A16DEE" w14:textId="77777777" w:rsidR="001E0CC2" w:rsidRPr="00C434A6" w:rsidRDefault="001E0CC2" w:rsidP="00765267">
            <w:pPr>
              <w:spacing w:line="310" w:lineRule="exact"/>
              <w:rPr>
                <w:rFonts w:ascii="Arial" w:hAnsi="Arial" w:cs="Arial"/>
                <w:sz w:val="20"/>
                <w:szCs w:val="20"/>
              </w:rPr>
            </w:pPr>
          </w:p>
        </w:tc>
        <w:tc>
          <w:tcPr>
            <w:tcW w:w="1255" w:type="dxa"/>
          </w:tcPr>
          <w:p w14:paraId="64032983"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rPr>
            </w:pPr>
            <w:r w:rsidRPr="00C434A6">
              <w:rPr>
                <w:rFonts w:ascii="Arial" w:hAnsi="Arial" w:cs="Arial"/>
                <w:sz w:val="20"/>
                <w:szCs w:val="20"/>
              </w:rPr>
              <w:t>2026</w:t>
            </w:r>
          </w:p>
        </w:tc>
        <w:tc>
          <w:tcPr>
            <w:tcW w:w="1256" w:type="dxa"/>
          </w:tcPr>
          <w:p w14:paraId="685C6FB6"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rPr>
            </w:pPr>
            <w:r w:rsidRPr="00C434A6">
              <w:rPr>
                <w:rFonts w:ascii="Arial" w:hAnsi="Arial" w:cs="Arial"/>
                <w:sz w:val="20"/>
                <w:szCs w:val="20"/>
              </w:rPr>
              <w:t>2025</w:t>
            </w:r>
          </w:p>
        </w:tc>
        <w:tc>
          <w:tcPr>
            <w:tcW w:w="1255" w:type="dxa"/>
          </w:tcPr>
          <w:p w14:paraId="3D369340"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rPr>
            </w:pPr>
            <w:r w:rsidRPr="00C434A6">
              <w:rPr>
                <w:rFonts w:ascii="Arial" w:hAnsi="Arial" w:cs="Arial"/>
                <w:sz w:val="20"/>
                <w:szCs w:val="20"/>
              </w:rPr>
              <w:t>2026</w:t>
            </w:r>
          </w:p>
        </w:tc>
        <w:tc>
          <w:tcPr>
            <w:tcW w:w="1256" w:type="dxa"/>
          </w:tcPr>
          <w:p w14:paraId="71BBDAEF" w14:textId="77777777" w:rsidR="001E0CC2" w:rsidRPr="00C434A6" w:rsidRDefault="001E0CC2" w:rsidP="00765267">
            <w:pPr>
              <w:pBdr>
                <w:bottom w:val="single" w:sz="4" w:space="1" w:color="auto"/>
              </w:pBdr>
              <w:tabs>
                <w:tab w:val="center" w:pos="8100"/>
              </w:tabs>
              <w:spacing w:line="310" w:lineRule="exact"/>
              <w:jc w:val="center"/>
              <w:rPr>
                <w:rFonts w:ascii="Arial" w:hAnsi="Arial" w:cs="Arial"/>
                <w:sz w:val="20"/>
                <w:szCs w:val="20"/>
              </w:rPr>
            </w:pPr>
            <w:r w:rsidRPr="00C434A6">
              <w:rPr>
                <w:rFonts w:ascii="Arial" w:hAnsi="Arial" w:cs="Arial"/>
                <w:sz w:val="20"/>
                <w:szCs w:val="20"/>
              </w:rPr>
              <w:t>2025</w:t>
            </w:r>
          </w:p>
        </w:tc>
      </w:tr>
      <w:tr w:rsidR="008F56CD" w:rsidRPr="00C434A6" w14:paraId="3D3A7AD1" w14:textId="77777777" w:rsidTr="00DC13DB">
        <w:tc>
          <w:tcPr>
            <w:tcW w:w="4122" w:type="dxa"/>
          </w:tcPr>
          <w:p w14:paraId="7D1F8F88" w14:textId="6E2C9DD7" w:rsidR="008F56CD" w:rsidRPr="00C434A6" w:rsidRDefault="008F56CD" w:rsidP="00C434A6">
            <w:pPr>
              <w:spacing w:line="380" w:lineRule="exact"/>
              <w:rPr>
                <w:rFonts w:ascii="Arial" w:hAnsi="Arial" w:cs="Arial"/>
                <w:b/>
                <w:bCs/>
                <w:sz w:val="20"/>
                <w:szCs w:val="20"/>
                <w:u w:val="single"/>
              </w:rPr>
            </w:pPr>
            <w:r w:rsidRPr="00C434A6">
              <w:rPr>
                <w:rFonts w:ascii="Arial" w:hAnsi="Arial" w:cs="Arial"/>
                <w:b/>
                <w:bCs/>
                <w:sz w:val="20"/>
                <w:szCs w:val="20"/>
                <w:u w:val="single"/>
              </w:rPr>
              <w:t xml:space="preserve">Transactions with related parties </w:t>
            </w:r>
          </w:p>
        </w:tc>
        <w:tc>
          <w:tcPr>
            <w:tcW w:w="1255" w:type="dxa"/>
            <w:vAlign w:val="bottom"/>
          </w:tcPr>
          <w:p w14:paraId="3ED24998" w14:textId="77777777" w:rsidR="008F56CD" w:rsidRPr="00C434A6" w:rsidRDefault="008F56CD" w:rsidP="00C434A6">
            <w:pPr>
              <w:spacing w:line="380" w:lineRule="exact"/>
              <w:ind w:right="216"/>
              <w:jc w:val="right"/>
              <w:rPr>
                <w:rFonts w:ascii="Arial" w:hAnsi="Arial" w:cs="Arial"/>
                <w:sz w:val="20"/>
                <w:szCs w:val="20"/>
              </w:rPr>
            </w:pPr>
          </w:p>
        </w:tc>
        <w:tc>
          <w:tcPr>
            <w:tcW w:w="1256" w:type="dxa"/>
            <w:vAlign w:val="bottom"/>
          </w:tcPr>
          <w:p w14:paraId="245E295B" w14:textId="77777777" w:rsidR="008F56CD" w:rsidRPr="00C434A6" w:rsidRDefault="008F56CD" w:rsidP="00C434A6">
            <w:pPr>
              <w:spacing w:line="380" w:lineRule="exact"/>
              <w:ind w:right="216"/>
              <w:jc w:val="right"/>
              <w:rPr>
                <w:rFonts w:ascii="Arial" w:hAnsi="Arial" w:cs="Arial"/>
                <w:sz w:val="20"/>
                <w:szCs w:val="20"/>
              </w:rPr>
            </w:pPr>
          </w:p>
        </w:tc>
        <w:tc>
          <w:tcPr>
            <w:tcW w:w="1255" w:type="dxa"/>
            <w:vAlign w:val="bottom"/>
          </w:tcPr>
          <w:p w14:paraId="4B65596E" w14:textId="77777777" w:rsidR="008F56CD" w:rsidRPr="00C434A6" w:rsidRDefault="008F56CD" w:rsidP="00C434A6">
            <w:pPr>
              <w:spacing w:line="380" w:lineRule="exact"/>
              <w:ind w:right="216"/>
              <w:jc w:val="right"/>
              <w:rPr>
                <w:rFonts w:ascii="Arial" w:hAnsi="Arial" w:cs="Arial"/>
                <w:sz w:val="20"/>
                <w:szCs w:val="20"/>
              </w:rPr>
            </w:pPr>
          </w:p>
        </w:tc>
        <w:tc>
          <w:tcPr>
            <w:tcW w:w="1256" w:type="dxa"/>
            <w:vAlign w:val="bottom"/>
          </w:tcPr>
          <w:p w14:paraId="0A24B4D8" w14:textId="77777777" w:rsidR="008F56CD" w:rsidRPr="00C434A6" w:rsidRDefault="008F56CD" w:rsidP="00C434A6">
            <w:pPr>
              <w:spacing w:line="380" w:lineRule="exact"/>
              <w:ind w:right="216"/>
              <w:jc w:val="right"/>
              <w:rPr>
                <w:rFonts w:ascii="Arial" w:hAnsi="Arial" w:cs="Arial"/>
                <w:sz w:val="20"/>
                <w:szCs w:val="20"/>
              </w:rPr>
            </w:pPr>
          </w:p>
        </w:tc>
      </w:tr>
      <w:tr w:rsidR="008F56CD" w:rsidRPr="00C434A6" w14:paraId="5F20F446" w14:textId="77777777" w:rsidTr="00B41A14">
        <w:tc>
          <w:tcPr>
            <w:tcW w:w="4122" w:type="dxa"/>
          </w:tcPr>
          <w:p w14:paraId="50D0B967" w14:textId="6710F77E"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Revenue from sales and services</w:t>
            </w:r>
          </w:p>
        </w:tc>
        <w:tc>
          <w:tcPr>
            <w:tcW w:w="1255" w:type="dxa"/>
            <w:vAlign w:val="bottom"/>
          </w:tcPr>
          <w:p w14:paraId="726572A4" w14:textId="0F8D79CD"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202.0</w:t>
            </w:r>
          </w:p>
        </w:tc>
        <w:tc>
          <w:tcPr>
            <w:tcW w:w="1256" w:type="dxa"/>
          </w:tcPr>
          <w:p w14:paraId="38EBEFB2" w14:textId="41866C7D"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30.6</w:t>
            </w:r>
          </w:p>
        </w:tc>
        <w:tc>
          <w:tcPr>
            <w:tcW w:w="1255" w:type="dxa"/>
            <w:vAlign w:val="bottom"/>
          </w:tcPr>
          <w:p w14:paraId="4E574BB7" w14:textId="5CFCC808"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06009356" w14:textId="6892C5D4"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0.3</w:t>
            </w:r>
          </w:p>
        </w:tc>
      </w:tr>
      <w:tr w:rsidR="008F56CD" w:rsidRPr="00C434A6" w14:paraId="39F295E9" w14:textId="77777777" w:rsidTr="00B41A14">
        <w:tc>
          <w:tcPr>
            <w:tcW w:w="4122" w:type="dxa"/>
          </w:tcPr>
          <w:p w14:paraId="000CE191" w14:textId="10E42EBE"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Other income</w:t>
            </w:r>
          </w:p>
        </w:tc>
        <w:tc>
          <w:tcPr>
            <w:tcW w:w="1255" w:type="dxa"/>
            <w:vAlign w:val="bottom"/>
          </w:tcPr>
          <w:p w14:paraId="09363A11" w14:textId="61BC3792"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0.1</w:t>
            </w:r>
          </w:p>
        </w:tc>
        <w:tc>
          <w:tcPr>
            <w:tcW w:w="1256" w:type="dxa"/>
          </w:tcPr>
          <w:p w14:paraId="005E4F1C" w14:textId="0CACC8EA"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0.8</w:t>
            </w:r>
          </w:p>
        </w:tc>
        <w:tc>
          <w:tcPr>
            <w:tcW w:w="1255" w:type="dxa"/>
            <w:vAlign w:val="bottom"/>
          </w:tcPr>
          <w:p w14:paraId="3D0D9765" w14:textId="5BA4698F"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0.1</w:t>
            </w:r>
          </w:p>
        </w:tc>
        <w:tc>
          <w:tcPr>
            <w:tcW w:w="1256" w:type="dxa"/>
          </w:tcPr>
          <w:p w14:paraId="4D75C425" w14:textId="4D7287C3"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0.5</w:t>
            </w:r>
          </w:p>
        </w:tc>
      </w:tr>
      <w:tr w:rsidR="008F56CD" w:rsidRPr="00C434A6" w14:paraId="1A31D154" w14:textId="77777777" w:rsidTr="00B41A14">
        <w:tc>
          <w:tcPr>
            <w:tcW w:w="4122" w:type="dxa"/>
          </w:tcPr>
          <w:p w14:paraId="0F130745" w14:textId="4072D0E5"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Purchase of goods and services</w:t>
            </w:r>
          </w:p>
        </w:tc>
        <w:tc>
          <w:tcPr>
            <w:tcW w:w="1255" w:type="dxa"/>
            <w:vAlign w:val="bottom"/>
          </w:tcPr>
          <w:p w14:paraId="680AA4D3" w14:textId="3DCF247F"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3.3</w:t>
            </w:r>
          </w:p>
        </w:tc>
        <w:tc>
          <w:tcPr>
            <w:tcW w:w="1256" w:type="dxa"/>
          </w:tcPr>
          <w:p w14:paraId="7B622CC8" w14:textId="4EB8021D"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3.0</w:t>
            </w:r>
          </w:p>
        </w:tc>
        <w:tc>
          <w:tcPr>
            <w:tcW w:w="1255" w:type="dxa"/>
            <w:vAlign w:val="bottom"/>
          </w:tcPr>
          <w:p w14:paraId="005CF7B6" w14:textId="0435F48C"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1.8</w:t>
            </w:r>
          </w:p>
        </w:tc>
        <w:tc>
          <w:tcPr>
            <w:tcW w:w="1256" w:type="dxa"/>
          </w:tcPr>
          <w:p w14:paraId="0997A8C2" w14:textId="24F34274"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0.1</w:t>
            </w:r>
          </w:p>
        </w:tc>
      </w:tr>
      <w:tr w:rsidR="008F56CD" w:rsidRPr="00C434A6" w14:paraId="22271515" w14:textId="77777777" w:rsidTr="00B41A14">
        <w:tc>
          <w:tcPr>
            <w:tcW w:w="4122" w:type="dxa"/>
          </w:tcPr>
          <w:p w14:paraId="0F668C22" w14:textId="6D580C0B"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Selling and administrative expenses</w:t>
            </w:r>
          </w:p>
        </w:tc>
        <w:tc>
          <w:tcPr>
            <w:tcW w:w="1255" w:type="dxa"/>
            <w:vAlign w:val="bottom"/>
          </w:tcPr>
          <w:p w14:paraId="6C1AA786" w14:textId="23491A55"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9.3</w:t>
            </w:r>
          </w:p>
        </w:tc>
        <w:tc>
          <w:tcPr>
            <w:tcW w:w="1256" w:type="dxa"/>
          </w:tcPr>
          <w:p w14:paraId="5599C234" w14:textId="4683FF94"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8.3</w:t>
            </w:r>
          </w:p>
        </w:tc>
        <w:tc>
          <w:tcPr>
            <w:tcW w:w="1255" w:type="dxa"/>
            <w:vAlign w:val="bottom"/>
          </w:tcPr>
          <w:p w14:paraId="06BC2EEB" w14:textId="50F09C4B"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5.9</w:t>
            </w:r>
          </w:p>
        </w:tc>
        <w:tc>
          <w:tcPr>
            <w:tcW w:w="1256" w:type="dxa"/>
          </w:tcPr>
          <w:p w14:paraId="7C60A1AB" w14:textId="39A8C6AF"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6.0</w:t>
            </w:r>
          </w:p>
        </w:tc>
      </w:tr>
      <w:tr w:rsidR="008F56CD" w:rsidRPr="00C434A6" w14:paraId="32C35F89" w14:textId="77777777" w:rsidTr="00B41A14">
        <w:tc>
          <w:tcPr>
            <w:tcW w:w="4122" w:type="dxa"/>
          </w:tcPr>
          <w:p w14:paraId="5C07A3A0" w14:textId="7218BA6F"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Debentures interest</w:t>
            </w:r>
          </w:p>
        </w:tc>
        <w:tc>
          <w:tcPr>
            <w:tcW w:w="1255" w:type="dxa"/>
            <w:vAlign w:val="bottom"/>
          </w:tcPr>
          <w:p w14:paraId="2C1D232B" w14:textId="1ADAEE75"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0.1</w:t>
            </w:r>
          </w:p>
        </w:tc>
        <w:tc>
          <w:tcPr>
            <w:tcW w:w="1256" w:type="dxa"/>
          </w:tcPr>
          <w:p w14:paraId="74DAEDA1" w14:textId="5BFAD1E6"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0.2</w:t>
            </w:r>
          </w:p>
        </w:tc>
        <w:tc>
          <w:tcPr>
            <w:tcW w:w="1255" w:type="dxa"/>
            <w:vAlign w:val="bottom"/>
          </w:tcPr>
          <w:p w14:paraId="0DDB1E7F" w14:textId="405344C3"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0.1</w:t>
            </w:r>
          </w:p>
        </w:tc>
        <w:tc>
          <w:tcPr>
            <w:tcW w:w="1256" w:type="dxa"/>
          </w:tcPr>
          <w:p w14:paraId="2A2D9BEB" w14:textId="5581CF5F" w:rsidR="008F56CD" w:rsidRPr="00C434A6" w:rsidRDefault="008F56CD" w:rsidP="00C434A6">
            <w:pPr>
              <w:spacing w:line="380" w:lineRule="exact"/>
              <w:ind w:right="216"/>
              <w:jc w:val="right"/>
              <w:rPr>
                <w:rFonts w:ascii="Arial" w:hAnsi="Arial" w:cs="Arial"/>
                <w:sz w:val="20"/>
                <w:szCs w:val="20"/>
              </w:rPr>
            </w:pPr>
            <w:r w:rsidRPr="00C434A6">
              <w:rPr>
                <w:rFonts w:ascii="Arial" w:hAnsi="Arial" w:cs="Arial"/>
                <w:sz w:val="20"/>
                <w:szCs w:val="20"/>
              </w:rPr>
              <w:t>0.2</w:t>
            </w:r>
          </w:p>
        </w:tc>
      </w:tr>
    </w:tbl>
    <w:p w14:paraId="5401C79E" w14:textId="494C6A9B" w:rsidR="00C434A6" w:rsidRDefault="00C434A6"/>
    <w:tbl>
      <w:tblPr>
        <w:tblW w:w="9144" w:type="dxa"/>
        <w:tblInd w:w="468" w:type="dxa"/>
        <w:tblLayout w:type="fixed"/>
        <w:tblLook w:val="0000" w:firstRow="0" w:lastRow="0" w:firstColumn="0" w:lastColumn="0" w:noHBand="0" w:noVBand="0"/>
      </w:tblPr>
      <w:tblGrid>
        <w:gridCol w:w="4122"/>
        <w:gridCol w:w="1255"/>
        <w:gridCol w:w="1256"/>
        <w:gridCol w:w="1255"/>
        <w:gridCol w:w="1256"/>
      </w:tblGrid>
      <w:tr w:rsidR="007C3F51" w:rsidRPr="00C434A6" w14:paraId="350FDAE5" w14:textId="77777777" w:rsidTr="008F2F1D">
        <w:trPr>
          <w:tblHeader/>
        </w:trPr>
        <w:tc>
          <w:tcPr>
            <w:tcW w:w="4122" w:type="dxa"/>
          </w:tcPr>
          <w:p w14:paraId="0A3DC059" w14:textId="52A9B7EC" w:rsidR="007C3F51" w:rsidRPr="00C434A6" w:rsidRDefault="007C3F51" w:rsidP="006526E5">
            <w:pPr>
              <w:spacing w:line="360" w:lineRule="exact"/>
              <w:rPr>
                <w:rFonts w:ascii="Arial" w:hAnsi="Arial" w:cs="Arial"/>
                <w:sz w:val="20"/>
                <w:szCs w:val="20"/>
              </w:rPr>
            </w:pPr>
          </w:p>
        </w:tc>
        <w:tc>
          <w:tcPr>
            <w:tcW w:w="5022" w:type="dxa"/>
            <w:gridSpan w:val="4"/>
          </w:tcPr>
          <w:p w14:paraId="7E08DCE9" w14:textId="77777777" w:rsidR="007C3F51" w:rsidRPr="00C434A6" w:rsidRDefault="007C3F51" w:rsidP="006526E5">
            <w:pPr>
              <w:tabs>
                <w:tab w:val="center" w:pos="8100"/>
              </w:tabs>
              <w:spacing w:line="360" w:lineRule="exact"/>
              <w:jc w:val="right"/>
              <w:rPr>
                <w:rFonts w:ascii="Arial" w:hAnsi="Arial" w:cs="Arial"/>
                <w:sz w:val="20"/>
                <w:szCs w:val="20"/>
                <w:u w:val="single"/>
              </w:rPr>
            </w:pPr>
            <w:r w:rsidRPr="00C434A6">
              <w:rPr>
                <w:rFonts w:ascii="Arial" w:hAnsi="Arial" w:cs="Arial"/>
                <w:sz w:val="20"/>
                <w:szCs w:val="20"/>
              </w:rPr>
              <w:t>(Unit: Million Baht)</w:t>
            </w:r>
          </w:p>
        </w:tc>
      </w:tr>
      <w:tr w:rsidR="007C3F51" w:rsidRPr="00C434A6" w14:paraId="20904AAE" w14:textId="77777777" w:rsidTr="008F2F1D">
        <w:trPr>
          <w:tblHeader/>
        </w:trPr>
        <w:tc>
          <w:tcPr>
            <w:tcW w:w="4122" w:type="dxa"/>
          </w:tcPr>
          <w:p w14:paraId="3C4D4D99" w14:textId="77777777" w:rsidR="007C3F51" w:rsidRPr="00C434A6" w:rsidRDefault="007C3F51" w:rsidP="006526E5">
            <w:pPr>
              <w:spacing w:line="360" w:lineRule="exact"/>
              <w:rPr>
                <w:rFonts w:ascii="Arial" w:hAnsi="Arial" w:cs="Arial"/>
                <w:sz w:val="20"/>
                <w:szCs w:val="20"/>
              </w:rPr>
            </w:pPr>
          </w:p>
        </w:tc>
        <w:tc>
          <w:tcPr>
            <w:tcW w:w="5022" w:type="dxa"/>
            <w:gridSpan w:val="4"/>
          </w:tcPr>
          <w:p w14:paraId="7CA6A837" w14:textId="09AEF15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For the six-month periods ended 30 June</w:t>
            </w:r>
          </w:p>
        </w:tc>
      </w:tr>
      <w:tr w:rsidR="007C3F51" w:rsidRPr="00C434A6" w14:paraId="1E9E5F03" w14:textId="77777777" w:rsidTr="008F2F1D">
        <w:trPr>
          <w:tblHeader/>
        </w:trPr>
        <w:tc>
          <w:tcPr>
            <w:tcW w:w="4122" w:type="dxa"/>
          </w:tcPr>
          <w:p w14:paraId="5A8DC30F" w14:textId="77777777" w:rsidR="007C3F51" w:rsidRPr="00C434A6" w:rsidRDefault="007C3F51" w:rsidP="006526E5">
            <w:pPr>
              <w:spacing w:line="360" w:lineRule="exact"/>
              <w:rPr>
                <w:rFonts w:ascii="Arial" w:hAnsi="Arial" w:cs="Arial"/>
                <w:sz w:val="20"/>
                <w:szCs w:val="20"/>
              </w:rPr>
            </w:pPr>
          </w:p>
        </w:tc>
        <w:tc>
          <w:tcPr>
            <w:tcW w:w="2511" w:type="dxa"/>
            <w:gridSpan w:val="2"/>
          </w:tcPr>
          <w:p w14:paraId="0B810C17"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Consolidated</w:t>
            </w:r>
          </w:p>
          <w:p w14:paraId="70B98892"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 xml:space="preserve"> financial statements</w:t>
            </w:r>
          </w:p>
        </w:tc>
        <w:tc>
          <w:tcPr>
            <w:tcW w:w="2511" w:type="dxa"/>
            <w:gridSpan w:val="2"/>
          </w:tcPr>
          <w:p w14:paraId="18B94E6A" w14:textId="77777777" w:rsidR="007C3F51" w:rsidRPr="00C434A6" w:rsidRDefault="007C3F51" w:rsidP="006526E5">
            <w:pPr>
              <w:pStyle w:val="Heading8"/>
              <w:pBdr>
                <w:bottom w:val="single" w:sz="4" w:space="1" w:color="auto"/>
              </w:pBdr>
              <w:spacing w:before="0" w:line="360" w:lineRule="exact"/>
              <w:jc w:val="center"/>
              <w:rPr>
                <w:rFonts w:ascii="Arial" w:hAnsi="Arial" w:cs="Arial"/>
                <w:i/>
                <w:iCs/>
                <w:sz w:val="20"/>
                <w:szCs w:val="20"/>
              </w:rPr>
            </w:pPr>
            <w:r w:rsidRPr="00C434A6">
              <w:rPr>
                <w:rFonts w:ascii="Arial" w:hAnsi="Arial" w:cs="Arial"/>
                <w:sz w:val="20"/>
                <w:szCs w:val="20"/>
              </w:rPr>
              <w:t>Separate</w:t>
            </w:r>
          </w:p>
          <w:p w14:paraId="1801F846"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u w:val="single"/>
              </w:rPr>
            </w:pPr>
            <w:r w:rsidRPr="00C434A6">
              <w:rPr>
                <w:rFonts w:ascii="Arial" w:hAnsi="Arial" w:cs="Arial"/>
                <w:sz w:val="20"/>
                <w:szCs w:val="20"/>
              </w:rPr>
              <w:t>financial statements</w:t>
            </w:r>
          </w:p>
        </w:tc>
      </w:tr>
      <w:tr w:rsidR="007C3F51" w:rsidRPr="00C434A6" w14:paraId="59F61477" w14:textId="77777777" w:rsidTr="008F2F1D">
        <w:trPr>
          <w:tblHeader/>
        </w:trPr>
        <w:tc>
          <w:tcPr>
            <w:tcW w:w="4122" w:type="dxa"/>
          </w:tcPr>
          <w:p w14:paraId="3CAFB7CD" w14:textId="77777777" w:rsidR="007C3F51" w:rsidRPr="00C434A6" w:rsidRDefault="007C3F51" w:rsidP="006526E5">
            <w:pPr>
              <w:spacing w:line="360" w:lineRule="exact"/>
              <w:rPr>
                <w:rFonts w:ascii="Arial" w:hAnsi="Arial" w:cs="Arial"/>
                <w:sz w:val="20"/>
                <w:szCs w:val="20"/>
              </w:rPr>
            </w:pPr>
          </w:p>
        </w:tc>
        <w:tc>
          <w:tcPr>
            <w:tcW w:w="1255" w:type="dxa"/>
          </w:tcPr>
          <w:p w14:paraId="3C2B18C7"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2026</w:t>
            </w:r>
          </w:p>
        </w:tc>
        <w:tc>
          <w:tcPr>
            <w:tcW w:w="1256" w:type="dxa"/>
          </w:tcPr>
          <w:p w14:paraId="5C6253F2"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2025</w:t>
            </w:r>
          </w:p>
        </w:tc>
        <w:tc>
          <w:tcPr>
            <w:tcW w:w="1255" w:type="dxa"/>
          </w:tcPr>
          <w:p w14:paraId="433B59F5"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2026</w:t>
            </w:r>
          </w:p>
        </w:tc>
        <w:tc>
          <w:tcPr>
            <w:tcW w:w="1256" w:type="dxa"/>
          </w:tcPr>
          <w:p w14:paraId="56F6ED2F" w14:textId="77777777" w:rsidR="007C3F51" w:rsidRPr="00C434A6" w:rsidRDefault="007C3F51" w:rsidP="006526E5">
            <w:pPr>
              <w:pBdr>
                <w:bottom w:val="single" w:sz="4" w:space="1" w:color="auto"/>
              </w:pBdr>
              <w:tabs>
                <w:tab w:val="center" w:pos="8100"/>
              </w:tabs>
              <w:spacing w:line="360" w:lineRule="exact"/>
              <w:jc w:val="center"/>
              <w:rPr>
                <w:rFonts w:ascii="Arial" w:hAnsi="Arial" w:cs="Arial"/>
                <w:sz w:val="20"/>
                <w:szCs w:val="20"/>
              </w:rPr>
            </w:pPr>
            <w:r w:rsidRPr="00C434A6">
              <w:rPr>
                <w:rFonts w:ascii="Arial" w:hAnsi="Arial" w:cs="Arial"/>
                <w:sz w:val="20"/>
                <w:szCs w:val="20"/>
              </w:rPr>
              <w:t>2025</w:t>
            </w:r>
          </w:p>
        </w:tc>
      </w:tr>
      <w:tr w:rsidR="007C3F51" w:rsidRPr="00C434A6" w14:paraId="6D1EE2A9" w14:textId="77777777" w:rsidTr="008F2F1D">
        <w:tc>
          <w:tcPr>
            <w:tcW w:w="4122" w:type="dxa"/>
          </w:tcPr>
          <w:p w14:paraId="507C04C0" w14:textId="77777777" w:rsidR="007C3F51" w:rsidRPr="00C434A6" w:rsidRDefault="007C3F51" w:rsidP="006526E5">
            <w:pPr>
              <w:spacing w:line="360" w:lineRule="exact"/>
              <w:rPr>
                <w:rFonts w:ascii="Arial" w:hAnsi="Arial" w:cs="Arial"/>
                <w:b/>
                <w:bCs/>
                <w:sz w:val="20"/>
                <w:szCs w:val="20"/>
              </w:rPr>
            </w:pPr>
            <w:r w:rsidRPr="00C434A6">
              <w:rPr>
                <w:rFonts w:ascii="Arial" w:hAnsi="Arial" w:cs="Arial"/>
                <w:b/>
                <w:bCs/>
                <w:sz w:val="20"/>
                <w:szCs w:val="20"/>
                <w:u w:val="single"/>
              </w:rPr>
              <w:t>Transactions with subsidiaries</w:t>
            </w:r>
          </w:p>
        </w:tc>
        <w:tc>
          <w:tcPr>
            <w:tcW w:w="1255" w:type="dxa"/>
          </w:tcPr>
          <w:p w14:paraId="40CF2CB1" w14:textId="77777777" w:rsidR="007C3F51" w:rsidRPr="00C434A6" w:rsidRDefault="007C3F51" w:rsidP="006526E5">
            <w:pPr>
              <w:tabs>
                <w:tab w:val="decimal" w:pos="618"/>
              </w:tabs>
              <w:spacing w:line="360" w:lineRule="exact"/>
              <w:rPr>
                <w:rFonts w:ascii="Arial" w:hAnsi="Arial" w:cs="Arial"/>
                <w:sz w:val="20"/>
                <w:szCs w:val="20"/>
              </w:rPr>
            </w:pPr>
          </w:p>
        </w:tc>
        <w:tc>
          <w:tcPr>
            <w:tcW w:w="1256" w:type="dxa"/>
          </w:tcPr>
          <w:p w14:paraId="66F24E33" w14:textId="77777777" w:rsidR="007C3F51" w:rsidRPr="00C434A6" w:rsidRDefault="007C3F51" w:rsidP="006526E5">
            <w:pPr>
              <w:tabs>
                <w:tab w:val="decimal" w:pos="618"/>
              </w:tabs>
              <w:spacing w:line="360" w:lineRule="exact"/>
              <w:rPr>
                <w:rFonts w:ascii="Arial" w:hAnsi="Arial" w:cs="Arial"/>
                <w:sz w:val="20"/>
                <w:szCs w:val="20"/>
              </w:rPr>
            </w:pPr>
          </w:p>
        </w:tc>
        <w:tc>
          <w:tcPr>
            <w:tcW w:w="1255" w:type="dxa"/>
          </w:tcPr>
          <w:p w14:paraId="78AEFACD" w14:textId="77777777" w:rsidR="007C3F51" w:rsidRPr="00C434A6" w:rsidRDefault="007C3F51" w:rsidP="006526E5">
            <w:pPr>
              <w:tabs>
                <w:tab w:val="decimal" w:pos="618"/>
              </w:tabs>
              <w:spacing w:line="360" w:lineRule="exact"/>
              <w:rPr>
                <w:rFonts w:ascii="Arial" w:hAnsi="Arial" w:cs="Arial"/>
                <w:sz w:val="20"/>
                <w:szCs w:val="20"/>
              </w:rPr>
            </w:pPr>
          </w:p>
        </w:tc>
        <w:tc>
          <w:tcPr>
            <w:tcW w:w="1256" w:type="dxa"/>
          </w:tcPr>
          <w:p w14:paraId="6BD88979" w14:textId="77777777" w:rsidR="007C3F51" w:rsidRPr="00C434A6" w:rsidRDefault="007C3F51" w:rsidP="006526E5">
            <w:pPr>
              <w:tabs>
                <w:tab w:val="decimal" w:pos="618"/>
              </w:tabs>
              <w:spacing w:line="360" w:lineRule="exact"/>
              <w:rPr>
                <w:rFonts w:ascii="Arial" w:hAnsi="Arial" w:cs="Arial"/>
                <w:sz w:val="20"/>
                <w:szCs w:val="20"/>
              </w:rPr>
            </w:pPr>
          </w:p>
        </w:tc>
      </w:tr>
      <w:tr w:rsidR="007C3F51" w:rsidRPr="00C434A6" w14:paraId="2D8D8B26" w14:textId="77777777" w:rsidTr="008F2F1D">
        <w:tc>
          <w:tcPr>
            <w:tcW w:w="5377" w:type="dxa"/>
            <w:gridSpan w:val="2"/>
          </w:tcPr>
          <w:p w14:paraId="54EA6966" w14:textId="77777777" w:rsidR="007C3F51" w:rsidRPr="00C434A6" w:rsidRDefault="007C3F51" w:rsidP="006526E5">
            <w:pPr>
              <w:spacing w:line="360" w:lineRule="exact"/>
              <w:rPr>
                <w:rFonts w:ascii="Arial" w:hAnsi="Arial" w:cs="Arial"/>
                <w:sz w:val="20"/>
                <w:szCs w:val="20"/>
              </w:rPr>
            </w:pPr>
            <w:r w:rsidRPr="00C434A6">
              <w:rPr>
                <w:rFonts w:ascii="Arial" w:hAnsi="Arial" w:cs="Arial"/>
                <w:sz w:val="20"/>
                <w:szCs w:val="20"/>
              </w:rPr>
              <w:t>(eliminated from the consolidated financial statements)</w:t>
            </w:r>
          </w:p>
        </w:tc>
        <w:tc>
          <w:tcPr>
            <w:tcW w:w="1256" w:type="dxa"/>
            <w:vAlign w:val="bottom"/>
          </w:tcPr>
          <w:p w14:paraId="3FDA5F92" w14:textId="77777777" w:rsidR="007C3F51" w:rsidRPr="00C434A6" w:rsidRDefault="007C3F51" w:rsidP="006526E5">
            <w:pPr>
              <w:tabs>
                <w:tab w:val="decimal" w:pos="618"/>
              </w:tabs>
              <w:spacing w:line="360" w:lineRule="exact"/>
              <w:jc w:val="right"/>
              <w:rPr>
                <w:rFonts w:ascii="Arial" w:hAnsi="Arial" w:cs="Arial"/>
                <w:sz w:val="20"/>
                <w:szCs w:val="20"/>
              </w:rPr>
            </w:pPr>
          </w:p>
        </w:tc>
        <w:tc>
          <w:tcPr>
            <w:tcW w:w="1255" w:type="dxa"/>
            <w:vAlign w:val="bottom"/>
          </w:tcPr>
          <w:p w14:paraId="379144FF" w14:textId="77777777" w:rsidR="007C3F51" w:rsidRPr="00C434A6" w:rsidRDefault="007C3F51" w:rsidP="006526E5">
            <w:pPr>
              <w:tabs>
                <w:tab w:val="decimal" w:pos="618"/>
              </w:tabs>
              <w:spacing w:line="360" w:lineRule="exact"/>
              <w:jc w:val="right"/>
              <w:rPr>
                <w:rFonts w:ascii="Arial" w:hAnsi="Arial" w:cs="Arial"/>
                <w:sz w:val="20"/>
                <w:szCs w:val="20"/>
              </w:rPr>
            </w:pPr>
          </w:p>
        </w:tc>
        <w:tc>
          <w:tcPr>
            <w:tcW w:w="1256" w:type="dxa"/>
            <w:vAlign w:val="bottom"/>
          </w:tcPr>
          <w:p w14:paraId="5B10C61F" w14:textId="77777777" w:rsidR="007C3F51" w:rsidRPr="00C434A6" w:rsidRDefault="007C3F51" w:rsidP="006526E5">
            <w:pPr>
              <w:tabs>
                <w:tab w:val="decimal" w:pos="618"/>
              </w:tabs>
              <w:spacing w:line="360" w:lineRule="exact"/>
              <w:jc w:val="right"/>
              <w:rPr>
                <w:rFonts w:ascii="Arial" w:hAnsi="Arial" w:cs="Arial"/>
                <w:sz w:val="20"/>
                <w:szCs w:val="20"/>
              </w:rPr>
            </w:pPr>
          </w:p>
        </w:tc>
      </w:tr>
      <w:tr w:rsidR="008F56CD" w:rsidRPr="00C434A6" w14:paraId="394ACDB9" w14:textId="77777777" w:rsidTr="008847AC">
        <w:tc>
          <w:tcPr>
            <w:tcW w:w="4122" w:type="dxa"/>
          </w:tcPr>
          <w:p w14:paraId="2A1FFC42" w14:textId="77777777" w:rsidR="008F56CD" w:rsidRPr="00C434A6" w:rsidRDefault="008F56CD" w:rsidP="006526E5">
            <w:pPr>
              <w:spacing w:line="360" w:lineRule="exact"/>
              <w:rPr>
                <w:rFonts w:ascii="Arial" w:hAnsi="Arial" w:cs="Arial"/>
                <w:sz w:val="20"/>
                <w:szCs w:val="20"/>
              </w:rPr>
            </w:pPr>
            <w:r w:rsidRPr="00C434A6">
              <w:rPr>
                <w:rFonts w:ascii="Arial" w:hAnsi="Arial" w:cs="Arial"/>
                <w:sz w:val="20"/>
                <w:szCs w:val="20"/>
              </w:rPr>
              <w:t>Revenue from sales and services</w:t>
            </w:r>
          </w:p>
        </w:tc>
        <w:tc>
          <w:tcPr>
            <w:tcW w:w="1255" w:type="dxa"/>
          </w:tcPr>
          <w:p w14:paraId="281D4672" w14:textId="58A4113F" w:rsidR="008F56CD" w:rsidRPr="00C434A6" w:rsidRDefault="008F56CD" w:rsidP="006526E5">
            <w:pPr>
              <w:spacing w:line="360" w:lineRule="exact"/>
              <w:ind w:right="216"/>
              <w:jc w:val="right"/>
              <w:rPr>
                <w:rFonts w:ascii="Arial" w:hAnsi="Arial" w:cs="Arial"/>
                <w:sz w:val="20"/>
                <w:szCs w:val="20"/>
                <w:cs/>
              </w:rPr>
            </w:pPr>
            <w:r w:rsidRPr="00C434A6">
              <w:rPr>
                <w:rFonts w:ascii="Arial" w:hAnsi="Arial" w:cs="Arial"/>
                <w:sz w:val="20"/>
                <w:szCs w:val="20"/>
              </w:rPr>
              <w:t>-</w:t>
            </w:r>
          </w:p>
        </w:tc>
        <w:tc>
          <w:tcPr>
            <w:tcW w:w="1256" w:type="dxa"/>
          </w:tcPr>
          <w:p w14:paraId="06244E6C" w14:textId="29368896" w:rsidR="008F56CD" w:rsidRPr="00C434A6" w:rsidRDefault="008F56CD"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39E131E4" w14:textId="2C22AF25" w:rsidR="008F56CD" w:rsidRPr="00C434A6" w:rsidRDefault="008F56CD" w:rsidP="006526E5">
            <w:pPr>
              <w:spacing w:line="360" w:lineRule="exact"/>
              <w:ind w:right="216"/>
              <w:jc w:val="right"/>
              <w:rPr>
                <w:rFonts w:ascii="Arial" w:hAnsi="Arial" w:cs="Arial"/>
                <w:sz w:val="20"/>
                <w:szCs w:val="20"/>
              </w:rPr>
            </w:pPr>
            <w:r w:rsidRPr="00C434A6">
              <w:rPr>
                <w:rFonts w:ascii="Arial" w:hAnsi="Arial" w:cs="Arial"/>
                <w:sz w:val="20"/>
                <w:szCs w:val="20"/>
              </w:rPr>
              <w:t>5.5</w:t>
            </w:r>
          </w:p>
        </w:tc>
        <w:tc>
          <w:tcPr>
            <w:tcW w:w="1256" w:type="dxa"/>
            <w:vAlign w:val="bottom"/>
          </w:tcPr>
          <w:p w14:paraId="0F43DB90" w14:textId="49A5F150" w:rsidR="008F56CD" w:rsidRPr="00C434A6" w:rsidRDefault="008F56CD" w:rsidP="006526E5">
            <w:pPr>
              <w:spacing w:line="360" w:lineRule="exact"/>
              <w:ind w:right="216"/>
              <w:jc w:val="right"/>
              <w:rPr>
                <w:rFonts w:ascii="Arial" w:hAnsi="Arial" w:cs="Arial"/>
                <w:sz w:val="20"/>
                <w:szCs w:val="20"/>
              </w:rPr>
            </w:pPr>
            <w:r w:rsidRPr="00C434A6">
              <w:rPr>
                <w:rFonts w:ascii="Arial" w:hAnsi="Arial" w:cs="Arial"/>
                <w:sz w:val="20"/>
                <w:szCs w:val="20"/>
              </w:rPr>
              <w:t>5.7</w:t>
            </w:r>
          </w:p>
        </w:tc>
      </w:tr>
      <w:tr w:rsidR="00DF28AB" w:rsidRPr="00C434A6" w14:paraId="74C94F48" w14:textId="77777777" w:rsidTr="008847AC">
        <w:tc>
          <w:tcPr>
            <w:tcW w:w="4122" w:type="dxa"/>
          </w:tcPr>
          <w:p w14:paraId="05C304B5" w14:textId="33F2C422" w:rsidR="00DF28AB" w:rsidRPr="00C434A6" w:rsidRDefault="00DF28AB" w:rsidP="006526E5">
            <w:pPr>
              <w:spacing w:line="360" w:lineRule="exact"/>
              <w:rPr>
                <w:rFonts w:ascii="Arial" w:hAnsi="Arial" w:cs="Arial"/>
                <w:sz w:val="20"/>
                <w:szCs w:val="20"/>
                <w:cs/>
              </w:rPr>
            </w:pPr>
            <w:r w:rsidRPr="00C434A6">
              <w:rPr>
                <w:rFonts w:ascii="Arial" w:hAnsi="Arial" w:cs="Arial"/>
                <w:sz w:val="20"/>
                <w:szCs w:val="20"/>
              </w:rPr>
              <w:t>Other income</w:t>
            </w:r>
          </w:p>
        </w:tc>
        <w:tc>
          <w:tcPr>
            <w:tcW w:w="1255" w:type="dxa"/>
          </w:tcPr>
          <w:p w14:paraId="259846B5" w14:textId="7E275FDA"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5DDD5502" w14:textId="47952D93"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0F1323F7" w14:textId="4E26C27A"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25.2</w:t>
            </w:r>
          </w:p>
        </w:tc>
        <w:tc>
          <w:tcPr>
            <w:tcW w:w="1256" w:type="dxa"/>
            <w:vAlign w:val="bottom"/>
          </w:tcPr>
          <w:p w14:paraId="6C578655" w14:textId="4B618AB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18.5</w:t>
            </w:r>
          </w:p>
        </w:tc>
      </w:tr>
      <w:tr w:rsidR="00DF28AB" w:rsidRPr="00C434A6" w14:paraId="3FF9CB3C" w14:textId="77777777" w:rsidTr="008847AC">
        <w:tc>
          <w:tcPr>
            <w:tcW w:w="4122" w:type="dxa"/>
          </w:tcPr>
          <w:p w14:paraId="69F36647" w14:textId="65430B0B"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 xml:space="preserve">Dividend </w:t>
            </w:r>
            <w:r w:rsidR="005D7DCF" w:rsidRPr="00C434A6">
              <w:rPr>
                <w:rFonts w:ascii="Arial" w:hAnsi="Arial" w:cs="Arial"/>
                <w:sz w:val="20"/>
                <w:szCs w:val="20"/>
              </w:rPr>
              <w:t>income</w:t>
            </w:r>
          </w:p>
        </w:tc>
        <w:tc>
          <w:tcPr>
            <w:tcW w:w="1255" w:type="dxa"/>
          </w:tcPr>
          <w:p w14:paraId="39A7AC00" w14:textId="2A21615D"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707E5FA7" w14:textId="5DA0F8E9"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3B2879D6" w14:textId="0F640BBB"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75.4</w:t>
            </w:r>
          </w:p>
        </w:tc>
        <w:tc>
          <w:tcPr>
            <w:tcW w:w="1256" w:type="dxa"/>
            <w:vAlign w:val="bottom"/>
          </w:tcPr>
          <w:p w14:paraId="1AD6DD70" w14:textId="0C22B86A"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r>
      <w:tr w:rsidR="00DF28AB" w:rsidRPr="00C434A6" w14:paraId="3A64D644" w14:textId="77777777" w:rsidTr="008847AC">
        <w:tc>
          <w:tcPr>
            <w:tcW w:w="4122" w:type="dxa"/>
          </w:tcPr>
          <w:p w14:paraId="6CF68374" w14:textId="75850018"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Purchase of goods and services</w:t>
            </w:r>
          </w:p>
        </w:tc>
        <w:tc>
          <w:tcPr>
            <w:tcW w:w="1255" w:type="dxa"/>
          </w:tcPr>
          <w:p w14:paraId="481DDDFE" w14:textId="11D2079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3CDA45FF" w14:textId="417B22D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1CBC109F" w14:textId="2BF5A32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103.7</w:t>
            </w:r>
          </w:p>
        </w:tc>
        <w:tc>
          <w:tcPr>
            <w:tcW w:w="1256" w:type="dxa"/>
            <w:vAlign w:val="bottom"/>
          </w:tcPr>
          <w:p w14:paraId="75D65416" w14:textId="097FBB8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40.4</w:t>
            </w:r>
          </w:p>
        </w:tc>
      </w:tr>
      <w:tr w:rsidR="00DF28AB" w:rsidRPr="00C434A6" w14:paraId="6D8C148C" w14:textId="77777777" w:rsidTr="008847AC">
        <w:tc>
          <w:tcPr>
            <w:tcW w:w="4122" w:type="dxa"/>
          </w:tcPr>
          <w:p w14:paraId="721E86A0" w14:textId="0A618F69"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Selling and administrative expenses</w:t>
            </w:r>
          </w:p>
        </w:tc>
        <w:tc>
          <w:tcPr>
            <w:tcW w:w="1255" w:type="dxa"/>
          </w:tcPr>
          <w:p w14:paraId="181FAA94" w14:textId="0448CBC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tcPr>
          <w:p w14:paraId="11DFAC63" w14:textId="77BF816A"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4CE5036B" w14:textId="08D4A8B6"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6.0</w:t>
            </w:r>
          </w:p>
        </w:tc>
        <w:tc>
          <w:tcPr>
            <w:tcW w:w="1256" w:type="dxa"/>
            <w:vAlign w:val="bottom"/>
          </w:tcPr>
          <w:p w14:paraId="08C0F538" w14:textId="6159027E"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6.7</w:t>
            </w:r>
          </w:p>
        </w:tc>
      </w:tr>
      <w:tr w:rsidR="00DF28AB" w:rsidRPr="00C434A6" w14:paraId="3C5EC9A4" w14:textId="77777777" w:rsidTr="008F2F1D">
        <w:tc>
          <w:tcPr>
            <w:tcW w:w="4122" w:type="dxa"/>
          </w:tcPr>
          <w:p w14:paraId="497CB55C"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Finance costs</w:t>
            </w:r>
          </w:p>
        </w:tc>
        <w:tc>
          <w:tcPr>
            <w:tcW w:w="1255" w:type="dxa"/>
            <w:vAlign w:val="bottom"/>
          </w:tcPr>
          <w:p w14:paraId="50466F46" w14:textId="2EC1745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3927BD00" w14:textId="4E98FBE8"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448A8A68" w14:textId="5E04C60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c>
          <w:tcPr>
            <w:tcW w:w="1256" w:type="dxa"/>
            <w:vAlign w:val="bottom"/>
          </w:tcPr>
          <w:p w14:paraId="11EC96B8" w14:textId="782CDC3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r>
      <w:tr w:rsidR="00DF28AB" w:rsidRPr="00C434A6" w14:paraId="229E8490" w14:textId="77777777" w:rsidTr="008F2F1D">
        <w:tc>
          <w:tcPr>
            <w:tcW w:w="4122" w:type="dxa"/>
          </w:tcPr>
          <w:p w14:paraId="2D9DEB76" w14:textId="77777777" w:rsidR="00DF28AB" w:rsidRPr="00C434A6" w:rsidRDefault="00DF28AB" w:rsidP="006526E5">
            <w:pPr>
              <w:spacing w:line="360" w:lineRule="exact"/>
              <w:rPr>
                <w:rFonts w:ascii="Arial" w:hAnsi="Arial" w:cs="Arial"/>
                <w:b/>
                <w:bCs/>
                <w:sz w:val="20"/>
                <w:szCs w:val="20"/>
                <w:u w:val="single"/>
              </w:rPr>
            </w:pPr>
            <w:r w:rsidRPr="00C434A6">
              <w:rPr>
                <w:rFonts w:ascii="Arial" w:hAnsi="Arial" w:cs="Arial"/>
                <w:b/>
                <w:bCs/>
                <w:sz w:val="20"/>
                <w:szCs w:val="20"/>
                <w:u w:val="single"/>
              </w:rPr>
              <w:t>Transactions with associates</w:t>
            </w:r>
          </w:p>
        </w:tc>
        <w:tc>
          <w:tcPr>
            <w:tcW w:w="1255" w:type="dxa"/>
            <w:vAlign w:val="bottom"/>
          </w:tcPr>
          <w:p w14:paraId="1E5ED880"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37A456AE" w14:textId="77777777" w:rsidR="00DF28AB" w:rsidRPr="00C434A6" w:rsidRDefault="00DF28AB" w:rsidP="006526E5">
            <w:pPr>
              <w:spacing w:line="360" w:lineRule="exact"/>
              <w:ind w:right="216"/>
              <w:jc w:val="right"/>
              <w:rPr>
                <w:rFonts w:ascii="Arial" w:hAnsi="Arial" w:cs="Arial"/>
                <w:sz w:val="20"/>
                <w:szCs w:val="20"/>
              </w:rPr>
            </w:pPr>
          </w:p>
        </w:tc>
        <w:tc>
          <w:tcPr>
            <w:tcW w:w="1255" w:type="dxa"/>
            <w:vAlign w:val="bottom"/>
          </w:tcPr>
          <w:p w14:paraId="369E232F"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6BB890F9" w14:textId="77777777" w:rsidR="00DF28AB" w:rsidRPr="00C434A6" w:rsidRDefault="00DF28AB" w:rsidP="006526E5">
            <w:pPr>
              <w:spacing w:line="360" w:lineRule="exact"/>
              <w:ind w:right="216"/>
              <w:jc w:val="right"/>
              <w:rPr>
                <w:rFonts w:ascii="Arial" w:hAnsi="Arial" w:cs="Arial"/>
                <w:sz w:val="20"/>
                <w:szCs w:val="20"/>
              </w:rPr>
            </w:pPr>
          </w:p>
        </w:tc>
      </w:tr>
      <w:tr w:rsidR="00DF28AB" w:rsidRPr="00C434A6" w14:paraId="48418ED4" w14:textId="77777777" w:rsidTr="008F2F1D">
        <w:tc>
          <w:tcPr>
            <w:tcW w:w="4122" w:type="dxa"/>
          </w:tcPr>
          <w:p w14:paraId="36505591" w14:textId="77777777" w:rsidR="00DF28AB" w:rsidRPr="00C434A6" w:rsidRDefault="00DF28AB" w:rsidP="006526E5">
            <w:pPr>
              <w:spacing w:line="360" w:lineRule="exact"/>
              <w:rPr>
                <w:rFonts w:ascii="Arial" w:hAnsi="Arial" w:cs="Arial"/>
                <w:sz w:val="20"/>
                <w:szCs w:val="20"/>
                <w:cs/>
              </w:rPr>
            </w:pPr>
            <w:r w:rsidRPr="00C434A6">
              <w:rPr>
                <w:rFonts w:ascii="Arial" w:hAnsi="Arial" w:cs="Arial"/>
                <w:sz w:val="20"/>
                <w:szCs w:val="20"/>
              </w:rPr>
              <w:t>Revenue from sales and services</w:t>
            </w:r>
          </w:p>
        </w:tc>
        <w:tc>
          <w:tcPr>
            <w:tcW w:w="1255" w:type="dxa"/>
            <w:vAlign w:val="bottom"/>
          </w:tcPr>
          <w:p w14:paraId="42EF5991" w14:textId="6C093199"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2.2</w:t>
            </w:r>
          </w:p>
        </w:tc>
        <w:tc>
          <w:tcPr>
            <w:tcW w:w="1256" w:type="dxa"/>
            <w:vAlign w:val="bottom"/>
          </w:tcPr>
          <w:p w14:paraId="734BEADC" w14:textId="37C0B218"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13.6</w:t>
            </w:r>
          </w:p>
        </w:tc>
        <w:tc>
          <w:tcPr>
            <w:tcW w:w="1255" w:type="dxa"/>
            <w:vAlign w:val="bottom"/>
          </w:tcPr>
          <w:p w14:paraId="427DFC4C" w14:textId="767D11C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7644CB8B" w14:textId="371F7E3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r>
      <w:tr w:rsidR="00DF28AB" w:rsidRPr="00C434A6" w14:paraId="32C2A093" w14:textId="77777777" w:rsidTr="008F2F1D">
        <w:tc>
          <w:tcPr>
            <w:tcW w:w="4122" w:type="dxa"/>
          </w:tcPr>
          <w:p w14:paraId="16113442"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Dividend income</w:t>
            </w:r>
          </w:p>
        </w:tc>
        <w:tc>
          <w:tcPr>
            <w:tcW w:w="1255" w:type="dxa"/>
            <w:vAlign w:val="bottom"/>
          </w:tcPr>
          <w:p w14:paraId="2D0E8844" w14:textId="4E3AFC0C"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218E6CB3" w14:textId="47E424F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6FECDA41" w14:textId="1669D718"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26.8</w:t>
            </w:r>
          </w:p>
        </w:tc>
        <w:tc>
          <w:tcPr>
            <w:tcW w:w="1256" w:type="dxa"/>
            <w:vAlign w:val="bottom"/>
          </w:tcPr>
          <w:p w14:paraId="6C7DD789" w14:textId="756D674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15.0</w:t>
            </w:r>
          </w:p>
        </w:tc>
      </w:tr>
      <w:tr w:rsidR="00DF28AB" w:rsidRPr="00C434A6" w14:paraId="490320EE" w14:textId="77777777" w:rsidTr="008F2F1D">
        <w:tc>
          <w:tcPr>
            <w:tcW w:w="4122" w:type="dxa"/>
          </w:tcPr>
          <w:p w14:paraId="6F970057"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Purchase of goods and services</w:t>
            </w:r>
          </w:p>
        </w:tc>
        <w:tc>
          <w:tcPr>
            <w:tcW w:w="1255" w:type="dxa"/>
            <w:vAlign w:val="bottom"/>
          </w:tcPr>
          <w:p w14:paraId="0EF4FAC0" w14:textId="011F9AB6"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75.6</w:t>
            </w:r>
          </w:p>
        </w:tc>
        <w:tc>
          <w:tcPr>
            <w:tcW w:w="1256" w:type="dxa"/>
            <w:vAlign w:val="bottom"/>
          </w:tcPr>
          <w:p w14:paraId="67445603" w14:textId="347EE719"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525.1</w:t>
            </w:r>
          </w:p>
        </w:tc>
        <w:tc>
          <w:tcPr>
            <w:tcW w:w="1255" w:type="dxa"/>
            <w:vAlign w:val="bottom"/>
          </w:tcPr>
          <w:p w14:paraId="43A4AF1F" w14:textId="03747FA8"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45.9</w:t>
            </w:r>
          </w:p>
        </w:tc>
        <w:tc>
          <w:tcPr>
            <w:tcW w:w="1256" w:type="dxa"/>
            <w:vAlign w:val="bottom"/>
          </w:tcPr>
          <w:p w14:paraId="1FDEFFAC" w14:textId="2751F948"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439.1</w:t>
            </w:r>
          </w:p>
        </w:tc>
      </w:tr>
      <w:tr w:rsidR="00DF28AB" w:rsidRPr="00C434A6" w14:paraId="63C28474" w14:textId="77777777" w:rsidTr="008F2F1D">
        <w:tc>
          <w:tcPr>
            <w:tcW w:w="4122" w:type="dxa"/>
          </w:tcPr>
          <w:p w14:paraId="18133430"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Finance costs</w:t>
            </w:r>
          </w:p>
        </w:tc>
        <w:tc>
          <w:tcPr>
            <w:tcW w:w="1255" w:type="dxa"/>
            <w:vAlign w:val="bottom"/>
          </w:tcPr>
          <w:p w14:paraId="33C5D43A" w14:textId="0ED5058E"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0.5</w:t>
            </w:r>
          </w:p>
        </w:tc>
        <w:tc>
          <w:tcPr>
            <w:tcW w:w="1256" w:type="dxa"/>
            <w:vAlign w:val="bottom"/>
          </w:tcPr>
          <w:p w14:paraId="476B9727" w14:textId="1D42D1D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0.4</w:t>
            </w:r>
          </w:p>
        </w:tc>
        <w:tc>
          <w:tcPr>
            <w:tcW w:w="1255" w:type="dxa"/>
            <w:vAlign w:val="bottom"/>
          </w:tcPr>
          <w:p w14:paraId="05928418" w14:textId="277A197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60E246C9" w14:textId="122FA3F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r>
      <w:tr w:rsidR="00DF28AB" w:rsidRPr="00C434A6" w14:paraId="06B250D2" w14:textId="77777777" w:rsidTr="008F2F1D">
        <w:tc>
          <w:tcPr>
            <w:tcW w:w="4122" w:type="dxa"/>
          </w:tcPr>
          <w:p w14:paraId="38604483"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Debentures interest</w:t>
            </w:r>
          </w:p>
        </w:tc>
        <w:tc>
          <w:tcPr>
            <w:tcW w:w="1255" w:type="dxa"/>
            <w:vAlign w:val="bottom"/>
          </w:tcPr>
          <w:p w14:paraId="60311E6B" w14:textId="48B1FFA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5768DDFD" w14:textId="6FA88ADB"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c>
          <w:tcPr>
            <w:tcW w:w="1255" w:type="dxa"/>
            <w:vAlign w:val="bottom"/>
          </w:tcPr>
          <w:p w14:paraId="6D191B0F" w14:textId="2FE3E11B"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772FFAB8" w14:textId="543F91DD"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r>
      <w:tr w:rsidR="00DF28AB" w:rsidRPr="00C434A6" w14:paraId="0B893C0F" w14:textId="77777777" w:rsidTr="008F2F1D">
        <w:tc>
          <w:tcPr>
            <w:tcW w:w="4122" w:type="dxa"/>
          </w:tcPr>
          <w:p w14:paraId="01D33207" w14:textId="77777777" w:rsidR="00DF28AB" w:rsidRPr="00C434A6" w:rsidRDefault="00DF28AB" w:rsidP="006526E5">
            <w:pPr>
              <w:spacing w:line="360" w:lineRule="exact"/>
              <w:rPr>
                <w:rFonts w:ascii="Arial" w:hAnsi="Arial" w:cs="Arial"/>
                <w:b/>
                <w:bCs/>
                <w:sz w:val="20"/>
                <w:szCs w:val="20"/>
                <w:u w:val="single"/>
              </w:rPr>
            </w:pPr>
            <w:r w:rsidRPr="00C434A6">
              <w:rPr>
                <w:rFonts w:ascii="Arial" w:hAnsi="Arial" w:cs="Arial"/>
                <w:b/>
                <w:bCs/>
                <w:sz w:val="20"/>
                <w:szCs w:val="20"/>
                <w:u w:val="single"/>
              </w:rPr>
              <w:t>Transactions with joint venture</w:t>
            </w:r>
          </w:p>
        </w:tc>
        <w:tc>
          <w:tcPr>
            <w:tcW w:w="1255" w:type="dxa"/>
            <w:vAlign w:val="bottom"/>
          </w:tcPr>
          <w:p w14:paraId="1E32F0B1"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234867FC" w14:textId="77777777" w:rsidR="00DF28AB" w:rsidRPr="00C434A6" w:rsidRDefault="00DF28AB" w:rsidP="006526E5">
            <w:pPr>
              <w:spacing w:line="360" w:lineRule="exact"/>
              <w:ind w:right="216"/>
              <w:jc w:val="right"/>
              <w:rPr>
                <w:rFonts w:ascii="Arial" w:hAnsi="Arial" w:cs="Arial"/>
                <w:sz w:val="20"/>
                <w:szCs w:val="20"/>
              </w:rPr>
            </w:pPr>
          </w:p>
        </w:tc>
        <w:tc>
          <w:tcPr>
            <w:tcW w:w="1255" w:type="dxa"/>
            <w:vAlign w:val="bottom"/>
          </w:tcPr>
          <w:p w14:paraId="2BC9E313"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7B19100A" w14:textId="77777777" w:rsidR="00DF28AB" w:rsidRPr="00C434A6" w:rsidRDefault="00DF28AB" w:rsidP="006526E5">
            <w:pPr>
              <w:spacing w:line="360" w:lineRule="exact"/>
              <w:ind w:right="216"/>
              <w:jc w:val="right"/>
              <w:rPr>
                <w:rFonts w:ascii="Arial" w:hAnsi="Arial" w:cs="Arial"/>
                <w:sz w:val="20"/>
                <w:szCs w:val="20"/>
              </w:rPr>
            </w:pPr>
          </w:p>
        </w:tc>
      </w:tr>
      <w:tr w:rsidR="00DF28AB" w:rsidRPr="00C434A6" w14:paraId="3A47CE59" w14:textId="77777777" w:rsidTr="008F2F1D">
        <w:tc>
          <w:tcPr>
            <w:tcW w:w="4122" w:type="dxa"/>
          </w:tcPr>
          <w:p w14:paraId="2AD1B8A2" w14:textId="77777777" w:rsidR="00DF28AB" w:rsidRPr="00C434A6" w:rsidRDefault="00DF28AB" w:rsidP="006526E5">
            <w:pPr>
              <w:spacing w:line="360" w:lineRule="exact"/>
              <w:rPr>
                <w:rFonts w:ascii="Arial" w:hAnsi="Arial" w:cs="Arial"/>
                <w:b/>
                <w:bCs/>
                <w:sz w:val="20"/>
                <w:szCs w:val="20"/>
                <w:u w:val="single"/>
              </w:rPr>
            </w:pPr>
            <w:r w:rsidRPr="00C434A6">
              <w:rPr>
                <w:rFonts w:ascii="Arial" w:hAnsi="Arial" w:cs="Arial"/>
                <w:sz w:val="20"/>
                <w:szCs w:val="20"/>
              </w:rPr>
              <w:t>Finance costs</w:t>
            </w:r>
          </w:p>
        </w:tc>
        <w:tc>
          <w:tcPr>
            <w:tcW w:w="1255" w:type="dxa"/>
            <w:vAlign w:val="bottom"/>
          </w:tcPr>
          <w:p w14:paraId="4AA4E6A2" w14:textId="25CBA8F3"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0.6</w:t>
            </w:r>
          </w:p>
        </w:tc>
        <w:tc>
          <w:tcPr>
            <w:tcW w:w="1256" w:type="dxa"/>
            <w:vAlign w:val="bottom"/>
          </w:tcPr>
          <w:p w14:paraId="3330AF24" w14:textId="111D27B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5" w:type="dxa"/>
            <w:vAlign w:val="bottom"/>
          </w:tcPr>
          <w:p w14:paraId="6DBBCD32" w14:textId="2688EB6D"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0.6</w:t>
            </w:r>
          </w:p>
        </w:tc>
        <w:tc>
          <w:tcPr>
            <w:tcW w:w="1256" w:type="dxa"/>
            <w:vAlign w:val="bottom"/>
          </w:tcPr>
          <w:p w14:paraId="58BBDE30" w14:textId="6DBC6F9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r>
      <w:tr w:rsidR="00DF28AB" w:rsidRPr="00C434A6" w14:paraId="597F944F" w14:textId="77777777" w:rsidTr="008F2F1D">
        <w:tc>
          <w:tcPr>
            <w:tcW w:w="4122" w:type="dxa"/>
          </w:tcPr>
          <w:p w14:paraId="6FC41049" w14:textId="77777777" w:rsidR="00DF28AB" w:rsidRPr="00C434A6" w:rsidRDefault="00DF28AB" w:rsidP="006526E5">
            <w:pPr>
              <w:spacing w:line="360" w:lineRule="exact"/>
              <w:rPr>
                <w:rFonts w:ascii="Arial" w:hAnsi="Arial" w:cs="Arial"/>
                <w:b/>
                <w:bCs/>
                <w:sz w:val="20"/>
                <w:szCs w:val="20"/>
                <w:u w:val="single"/>
              </w:rPr>
            </w:pPr>
            <w:r w:rsidRPr="00C434A6">
              <w:rPr>
                <w:rFonts w:ascii="Arial" w:hAnsi="Arial" w:cs="Arial"/>
                <w:b/>
                <w:bCs/>
                <w:sz w:val="20"/>
                <w:szCs w:val="20"/>
                <w:u w:val="single"/>
              </w:rPr>
              <w:t xml:space="preserve">Transactions with related parties </w:t>
            </w:r>
          </w:p>
        </w:tc>
        <w:tc>
          <w:tcPr>
            <w:tcW w:w="1255" w:type="dxa"/>
            <w:vAlign w:val="bottom"/>
          </w:tcPr>
          <w:p w14:paraId="4FB1A632"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6D41B8BC" w14:textId="77777777" w:rsidR="00DF28AB" w:rsidRPr="00C434A6" w:rsidRDefault="00DF28AB" w:rsidP="006526E5">
            <w:pPr>
              <w:spacing w:line="360" w:lineRule="exact"/>
              <w:ind w:right="216"/>
              <w:jc w:val="right"/>
              <w:rPr>
                <w:rFonts w:ascii="Arial" w:hAnsi="Arial" w:cs="Arial"/>
                <w:sz w:val="20"/>
                <w:szCs w:val="20"/>
              </w:rPr>
            </w:pPr>
          </w:p>
        </w:tc>
        <w:tc>
          <w:tcPr>
            <w:tcW w:w="1255" w:type="dxa"/>
            <w:vAlign w:val="bottom"/>
          </w:tcPr>
          <w:p w14:paraId="0D58E5B5" w14:textId="77777777" w:rsidR="00DF28AB" w:rsidRPr="00C434A6" w:rsidRDefault="00DF28AB" w:rsidP="006526E5">
            <w:pPr>
              <w:spacing w:line="360" w:lineRule="exact"/>
              <w:ind w:right="216"/>
              <w:jc w:val="right"/>
              <w:rPr>
                <w:rFonts w:ascii="Arial" w:hAnsi="Arial" w:cs="Arial"/>
                <w:sz w:val="20"/>
                <w:szCs w:val="20"/>
              </w:rPr>
            </w:pPr>
          </w:p>
        </w:tc>
        <w:tc>
          <w:tcPr>
            <w:tcW w:w="1256" w:type="dxa"/>
            <w:vAlign w:val="bottom"/>
          </w:tcPr>
          <w:p w14:paraId="26710954" w14:textId="77777777" w:rsidR="00DF28AB" w:rsidRPr="00C434A6" w:rsidRDefault="00DF28AB" w:rsidP="006526E5">
            <w:pPr>
              <w:spacing w:line="360" w:lineRule="exact"/>
              <w:ind w:right="216"/>
              <w:jc w:val="right"/>
              <w:rPr>
                <w:rFonts w:ascii="Arial" w:hAnsi="Arial" w:cs="Arial"/>
                <w:sz w:val="20"/>
                <w:szCs w:val="20"/>
              </w:rPr>
            </w:pPr>
          </w:p>
        </w:tc>
      </w:tr>
      <w:tr w:rsidR="00DF28AB" w:rsidRPr="00C434A6" w14:paraId="65A3022F" w14:textId="77777777" w:rsidTr="008F2F1D">
        <w:tc>
          <w:tcPr>
            <w:tcW w:w="4122" w:type="dxa"/>
          </w:tcPr>
          <w:p w14:paraId="0E698EC4"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Revenue from sales and services</w:t>
            </w:r>
          </w:p>
        </w:tc>
        <w:tc>
          <w:tcPr>
            <w:tcW w:w="1255" w:type="dxa"/>
            <w:vAlign w:val="bottom"/>
          </w:tcPr>
          <w:p w14:paraId="0296B68B" w14:textId="7110E5A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218.3</w:t>
            </w:r>
          </w:p>
        </w:tc>
        <w:tc>
          <w:tcPr>
            <w:tcW w:w="1256" w:type="dxa"/>
            <w:vAlign w:val="bottom"/>
          </w:tcPr>
          <w:p w14:paraId="6AE5B4F5" w14:textId="3046A802"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43.9</w:t>
            </w:r>
          </w:p>
        </w:tc>
        <w:tc>
          <w:tcPr>
            <w:tcW w:w="1255" w:type="dxa"/>
            <w:vAlign w:val="bottom"/>
          </w:tcPr>
          <w:p w14:paraId="095BF945" w14:textId="21A83011"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w:t>
            </w:r>
          </w:p>
        </w:tc>
        <w:tc>
          <w:tcPr>
            <w:tcW w:w="1256" w:type="dxa"/>
            <w:vAlign w:val="bottom"/>
          </w:tcPr>
          <w:p w14:paraId="28768397" w14:textId="4C48BFC3"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0.6</w:t>
            </w:r>
          </w:p>
        </w:tc>
      </w:tr>
      <w:tr w:rsidR="00DF28AB" w:rsidRPr="00C434A6" w14:paraId="1AD302A9" w14:textId="77777777" w:rsidTr="008F2F1D">
        <w:tc>
          <w:tcPr>
            <w:tcW w:w="4122" w:type="dxa"/>
          </w:tcPr>
          <w:p w14:paraId="3997A61B"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Other income</w:t>
            </w:r>
          </w:p>
        </w:tc>
        <w:tc>
          <w:tcPr>
            <w:tcW w:w="1255" w:type="dxa"/>
            <w:vAlign w:val="bottom"/>
          </w:tcPr>
          <w:p w14:paraId="09CC3C45" w14:textId="1DF16F8A"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c>
          <w:tcPr>
            <w:tcW w:w="1256" w:type="dxa"/>
            <w:vAlign w:val="bottom"/>
          </w:tcPr>
          <w:p w14:paraId="7B30CA1A" w14:textId="5250B07D"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1.2</w:t>
            </w:r>
          </w:p>
        </w:tc>
        <w:tc>
          <w:tcPr>
            <w:tcW w:w="1255" w:type="dxa"/>
            <w:vAlign w:val="bottom"/>
          </w:tcPr>
          <w:p w14:paraId="19C639A4" w14:textId="7C8F7D7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0.1</w:t>
            </w:r>
          </w:p>
        </w:tc>
        <w:tc>
          <w:tcPr>
            <w:tcW w:w="1256" w:type="dxa"/>
            <w:vAlign w:val="bottom"/>
          </w:tcPr>
          <w:p w14:paraId="649DF529" w14:textId="27CCC760"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0.6</w:t>
            </w:r>
          </w:p>
        </w:tc>
      </w:tr>
      <w:tr w:rsidR="00DF28AB" w:rsidRPr="00C434A6" w14:paraId="15527186" w14:textId="77777777" w:rsidTr="008F2F1D">
        <w:tc>
          <w:tcPr>
            <w:tcW w:w="4122" w:type="dxa"/>
          </w:tcPr>
          <w:p w14:paraId="2C19BBED"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Purchase of goods and services</w:t>
            </w:r>
          </w:p>
        </w:tc>
        <w:tc>
          <w:tcPr>
            <w:tcW w:w="1255" w:type="dxa"/>
            <w:vAlign w:val="bottom"/>
          </w:tcPr>
          <w:p w14:paraId="724B4537" w14:textId="760967A4"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4.0</w:t>
            </w:r>
          </w:p>
        </w:tc>
        <w:tc>
          <w:tcPr>
            <w:tcW w:w="1256" w:type="dxa"/>
            <w:vAlign w:val="bottom"/>
          </w:tcPr>
          <w:p w14:paraId="4CAB522E" w14:textId="61DA0081"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3.3</w:t>
            </w:r>
          </w:p>
        </w:tc>
        <w:tc>
          <w:tcPr>
            <w:tcW w:w="1255" w:type="dxa"/>
            <w:vAlign w:val="bottom"/>
          </w:tcPr>
          <w:p w14:paraId="637C8AA5" w14:textId="03522D82"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2.4</w:t>
            </w:r>
          </w:p>
        </w:tc>
        <w:tc>
          <w:tcPr>
            <w:tcW w:w="1256" w:type="dxa"/>
            <w:vAlign w:val="bottom"/>
          </w:tcPr>
          <w:p w14:paraId="3BDFD746" w14:textId="02A88323"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0.2</w:t>
            </w:r>
          </w:p>
        </w:tc>
      </w:tr>
      <w:tr w:rsidR="00DF28AB" w:rsidRPr="00C434A6" w14:paraId="48C49F4F" w14:textId="77777777" w:rsidTr="008F2F1D">
        <w:tc>
          <w:tcPr>
            <w:tcW w:w="4122" w:type="dxa"/>
          </w:tcPr>
          <w:p w14:paraId="16D9D409"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Selling and administrative expenses</w:t>
            </w:r>
          </w:p>
        </w:tc>
        <w:tc>
          <w:tcPr>
            <w:tcW w:w="1255" w:type="dxa"/>
            <w:vAlign w:val="bottom"/>
          </w:tcPr>
          <w:p w14:paraId="3DA81325" w14:textId="15BB7DF5"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18.2</w:t>
            </w:r>
          </w:p>
        </w:tc>
        <w:tc>
          <w:tcPr>
            <w:tcW w:w="1256" w:type="dxa"/>
            <w:vAlign w:val="bottom"/>
          </w:tcPr>
          <w:p w14:paraId="73F33CEB" w14:textId="54DBD8DE"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17.9</w:t>
            </w:r>
          </w:p>
        </w:tc>
        <w:tc>
          <w:tcPr>
            <w:tcW w:w="1255" w:type="dxa"/>
            <w:vAlign w:val="bottom"/>
          </w:tcPr>
          <w:p w14:paraId="5574F257" w14:textId="111BB00F"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11.8</w:t>
            </w:r>
          </w:p>
        </w:tc>
        <w:tc>
          <w:tcPr>
            <w:tcW w:w="1256" w:type="dxa"/>
            <w:vAlign w:val="bottom"/>
          </w:tcPr>
          <w:p w14:paraId="0281CDE6" w14:textId="6E3DF6EE"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12.1</w:t>
            </w:r>
          </w:p>
        </w:tc>
      </w:tr>
      <w:tr w:rsidR="00DF28AB" w:rsidRPr="00C434A6" w14:paraId="4D3C8994" w14:textId="77777777" w:rsidTr="008F2F1D">
        <w:tc>
          <w:tcPr>
            <w:tcW w:w="4122" w:type="dxa"/>
          </w:tcPr>
          <w:p w14:paraId="3A2080BB" w14:textId="77777777" w:rsidR="00DF28AB" w:rsidRPr="00C434A6" w:rsidRDefault="00DF28AB" w:rsidP="006526E5">
            <w:pPr>
              <w:spacing w:line="360" w:lineRule="exact"/>
              <w:rPr>
                <w:rFonts w:ascii="Arial" w:hAnsi="Arial" w:cs="Arial"/>
                <w:sz w:val="20"/>
                <w:szCs w:val="20"/>
              </w:rPr>
            </w:pPr>
            <w:r w:rsidRPr="00C434A6">
              <w:rPr>
                <w:rFonts w:ascii="Arial" w:hAnsi="Arial" w:cs="Arial"/>
                <w:sz w:val="20"/>
                <w:szCs w:val="20"/>
              </w:rPr>
              <w:t>Debentures interest</w:t>
            </w:r>
          </w:p>
        </w:tc>
        <w:tc>
          <w:tcPr>
            <w:tcW w:w="1255" w:type="dxa"/>
            <w:vAlign w:val="bottom"/>
          </w:tcPr>
          <w:p w14:paraId="0BF7470D" w14:textId="5A36ED3D"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0.2</w:t>
            </w:r>
          </w:p>
        </w:tc>
        <w:tc>
          <w:tcPr>
            <w:tcW w:w="1256" w:type="dxa"/>
            <w:vAlign w:val="bottom"/>
          </w:tcPr>
          <w:p w14:paraId="286D6B48" w14:textId="083822D7"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0.3</w:t>
            </w:r>
          </w:p>
        </w:tc>
        <w:tc>
          <w:tcPr>
            <w:tcW w:w="1255" w:type="dxa"/>
            <w:vAlign w:val="bottom"/>
          </w:tcPr>
          <w:p w14:paraId="08B96D6B" w14:textId="6C9D583C"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0.2</w:t>
            </w:r>
          </w:p>
        </w:tc>
        <w:tc>
          <w:tcPr>
            <w:tcW w:w="1256" w:type="dxa"/>
            <w:vAlign w:val="bottom"/>
          </w:tcPr>
          <w:p w14:paraId="4CA7678E" w14:textId="6B4EF699" w:rsidR="00DF28AB" w:rsidRPr="00C434A6" w:rsidRDefault="00DF28AB" w:rsidP="006526E5">
            <w:pPr>
              <w:spacing w:line="360" w:lineRule="exact"/>
              <w:ind w:right="216"/>
              <w:jc w:val="right"/>
              <w:rPr>
                <w:rFonts w:ascii="Arial" w:hAnsi="Arial" w:cs="Arial"/>
                <w:sz w:val="20"/>
                <w:szCs w:val="20"/>
              </w:rPr>
            </w:pPr>
            <w:r w:rsidRPr="00C434A6">
              <w:rPr>
                <w:rFonts w:ascii="Arial" w:hAnsi="Arial" w:cs="Arial"/>
                <w:sz w:val="20"/>
                <w:szCs w:val="20"/>
              </w:rPr>
              <w:t>0.3</w:t>
            </w:r>
          </w:p>
        </w:tc>
      </w:tr>
    </w:tbl>
    <w:p w14:paraId="3CEBEB67" w14:textId="77777777" w:rsidR="00C434A6" w:rsidRDefault="00C434A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3B45149" w14:textId="05E1A7B8" w:rsidR="009E260D" w:rsidRPr="007C3F51" w:rsidRDefault="008F56CD" w:rsidP="005A4347">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05D91" w:rsidRPr="007C3F51">
        <w:rPr>
          <w:rFonts w:ascii="Arial" w:hAnsi="Arial" w:cs="Arial"/>
          <w:sz w:val="22"/>
          <w:szCs w:val="22"/>
        </w:rPr>
        <w:t xml:space="preserve">The </w:t>
      </w:r>
      <w:r w:rsidR="00A14B1D" w:rsidRPr="007C3F51">
        <w:rPr>
          <w:rFonts w:ascii="Arial" w:hAnsi="Arial" w:cs="Arial"/>
          <w:sz w:val="22"/>
          <w:szCs w:val="22"/>
        </w:rPr>
        <w:t>balance</w:t>
      </w:r>
      <w:r w:rsidR="00005D91" w:rsidRPr="007C3F51">
        <w:rPr>
          <w:rFonts w:ascii="Arial" w:hAnsi="Arial" w:cs="Arial"/>
          <w:sz w:val="22"/>
          <w:szCs w:val="22"/>
        </w:rPr>
        <w:t xml:space="preserve"> of the accounts between the Group and those related </w:t>
      </w:r>
      <w:r w:rsidR="00E07C62" w:rsidRPr="007C3F51">
        <w:rPr>
          <w:rFonts w:ascii="Arial" w:hAnsi="Arial" w:cs="Arial"/>
          <w:sz w:val="22"/>
          <w:szCs w:val="22"/>
        </w:rPr>
        <w:t>parties</w:t>
      </w:r>
      <w:r w:rsidR="00005D91" w:rsidRPr="007C3F51">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3B4D64" w:rsidRPr="00C434A6" w14:paraId="6D1A17E2" w14:textId="77777777" w:rsidTr="007564FA">
        <w:trPr>
          <w:trHeight w:val="360"/>
        </w:trPr>
        <w:tc>
          <w:tcPr>
            <w:tcW w:w="9180" w:type="dxa"/>
            <w:gridSpan w:val="6"/>
            <w:vAlign w:val="center"/>
          </w:tcPr>
          <w:p w14:paraId="609C73FA" w14:textId="405DAB93" w:rsidR="003B4D64" w:rsidRPr="00C434A6" w:rsidRDefault="003B4D64" w:rsidP="00C434A6">
            <w:pPr>
              <w:spacing w:line="360" w:lineRule="exact"/>
              <w:jc w:val="right"/>
              <w:rPr>
                <w:rFonts w:ascii="Arial" w:hAnsi="Arial" w:cs="Arial"/>
                <w:sz w:val="18"/>
                <w:szCs w:val="18"/>
              </w:rPr>
            </w:pPr>
            <w:r w:rsidRPr="00C434A6">
              <w:rPr>
                <w:rFonts w:ascii="Arial" w:hAnsi="Arial" w:cs="Arial"/>
                <w:sz w:val="18"/>
                <w:szCs w:val="18"/>
              </w:rPr>
              <w:t>(Unit: Thousand Baht)</w:t>
            </w:r>
          </w:p>
        </w:tc>
      </w:tr>
      <w:tr w:rsidR="003B4D64" w:rsidRPr="00C434A6" w14:paraId="55EF8EAB" w14:textId="77777777" w:rsidTr="007564FA">
        <w:trPr>
          <w:trHeight w:val="360"/>
        </w:trPr>
        <w:tc>
          <w:tcPr>
            <w:tcW w:w="3600" w:type="dxa"/>
            <w:vAlign w:val="center"/>
          </w:tcPr>
          <w:p w14:paraId="1D131FAE" w14:textId="77777777" w:rsidR="003B4D64" w:rsidRPr="00C434A6" w:rsidRDefault="003B4D64" w:rsidP="00C434A6">
            <w:pPr>
              <w:tabs>
                <w:tab w:val="decimal" w:pos="972"/>
              </w:tabs>
              <w:spacing w:line="360" w:lineRule="exact"/>
              <w:rPr>
                <w:rFonts w:ascii="Arial" w:hAnsi="Arial" w:cs="Arial"/>
                <w:sz w:val="18"/>
                <w:szCs w:val="18"/>
              </w:rPr>
            </w:pPr>
          </w:p>
        </w:tc>
        <w:tc>
          <w:tcPr>
            <w:tcW w:w="2790" w:type="dxa"/>
            <w:gridSpan w:val="3"/>
            <w:vAlign w:val="center"/>
          </w:tcPr>
          <w:p w14:paraId="2DAA779F" w14:textId="77777777" w:rsidR="003B4D64" w:rsidRPr="00C434A6" w:rsidRDefault="003B4D64" w:rsidP="00C434A6">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Consolidated</w:t>
            </w:r>
          </w:p>
          <w:p w14:paraId="01B32351" w14:textId="3513E6B9" w:rsidR="003B4D64" w:rsidRPr="00C434A6" w:rsidRDefault="004E295B" w:rsidP="00C434A6">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f</w:t>
            </w:r>
            <w:r w:rsidR="003B4D64" w:rsidRPr="00C434A6">
              <w:rPr>
                <w:rFonts w:ascii="Arial" w:hAnsi="Arial" w:cs="Arial"/>
                <w:sz w:val="18"/>
                <w:szCs w:val="18"/>
              </w:rPr>
              <w:t>inancial statements</w:t>
            </w:r>
          </w:p>
        </w:tc>
        <w:tc>
          <w:tcPr>
            <w:tcW w:w="2790" w:type="dxa"/>
            <w:gridSpan w:val="2"/>
            <w:vAlign w:val="center"/>
          </w:tcPr>
          <w:p w14:paraId="2CA87573" w14:textId="77777777" w:rsidR="003B4D64" w:rsidRPr="00C434A6" w:rsidRDefault="003B4D64" w:rsidP="00C434A6">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Separate</w:t>
            </w:r>
          </w:p>
          <w:p w14:paraId="505E8A61" w14:textId="752B651E" w:rsidR="003B4D64" w:rsidRPr="00C434A6" w:rsidRDefault="004E295B" w:rsidP="00C434A6">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f</w:t>
            </w:r>
            <w:r w:rsidR="003B4D64" w:rsidRPr="00C434A6">
              <w:rPr>
                <w:rFonts w:ascii="Arial" w:hAnsi="Arial" w:cs="Arial"/>
                <w:sz w:val="18"/>
                <w:szCs w:val="18"/>
              </w:rPr>
              <w:t>inancial statements</w:t>
            </w:r>
          </w:p>
        </w:tc>
      </w:tr>
      <w:tr w:rsidR="003B4D64" w:rsidRPr="00C434A6" w14:paraId="0B04014A" w14:textId="77777777" w:rsidTr="007564FA">
        <w:trPr>
          <w:trHeight w:val="171"/>
        </w:trPr>
        <w:tc>
          <w:tcPr>
            <w:tcW w:w="3600" w:type="dxa"/>
            <w:vAlign w:val="center"/>
          </w:tcPr>
          <w:p w14:paraId="62412863" w14:textId="77777777" w:rsidR="003B4D64" w:rsidRPr="00C434A6" w:rsidRDefault="003B4D64" w:rsidP="00C434A6">
            <w:pPr>
              <w:spacing w:line="360" w:lineRule="exact"/>
              <w:rPr>
                <w:rFonts w:ascii="Arial" w:hAnsi="Arial" w:cs="Arial"/>
                <w:sz w:val="18"/>
                <w:szCs w:val="18"/>
                <w:cs/>
              </w:rPr>
            </w:pPr>
          </w:p>
        </w:tc>
        <w:tc>
          <w:tcPr>
            <w:tcW w:w="1395" w:type="dxa"/>
            <w:gridSpan w:val="2"/>
            <w:vAlign w:val="bottom"/>
          </w:tcPr>
          <w:p w14:paraId="78B737E0" w14:textId="11691D61" w:rsidR="003B4D64" w:rsidRPr="00C434A6" w:rsidRDefault="0084283C" w:rsidP="00C434A6">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30 June</w:t>
            </w:r>
            <w:r w:rsidR="007E22A1" w:rsidRPr="00C434A6">
              <w:rPr>
                <w:rFonts w:ascii="Arial" w:eastAsia="Calibri" w:hAnsi="Arial" w:cs="Arial"/>
                <w:sz w:val="18"/>
                <w:szCs w:val="18"/>
              </w:rPr>
              <w:t xml:space="preserve"> </w:t>
            </w:r>
            <w:r w:rsidR="005D7DCF" w:rsidRPr="00C434A6">
              <w:rPr>
                <w:rFonts w:ascii="Arial" w:eastAsia="Calibri" w:hAnsi="Arial" w:cs="Arial"/>
                <w:sz w:val="18"/>
                <w:szCs w:val="18"/>
              </w:rPr>
              <w:t xml:space="preserve">            </w:t>
            </w:r>
            <w:r w:rsidR="003B4D64" w:rsidRPr="00C434A6">
              <w:rPr>
                <w:rFonts w:ascii="Arial" w:eastAsia="Calibri" w:hAnsi="Arial" w:cs="Arial"/>
                <w:sz w:val="18"/>
                <w:szCs w:val="18"/>
              </w:rPr>
              <w:t>2026</w:t>
            </w:r>
          </w:p>
        </w:tc>
        <w:tc>
          <w:tcPr>
            <w:tcW w:w="1395" w:type="dxa"/>
            <w:vAlign w:val="bottom"/>
          </w:tcPr>
          <w:p w14:paraId="27E78B61" w14:textId="0851B588" w:rsidR="003B4D64" w:rsidRPr="00C434A6" w:rsidRDefault="005D7DCF" w:rsidP="00C434A6">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 xml:space="preserve">31 December </w:t>
            </w:r>
            <w:r w:rsidR="003B4D64" w:rsidRPr="00C434A6">
              <w:rPr>
                <w:rFonts w:ascii="Arial" w:eastAsia="Calibri" w:hAnsi="Arial" w:cs="Arial"/>
                <w:sz w:val="18"/>
                <w:szCs w:val="18"/>
              </w:rPr>
              <w:t xml:space="preserve"> 2025</w:t>
            </w:r>
          </w:p>
        </w:tc>
        <w:tc>
          <w:tcPr>
            <w:tcW w:w="1395" w:type="dxa"/>
            <w:vAlign w:val="bottom"/>
          </w:tcPr>
          <w:p w14:paraId="78DADD94" w14:textId="3B72727F" w:rsidR="003B4D64" w:rsidRPr="00C434A6" w:rsidRDefault="0084283C" w:rsidP="00C434A6">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30 June</w:t>
            </w:r>
            <w:r w:rsidR="007E22A1" w:rsidRPr="00C434A6">
              <w:rPr>
                <w:rFonts w:ascii="Arial" w:eastAsia="Calibri" w:hAnsi="Arial" w:cs="Arial"/>
                <w:sz w:val="18"/>
                <w:szCs w:val="18"/>
              </w:rPr>
              <w:t xml:space="preserve"> </w:t>
            </w:r>
            <w:r w:rsidR="005D7DCF" w:rsidRPr="00C434A6">
              <w:rPr>
                <w:rFonts w:ascii="Arial" w:eastAsia="Calibri" w:hAnsi="Arial" w:cs="Arial"/>
                <w:sz w:val="18"/>
                <w:szCs w:val="18"/>
              </w:rPr>
              <w:t xml:space="preserve">            </w:t>
            </w:r>
            <w:r w:rsidR="003B4D64" w:rsidRPr="00C434A6">
              <w:rPr>
                <w:rFonts w:ascii="Arial" w:eastAsia="Calibri" w:hAnsi="Arial" w:cs="Arial"/>
                <w:sz w:val="18"/>
                <w:szCs w:val="18"/>
              </w:rPr>
              <w:t>2026</w:t>
            </w:r>
          </w:p>
        </w:tc>
        <w:tc>
          <w:tcPr>
            <w:tcW w:w="1395" w:type="dxa"/>
            <w:vAlign w:val="bottom"/>
          </w:tcPr>
          <w:p w14:paraId="7F7372B2" w14:textId="1A82B290" w:rsidR="003B4D64" w:rsidRPr="00C434A6" w:rsidRDefault="005D7DCF" w:rsidP="00C434A6">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 xml:space="preserve">31 December  </w:t>
            </w:r>
            <w:r w:rsidR="003B4D64" w:rsidRPr="00C434A6">
              <w:rPr>
                <w:rFonts w:ascii="Arial" w:eastAsia="Calibri" w:hAnsi="Arial" w:cs="Arial"/>
                <w:sz w:val="18"/>
                <w:szCs w:val="18"/>
              </w:rPr>
              <w:t>2025</w:t>
            </w:r>
          </w:p>
        </w:tc>
      </w:tr>
      <w:tr w:rsidR="003B4D64" w:rsidRPr="00C434A6" w14:paraId="2C31BA6D" w14:textId="77777777" w:rsidTr="007564FA">
        <w:trPr>
          <w:trHeight w:val="360"/>
        </w:trPr>
        <w:tc>
          <w:tcPr>
            <w:tcW w:w="3600" w:type="dxa"/>
            <w:vAlign w:val="center"/>
          </w:tcPr>
          <w:p w14:paraId="33B239A4" w14:textId="77777777" w:rsidR="003B4D64" w:rsidRPr="00C434A6" w:rsidRDefault="003B4D64" w:rsidP="00C434A6">
            <w:pPr>
              <w:spacing w:line="360" w:lineRule="exact"/>
              <w:rPr>
                <w:rFonts w:ascii="Arial" w:hAnsi="Arial" w:cs="Arial"/>
                <w:b/>
                <w:bCs/>
                <w:sz w:val="18"/>
                <w:szCs w:val="18"/>
                <w:u w:val="single"/>
                <w:cs/>
              </w:rPr>
            </w:pPr>
          </w:p>
        </w:tc>
        <w:tc>
          <w:tcPr>
            <w:tcW w:w="1395" w:type="dxa"/>
            <w:gridSpan w:val="2"/>
            <w:vAlign w:val="center"/>
          </w:tcPr>
          <w:p w14:paraId="575A2689" w14:textId="77777777" w:rsidR="003B4D64" w:rsidRPr="00C434A6" w:rsidRDefault="003B4D64" w:rsidP="00C434A6">
            <w:pPr>
              <w:spacing w:line="360" w:lineRule="exact"/>
              <w:rPr>
                <w:rFonts w:ascii="Arial" w:hAnsi="Arial" w:cs="Arial"/>
                <w:sz w:val="18"/>
                <w:szCs w:val="18"/>
              </w:rPr>
            </w:pPr>
          </w:p>
        </w:tc>
        <w:tc>
          <w:tcPr>
            <w:tcW w:w="1395" w:type="dxa"/>
            <w:vAlign w:val="center"/>
          </w:tcPr>
          <w:p w14:paraId="38854D6E" w14:textId="6B6553D1" w:rsidR="003B4D64" w:rsidRPr="00C434A6" w:rsidRDefault="003B4D64" w:rsidP="00C434A6">
            <w:pPr>
              <w:spacing w:line="360" w:lineRule="exact"/>
              <w:jc w:val="center"/>
              <w:rPr>
                <w:rFonts w:ascii="Arial" w:hAnsi="Arial" w:cs="Arial"/>
                <w:sz w:val="18"/>
                <w:szCs w:val="18"/>
                <w:cs/>
              </w:rPr>
            </w:pPr>
            <w:r w:rsidRPr="00C434A6">
              <w:rPr>
                <w:rFonts w:ascii="Arial" w:hAnsi="Arial" w:cs="Arial"/>
                <w:sz w:val="18"/>
                <w:szCs w:val="18"/>
                <w:cs/>
              </w:rPr>
              <w:t>(</w:t>
            </w:r>
            <w:r w:rsidRPr="00C434A6">
              <w:rPr>
                <w:rFonts w:ascii="Arial" w:hAnsi="Arial" w:cs="Arial"/>
                <w:sz w:val="18"/>
                <w:szCs w:val="18"/>
              </w:rPr>
              <w:t>Audited</w:t>
            </w:r>
            <w:r w:rsidRPr="00C434A6">
              <w:rPr>
                <w:rFonts w:ascii="Arial" w:hAnsi="Arial" w:cs="Arial"/>
                <w:sz w:val="18"/>
                <w:szCs w:val="18"/>
                <w:cs/>
              </w:rPr>
              <w:t>)</w:t>
            </w:r>
          </w:p>
        </w:tc>
        <w:tc>
          <w:tcPr>
            <w:tcW w:w="1395" w:type="dxa"/>
            <w:vAlign w:val="center"/>
          </w:tcPr>
          <w:p w14:paraId="6CF851DF" w14:textId="77777777" w:rsidR="003B4D64" w:rsidRPr="00C434A6" w:rsidRDefault="003B4D64" w:rsidP="00C434A6">
            <w:pPr>
              <w:spacing w:line="360" w:lineRule="exact"/>
              <w:jc w:val="center"/>
              <w:rPr>
                <w:rFonts w:ascii="Arial" w:hAnsi="Arial" w:cs="Arial"/>
                <w:sz w:val="18"/>
                <w:szCs w:val="18"/>
              </w:rPr>
            </w:pPr>
          </w:p>
        </w:tc>
        <w:tc>
          <w:tcPr>
            <w:tcW w:w="1395" w:type="dxa"/>
            <w:vAlign w:val="center"/>
          </w:tcPr>
          <w:p w14:paraId="0D69BAD8" w14:textId="14EDDCF2" w:rsidR="003B4D64" w:rsidRPr="00C434A6" w:rsidRDefault="003B4D64" w:rsidP="00C434A6">
            <w:pPr>
              <w:spacing w:line="360" w:lineRule="exact"/>
              <w:jc w:val="center"/>
              <w:rPr>
                <w:rFonts w:ascii="Arial" w:hAnsi="Arial" w:cs="Arial"/>
                <w:sz w:val="18"/>
                <w:szCs w:val="18"/>
                <w:cs/>
              </w:rPr>
            </w:pPr>
            <w:r w:rsidRPr="00C434A6">
              <w:rPr>
                <w:rFonts w:ascii="Arial" w:hAnsi="Arial" w:cs="Arial"/>
                <w:sz w:val="18"/>
                <w:szCs w:val="18"/>
                <w:cs/>
              </w:rPr>
              <w:t>(</w:t>
            </w:r>
            <w:r w:rsidRPr="00C434A6">
              <w:rPr>
                <w:rFonts w:ascii="Arial" w:hAnsi="Arial" w:cs="Arial"/>
                <w:sz w:val="18"/>
                <w:szCs w:val="18"/>
              </w:rPr>
              <w:t>Audited</w:t>
            </w:r>
            <w:r w:rsidRPr="00C434A6">
              <w:rPr>
                <w:rFonts w:ascii="Arial" w:hAnsi="Arial" w:cs="Arial"/>
                <w:sz w:val="18"/>
                <w:szCs w:val="18"/>
                <w:cs/>
              </w:rPr>
              <w:t>)</w:t>
            </w:r>
          </w:p>
        </w:tc>
      </w:tr>
      <w:tr w:rsidR="003B4D64" w:rsidRPr="00C434A6" w14:paraId="12EBD938" w14:textId="77777777" w:rsidTr="007564FA">
        <w:trPr>
          <w:trHeight w:val="360"/>
        </w:trPr>
        <w:tc>
          <w:tcPr>
            <w:tcW w:w="3600" w:type="dxa"/>
            <w:vAlign w:val="bottom"/>
          </w:tcPr>
          <w:p w14:paraId="0AC9A5CB" w14:textId="02A6A18C" w:rsidR="003B4D64" w:rsidRPr="00C434A6" w:rsidRDefault="003B4D64" w:rsidP="00C434A6">
            <w:pPr>
              <w:spacing w:line="360" w:lineRule="exact"/>
              <w:rPr>
                <w:rFonts w:ascii="Arial" w:hAnsi="Arial" w:cs="Arial"/>
                <w:b/>
                <w:bCs/>
                <w:sz w:val="18"/>
                <w:szCs w:val="18"/>
                <w:u w:val="single"/>
                <w:cs/>
              </w:rPr>
            </w:pPr>
            <w:r w:rsidRPr="00C434A6">
              <w:rPr>
                <w:rFonts w:ascii="Arial" w:hAnsi="Arial" w:cs="Arial"/>
                <w:b/>
                <w:bCs/>
                <w:sz w:val="18"/>
                <w:szCs w:val="18"/>
                <w:u w:val="single"/>
              </w:rPr>
              <w:t xml:space="preserve">Trade </w:t>
            </w:r>
            <w:r w:rsidR="00E07C62" w:rsidRPr="00C434A6">
              <w:rPr>
                <w:rFonts w:ascii="Arial" w:hAnsi="Arial" w:cs="Arial"/>
                <w:b/>
                <w:bCs/>
                <w:sz w:val="18"/>
                <w:szCs w:val="18"/>
                <w:u w:val="single"/>
              </w:rPr>
              <w:t>r</w:t>
            </w:r>
            <w:r w:rsidRPr="00C434A6">
              <w:rPr>
                <w:rFonts w:ascii="Arial" w:hAnsi="Arial" w:cs="Arial"/>
                <w:b/>
                <w:bCs/>
                <w:sz w:val="18"/>
                <w:szCs w:val="18"/>
                <w:u w:val="single"/>
              </w:rPr>
              <w:t>eceivables</w:t>
            </w:r>
            <w:r w:rsidR="00FD7111" w:rsidRPr="00C434A6">
              <w:rPr>
                <w:rFonts w:ascii="Arial" w:hAnsi="Arial" w:cs="Arial"/>
                <w:b/>
                <w:bCs/>
                <w:sz w:val="18"/>
                <w:szCs w:val="18"/>
              </w:rPr>
              <w:t xml:space="preserve"> (Note 3)</w:t>
            </w:r>
          </w:p>
        </w:tc>
        <w:tc>
          <w:tcPr>
            <w:tcW w:w="1395" w:type="dxa"/>
            <w:gridSpan w:val="2"/>
            <w:vAlign w:val="bottom"/>
          </w:tcPr>
          <w:p w14:paraId="74EA0714" w14:textId="77777777" w:rsidR="003B4D64" w:rsidRPr="00C434A6" w:rsidRDefault="003B4D64" w:rsidP="00C434A6">
            <w:pPr>
              <w:tabs>
                <w:tab w:val="decimal" w:pos="885"/>
              </w:tabs>
              <w:spacing w:line="360" w:lineRule="exact"/>
              <w:jc w:val="right"/>
              <w:rPr>
                <w:rFonts w:ascii="Arial" w:hAnsi="Arial" w:cs="Arial"/>
                <w:b/>
                <w:bCs/>
                <w:sz w:val="18"/>
                <w:szCs w:val="18"/>
                <w:u w:val="single"/>
              </w:rPr>
            </w:pPr>
          </w:p>
        </w:tc>
        <w:tc>
          <w:tcPr>
            <w:tcW w:w="1395" w:type="dxa"/>
            <w:vAlign w:val="bottom"/>
          </w:tcPr>
          <w:p w14:paraId="511E7C28" w14:textId="77777777" w:rsidR="003B4D64" w:rsidRPr="00C434A6" w:rsidRDefault="003B4D64" w:rsidP="00C434A6">
            <w:pPr>
              <w:tabs>
                <w:tab w:val="decimal" w:pos="885"/>
              </w:tabs>
              <w:spacing w:line="360" w:lineRule="exact"/>
              <w:jc w:val="right"/>
              <w:rPr>
                <w:rFonts w:ascii="Arial" w:hAnsi="Arial" w:cs="Arial"/>
                <w:b/>
                <w:bCs/>
                <w:sz w:val="18"/>
                <w:szCs w:val="18"/>
                <w:u w:val="single"/>
              </w:rPr>
            </w:pPr>
          </w:p>
        </w:tc>
        <w:tc>
          <w:tcPr>
            <w:tcW w:w="1395" w:type="dxa"/>
            <w:vAlign w:val="bottom"/>
          </w:tcPr>
          <w:p w14:paraId="198DE7F8" w14:textId="77777777" w:rsidR="003B4D64" w:rsidRPr="00C434A6" w:rsidRDefault="003B4D64" w:rsidP="00C434A6">
            <w:pPr>
              <w:tabs>
                <w:tab w:val="decimal" w:pos="885"/>
              </w:tabs>
              <w:spacing w:line="360" w:lineRule="exact"/>
              <w:jc w:val="right"/>
              <w:rPr>
                <w:rFonts w:ascii="Arial" w:hAnsi="Arial" w:cs="Arial"/>
                <w:b/>
                <w:bCs/>
                <w:sz w:val="18"/>
                <w:szCs w:val="18"/>
                <w:u w:val="single"/>
              </w:rPr>
            </w:pPr>
          </w:p>
        </w:tc>
        <w:tc>
          <w:tcPr>
            <w:tcW w:w="1395" w:type="dxa"/>
            <w:vAlign w:val="bottom"/>
          </w:tcPr>
          <w:p w14:paraId="7408DBF9" w14:textId="77777777" w:rsidR="003B4D64" w:rsidRPr="00C434A6" w:rsidRDefault="003B4D64" w:rsidP="00C434A6">
            <w:pPr>
              <w:tabs>
                <w:tab w:val="decimal" w:pos="885"/>
              </w:tabs>
              <w:spacing w:line="360" w:lineRule="exact"/>
              <w:jc w:val="right"/>
              <w:rPr>
                <w:rFonts w:ascii="Arial" w:hAnsi="Arial" w:cs="Arial"/>
                <w:b/>
                <w:bCs/>
                <w:sz w:val="18"/>
                <w:szCs w:val="18"/>
                <w:u w:val="single"/>
              </w:rPr>
            </w:pPr>
          </w:p>
        </w:tc>
      </w:tr>
      <w:tr w:rsidR="008F56CD" w:rsidRPr="00C434A6" w14:paraId="67164F43" w14:textId="77777777" w:rsidTr="007564FA">
        <w:trPr>
          <w:trHeight w:val="360"/>
        </w:trPr>
        <w:tc>
          <w:tcPr>
            <w:tcW w:w="3600" w:type="dxa"/>
            <w:vAlign w:val="bottom"/>
          </w:tcPr>
          <w:p w14:paraId="7CF8F343" w14:textId="5A1413E7"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gridSpan w:val="2"/>
            <w:vAlign w:val="bottom"/>
          </w:tcPr>
          <w:p w14:paraId="75993AD6" w14:textId="3E400D4C"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12731A5B" w14:textId="667EE6BC"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64C6DD36" w14:textId="2D66AD3D"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2,414</w:t>
            </w:r>
          </w:p>
        </w:tc>
        <w:tc>
          <w:tcPr>
            <w:tcW w:w="1395" w:type="dxa"/>
            <w:vAlign w:val="bottom"/>
          </w:tcPr>
          <w:p w14:paraId="3C215DBF" w14:textId="3A53D124"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401</w:t>
            </w:r>
          </w:p>
        </w:tc>
      </w:tr>
      <w:tr w:rsidR="008F56CD" w:rsidRPr="00C434A6" w14:paraId="123D686B" w14:textId="77777777" w:rsidTr="007564FA">
        <w:trPr>
          <w:trHeight w:val="360"/>
        </w:trPr>
        <w:tc>
          <w:tcPr>
            <w:tcW w:w="3600" w:type="dxa"/>
            <w:vAlign w:val="bottom"/>
          </w:tcPr>
          <w:p w14:paraId="70C14218" w14:textId="6C694552" w:rsidR="008F56CD" w:rsidRPr="00C434A6" w:rsidRDefault="008370B4" w:rsidP="00C434A6">
            <w:pPr>
              <w:spacing w:line="360" w:lineRule="exact"/>
              <w:rPr>
                <w:rFonts w:ascii="Arial" w:hAnsi="Arial" w:cs="Arial"/>
                <w:sz w:val="18"/>
                <w:szCs w:val="18"/>
              </w:rPr>
            </w:pPr>
            <w:r w:rsidRPr="00C434A6">
              <w:rPr>
                <w:rFonts w:ascii="Arial" w:hAnsi="Arial" w:cs="Arial"/>
                <w:sz w:val="18"/>
                <w:szCs w:val="18"/>
              </w:rPr>
              <w:t>Associates</w:t>
            </w:r>
          </w:p>
        </w:tc>
        <w:tc>
          <w:tcPr>
            <w:tcW w:w="1395" w:type="dxa"/>
            <w:gridSpan w:val="2"/>
            <w:vAlign w:val="bottom"/>
          </w:tcPr>
          <w:p w14:paraId="41118549" w14:textId="5710C910"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1,079</w:t>
            </w:r>
          </w:p>
        </w:tc>
        <w:tc>
          <w:tcPr>
            <w:tcW w:w="1395" w:type="dxa"/>
            <w:vAlign w:val="bottom"/>
          </w:tcPr>
          <w:p w14:paraId="58331104" w14:textId="39FE44B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3A20BBF1" w14:textId="6A9F6C35"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14D6DF33" w14:textId="3914DB2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31404FC5" w14:textId="77777777" w:rsidTr="007564FA">
        <w:trPr>
          <w:trHeight w:val="360"/>
        </w:trPr>
        <w:tc>
          <w:tcPr>
            <w:tcW w:w="3600" w:type="dxa"/>
            <w:vAlign w:val="bottom"/>
          </w:tcPr>
          <w:p w14:paraId="18DB0AC9" w14:textId="1AAC3E11"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gridSpan w:val="2"/>
            <w:vAlign w:val="bottom"/>
          </w:tcPr>
          <w:p w14:paraId="26398BBA" w14:textId="010728E4"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448,171</w:t>
            </w:r>
          </w:p>
        </w:tc>
        <w:tc>
          <w:tcPr>
            <w:tcW w:w="1395" w:type="dxa"/>
            <w:vAlign w:val="bottom"/>
          </w:tcPr>
          <w:p w14:paraId="08B215B9" w14:textId="5D8A6368"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138,621</w:t>
            </w:r>
          </w:p>
        </w:tc>
        <w:tc>
          <w:tcPr>
            <w:tcW w:w="1395" w:type="dxa"/>
            <w:vAlign w:val="bottom"/>
          </w:tcPr>
          <w:p w14:paraId="32F801B2" w14:textId="21147605"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6F65D8F0"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48C4AABD" w14:textId="77777777" w:rsidTr="007564FA">
        <w:trPr>
          <w:trHeight w:val="360"/>
        </w:trPr>
        <w:tc>
          <w:tcPr>
            <w:tcW w:w="3600" w:type="dxa"/>
            <w:vAlign w:val="bottom"/>
          </w:tcPr>
          <w:p w14:paraId="0B4117A7" w14:textId="5FA68016"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5B352866" w14:textId="290068E5"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449,250</w:t>
            </w:r>
          </w:p>
        </w:tc>
        <w:tc>
          <w:tcPr>
            <w:tcW w:w="1395" w:type="dxa"/>
            <w:vAlign w:val="bottom"/>
          </w:tcPr>
          <w:p w14:paraId="215BBCE1" w14:textId="11B20B53"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138,621</w:t>
            </w:r>
          </w:p>
        </w:tc>
        <w:tc>
          <w:tcPr>
            <w:tcW w:w="1395" w:type="dxa"/>
            <w:vAlign w:val="bottom"/>
          </w:tcPr>
          <w:p w14:paraId="5769C5D3" w14:textId="766919EF"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2,414</w:t>
            </w:r>
          </w:p>
        </w:tc>
        <w:tc>
          <w:tcPr>
            <w:tcW w:w="1395" w:type="dxa"/>
            <w:vAlign w:val="bottom"/>
          </w:tcPr>
          <w:p w14:paraId="0FD71170" w14:textId="3F914588"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401</w:t>
            </w:r>
          </w:p>
        </w:tc>
      </w:tr>
      <w:tr w:rsidR="008F56CD" w:rsidRPr="00C434A6" w14:paraId="03FF7098" w14:textId="77777777" w:rsidTr="007564FA">
        <w:trPr>
          <w:trHeight w:val="360"/>
        </w:trPr>
        <w:tc>
          <w:tcPr>
            <w:tcW w:w="4050" w:type="dxa"/>
            <w:gridSpan w:val="2"/>
            <w:vAlign w:val="bottom"/>
          </w:tcPr>
          <w:p w14:paraId="3BD6DF37" w14:textId="7B59321A" w:rsidR="008F56CD" w:rsidRPr="00C434A6" w:rsidRDefault="008F56CD" w:rsidP="00C434A6">
            <w:pPr>
              <w:spacing w:line="360" w:lineRule="exact"/>
              <w:rPr>
                <w:rFonts w:ascii="Arial" w:hAnsi="Arial" w:cs="Arial"/>
                <w:sz w:val="18"/>
                <w:szCs w:val="18"/>
                <w:u w:val="single"/>
                <w:cs/>
              </w:rPr>
            </w:pPr>
            <w:r w:rsidRPr="00C434A6">
              <w:rPr>
                <w:rFonts w:ascii="Arial" w:hAnsi="Arial" w:cs="Arial"/>
                <w:b/>
                <w:bCs/>
                <w:sz w:val="18"/>
                <w:szCs w:val="18"/>
                <w:u w:val="single"/>
              </w:rPr>
              <w:t>Non-current trade receivables</w:t>
            </w:r>
            <w:r w:rsidRPr="00C434A6">
              <w:rPr>
                <w:rFonts w:ascii="Arial" w:hAnsi="Arial" w:cs="Arial"/>
                <w:b/>
                <w:bCs/>
                <w:sz w:val="18"/>
                <w:szCs w:val="18"/>
              </w:rPr>
              <w:t xml:space="preserve"> (Note 3)</w:t>
            </w:r>
          </w:p>
        </w:tc>
        <w:tc>
          <w:tcPr>
            <w:tcW w:w="945" w:type="dxa"/>
            <w:vAlign w:val="bottom"/>
          </w:tcPr>
          <w:p w14:paraId="3D3E108E"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110DEDAF"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5E63FABC"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3C96E5EC" w14:textId="77777777" w:rsidR="008F56CD" w:rsidRPr="00C434A6" w:rsidRDefault="008F56CD" w:rsidP="00C434A6">
            <w:pPr>
              <w:tabs>
                <w:tab w:val="decimal" w:pos="975"/>
              </w:tabs>
              <w:spacing w:line="360" w:lineRule="exact"/>
              <w:jc w:val="right"/>
              <w:rPr>
                <w:rFonts w:ascii="Arial" w:hAnsi="Arial" w:cs="Arial"/>
                <w:sz w:val="18"/>
                <w:szCs w:val="18"/>
              </w:rPr>
            </w:pPr>
          </w:p>
        </w:tc>
      </w:tr>
      <w:tr w:rsidR="008F56CD" w:rsidRPr="00C434A6" w14:paraId="7EC6FF20" w14:textId="77777777" w:rsidTr="007564FA">
        <w:trPr>
          <w:trHeight w:val="360"/>
        </w:trPr>
        <w:tc>
          <w:tcPr>
            <w:tcW w:w="3600" w:type="dxa"/>
            <w:vAlign w:val="bottom"/>
          </w:tcPr>
          <w:p w14:paraId="798F333C" w14:textId="5F40FD39" w:rsidR="008F56CD" w:rsidRPr="00C434A6" w:rsidRDefault="008F56CD" w:rsidP="00C434A6">
            <w:pPr>
              <w:spacing w:line="360" w:lineRule="exact"/>
              <w:rPr>
                <w:rFonts w:ascii="Arial" w:hAnsi="Arial" w:cs="Arial"/>
                <w:sz w:val="18"/>
                <w:szCs w:val="18"/>
              </w:rPr>
            </w:pPr>
            <w:r w:rsidRPr="00C434A6">
              <w:rPr>
                <w:rFonts w:ascii="Arial" w:hAnsi="Arial" w:cs="Arial"/>
                <w:sz w:val="18"/>
                <w:szCs w:val="18"/>
              </w:rPr>
              <w:t>Related parties</w:t>
            </w:r>
          </w:p>
        </w:tc>
        <w:tc>
          <w:tcPr>
            <w:tcW w:w="1395" w:type="dxa"/>
            <w:gridSpan w:val="2"/>
            <w:vAlign w:val="bottom"/>
          </w:tcPr>
          <w:p w14:paraId="05AD7199" w14:textId="3433171D"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99,804</w:t>
            </w:r>
          </w:p>
        </w:tc>
        <w:tc>
          <w:tcPr>
            <w:tcW w:w="1395" w:type="dxa"/>
            <w:vAlign w:val="bottom"/>
          </w:tcPr>
          <w:p w14:paraId="69EBA42A" w14:textId="5A2F156F"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229,086</w:t>
            </w:r>
          </w:p>
        </w:tc>
        <w:tc>
          <w:tcPr>
            <w:tcW w:w="1395" w:type="dxa"/>
            <w:vAlign w:val="bottom"/>
          </w:tcPr>
          <w:p w14:paraId="1005D832" w14:textId="5B5631EB"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B43B015"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3BBE8290" w14:textId="77777777" w:rsidTr="007564FA">
        <w:trPr>
          <w:trHeight w:val="360"/>
        </w:trPr>
        <w:tc>
          <w:tcPr>
            <w:tcW w:w="3600" w:type="dxa"/>
            <w:vAlign w:val="bottom"/>
          </w:tcPr>
          <w:p w14:paraId="3336653D" w14:textId="739FD37F"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48D69D51" w14:textId="14C5E21C"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99,804</w:t>
            </w:r>
          </w:p>
        </w:tc>
        <w:tc>
          <w:tcPr>
            <w:tcW w:w="1395" w:type="dxa"/>
            <w:vAlign w:val="bottom"/>
          </w:tcPr>
          <w:p w14:paraId="6C5E0331" w14:textId="78D56595"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229,086</w:t>
            </w:r>
          </w:p>
        </w:tc>
        <w:tc>
          <w:tcPr>
            <w:tcW w:w="1395" w:type="dxa"/>
            <w:vAlign w:val="bottom"/>
          </w:tcPr>
          <w:p w14:paraId="6DAD55AD" w14:textId="2DA70D33"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DBCB6D3"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0F9F5157" w14:textId="77777777" w:rsidTr="007564FA">
        <w:trPr>
          <w:trHeight w:val="360"/>
        </w:trPr>
        <w:tc>
          <w:tcPr>
            <w:tcW w:w="3600" w:type="dxa"/>
            <w:vAlign w:val="bottom"/>
          </w:tcPr>
          <w:p w14:paraId="16A393D9" w14:textId="139437A2"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Other current receivables</w:t>
            </w:r>
            <w:r w:rsidRPr="00C434A6">
              <w:rPr>
                <w:rFonts w:ascii="Arial" w:hAnsi="Arial" w:cs="Arial"/>
                <w:b/>
                <w:bCs/>
                <w:sz w:val="18"/>
                <w:szCs w:val="18"/>
              </w:rPr>
              <w:t xml:space="preserve"> (Note 3)</w:t>
            </w:r>
          </w:p>
        </w:tc>
        <w:tc>
          <w:tcPr>
            <w:tcW w:w="1395" w:type="dxa"/>
            <w:gridSpan w:val="2"/>
            <w:vAlign w:val="bottom"/>
          </w:tcPr>
          <w:p w14:paraId="1C6BB4E4"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B07461F"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111A156A"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30B44A9E"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28540E57" w14:textId="77777777" w:rsidTr="007564FA">
        <w:trPr>
          <w:trHeight w:val="360"/>
        </w:trPr>
        <w:tc>
          <w:tcPr>
            <w:tcW w:w="3600" w:type="dxa"/>
            <w:vAlign w:val="bottom"/>
          </w:tcPr>
          <w:p w14:paraId="6E002416" w14:textId="56EE4505"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gridSpan w:val="2"/>
            <w:vAlign w:val="bottom"/>
          </w:tcPr>
          <w:p w14:paraId="167543A6" w14:textId="50310E8B"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BB10143" w14:textId="17C454BE"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08A2588" w14:textId="61F3B95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28,782</w:t>
            </w:r>
          </w:p>
        </w:tc>
        <w:tc>
          <w:tcPr>
            <w:tcW w:w="1395" w:type="dxa"/>
            <w:vAlign w:val="bottom"/>
          </w:tcPr>
          <w:p w14:paraId="0ECEA31B"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23,516</w:t>
            </w:r>
          </w:p>
        </w:tc>
      </w:tr>
      <w:tr w:rsidR="008F56CD" w:rsidRPr="00C434A6" w14:paraId="3759C0D9" w14:textId="77777777" w:rsidTr="007564FA">
        <w:trPr>
          <w:trHeight w:val="360"/>
        </w:trPr>
        <w:tc>
          <w:tcPr>
            <w:tcW w:w="3600" w:type="dxa"/>
            <w:vAlign w:val="bottom"/>
          </w:tcPr>
          <w:p w14:paraId="3BB6D6AE" w14:textId="2C81725D" w:rsidR="008F56CD" w:rsidRPr="00C434A6" w:rsidRDefault="008F56CD" w:rsidP="00C434A6">
            <w:pPr>
              <w:spacing w:line="360" w:lineRule="exact"/>
              <w:rPr>
                <w:rFonts w:ascii="Arial" w:hAnsi="Arial" w:cs="Arial"/>
                <w:sz w:val="18"/>
                <w:szCs w:val="18"/>
              </w:rPr>
            </w:pPr>
            <w:r w:rsidRPr="00C434A6">
              <w:rPr>
                <w:rFonts w:ascii="Arial" w:hAnsi="Arial" w:cs="Arial"/>
                <w:sz w:val="18"/>
                <w:szCs w:val="18"/>
              </w:rPr>
              <w:t>Related parties</w:t>
            </w:r>
          </w:p>
        </w:tc>
        <w:tc>
          <w:tcPr>
            <w:tcW w:w="1395" w:type="dxa"/>
            <w:gridSpan w:val="2"/>
            <w:vAlign w:val="bottom"/>
          </w:tcPr>
          <w:p w14:paraId="70569817" w14:textId="5E1A20E9"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121</w:t>
            </w:r>
          </w:p>
        </w:tc>
        <w:tc>
          <w:tcPr>
            <w:tcW w:w="1395" w:type="dxa"/>
            <w:vAlign w:val="bottom"/>
          </w:tcPr>
          <w:p w14:paraId="4515A41D" w14:textId="2080A60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152</w:t>
            </w:r>
          </w:p>
        </w:tc>
        <w:tc>
          <w:tcPr>
            <w:tcW w:w="1395" w:type="dxa"/>
            <w:vAlign w:val="bottom"/>
          </w:tcPr>
          <w:p w14:paraId="6A45CCD1" w14:textId="026E2CBE"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121</w:t>
            </w:r>
          </w:p>
        </w:tc>
        <w:tc>
          <w:tcPr>
            <w:tcW w:w="1395" w:type="dxa"/>
            <w:vAlign w:val="bottom"/>
          </w:tcPr>
          <w:p w14:paraId="12CF576E"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152</w:t>
            </w:r>
          </w:p>
        </w:tc>
      </w:tr>
      <w:tr w:rsidR="008F56CD" w:rsidRPr="00C434A6" w14:paraId="69E2B969" w14:textId="77777777" w:rsidTr="007564FA">
        <w:trPr>
          <w:trHeight w:val="360"/>
        </w:trPr>
        <w:tc>
          <w:tcPr>
            <w:tcW w:w="3600" w:type="dxa"/>
            <w:vAlign w:val="bottom"/>
          </w:tcPr>
          <w:p w14:paraId="09480CEB" w14:textId="32C4D2A9"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2C243CCF" w14:textId="57B732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121</w:t>
            </w:r>
          </w:p>
        </w:tc>
        <w:tc>
          <w:tcPr>
            <w:tcW w:w="1395" w:type="dxa"/>
            <w:vAlign w:val="bottom"/>
          </w:tcPr>
          <w:p w14:paraId="053D95D6" w14:textId="6F9EF3D5"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152</w:t>
            </w:r>
          </w:p>
        </w:tc>
        <w:tc>
          <w:tcPr>
            <w:tcW w:w="1395" w:type="dxa"/>
            <w:vAlign w:val="bottom"/>
          </w:tcPr>
          <w:p w14:paraId="26A9F4E8" w14:textId="3FFD295E"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28,903</w:t>
            </w:r>
          </w:p>
        </w:tc>
        <w:tc>
          <w:tcPr>
            <w:tcW w:w="1395" w:type="dxa"/>
            <w:vAlign w:val="bottom"/>
          </w:tcPr>
          <w:p w14:paraId="61252AAB"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23,668</w:t>
            </w:r>
          </w:p>
        </w:tc>
      </w:tr>
      <w:tr w:rsidR="008F56CD" w:rsidRPr="00C434A6" w14:paraId="5B8C2A6D" w14:textId="77777777" w:rsidTr="007564FA">
        <w:trPr>
          <w:trHeight w:val="360"/>
        </w:trPr>
        <w:tc>
          <w:tcPr>
            <w:tcW w:w="3600" w:type="dxa"/>
            <w:vAlign w:val="bottom"/>
          </w:tcPr>
          <w:p w14:paraId="2D30ED2F" w14:textId="0D4554C3"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Contract assets</w:t>
            </w:r>
          </w:p>
        </w:tc>
        <w:tc>
          <w:tcPr>
            <w:tcW w:w="1395" w:type="dxa"/>
            <w:gridSpan w:val="2"/>
            <w:vAlign w:val="bottom"/>
          </w:tcPr>
          <w:p w14:paraId="4907FEAA"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52C18A63"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5E6CE81"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28D2332"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546DDBA8" w14:textId="77777777" w:rsidTr="007564FA">
        <w:trPr>
          <w:trHeight w:val="360"/>
        </w:trPr>
        <w:tc>
          <w:tcPr>
            <w:tcW w:w="3600" w:type="dxa"/>
            <w:vAlign w:val="bottom"/>
          </w:tcPr>
          <w:p w14:paraId="2B447BB4" w14:textId="31C42393"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gridSpan w:val="2"/>
            <w:vAlign w:val="bottom"/>
          </w:tcPr>
          <w:p w14:paraId="7D4A75A3" w14:textId="6E28BFB5"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C8FF8D5" w14:textId="7CC817B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A49DEB8" w14:textId="2342D2B3"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17,674</w:t>
            </w:r>
          </w:p>
        </w:tc>
        <w:tc>
          <w:tcPr>
            <w:tcW w:w="1395" w:type="dxa"/>
            <w:vAlign w:val="bottom"/>
          </w:tcPr>
          <w:p w14:paraId="6EF1FC6D"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19,322</w:t>
            </w:r>
          </w:p>
        </w:tc>
      </w:tr>
      <w:tr w:rsidR="008F56CD" w:rsidRPr="00C434A6" w14:paraId="5C19A8C5" w14:textId="77777777" w:rsidTr="007564FA">
        <w:trPr>
          <w:trHeight w:val="360"/>
        </w:trPr>
        <w:tc>
          <w:tcPr>
            <w:tcW w:w="3600" w:type="dxa"/>
            <w:vAlign w:val="bottom"/>
          </w:tcPr>
          <w:p w14:paraId="37C10656" w14:textId="36A25745"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gridSpan w:val="2"/>
            <w:vAlign w:val="bottom"/>
          </w:tcPr>
          <w:p w14:paraId="031CDA27" w14:textId="5599E362"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70,525</w:t>
            </w:r>
          </w:p>
        </w:tc>
        <w:tc>
          <w:tcPr>
            <w:tcW w:w="1395" w:type="dxa"/>
            <w:vAlign w:val="bottom"/>
          </w:tcPr>
          <w:p w14:paraId="04E9B388" w14:textId="3D17BB9B"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44,320</w:t>
            </w:r>
          </w:p>
        </w:tc>
        <w:tc>
          <w:tcPr>
            <w:tcW w:w="1395" w:type="dxa"/>
            <w:vAlign w:val="bottom"/>
          </w:tcPr>
          <w:p w14:paraId="14992614" w14:textId="5285093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1,500</w:t>
            </w:r>
          </w:p>
        </w:tc>
        <w:tc>
          <w:tcPr>
            <w:tcW w:w="1395" w:type="dxa"/>
            <w:vAlign w:val="bottom"/>
          </w:tcPr>
          <w:p w14:paraId="5256842E"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1,500</w:t>
            </w:r>
          </w:p>
        </w:tc>
      </w:tr>
      <w:tr w:rsidR="008F56CD" w:rsidRPr="00C434A6" w14:paraId="10C83551" w14:textId="77777777" w:rsidTr="007564FA">
        <w:trPr>
          <w:trHeight w:val="360"/>
        </w:trPr>
        <w:tc>
          <w:tcPr>
            <w:tcW w:w="3600" w:type="dxa"/>
            <w:vAlign w:val="bottom"/>
          </w:tcPr>
          <w:p w14:paraId="5F6C7DCF" w14:textId="36C96062"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60234BC8" w14:textId="54BF7000"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70,525</w:t>
            </w:r>
          </w:p>
        </w:tc>
        <w:tc>
          <w:tcPr>
            <w:tcW w:w="1395" w:type="dxa"/>
            <w:vAlign w:val="bottom"/>
          </w:tcPr>
          <w:p w14:paraId="451F32D7" w14:textId="48B35BC4"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44,320</w:t>
            </w:r>
          </w:p>
        </w:tc>
        <w:tc>
          <w:tcPr>
            <w:tcW w:w="1395" w:type="dxa"/>
            <w:vAlign w:val="bottom"/>
          </w:tcPr>
          <w:p w14:paraId="58EE2D42" w14:textId="23D44F9D"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19,174</w:t>
            </w:r>
          </w:p>
        </w:tc>
        <w:tc>
          <w:tcPr>
            <w:tcW w:w="1395" w:type="dxa"/>
            <w:vAlign w:val="bottom"/>
          </w:tcPr>
          <w:p w14:paraId="444B1DEF"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20,822</w:t>
            </w:r>
          </w:p>
        </w:tc>
      </w:tr>
      <w:tr w:rsidR="003B4D64" w:rsidRPr="00C434A6" w14:paraId="5FC10772" w14:textId="77777777" w:rsidTr="007564FA">
        <w:trPr>
          <w:trHeight w:val="360"/>
        </w:trPr>
        <w:tc>
          <w:tcPr>
            <w:tcW w:w="3600" w:type="dxa"/>
            <w:vAlign w:val="bottom"/>
          </w:tcPr>
          <w:p w14:paraId="6BB20F95" w14:textId="731F5936" w:rsidR="003B4D64" w:rsidRPr="00C434A6" w:rsidRDefault="00177055" w:rsidP="00C434A6">
            <w:pPr>
              <w:spacing w:line="360" w:lineRule="exact"/>
              <w:rPr>
                <w:rFonts w:ascii="Arial" w:hAnsi="Arial" w:cs="Arial"/>
                <w:b/>
                <w:bCs/>
                <w:sz w:val="18"/>
                <w:szCs w:val="18"/>
                <w:u w:val="single"/>
                <w:cs/>
              </w:rPr>
            </w:pPr>
            <w:r w:rsidRPr="00C434A6">
              <w:rPr>
                <w:rFonts w:ascii="Arial" w:hAnsi="Arial" w:cs="Arial"/>
                <w:b/>
                <w:bCs/>
                <w:sz w:val="18"/>
                <w:szCs w:val="18"/>
                <w:u w:val="single"/>
              </w:rPr>
              <w:t xml:space="preserve">Contract </w:t>
            </w:r>
            <w:r w:rsidR="00E07C62" w:rsidRPr="00C434A6">
              <w:rPr>
                <w:rFonts w:ascii="Arial" w:hAnsi="Arial" w:cs="Arial"/>
                <w:b/>
                <w:bCs/>
                <w:sz w:val="18"/>
                <w:szCs w:val="18"/>
                <w:u w:val="single"/>
              </w:rPr>
              <w:t>l</w:t>
            </w:r>
            <w:r w:rsidRPr="00C434A6">
              <w:rPr>
                <w:rFonts w:ascii="Arial" w:hAnsi="Arial" w:cs="Arial"/>
                <w:b/>
                <w:bCs/>
                <w:sz w:val="18"/>
                <w:szCs w:val="18"/>
                <w:u w:val="single"/>
              </w:rPr>
              <w:t>iabilities</w:t>
            </w:r>
          </w:p>
        </w:tc>
        <w:tc>
          <w:tcPr>
            <w:tcW w:w="1395" w:type="dxa"/>
            <w:gridSpan w:val="2"/>
            <w:vAlign w:val="bottom"/>
          </w:tcPr>
          <w:p w14:paraId="290CB8F2"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681FF274"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2CA5447A"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5B40CB38" w14:textId="77777777" w:rsidR="003B4D64" w:rsidRPr="00C434A6" w:rsidRDefault="003B4D64" w:rsidP="00C434A6">
            <w:pPr>
              <w:tabs>
                <w:tab w:val="decimal" w:pos="975"/>
              </w:tabs>
              <w:spacing w:line="360" w:lineRule="exact"/>
              <w:rPr>
                <w:rFonts w:ascii="Arial" w:hAnsi="Arial" w:cs="Arial"/>
                <w:sz w:val="18"/>
                <w:szCs w:val="18"/>
              </w:rPr>
            </w:pPr>
          </w:p>
        </w:tc>
      </w:tr>
      <w:tr w:rsidR="008F56CD" w:rsidRPr="00C434A6" w14:paraId="2EE7C6FF" w14:textId="77777777" w:rsidTr="007564FA">
        <w:trPr>
          <w:trHeight w:val="360"/>
        </w:trPr>
        <w:tc>
          <w:tcPr>
            <w:tcW w:w="3600" w:type="dxa"/>
            <w:vAlign w:val="bottom"/>
          </w:tcPr>
          <w:p w14:paraId="0B479408" w14:textId="19616C59"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Associates</w:t>
            </w:r>
          </w:p>
        </w:tc>
        <w:tc>
          <w:tcPr>
            <w:tcW w:w="1395" w:type="dxa"/>
            <w:gridSpan w:val="2"/>
            <w:vAlign w:val="bottom"/>
          </w:tcPr>
          <w:p w14:paraId="5406B4CC" w14:textId="4532B2BD"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052D14D" w14:textId="283BE27F"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736</w:t>
            </w:r>
          </w:p>
        </w:tc>
        <w:tc>
          <w:tcPr>
            <w:tcW w:w="1395" w:type="dxa"/>
            <w:vAlign w:val="bottom"/>
          </w:tcPr>
          <w:p w14:paraId="24342CA0" w14:textId="1C6CFBF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00A0ABB4"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58BFDEF8" w14:textId="77777777" w:rsidTr="007564FA">
        <w:trPr>
          <w:trHeight w:val="360"/>
        </w:trPr>
        <w:tc>
          <w:tcPr>
            <w:tcW w:w="3600" w:type="dxa"/>
            <w:vAlign w:val="bottom"/>
          </w:tcPr>
          <w:p w14:paraId="0CC9FDBB" w14:textId="0B1FE3F5"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gridSpan w:val="2"/>
            <w:vAlign w:val="bottom"/>
          </w:tcPr>
          <w:p w14:paraId="3C17ACCA" w14:textId="1C0B777F"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140</w:t>
            </w:r>
          </w:p>
        </w:tc>
        <w:tc>
          <w:tcPr>
            <w:tcW w:w="1395" w:type="dxa"/>
            <w:vAlign w:val="bottom"/>
          </w:tcPr>
          <w:p w14:paraId="734C85E7" w14:textId="7037777B"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654</w:t>
            </w:r>
          </w:p>
        </w:tc>
        <w:tc>
          <w:tcPr>
            <w:tcW w:w="1395" w:type="dxa"/>
            <w:vAlign w:val="bottom"/>
          </w:tcPr>
          <w:p w14:paraId="59B9E035" w14:textId="1AEF9BCD"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ADB43AB"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274</w:t>
            </w:r>
          </w:p>
        </w:tc>
      </w:tr>
      <w:tr w:rsidR="008F56CD" w:rsidRPr="00C434A6" w14:paraId="304CAD27" w14:textId="77777777" w:rsidTr="007564FA">
        <w:trPr>
          <w:trHeight w:val="360"/>
        </w:trPr>
        <w:tc>
          <w:tcPr>
            <w:tcW w:w="3600" w:type="dxa"/>
            <w:vAlign w:val="bottom"/>
          </w:tcPr>
          <w:p w14:paraId="53D9C6DB" w14:textId="56BF3045"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64AE9593" w14:textId="7538D386"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140</w:t>
            </w:r>
          </w:p>
        </w:tc>
        <w:tc>
          <w:tcPr>
            <w:tcW w:w="1395" w:type="dxa"/>
            <w:vAlign w:val="bottom"/>
          </w:tcPr>
          <w:p w14:paraId="18AD1653" w14:textId="45E968F4"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1,390</w:t>
            </w:r>
          </w:p>
        </w:tc>
        <w:tc>
          <w:tcPr>
            <w:tcW w:w="1395" w:type="dxa"/>
            <w:vAlign w:val="bottom"/>
          </w:tcPr>
          <w:p w14:paraId="433E3389" w14:textId="266C3C99"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44BF040"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274</w:t>
            </w:r>
          </w:p>
        </w:tc>
      </w:tr>
      <w:tr w:rsidR="008F56CD" w:rsidRPr="00C434A6" w14:paraId="13314C5D" w14:textId="77777777" w:rsidTr="007564FA">
        <w:trPr>
          <w:trHeight w:val="360"/>
        </w:trPr>
        <w:tc>
          <w:tcPr>
            <w:tcW w:w="3600" w:type="dxa"/>
            <w:vAlign w:val="bottom"/>
          </w:tcPr>
          <w:p w14:paraId="089B8C36" w14:textId="234A8AE7" w:rsidR="008F56CD" w:rsidRPr="00C434A6" w:rsidRDefault="008F56CD" w:rsidP="00C434A6">
            <w:pPr>
              <w:spacing w:line="360" w:lineRule="exact"/>
              <w:rPr>
                <w:rFonts w:ascii="Arial" w:hAnsi="Arial" w:cs="Arial"/>
                <w:sz w:val="18"/>
                <w:szCs w:val="18"/>
                <w:cs/>
              </w:rPr>
            </w:pPr>
            <w:r w:rsidRPr="00C434A6">
              <w:rPr>
                <w:rFonts w:ascii="Arial" w:hAnsi="Arial" w:cs="Arial"/>
                <w:b/>
                <w:bCs/>
                <w:sz w:val="18"/>
                <w:szCs w:val="18"/>
                <w:u w:val="single"/>
              </w:rPr>
              <w:t>Other assets</w:t>
            </w:r>
          </w:p>
        </w:tc>
        <w:tc>
          <w:tcPr>
            <w:tcW w:w="1395" w:type="dxa"/>
            <w:gridSpan w:val="2"/>
            <w:vAlign w:val="bottom"/>
          </w:tcPr>
          <w:p w14:paraId="525E9B54"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1279C9B3"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53B85E2"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378C0F3C"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51D405B7" w14:textId="77777777" w:rsidTr="007564FA">
        <w:trPr>
          <w:trHeight w:val="360"/>
        </w:trPr>
        <w:tc>
          <w:tcPr>
            <w:tcW w:w="3600" w:type="dxa"/>
            <w:vAlign w:val="bottom"/>
          </w:tcPr>
          <w:p w14:paraId="654B3DE9" w14:textId="78041F9B"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gridSpan w:val="2"/>
            <w:vAlign w:val="bottom"/>
          </w:tcPr>
          <w:p w14:paraId="12930158" w14:textId="215D78E6"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4,324</w:t>
            </w:r>
          </w:p>
        </w:tc>
        <w:tc>
          <w:tcPr>
            <w:tcW w:w="1395" w:type="dxa"/>
            <w:vAlign w:val="bottom"/>
          </w:tcPr>
          <w:p w14:paraId="2CA73D73" w14:textId="3A599B60"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5,325</w:t>
            </w:r>
          </w:p>
        </w:tc>
        <w:tc>
          <w:tcPr>
            <w:tcW w:w="1395" w:type="dxa"/>
            <w:vAlign w:val="bottom"/>
          </w:tcPr>
          <w:p w14:paraId="26ED2C43" w14:textId="1AAA94EF"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3,071</w:t>
            </w:r>
          </w:p>
        </w:tc>
        <w:tc>
          <w:tcPr>
            <w:tcW w:w="1395" w:type="dxa"/>
            <w:vAlign w:val="bottom"/>
          </w:tcPr>
          <w:p w14:paraId="73C7C4C1"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4,080</w:t>
            </w:r>
          </w:p>
        </w:tc>
      </w:tr>
      <w:tr w:rsidR="008F56CD" w:rsidRPr="00C434A6" w14:paraId="1A60F337" w14:textId="77777777" w:rsidTr="007564FA">
        <w:trPr>
          <w:trHeight w:val="360"/>
        </w:trPr>
        <w:tc>
          <w:tcPr>
            <w:tcW w:w="3600" w:type="dxa"/>
            <w:vAlign w:val="bottom"/>
          </w:tcPr>
          <w:p w14:paraId="4DEC2302" w14:textId="782E8018"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gridSpan w:val="2"/>
            <w:vAlign w:val="bottom"/>
          </w:tcPr>
          <w:p w14:paraId="7707E248" w14:textId="1D204D3F"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4,324</w:t>
            </w:r>
          </w:p>
        </w:tc>
        <w:tc>
          <w:tcPr>
            <w:tcW w:w="1395" w:type="dxa"/>
            <w:vAlign w:val="bottom"/>
          </w:tcPr>
          <w:p w14:paraId="0480ED34" w14:textId="6A28771D"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5,325</w:t>
            </w:r>
          </w:p>
        </w:tc>
        <w:tc>
          <w:tcPr>
            <w:tcW w:w="1395" w:type="dxa"/>
            <w:vAlign w:val="bottom"/>
          </w:tcPr>
          <w:p w14:paraId="61189FE8" w14:textId="2D6E7A90"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3,071</w:t>
            </w:r>
          </w:p>
        </w:tc>
        <w:tc>
          <w:tcPr>
            <w:tcW w:w="1395" w:type="dxa"/>
            <w:vAlign w:val="bottom"/>
          </w:tcPr>
          <w:p w14:paraId="08BB7415"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4,080</w:t>
            </w:r>
          </w:p>
        </w:tc>
      </w:tr>
      <w:tr w:rsidR="008F56CD" w:rsidRPr="00C434A6" w14:paraId="19459BA6" w14:textId="77777777" w:rsidTr="007564FA">
        <w:trPr>
          <w:trHeight w:val="360"/>
        </w:trPr>
        <w:tc>
          <w:tcPr>
            <w:tcW w:w="3600" w:type="dxa"/>
            <w:vAlign w:val="bottom"/>
          </w:tcPr>
          <w:p w14:paraId="2C94A99F" w14:textId="591055C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b/>
                <w:bCs/>
                <w:sz w:val="18"/>
                <w:szCs w:val="18"/>
                <w:u w:val="single"/>
              </w:rPr>
              <w:t>Advance payment for projects</w:t>
            </w:r>
          </w:p>
        </w:tc>
        <w:tc>
          <w:tcPr>
            <w:tcW w:w="1395" w:type="dxa"/>
            <w:gridSpan w:val="2"/>
            <w:vAlign w:val="bottom"/>
          </w:tcPr>
          <w:p w14:paraId="28AE9C82" w14:textId="0EC166E2"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4DB6EA5D"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7D49C208"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11A59B5B" w14:textId="77777777" w:rsidR="008F56CD" w:rsidRPr="00C434A6" w:rsidRDefault="008F56CD" w:rsidP="00C434A6">
            <w:pPr>
              <w:tabs>
                <w:tab w:val="decimal" w:pos="975"/>
              </w:tabs>
              <w:spacing w:line="360" w:lineRule="exact"/>
              <w:jc w:val="right"/>
              <w:rPr>
                <w:rFonts w:ascii="Arial" w:hAnsi="Arial" w:cs="Arial"/>
                <w:sz w:val="18"/>
                <w:szCs w:val="18"/>
              </w:rPr>
            </w:pPr>
          </w:p>
        </w:tc>
      </w:tr>
      <w:tr w:rsidR="008F56CD" w:rsidRPr="00C434A6" w14:paraId="6F996E3C" w14:textId="77777777" w:rsidTr="007564FA">
        <w:trPr>
          <w:trHeight w:val="360"/>
        </w:trPr>
        <w:tc>
          <w:tcPr>
            <w:tcW w:w="3600" w:type="dxa"/>
            <w:vAlign w:val="bottom"/>
          </w:tcPr>
          <w:p w14:paraId="1E70DB84" w14:textId="203268E4"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gridSpan w:val="2"/>
            <w:vAlign w:val="bottom"/>
          </w:tcPr>
          <w:p w14:paraId="6AA210DF" w14:textId="0260B6C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666E2482" w14:textId="695F822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A7B85D7" w14:textId="10116206"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281</w:t>
            </w:r>
          </w:p>
        </w:tc>
        <w:tc>
          <w:tcPr>
            <w:tcW w:w="1395" w:type="dxa"/>
            <w:vAlign w:val="bottom"/>
          </w:tcPr>
          <w:p w14:paraId="5FCA512F"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1,425</w:t>
            </w:r>
          </w:p>
        </w:tc>
      </w:tr>
      <w:tr w:rsidR="008F56CD" w:rsidRPr="00C434A6" w14:paraId="6ADC32AF" w14:textId="77777777" w:rsidTr="007564FA">
        <w:trPr>
          <w:trHeight w:val="360"/>
        </w:trPr>
        <w:tc>
          <w:tcPr>
            <w:tcW w:w="3600" w:type="dxa"/>
            <w:vAlign w:val="bottom"/>
          </w:tcPr>
          <w:p w14:paraId="6C26DECB" w14:textId="3F30E7DF"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Associates</w:t>
            </w:r>
          </w:p>
        </w:tc>
        <w:tc>
          <w:tcPr>
            <w:tcW w:w="1395" w:type="dxa"/>
            <w:gridSpan w:val="2"/>
            <w:vAlign w:val="bottom"/>
          </w:tcPr>
          <w:p w14:paraId="2A3DFA46" w14:textId="05EA2EB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1,405</w:t>
            </w:r>
          </w:p>
        </w:tc>
        <w:tc>
          <w:tcPr>
            <w:tcW w:w="1395" w:type="dxa"/>
            <w:vAlign w:val="bottom"/>
          </w:tcPr>
          <w:p w14:paraId="26B711E5" w14:textId="470AD6FF"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6,027</w:t>
            </w:r>
          </w:p>
        </w:tc>
        <w:tc>
          <w:tcPr>
            <w:tcW w:w="1395" w:type="dxa"/>
            <w:vAlign w:val="bottom"/>
          </w:tcPr>
          <w:p w14:paraId="58363616" w14:textId="05E6D081"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32C5D72A"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2,610</w:t>
            </w:r>
          </w:p>
        </w:tc>
      </w:tr>
      <w:tr w:rsidR="008F56CD" w:rsidRPr="00C434A6" w14:paraId="3F851669" w14:textId="77777777" w:rsidTr="007564FA">
        <w:trPr>
          <w:trHeight w:val="360"/>
        </w:trPr>
        <w:tc>
          <w:tcPr>
            <w:tcW w:w="3600" w:type="dxa"/>
            <w:vAlign w:val="bottom"/>
          </w:tcPr>
          <w:p w14:paraId="1C9147E8" w14:textId="40A2C9B7"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gridSpan w:val="2"/>
            <w:vAlign w:val="bottom"/>
          </w:tcPr>
          <w:p w14:paraId="0C804B27" w14:textId="02D98C81"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27</w:t>
            </w:r>
          </w:p>
        </w:tc>
        <w:tc>
          <w:tcPr>
            <w:tcW w:w="1395" w:type="dxa"/>
            <w:vAlign w:val="bottom"/>
          </w:tcPr>
          <w:p w14:paraId="30CFCFAA" w14:textId="049909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F5E84F3" w14:textId="7E0CC443"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27</w:t>
            </w:r>
          </w:p>
        </w:tc>
        <w:tc>
          <w:tcPr>
            <w:tcW w:w="1395" w:type="dxa"/>
            <w:vAlign w:val="bottom"/>
          </w:tcPr>
          <w:p w14:paraId="581F3019"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3790134C" w14:textId="77777777" w:rsidTr="007564FA">
        <w:trPr>
          <w:trHeight w:val="360"/>
        </w:trPr>
        <w:tc>
          <w:tcPr>
            <w:tcW w:w="3600" w:type="dxa"/>
            <w:vAlign w:val="bottom"/>
          </w:tcPr>
          <w:p w14:paraId="6FB98020" w14:textId="16D87259" w:rsidR="008F56CD" w:rsidRPr="00C434A6" w:rsidRDefault="008F56CD" w:rsidP="00C434A6">
            <w:pPr>
              <w:tabs>
                <w:tab w:val="center" w:pos="1692"/>
              </w:tabs>
              <w:spacing w:line="360" w:lineRule="exact"/>
              <w:rPr>
                <w:rFonts w:ascii="Arial" w:hAnsi="Arial" w:cs="Arial"/>
                <w:sz w:val="18"/>
                <w:szCs w:val="18"/>
                <w:cs/>
              </w:rPr>
            </w:pPr>
            <w:r w:rsidRPr="00C434A6">
              <w:rPr>
                <w:rFonts w:ascii="Arial" w:hAnsi="Arial" w:cs="Arial"/>
                <w:sz w:val="18"/>
                <w:szCs w:val="18"/>
              </w:rPr>
              <w:t>Total</w:t>
            </w:r>
            <w:r w:rsidRPr="00C434A6">
              <w:rPr>
                <w:rFonts w:ascii="Arial" w:hAnsi="Arial" w:cs="Arial"/>
                <w:sz w:val="18"/>
                <w:szCs w:val="18"/>
                <w:cs/>
              </w:rPr>
              <w:tab/>
            </w:r>
          </w:p>
        </w:tc>
        <w:tc>
          <w:tcPr>
            <w:tcW w:w="1395" w:type="dxa"/>
            <w:gridSpan w:val="2"/>
            <w:vAlign w:val="bottom"/>
          </w:tcPr>
          <w:p w14:paraId="3A753E7E" w14:textId="4AD23AB8"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1,432</w:t>
            </w:r>
          </w:p>
        </w:tc>
        <w:tc>
          <w:tcPr>
            <w:tcW w:w="1395" w:type="dxa"/>
            <w:vAlign w:val="bottom"/>
          </w:tcPr>
          <w:p w14:paraId="3EEB2CC8" w14:textId="35C22E96"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6,027</w:t>
            </w:r>
          </w:p>
        </w:tc>
        <w:tc>
          <w:tcPr>
            <w:tcW w:w="1395" w:type="dxa"/>
            <w:vAlign w:val="bottom"/>
          </w:tcPr>
          <w:p w14:paraId="5F21D9A8" w14:textId="7582121F"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308</w:t>
            </w:r>
          </w:p>
        </w:tc>
        <w:tc>
          <w:tcPr>
            <w:tcW w:w="1395" w:type="dxa"/>
            <w:vAlign w:val="bottom"/>
          </w:tcPr>
          <w:p w14:paraId="30A7FC8A"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4,035</w:t>
            </w:r>
          </w:p>
        </w:tc>
      </w:tr>
    </w:tbl>
    <w:p w14:paraId="24ABCD89" w14:textId="77777777" w:rsidR="00C434A6" w:rsidRPr="00C434A6" w:rsidRDefault="00C434A6" w:rsidP="00C434A6">
      <w:pPr>
        <w:spacing w:line="360" w:lineRule="exact"/>
        <w:rPr>
          <w:rFonts w:ascii="Arial" w:hAnsi="Arial" w:cs="Arial"/>
          <w:sz w:val="18"/>
          <w:szCs w:val="18"/>
        </w:rPr>
      </w:pPr>
      <w:r w:rsidRPr="00C434A6">
        <w:rPr>
          <w:rFonts w:ascii="Arial" w:hAnsi="Arial" w:cs="Arial"/>
          <w:sz w:val="18"/>
          <w:szCs w:val="18"/>
        </w:rPr>
        <w:br w:type="page"/>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D776C" w:rsidRPr="00C434A6" w14:paraId="716694E6" w14:textId="77777777" w:rsidTr="00102422">
        <w:trPr>
          <w:trHeight w:val="360"/>
        </w:trPr>
        <w:tc>
          <w:tcPr>
            <w:tcW w:w="9180" w:type="dxa"/>
            <w:gridSpan w:val="5"/>
            <w:vAlign w:val="center"/>
          </w:tcPr>
          <w:p w14:paraId="594CC676" w14:textId="77777777" w:rsidR="007D776C" w:rsidRPr="00C434A6" w:rsidRDefault="007D776C" w:rsidP="00102422">
            <w:pPr>
              <w:spacing w:line="360" w:lineRule="exact"/>
              <w:jc w:val="right"/>
              <w:rPr>
                <w:rFonts w:ascii="Arial" w:hAnsi="Arial" w:cs="Arial"/>
                <w:sz w:val="18"/>
                <w:szCs w:val="18"/>
              </w:rPr>
            </w:pPr>
            <w:r w:rsidRPr="00C434A6">
              <w:rPr>
                <w:rFonts w:ascii="Arial" w:hAnsi="Arial" w:cs="Arial"/>
                <w:sz w:val="18"/>
                <w:szCs w:val="18"/>
              </w:rPr>
              <w:lastRenderedPageBreak/>
              <w:t>(Unit: Thousand Baht)</w:t>
            </w:r>
          </w:p>
        </w:tc>
      </w:tr>
      <w:tr w:rsidR="007D776C" w:rsidRPr="00C434A6" w14:paraId="2F9C05B0" w14:textId="77777777" w:rsidTr="00102422">
        <w:trPr>
          <w:trHeight w:val="360"/>
        </w:trPr>
        <w:tc>
          <w:tcPr>
            <w:tcW w:w="3600" w:type="dxa"/>
            <w:vAlign w:val="center"/>
          </w:tcPr>
          <w:p w14:paraId="076B3B50" w14:textId="77777777" w:rsidR="007D776C" w:rsidRPr="00C434A6" w:rsidRDefault="007D776C" w:rsidP="00102422">
            <w:pPr>
              <w:tabs>
                <w:tab w:val="decimal" w:pos="972"/>
              </w:tabs>
              <w:spacing w:line="360" w:lineRule="exact"/>
              <w:rPr>
                <w:rFonts w:ascii="Arial" w:hAnsi="Arial" w:cs="Arial"/>
                <w:sz w:val="18"/>
                <w:szCs w:val="18"/>
              </w:rPr>
            </w:pPr>
          </w:p>
        </w:tc>
        <w:tc>
          <w:tcPr>
            <w:tcW w:w="2790" w:type="dxa"/>
            <w:gridSpan w:val="2"/>
            <w:vAlign w:val="center"/>
          </w:tcPr>
          <w:p w14:paraId="37CF1400" w14:textId="77777777" w:rsidR="007D776C" w:rsidRPr="00C434A6" w:rsidRDefault="007D776C" w:rsidP="00102422">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Consolidated</w:t>
            </w:r>
          </w:p>
          <w:p w14:paraId="1E3F16B9" w14:textId="77777777" w:rsidR="007D776C" w:rsidRPr="00C434A6" w:rsidRDefault="007D776C" w:rsidP="00102422">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financial statements</w:t>
            </w:r>
          </w:p>
        </w:tc>
        <w:tc>
          <w:tcPr>
            <w:tcW w:w="2790" w:type="dxa"/>
            <w:gridSpan w:val="2"/>
            <w:vAlign w:val="center"/>
          </w:tcPr>
          <w:p w14:paraId="75577F0F" w14:textId="77777777" w:rsidR="007D776C" w:rsidRPr="00C434A6" w:rsidRDefault="007D776C" w:rsidP="00102422">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Separate</w:t>
            </w:r>
          </w:p>
          <w:p w14:paraId="38B26A12" w14:textId="77777777" w:rsidR="007D776C" w:rsidRPr="00C434A6" w:rsidRDefault="007D776C" w:rsidP="00102422">
            <w:pPr>
              <w:pBdr>
                <w:bottom w:val="single" w:sz="4" w:space="1" w:color="auto"/>
              </w:pBdr>
              <w:tabs>
                <w:tab w:val="left" w:pos="900"/>
                <w:tab w:val="left" w:pos="1440"/>
                <w:tab w:val="left" w:pos="2160"/>
              </w:tabs>
              <w:spacing w:line="360" w:lineRule="exact"/>
              <w:jc w:val="center"/>
              <w:rPr>
                <w:rFonts w:ascii="Arial" w:hAnsi="Arial" w:cs="Arial"/>
                <w:sz w:val="18"/>
                <w:szCs w:val="18"/>
              </w:rPr>
            </w:pPr>
            <w:r w:rsidRPr="00C434A6">
              <w:rPr>
                <w:rFonts w:ascii="Arial" w:hAnsi="Arial" w:cs="Arial"/>
                <w:sz w:val="18"/>
                <w:szCs w:val="18"/>
              </w:rPr>
              <w:t>financial statements</w:t>
            </w:r>
          </w:p>
        </w:tc>
      </w:tr>
      <w:tr w:rsidR="007D776C" w:rsidRPr="00C434A6" w14:paraId="1CBD2DCE" w14:textId="77777777" w:rsidTr="00102422">
        <w:trPr>
          <w:trHeight w:val="171"/>
        </w:trPr>
        <w:tc>
          <w:tcPr>
            <w:tcW w:w="3600" w:type="dxa"/>
            <w:vAlign w:val="center"/>
          </w:tcPr>
          <w:p w14:paraId="0F92FFEA" w14:textId="77777777" w:rsidR="007D776C" w:rsidRPr="00C434A6" w:rsidRDefault="007D776C" w:rsidP="00102422">
            <w:pPr>
              <w:spacing w:line="360" w:lineRule="exact"/>
              <w:rPr>
                <w:rFonts w:ascii="Arial" w:hAnsi="Arial" w:cs="Arial"/>
                <w:sz w:val="18"/>
                <w:szCs w:val="18"/>
                <w:cs/>
              </w:rPr>
            </w:pPr>
          </w:p>
        </w:tc>
        <w:tc>
          <w:tcPr>
            <w:tcW w:w="1395" w:type="dxa"/>
            <w:vAlign w:val="bottom"/>
          </w:tcPr>
          <w:p w14:paraId="157078B8" w14:textId="77777777" w:rsidR="007D776C" w:rsidRPr="00C434A6" w:rsidRDefault="007D776C" w:rsidP="00102422">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30 June             2026</w:t>
            </w:r>
          </w:p>
        </w:tc>
        <w:tc>
          <w:tcPr>
            <w:tcW w:w="1395" w:type="dxa"/>
            <w:vAlign w:val="bottom"/>
          </w:tcPr>
          <w:p w14:paraId="16D3F3FA" w14:textId="77777777" w:rsidR="007D776C" w:rsidRPr="00C434A6" w:rsidRDefault="007D776C" w:rsidP="00102422">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 xml:space="preserve">31 </w:t>
            </w:r>
            <w:proofErr w:type="gramStart"/>
            <w:r w:rsidRPr="00C434A6">
              <w:rPr>
                <w:rFonts w:ascii="Arial" w:eastAsia="Calibri" w:hAnsi="Arial" w:cs="Arial"/>
                <w:sz w:val="18"/>
                <w:szCs w:val="18"/>
              </w:rPr>
              <w:t>December  2025</w:t>
            </w:r>
            <w:proofErr w:type="gramEnd"/>
          </w:p>
        </w:tc>
        <w:tc>
          <w:tcPr>
            <w:tcW w:w="1395" w:type="dxa"/>
            <w:vAlign w:val="bottom"/>
          </w:tcPr>
          <w:p w14:paraId="5C437C16" w14:textId="77777777" w:rsidR="007D776C" w:rsidRPr="00C434A6" w:rsidRDefault="007D776C" w:rsidP="00102422">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30 June             2026</w:t>
            </w:r>
          </w:p>
        </w:tc>
        <w:tc>
          <w:tcPr>
            <w:tcW w:w="1395" w:type="dxa"/>
            <w:vAlign w:val="bottom"/>
          </w:tcPr>
          <w:p w14:paraId="23FC2FA9" w14:textId="77777777" w:rsidR="007D776C" w:rsidRPr="00C434A6" w:rsidRDefault="007D776C" w:rsidP="00102422">
            <w:pPr>
              <w:pBdr>
                <w:bottom w:val="single" w:sz="4" w:space="1" w:color="auto"/>
              </w:pBdr>
              <w:spacing w:line="360" w:lineRule="exact"/>
              <w:jc w:val="center"/>
              <w:rPr>
                <w:rFonts w:ascii="Arial" w:hAnsi="Arial" w:cs="Arial"/>
                <w:sz w:val="18"/>
                <w:szCs w:val="18"/>
              </w:rPr>
            </w:pPr>
            <w:r w:rsidRPr="00C434A6">
              <w:rPr>
                <w:rFonts w:ascii="Arial" w:eastAsia="Calibri" w:hAnsi="Arial" w:cs="Arial"/>
                <w:sz w:val="18"/>
                <w:szCs w:val="18"/>
              </w:rPr>
              <w:t xml:space="preserve">31 </w:t>
            </w:r>
            <w:proofErr w:type="gramStart"/>
            <w:r w:rsidRPr="00C434A6">
              <w:rPr>
                <w:rFonts w:ascii="Arial" w:eastAsia="Calibri" w:hAnsi="Arial" w:cs="Arial"/>
                <w:sz w:val="18"/>
                <w:szCs w:val="18"/>
              </w:rPr>
              <w:t>December  2025</w:t>
            </w:r>
            <w:proofErr w:type="gramEnd"/>
          </w:p>
        </w:tc>
      </w:tr>
      <w:tr w:rsidR="007D776C" w:rsidRPr="00C434A6" w14:paraId="27BA681C" w14:textId="77777777" w:rsidTr="00102422">
        <w:trPr>
          <w:trHeight w:val="360"/>
        </w:trPr>
        <w:tc>
          <w:tcPr>
            <w:tcW w:w="3600" w:type="dxa"/>
            <w:vAlign w:val="center"/>
          </w:tcPr>
          <w:p w14:paraId="2092EF49" w14:textId="77777777" w:rsidR="007D776C" w:rsidRPr="00C434A6" w:rsidRDefault="007D776C" w:rsidP="00102422">
            <w:pPr>
              <w:spacing w:line="360" w:lineRule="exact"/>
              <w:rPr>
                <w:rFonts w:ascii="Arial" w:hAnsi="Arial" w:cs="Arial"/>
                <w:b/>
                <w:bCs/>
                <w:sz w:val="18"/>
                <w:szCs w:val="18"/>
                <w:u w:val="single"/>
                <w:cs/>
              </w:rPr>
            </w:pPr>
          </w:p>
        </w:tc>
        <w:tc>
          <w:tcPr>
            <w:tcW w:w="1395" w:type="dxa"/>
            <w:vAlign w:val="center"/>
          </w:tcPr>
          <w:p w14:paraId="3FF286E1" w14:textId="77777777" w:rsidR="007D776C" w:rsidRPr="00C434A6" w:rsidRDefault="007D776C" w:rsidP="00102422">
            <w:pPr>
              <w:spacing w:line="360" w:lineRule="exact"/>
              <w:rPr>
                <w:rFonts w:ascii="Arial" w:hAnsi="Arial" w:cs="Arial"/>
                <w:sz w:val="18"/>
                <w:szCs w:val="18"/>
              </w:rPr>
            </w:pPr>
          </w:p>
        </w:tc>
        <w:tc>
          <w:tcPr>
            <w:tcW w:w="1395" w:type="dxa"/>
            <w:vAlign w:val="center"/>
          </w:tcPr>
          <w:p w14:paraId="562D4AE4" w14:textId="77777777" w:rsidR="007D776C" w:rsidRPr="00C434A6" w:rsidRDefault="007D776C" w:rsidP="00102422">
            <w:pPr>
              <w:spacing w:line="360" w:lineRule="exact"/>
              <w:jc w:val="center"/>
              <w:rPr>
                <w:rFonts w:ascii="Arial" w:hAnsi="Arial" w:cs="Arial"/>
                <w:sz w:val="18"/>
                <w:szCs w:val="18"/>
                <w:cs/>
              </w:rPr>
            </w:pPr>
            <w:r w:rsidRPr="00C434A6">
              <w:rPr>
                <w:rFonts w:ascii="Arial" w:hAnsi="Arial" w:cs="Arial"/>
                <w:sz w:val="18"/>
                <w:szCs w:val="18"/>
                <w:cs/>
              </w:rPr>
              <w:t>(</w:t>
            </w:r>
            <w:r w:rsidRPr="00C434A6">
              <w:rPr>
                <w:rFonts w:ascii="Arial" w:hAnsi="Arial" w:cs="Arial"/>
                <w:sz w:val="18"/>
                <w:szCs w:val="18"/>
              </w:rPr>
              <w:t>Audited</w:t>
            </w:r>
            <w:r w:rsidRPr="00C434A6">
              <w:rPr>
                <w:rFonts w:ascii="Arial" w:hAnsi="Arial" w:cs="Arial"/>
                <w:sz w:val="18"/>
                <w:szCs w:val="18"/>
                <w:cs/>
              </w:rPr>
              <w:t>)</w:t>
            </w:r>
          </w:p>
        </w:tc>
        <w:tc>
          <w:tcPr>
            <w:tcW w:w="1395" w:type="dxa"/>
            <w:vAlign w:val="center"/>
          </w:tcPr>
          <w:p w14:paraId="229EEEE9" w14:textId="77777777" w:rsidR="007D776C" w:rsidRPr="00C434A6" w:rsidRDefault="007D776C" w:rsidP="00102422">
            <w:pPr>
              <w:spacing w:line="360" w:lineRule="exact"/>
              <w:jc w:val="center"/>
              <w:rPr>
                <w:rFonts w:ascii="Arial" w:hAnsi="Arial" w:cs="Arial"/>
                <w:sz w:val="18"/>
                <w:szCs w:val="18"/>
              </w:rPr>
            </w:pPr>
          </w:p>
        </w:tc>
        <w:tc>
          <w:tcPr>
            <w:tcW w:w="1395" w:type="dxa"/>
            <w:vAlign w:val="center"/>
          </w:tcPr>
          <w:p w14:paraId="46403191" w14:textId="77777777" w:rsidR="007D776C" w:rsidRPr="00C434A6" w:rsidRDefault="007D776C" w:rsidP="00102422">
            <w:pPr>
              <w:spacing w:line="360" w:lineRule="exact"/>
              <w:jc w:val="center"/>
              <w:rPr>
                <w:rFonts w:ascii="Arial" w:hAnsi="Arial" w:cs="Arial"/>
                <w:sz w:val="18"/>
                <w:szCs w:val="18"/>
                <w:cs/>
              </w:rPr>
            </w:pPr>
            <w:r w:rsidRPr="00C434A6">
              <w:rPr>
                <w:rFonts w:ascii="Arial" w:hAnsi="Arial" w:cs="Arial"/>
                <w:sz w:val="18"/>
                <w:szCs w:val="18"/>
                <w:cs/>
              </w:rPr>
              <w:t>(</w:t>
            </w:r>
            <w:r w:rsidRPr="00C434A6">
              <w:rPr>
                <w:rFonts w:ascii="Arial" w:hAnsi="Arial" w:cs="Arial"/>
                <w:sz w:val="18"/>
                <w:szCs w:val="18"/>
              </w:rPr>
              <w:t>Audited</w:t>
            </w:r>
            <w:r w:rsidRPr="00C434A6">
              <w:rPr>
                <w:rFonts w:ascii="Arial" w:hAnsi="Arial" w:cs="Arial"/>
                <w:sz w:val="18"/>
                <w:szCs w:val="18"/>
                <w:cs/>
              </w:rPr>
              <w:t>)</w:t>
            </w:r>
          </w:p>
        </w:tc>
      </w:tr>
      <w:tr w:rsidR="008F56CD" w:rsidRPr="00C434A6" w14:paraId="21C1988D" w14:textId="77777777" w:rsidTr="007564FA">
        <w:trPr>
          <w:trHeight w:val="360"/>
        </w:trPr>
        <w:tc>
          <w:tcPr>
            <w:tcW w:w="3600" w:type="dxa"/>
            <w:vAlign w:val="bottom"/>
          </w:tcPr>
          <w:p w14:paraId="2D412A4B" w14:textId="66E66E91" w:rsidR="008F56CD" w:rsidRPr="00C434A6" w:rsidRDefault="008F56CD" w:rsidP="00C434A6">
            <w:pPr>
              <w:spacing w:line="360" w:lineRule="exact"/>
              <w:rPr>
                <w:rFonts w:ascii="Arial" w:hAnsi="Arial" w:cs="Arial"/>
                <w:b/>
                <w:bCs/>
                <w:sz w:val="18"/>
                <w:szCs w:val="18"/>
                <w:cs/>
              </w:rPr>
            </w:pPr>
            <w:r w:rsidRPr="00C434A6">
              <w:rPr>
                <w:rFonts w:ascii="Arial" w:hAnsi="Arial" w:cs="Arial"/>
                <w:b/>
                <w:bCs/>
                <w:sz w:val="18"/>
                <w:szCs w:val="18"/>
                <w:u w:val="single"/>
              </w:rPr>
              <w:t>Interest receivables</w:t>
            </w:r>
            <w:r w:rsidRPr="00C434A6">
              <w:rPr>
                <w:rFonts w:ascii="Arial" w:hAnsi="Arial" w:cs="Arial"/>
                <w:b/>
                <w:bCs/>
                <w:sz w:val="18"/>
                <w:szCs w:val="18"/>
              </w:rPr>
              <w:t xml:space="preserve"> (Note 3)</w:t>
            </w:r>
          </w:p>
        </w:tc>
        <w:tc>
          <w:tcPr>
            <w:tcW w:w="1395" w:type="dxa"/>
            <w:vAlign w:val="bottom"/>
          </w:tcPr>
          <w:p w14:paraId="3800575D"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002455A5"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0CF639AA"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5D0EF45E" w14:textId="77777777" w:rsidR="008F56CD" w:rsidRPr="00C434A6" w:rsidRDefault="008F56CD" w:rsidP="00C434A6">
            <w:pPr>
              <w:tabs>
                <w:tab w:val="decimal" w:pos="975"/>
              </w:tabs>
              <w:spacing w:line="360" w:lineRule="exact"/>
              <w:jc w:val="right"/>
              <w:rPr>
                <w:rFonts w:ascii="Arial" w:hAnsi="Arial" w:cs="Arial"/>
                <w:sz w:val="18"/>
                <w:szCs w:val="18"/>
              </w:rPr>
            </w:pPr>
          </w:p>
        </w:tc>
      </w:tr>
      <w:tr w:rsidR="008F56CD" w:rsidRPr="00C434A6" w14:paraId="47D1E444" w14:textId="77777777" w:rsidTr="007564FA">
        <w:trPr>
          <w:trHeight w:val="360"/>
        </w:trPr>
        <w:tc>
          <w:tcPr>
            <w:tcW w:w="3600" w:type="dxa"/>
            <w:vAlign w:val="bottom"/>
          </w:tcPr>
          <w:p w14:paraId="1B061EAF" w14:textId="0771845F"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vAlign w:val="bottom"/>
          </w:tcPr>
          <w:p w14:paraId="54D3E1A9" w14:textId="692EAD64"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5F84F22D" w14:textId="3524ACDA"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0A4B83C4" w14:textId="5B0806A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1,029</w:t>
            </w:r>
          </w:p>
        </w:tc>
        <w:tc>
          <w:tcPr>
            <w:tcW w:w="1395" w:type="dxa"/>
            <w:vAlign w:val="bottom"/>
          </w:tcPr>
          <w:p w14:paraId="0E0A9A66"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610</w:t>
            </w:r>
          </w:p>
        </w:tc>
      </w:tr>
      <w:tr w:rsidR="008F56CD" w:rsidRPr="00C434A6" w14:paraId="2FB4BE1C" w14:textId="77777777" w:rsidTr="007564FA">
        <w:trPr>
          <w:trHeight w:val="360"/>
        </w:trPr>
        <w:tc>
          <w:tcPr>
            <w:tcW w:w="3600" w:type="dxa"/>
            <w:vAlign w:val="bottom"/>
          </w:tcPr>
          <w:p w14:paraId="5A2EDACB" w14:textId="1C2F3112"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528C92A2" w14:textId="5DF41E3E"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75E23879" w14:textId="1BEAC7FC"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029D822E" w14:textId="1906DECC"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1,029</w:t>
            </w:r>
          </w:p>
        </w:tc>
        <w:tc>
          <w:tcPr>
            <w:tcW w:w="1395" w:type="dxa"/>
            <w:vAlign w:val="bottom"/>
          </w:tcPr>
          <w:p w14:paraId="6F97DAE0"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610</w:t>
            </w:r>
          </w:p>
        </w:tc>
      </w:tr>
      <w:tr w:rsidR="008F56CD" w:rsidRPr="00C434A6" w14:paraId="416415AF" w14:textId="77777777" w:rsidTr="007564FA">
        <w:trPr>
          <w:trHeight w:val="360"/>
        </w:trPr>
        <w:tc>
          <w:tcPr>
            <w:tcW w:w="3600" w:type="dxa"/>
            <w:vAlign w:val="bottom"/>
          </w:tcPr>
          <w:p w14:paraId="43EE16F5" w14:textId="34805835"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Trade payables</w:t>
            </w:r>
            <w:r w:rsidRPr="00C434A6">
              <w:rPr>
                <w:rFonts w:ascii="Arial" w:hAnsi="Arial" w:cs="Arial"/>
                <w:b/>
                <w:bCs/>
                <w:sz w:val="18"/>
                <w:szCs w:val="18"/>
              </w:rPr>
              <w:t xml:space="preserve"> (Note 17)</w:t>
            </w:r>
          </w:p>
        </w:tc>
        <w:tc>
          <w:tcPr>
            <w:tcW w:w="1395" w:type="dxa"/>
            <w:vAlign w:val="bottom"/>
          </w:tcPr>
          <w:p w14:paraId="1FF3863A"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5C713503"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7E0B9B0A"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1E47BE81"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3F668DD3" w14:textId="77777777" w:rsidTr="007564FA">
        <w:trPr>
          <w:trHeight w:val="360"/>
        </w:trPr>
        <w:tc>
          <w:tcPr>
            <w:tcW w:w="3600" w:type="dxa"/>
            <w:vAlign w:val="bottom"/>
          </w:tcPr>
          <w:p w14:paraId="37A0A49B" w14:textId="17E19D60"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vAlign w:val="bottom"/>
          </w:tcPr>
          <w:p w14:paraId="28D79378" w14:textId="379E0031"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71412F2B" w14:textId="404E0394"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6CBB76E2" w14:textId="0BEC2D4B"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3,266</w:t>
            </w:r>
          </w:p>
        </w:tc>
        <w:tc>
          <w:tcPr>
            <w:tcW w:w="1395" w:type="dxa"/>
            <w:vAlign w:val="bottom"/>
          </w:tcPr>
          <w:p w14:paraId="6ECCBC74"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214,398</w:t>
            </w:r>
          </w:p>
        </w:tc>
      </w:tr>
      <w:tr w:rsidR="008F56CD" w:rsidRPr="00C434A6" w14:paraId="1D77CE75" w14:textId="77777777" w:rsidTr="007564FA">
        <w:trPr>
          <w:trHeight w:val="360"/>
        </w:trPr>
        <w:tc>
          <w:tcPr>
            <w:tcW w:w="3600" w:type="dxa"/>
            <w:vAlign w:val="bottom"/>
          </w:tcPr>
          <w:p w14:paraId="5C5BAFD7" w14:textId="69F350A4"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Associates</w:t>
            </w:r>
          </w:p>
        </w:tc>
        <w:tc>
          <w:tcPr>
            <w:tcW w:w="1395" w:type="dxa"/>
            <w:vAlign w:val="bottom"/>
          </w:tcPr>
          <w:p w14:paraId="4475C34A" w14:textId="7E9258A1"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79,336</w:t>
            </w:r>
          </w:p>
        </w:tc>
        <w:tc>
          <w:tcPr>
            <w:tcW w:w="1395" w:type="dxa"/>
            <w:vAlign w:val="bottom"/>
          </w:tcPr>
          <w:p w14:paraId="74D1D535" w14:textId="0DE15473"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285,140</w:t>
            </w:r>
          </w:p>
        </w:tc>
        <w:tc>
          <w:tcPr>
            <w:tcW w:w="1395" w:type="dxa"/>
            <w:vAlign w:val="bottom"/>
          </w:tcPr>
          <w:p w14:paraId="30ED3E9A" w14:textId="18716C70"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39,989</w:t>
            </w:r>
          </w:p>
        </w:tc>
        <w:tc>
          <w:tcPr>
            <w:tcW w:w="1395" w:type="dxa"/>
            <w:vAlign w:val="bottom"/>
          </w:tcPr>
          <w:p w14:paraId="1887669A"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177,302</w:t>
            </w:r>
          </w:p>
        </w:tc>
      </w:tr>
      <w:tr w:rsidR="008F56CD" w:rsidRPr="00C434A6" w14:paraId="2480D16E" w14:textId="77777777" w:rsidTr="007564FA">
        <w:trPr>
          <w:trHeight w:val="360"/>
        </w:trPr>
        <w:tc>
          <w:tcPr>
            <w:tcW w:w="3600" w:type="dxa"/>
            <w:vAlign w:val="bottom"/>
          </w:tcPr>
          <w:p w14:paraId="18380DF0" w14:textId="569B8E3F"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vAlign w:val="bottom"/>
          </w:tcPr>
          <w:p w14:paraId="397B62D7" w14:textId="5259C20E"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198</w:t>
            </w:r>
          </w:p>
        </w:tc>
        <w:tc>
          <w:tcPr>
            <w:tcW w:w="1395" w:type="dxa"/>
            <w:vAlign w:val="bottom"/>
          </w:tcPr>
          <w:p w14:paraId="4D8BA3DA" w14:textId="50E1C16B"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168</w:t>
            </w:r>
          </w:p>
        </w:tc>
        <w:tc>
          <w:tcPr>
            <w:tcW w:w="1395" w:type="dxa"/>
            <w:vAlign w:val="bottom"/>
          </w:tcPr>
          <w:p w14:paraId="0119C28F" w14:textId="10766460"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5</w:t>
            </w:r>
            <w:r w:rsidR="005A4347" w:rsidRPr="00C434A6">
              <w:rPr>
                <w:rFonts w:ascii="Arial" w:hAnsi="Arial" w:cs="Arial"/>
                <w:sz w:val="18"/>
                <w:szCs w:val="18"/>
              </w:rPr>
              <w:t>8</w:t>
            </w:r>
          </w:p>
        </w:tc>
        <w:tc>
          <w:tcPr>
            <w:tcW w:w="1395" w:type="dxa"/>
            <w:vAlign w:val="bottom"/>
          </w:tcPr>
          <w:p w14:paraId="54498BB0"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121</w:t>
            </w:r>
          </w:p>
        </w:tc>
      </w:tr>
      <w:tr w:rsidR="008F56CD" w:rsidRPr="00C434A6" w14:paraId="5DB6CF98" w14:textId="77777777" w:rsidTr="007564FA">
        <w:trPr>
          <w:trHeight w:val="360"/>
        </w:trPr>
        <w:tc>
          <w:tcPr>
            <w:tcW w:w="3600" w:type="dxa"/>
            <w:vAlign w:val="bottom"/>
          </w:tcPr>
          <w:p w14:paraId="7CEF3CE1" w14:textId="420C3AB8"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00FF6E5E" w14:textId="69DB9BB1"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79,534</w:t>
            </w:r>
          </w:p>
        </w:tc>
        <w:tc>
          <w:tcPr>
            <w:tcW w:w="1395" w:type="dxa"/>
            <w:vAlign w:val="bottom"/>
          </w:tcPr>
          <w:p w14:paraId="6239AB8B" w14:textId="38C0189B"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285,308</w:t>
            </w:r>
          </w:p>
        </w:tc>
        <w:tc>
          <w:tcPr>
            <w:tcW w:w="1395" w:type="dxa"/>
            <w:vAlign w:val="bottom"/>
          </w:tcPr>
          <w:p w14:paraId="5976D175" w14:textId="3C7CD298"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43,313</w:t>
            </w:r>
          </w:p>
        </w:tc>
        <w:tc>
          <w:tcPr>
            <w:tcW w:w="1395" w:type="dxa"/>
            <w:vAlign w:val="bottom"/>
          </w:tcPr>
          <w:p w14:paraId="3E4E5244"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391,821</w:t>
            </w:r>
          </w:p>
        </w:tc>
      </w:tr>
      <w:tr w:rsidR="008F56CD" w:rsidRPr="00C434A6" w14:paraId="543C2FA0" w14:textId="77777777" w:rsidTr="007564FA">
        <w:trPr>
          <w:trHeight w:val="360"/>
        </w:trPr>
        <w:tc>
          <w:tcPr>
            <w:tcW w:w="3600" w:type="dxa"/>
            <w:vAlign w:val="bottom"/>
          </w:tcPr>
          <w:p w14:paraId="4C6B134C" w14:textId="1CBE679E"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b/>
                <w:bCs/>
                <w:sz w:val="18"/>
                <w:szCs w:val="18"/>
                <w:u w:val="single"/>
              </w:rPr>
              <w:t>Other current payables</w:t>
            </w:r>
            <w:r w:rsidRPr="00C434A6">
              <w:rPr>
                <w:rFonts w:ascii="Arial" w:hAnsi="Arial" w:cs="Arial"/>
                <w:b/>
                <w:bCs/>
                <w:sz w:val="18"/>
                <w:szCs w:val="18"/>
              </w:rPr>
              <w:t xml:space="preserve"> (Note 17)</w:t>
            </w:r>
          </w:p>
        </w:tc>
        <w:tc>
          <w:tcPr>
            <w:tcW w:w="1395" w:type="dxa"/>
            <w:vAlign w:val="bottom"/>
          </w:tcPr>
          <w:p w14:paraId="41D9C03A" w14:textId="356DB2A4"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59B04CEE"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5B843AD3" w14:textId="77777777" w:rsidR="008F56CD" w:rsidRPr="00C434A6" w:rsidRDefault="008F56CD" w:rsidP="00C434A6">
            <w:pPr>
              <w:tabs>
                <w:tab w:val="decimal" w:pos="975"/>
              </w:tabs>
              <w:spacing w:line="360" w:lineRule="exact"/>
              <w:jc w:val="right"/>
              <w:rPr>
                <w:rFonts w:ascii="Arial" w:hAnsi="Arial" w:cs="Arial"/>
                <w:sz w:val="18"/>
                <w:szCs w:val="18"/>
              </w:rPr>
            </w:pPr>
          </w:p>
        </w:tc>
        <w:tc>
          <w:tcPr>
            <w:tcW w:w="1395" w:type="dxa"/>
            <w:vAlign w:val="bottom"/>
          </w:tcPr>
          <w:p w14:paraId="7AD18DDC" w14:textId="77777777" w:rsidR="008F56CD" w:rsidRPr="00C434A6" w:rsidRDefault="008F56CD" w:rsidP="00C434A6">
            <w:pPr>
              <w:tabs>
                <w:tab w:val="decimal" w:pos="975"/>
              </w:tabs>
              <w:spacing w:line="360" w:lineRule="exact"/>
              <w:jc w:val="right"/>
              <w:rPr>
                <w:rFonts w:ascii="Arial" w:hAnsi="Arial" w:cs="Arial"/>
                <w:sz w:val="18"/>
                <w:szCs w:val="18"/>
              </w:rPr>
            </w:pPr>
          </w:p>
        </w:tc>
      </w:tr>
      <w:tr w:rsidR="008F56CD" w:rsidRPr="00C434A6" w14:paraId="7E05142F" w14:textId="77777777" w:rsidTr="007564FA">
        <w:trPr>
          <w:trHeight w:val="360"/>
        </w:trPr>
        <w:tc>
          <w:tcPr>
            <w:tcW w:w="3600" w:type="dxa"/>
            <w:vAlign w:val="bottom"/>
          </w:tcPr>
          <w:p w14:paraId="23FBECF6" w14:textId="6F64B8CB"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vAlign w:val="bottom"/>
          </w:tcPr>
          <w:p w14:paraId="12BE590F" w14:textId="1BA7D45B"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2B6B5710" w14:textId="2B0FD9C8"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FF7C6A5" w14:textId="1A229D75"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3,861</w:t>
            </w:r>
          </w:p>
        </w:tc>
        <w:tc>
          <w:tcPr>
            <w:tcW w:w="1395" w:type="dxa"/>
            <w:vAlign w:val="bottom"/>
          </w:tcPr>
          <w:p w14:paraId="6F8C8CDE"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2,023</w:t>
            </w:r>
          </w:p>
        </w:tc>
      </w:tr>
      <w:tr w:rsidR="008F56CD" w:rsidRPr="00C434A6" w14:paraId="4500E09D" w14:textId="77777777" w:rsidTr="007564FA">
        <w:trPr>
          <w:trHeight w:val="360"/>
        </w:trPr>
        <w:tc>
          <w:tcPr>
            <w:tcW w:w="3600" w:type="dxa"/>
            <w:vAlign w:val="bottom"/>
          </w:tcPr>
          <w:p w14:paraId="23E452E0" w14:textId="0BA099A5"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Associates</w:t>
            </w:r>
          </w:p>
        </w:tc>
        <w:tc>
          <w:tcPr>
            <w:tcW w:w="1395" w:type="dxa"/>
            <w:vAlign w:val="bottom"/>
          </w:tcPr>
          <w:p w14:paraId="094C2256" w14:textId="3CFF5624"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84,733</w:t>
            </w:r>
          </w:p>
        </w:tc>
        <w:tc>
          <w:tcPr>
            <w:tcW w:w="1395" w:type="dxa"/>
            <w:vAlign w:val="bottom"/>
          </w:tcPr>
          <w:p w14:paraId="48CDF13E" w14:textId="3370BDE9"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49,329</w:t>
            </w:r>
          </w:p>
        </w:tc>
        <w:tc>
          <w:tcPr>
            <w:tcW w:w="1395" w:type="dxa"/>
            <w:vAlign w:val="bottom"/>
          </w:tcPr>
          <w:p w14:paraId="1FACB39D" w14:textId="07326AF1"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36,452</w:t>
            </w:r>
          </w:p>
        </w:tc>
        <w:tc>
          <w:tcPr>
            <w:tcW w:w="1395" w:type="dxa"/>
            <w:vAlign w:val="bottom"/>
          </w:tcPr>
          <w:p w14:paraId="3F734A94"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5684B5D9" w14:textId="77777777" w:rsidTr="007564FA">
        <w:trPr>
          <w:trHeight w:val="360"/>
        </w:trPr>
        <w:tc>
          <w:tcPr>
            <w:tcW w:w="3600" w:type="dxa"/>
            <w:vAlign w:val="bottom"/>
          </w:tcPr>
          <w:p w14:paraId="4DB5C080" w14:textId="0DA5D52F"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vAlign w:val="bottom"/>
          </w:tcPr>
          <w:p w14:paraId="50A6C3B1" w14:textId="343D441E"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384</w:t>
            </w:r>
          </w:p>
        </w:tc>
        <w:tc>
          <w:tcPr>
            <w:tcW w:w="1395" w:type="dxa"/>
            <w:vAlign w:val="bottom"/>
          </w:tcPr>
          <w:p w14:paraId="28AE4B4C" w14:textId="7CC39820"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151</w:t>
            </w:r>
          </w:p>
        </w:tc>
        <w:tc>
          <w:tcPr>
            <w:tcW w:w="1395" w:type="dxa"/>
            <w:vAlign w:val="bottom"/>
          </w:tcPr>
          <w:p w14:paraId="418B6EF6" w14:textId="76AFFA62"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257</w:t>
            </w:r>
          </w:p>
        </w:tc>
        <w:tc>
          <w:tcPr>
            <w:tcW w:w="1395" w:type="dxa"/>
            <w:vAlign w:val="bottom"/>
          </w:tcPr>
          <w:p w14:paraId="1D2CB0BB"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67</w:t>
            </w:r>
          </w:p>
        </w:tc>
      </w:tr>
      <w:tr w:rsidR="008F56CD" w:rsidRPr="00C434A6" w14:paraId="676E7D23" w14:textId="77777777" w:rsidTr="007564FA">
        <w:trPr>
          <w:trHeight w:val="360"/>
        </w:trPr>
        <w:tc>
          <w:tcPr>
            <w:tcW w:w="3600" w:type="dxa"/>
            <w:vAlign w:val="bottom"/>
          </w:tcPr>
          <w:p w14:paraId="3C411D59" w14:textId="1EAC0F62"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290FBF2B" w14:textId="58257E0E"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85,117</w:t>
            </w:r>
          </w:p>
        </w:tc>
        <w:tc>
          <w:tcPr>
            <w:tcW w:w="1395" w:type="dxa"/>
            <w:vAlign w:val="bottom"/>
          </w:tcPr>
          <w:p w14:paraId="5C25944F" w14:textId="1110BEF5"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49,480</w:t>
            </w:r>
          </w:p>
        </w:tc>
        <w:tc>
          <w:tcPr>
            <w:tcW w:w="1395" w:type="dxa"/>
            <w:vAlign w:val="bottom"/>
          </w:tcPr>
          <w:p w14:paraId="28B783AD" w14:textId="4A7A7460"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40,570</w:t>
            </w:r>
          </w:p>
        </w:tc>
        <w:tc>
          <w:tcPr>
            <w:tcW w:w="1395" w:type="dxa"/>
            <w:vAlign w:val="bottom"/>
          </w:tcPr>
          <w:p w14:paraId="234349AF"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2,090</w:t>
            </w:r>
          </w:p>
        </w:tc>
      </w:tr>
      <w:tr w:rsidR="008F56CD" w:rsidRPr="00C434A6" w14:paraId="4706D260" w14:textId="77777777" w:rsidTr="007564FA">
        <w:trPr>
          <w:trHeight w:val="360"/>
        </w:trPr>
        <w:tc>
          <w:tcPr>
            <w:tcW w:w="3600" w:type="dxa"/>
            <w:vAlign w:val="bottom"/>
          </w:tcPr>
          <w:p w14:paraId="14C39B42" w14:textId="2AAFC683"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 xml:space="preserve">Accrued expenses </w:t>
            </w:r>
            <w:r w:rsidRPr="00C434A6">
              <w:rPr>
                <w:rFonts w:ascii="Arial" w:hAnsi="Arial" w:cs="Arial"/>
                <w:b/>
                <w:bCs/>
                <w:sz w:val="18"/>
                <w:szCs w:val="18"/>
              </w:rPr>
              <w:t>(Note 17)</w:t>
            </w:r>
          </w:p>
        </w:tc>
        <w:tc>
          <w:tcPr>
            <w:tcW w:w="1395" w:type="dxa"/>
            <w:vAlign w:val="bottom"/>
          </w:tcPr>
          <w:p w14:paraId="2F27E9E6"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2944FBDD"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567F28EC"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751C531"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516DA4CA" w14:textId="77777777" w:rsidTr="007564FA">
        <w:trPr>
          <w:trHeight w:val="360"/>
        </w:trPr>
        <w:tc>
          <w:tcPr>
            <w:tcW w:w="3600" w:type="dxa"/>
            <w:vAlign w:val="bottom"/>
          </w:tcPr>
          <w:p w14:paraId="6BC18417" w14:textId="0358AEF6"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vAlign w:val="bottom"/>
          </w:tcPr>
          <w:p w14:paraId="79F550AD" w14:textId="56CF69A1"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5324F375" w14:textId="1752D08D"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B9CBE06" w14:textId="5F175F4D"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10,647</w:t>
            </w:r>
          </w:p>
        </w:tc>
        <w:tc>
          <w:tcPr>
            <w:tcW w:w="1395" w:type="dxa"/>
            <w:vAlign w:val="bottom"/>
          </w:tcPr>
          <w:p w14:paraId="5732C2F2"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8,965</w:t>
            </w:r>
          </w:p>
        </w:tc>
      </w:tr>
      <w:tr w:rsidR="008F56CD" w:rsidRPr="00C434A6" w14:paraId="797F952B" w14:textId="77777777" w:rsidTr="007564FA">
        <w:trPr>
          <w:trHeight w:val="360"/>
        </w:trPr>
        <w:tc>
          <w:tcPr>
            <w:tcW w:w="3600" w:type="dxa"/>
            <w:vAlign w:val="bottom"/>
          </w:tcPr>
          <w:p w14:paraId="7657C248" w14:textId="5FFEC862"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Associates</w:t>
            </w:r>
          </w:p>
        </w:tc>
        <w:tc>
          <w:tcPr>
            <w:tcW w:w="1395" w:type="dxa"/>
            <w:vAlign w:val="bottom"/>
          </w:tcPr>
          <w:p w14:paraId="1FC52963" w14:textId="1EB00203"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94,497</w:t>
            </w:r>
          </w:p>
        </w:tc>
        <w:tc>
          <w:tcPr>
            <w:tcW w:w="1395" w:type="dxa"/>
            <w:vAlign w:val="bottom"/>
          </w:tcPr>
          <w:p w14:paraId="69D17DB9" w14:textId="6E607C7F"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42,826</w:t>
            </w:r>
          </w:p>
        </w:tc>
        <w:tc>
          <w:tcPr>
            <w:tcW w:w="1395" w:type="dxa"/>
            <w:vAlign w:val="bottom"/>
          </w:tcPr>
          <w:p w14:paraId="24D11C58" w14:textId="0694F745"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49,710</w:t>
            </w:r>
          </w:p>
        </w:tc>
        <w:tc>
          <w:tcPr>
            <w:tcW w:w="1395" w:type="dxa"/>
            <w:vAlign w:val="bottom"/>
          </w:tcPr>
          <w:p w14:paraId="0539124C" w14:textId="77777777"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26,033</w:t>
            </w:r>
          </w:p>
        </w:tc>
      </w:tr>
      <w:tr w:rsidR="008F56CD" w:rsidRPr="00C434A6" w14:paraId="6D529519" w14:textId="77777777" w:rsidTr="007564FA">
        <w:trPr>
          <w:trHeight w:val="360"/>
        </w:trPr>
        <w:tc>
          <w:tcPr>
            <w:tcW w:w="3600" w:type="dxa"/>
            <w:vAlign w:val="bottom"/>
          </w:tcPr>
          <w:p w14:paraId="1AABB2B8" w14:textId="7612553C" w:rsidR="008F56CD" w:rsidRPr="00C434A6" w:rsidRDefault="008370B4" w:rsidP="00C434A6">
            <w:pPr>
              <w:spacing w:line="360" w:lineRule="exact"/>
              <w:rPr>
                <w:rFonts w:ascii="Arial" w:hAnsi="Arial" w:cs="Arial"/>
                <w:sz w:val="18"/>
                <w:szCs w:val="18"/>
              </w:rPr>
            </w:pPr>
            <w:r w:rsidRPr="00C434A6">
              <w:rPr>
                <w:rFonts w:ascii="Arial" w:hAnsi="Arial" w:cs="Arial"/>
                <w:sz w:val="18"/>
                <w:szCs w:val="18"/>
              </w:rPr>
              <w:t>Joint venture</w:t>
            </w:r>
          </w:p>
        </w:tc>
        <w:tc>
          <w:tcPr>
            <w:tcW w:w="1395" w:type="dxa"/>
            <w:vAlign w:val="bottom"/>
          </w:tcPr>
          <w:p w14:paraId="47F3FEDB" w14:textId="1BDED189"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w:t>
            </w:r>
          </w:p>
        </w:tc>
        <w:tc>
          <w:tcPr>
            <w:tcW w:w="1395" w:type="dxa"/>
            <w:vAlign w:val="bottom"/>
          </w:tcPr>
          <w:p w14:paraId="7684F25E" w14:textId="4E19227A"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6553060B" w14:textId="354C7485"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3</w:t>
            </w:r>
          </w:p>
        </w:tc>
        <w:tc>
          <w:tcPr>
            <w:tcW w:w="1395" w:type="dxa"/>
            <w:vAlign w:val="bottom"/>
          </w:tcPr>
          <w:p w14:paraId="3D1BC49D" w14:textId="0ECC146E" w:rsidR="008F56CD" w:rsidRPr="00C434A6" w:rsidRDefault="008F56CD" w:rsidP="00C434A6">
            <w:pPr>
              <w:tabs>
                <w:tab w:val="decimal" w:pos="975"/>
              </w:tabs>
              <w:spacing w:line="360" w:lineRule="exact"/>
              <w:rPr>
                <w:rFonts w:ascii="Arial" w:hAnsi="Arial" w:cs="Arial"/>
                <w:sz w:val="18"/>
                <w:szCs w:val="18"/>
              </w:rPr>
            </w:pPr>
            <w:r w:rsidRPr="00C434A6">
              <w:rPr>
                <w:rFonts w:ascii="Arial" w:hAnsi="Arial" w:cs="Arial"/>
                <w:sz w:val="18"/>
                <w:szCs w:val="18"/>
              </w:rPr>
              <w:t>-</w:t>
            </w:r>
          </w:p>
        </w:tc>
      </w:tr>
      <w:tr w:rsidR="008F56CD" w:rsidRPr="00C434A6" w14:paraId="09572235" w14:textId="77777777" w:rsidTr="007564FA">
        <w:trPr>
          <w:trHeight w:val="360"/>
        </w:trPr>
        <w:tc>
          <w:tcPr>
            <w:tcW w:w="3600" w:type="dxa"/>
            <w:vAlign w:val="bottom"/>
          </w:tcPr>
          <w:p w14:paraId="2E8A8F3A" w14:textId="6E1CEB3B"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vAlign w:val="bottom"/>
          </w:tcPr>
          <w:p w14:paraId="14A5809C" w14:textId="511ECFC2"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1,026</w:t>
            </w:r>
          </w:p>
        </w:tc>
        <w:tc>
          <w:tcPr>
            <w:tcW w:w="1395" w:type="dxa"/>
            <w:vAlign w:val="bottom"/>
          </w:tcPr>
          <w:p w14:paraId="2C43A0AA" w14:textId="130EBBB9"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5,249</w:t>
            </w:r>
          </w:p>
        </w:tc>
        <w:tc>
          <w:tcPr>
            <w:tcW w:w="1395" w:type="dxa"/>
            <w:vAlign w:val="bottom"/>
          </w:tcPr>
          <w:p w14:paraId="397751E1" w14:textId="37445B89"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768</w:t>
            </w:r>
          </w:p>
        </w:tc>
        <w:tc>
          <w:tcPr>
            <w:tcW w:w="1395" w:type="dxa"/>
            <w:vAlign w:val="bottom"/>
          </w:tcPr>
          <w:p w14:paraId="318D0074"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2,113</w:t>
            </w:r>
          </w:p>
        </w:tc>
      </w:tr>
      <w:tr w:rsidR="008F56CD" w:rsidRPr="00C434A6" w14:paraId="42E4EEE7" w14:textId="77777777" w:rsidTr="007564FA">
        <w:trPr>
          <w:trHeight w:val="360"/>
        </w:trPr>
        <w:tc>
          <w:tcPr>
            <w:tcW w:w="3600" w:type="dxa"/>
            <w:vAlign w:val="bottom"/>
          </w:tcPr>
          <w:p w14:paraId="6EC80A57" w14:textId="51F96DC6"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0B41A990" w14:textId="54785A81"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95,526</w:t>
            </w:r>
          </w:p>
        </w:tc>
        <w:tc>
          <w:tcPr>
            <w:tcW w:w="1395" w:type="dxa"/>
            <w:vAlign w:val="bottom"/>
          </w:tcPr>
          <w:p w14:paraId="7112B9D3" w14:textId="10C81D9E"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48,075</w:t>
            </w:r>
          </w:p>
        </w:tc>
        <w:tc>
          <w:tcPr>
            <w:tcW w:w="1395" w:type="dxa"/>
            <w:vAlign w:val="bottom"/>
          </w:tcPr>
          <w:p w14:paraId="766FBC8D" w14:textId="6824E2D4"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61,128</w:t>
            </w:r>
          </w:p>
        </w:tc>
        <w:tc>
          <w:tcPr>
            <w:tcW w:w="1395" w:type="dxa"/>
            <w:vAlign w:val="bottom"/>
          </w:tcPr>
          <w:p w14:paraId="37A15274"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37,111</w:t>
            </w:r>
          </w:p>
        </w:tc>
      </w:tr>
      <w:tr w:rsidR="003B4D64" w:rsidRPr="00C434A6" w14:paraId="537C5E2F" w14:textId="77777777" w:rsidTr="007564FA">
        <w:trPr>
          <w:trHeight w:val="360"/>
        </w:trPr>
        <w:tc>
          <w:tcPr>
            <w:tcW w:w="3600" w:type="dxa"/>
            <w:vAlign w:val="bottom"/>
          </w:tcPr>
          <w:p w14:paraId="63ADE7B0" w14:textId="2A872E50" w:rsidR="003B4D64" w:rsidRPr="00C434A6" w:rsidRDefault="00177055" w:rsidP="00C434A6">
            <w:pPr>
              <w:spacing w:line="360" w:lineRule="exact"/>
              <w:rPr>
                <w:rFonts w:ascii="Arial" w:hAnsi="Arial" w:cs="Arial"/>
                <w:sz w:val="18"/>
                <w:szCs w:val="18"/>
                <w:cs/>
              </w:rPr>
            </w:pPr>
            <w:r w:rsidRPr="00C434A6">
              <w:rPr>
                <w:rFonts w:ascii="Arial" w:hAnsi="Arial" w:cs="Arial"/>
                <w:b/>
                <w:bCs/>
                <w:sz w:val="18"/>
                <w:szCs w:val="18"/>
                <w:u w:val="single"/>
              </w:rPr>
              <w:t xml:space="preserve">Other </w:t>
            </w:r>
            <w:r w:rsidR="00E07C62" w:rsidRPr="00C434A6">
              <w:rPr>
                <w:rFonts w:ascii="Arial" w:hAnsi="Arial" w:cs="Arial"/>
                <w:b/>
                <w:bCs/>
                <w:sz w:val="18"/>
                <w:szCs w:val="18"/>
                <w:u w:val="single"/>
              </w:rPr>
              <w:t>l</w:t>
            </w:r>
            <w:r w:rsidRPr="00C434A6">
              <w:rPr>
                <w:rFonts w:ascii="Arial" w:hAnsi="Arial" w:cs="Arial"/>
                <w:b/>
                <w:bCs/>
                <w:sz w:val="18"/>
                <w:szCs w:val="18"/>
                <w:u w:val="single"/>
              </w:rPr>
              <w:t>iabilities</w:t>
            </w:r>
          </w:p>
        </w:tc>
        <w:tc>
          <w:tcPr>
            <w:tcW w:w="1395" w:type="dxa"/>
            <w:vAlign w:val="bottom"/>
          </w:tcPr>
          <w:p w14:paraId="219E27A0"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4B62F30D"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2E130FF7" w14:textId="77777777" w:rsidR="003B4D64" w:rsidRPr="00C434A6" w:rsidRDefault="003B4D64" w:rsidP="00C434A6">
            <w:pPr>
              <w:tabs>
                <w:tab w:val="decimal" w:pos="975"/>
              </w:tabs>
              <w:spacing w:line="360" w:lineRule="exact"/>
              <w:rPr>
                <w:rFonts w:ascii="Arial" w:hAnsi="Arial" w:cs="Arial"/>
                <w:sz w:val="18"/>
                <w:szCs w:val="18"/>
              </w:rPr>
            </w:pPr>
          </w:p>
        </w:tc>
        <w:tc>
          <w:tcPr>
            <w:tcW w:w="1395" w:type="dxa"/>
            <w:vAlign w:val="bottom"/>
          </w:tcPr>
          <w:p w14:paraId="2C585332" w14:textId="77777777" w:rsidR="003B4D64" w:rsidRPr="00C434A6" w:rsidRDefault="003B4D64" w:rsidP="00C434A6">
            <w:pPr>
              <w:tabs>
                <w:tab w:val="decimal" w:pos="975"/>
              </w:tabs>
              <w:spacing w:line="360" w:lineRule="exact"/>
              <w:rPr>
                <w:rFonts w:ascii="Arial" w:hAnsi="Arial" w:cs="Arial"/>
                <w:sz w:val="18"/>
                <w:szCs w:val="18"/>
              </w:rPr>
            </w:pPr>
          </w:p>
        </w:tc>
      </w:tr>
      <w:tr w:rsidR="008F56CD" w:rsidRPr="00C434A6" w14:paraId="2C307BB2" w14:textId="77777777" w:rsidTr="007564FA">
        <w:trPr>
          <w:trHeight w:val="360"/>
        </w:trPr>
        <w:tc>
          <w:tcPr>
            <w:tcW w:w="3600" w:type="dxa"/>
            <w:vAlign w:val="bottom"/>
          </w:tcPr>
          <w:p w14:paraId="653613AE" w14:textId="44CA2570"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Subsidiaries</w:t>
            </w:r>
          </w:p>
        </w:tc>
        <w:tc>
          <w:tcPr>
            <w:tcW w:w="1395" w:type="dxa"/>
            <w:vAlign w:val="bottom"/>
          </w:tcPr>
          <w:p w14:paraId="669DD58C" w14:textId="0E70201F"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501645CF" w14:textId="7F1E5420"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0180E9E6" w14:textId="498E4689"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8,905</w:t>
            </w:r>
          </w:p>
        </w:tc>
        <w:tc>
          <w:tcPr>
            <w:tcW w:w="1395" w:type="dxa"/>
            <w:vAlign w:val="bottom"/>
          </w:tcPr>
          <w:p w14:paraId="4999CBE9"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6,149</w:t>
            </w:r>
          </w:p>
        </w:tc>
      </w:tr>
      <w:tr w:rsidR="008F56CD" w:rsidRPr="00C434A6" w14:paraId="4B808BFA" w14:textId="77777777" w:rsidTr="007564FA">
        <w:trPr>
          <w:trHeight w:val="360"/>
        </w:trPr>
        <w:tc>
          <w:tcPr>
            <w:tcW w:w="3600" w:type="dxa"/>
            <w:vAlign w:val="bottom"/>
          </w:tcPr>
          <w:p w14:paraId="5B0616A2" w14:textId="1EC9DBD1"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139F1CD2" w14:textId="7234D9CC"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5A216134" w14:textId="055DFBA4"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w:t>
            </w:r>
          </w:p>
        </w:tc>
        <w:tc>
          <w:tcPr>
            <w:tcW w:w="1395" w:type="dxa"/>
            <w:vAlign w:val="bottom"/>
          </w:tcPr>
          <w:p w14:paraId="4D9AFB94" w14:textId="018B850B"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8,905</w:t>
            </w:r>
          </w:p>
        </w:tc>
        <w:tc>
          <w:tcPr>
            <w:tcW w:w="1395" w:type="dxa"/>
            <w:vAlign w:val="bottom"/>
          </w:tcPr>
          <w:p w14:paraId="4DB247FD"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6,149</w:t>
            </w:r>
          </w:p>
        </w:tc>
      </w:tr>
      <w:tr w:rsidR="008F56CD" w:rsidRPr="00C434A6" w14:paraId="5F22F305" w14:textId="77777777" w:rsidTr="007564FA">
        <w:trPr>
          <w:trHeight w:val="360"/>
        </w:trPr>
        <w:tc>
          <w:tcPr>
            <w:tcW w:w="3600" w:type="dxa"/>
            <w:vAlign w:val="bottom"/>
          </w:tcPr>
          <w:p w14:paraId="1D86D236" w14:textId="0A381846"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Lease liabilities</w:t>
            </w:r>
          </w:p>
        </w:tc>
        <w:tc>
          <w:tcPr>
            <w:tcW w:w="1395" w:type="dxa"/>
            <w:vAlign w:val="bottom"/>
          </w:tcPr>
          <w:p w14:paraId="583B13AB"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D6E6DD8"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4078F8CC"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7BED715D"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0E40FE3A" w14:textId="77777777" w:rsidTr="007564FA">
        <w:trPr>
          <w:trHeight w:val="360"/>
        </w:trPr>
        <w:tc>
          <w:tcPr>
            <w:tcW w:w="3600" w:type="dxa"/>
            <w:vAlign w:val="bottom"/>
          </w:tcPr>
          <w:p w14:paraId="5AD1F8EE" w14:textId="518B4FE6" w:rsidR="008F56CD" w:rsidRPr="00C434A6" w:rsidRDefault="008F56CD" w:rsidP="00C434A6">
            <w:pPr>
              <w:spacing w:line="360" w:lineRule="exact"/>
              <w:rPr>
                <w:rFonts w:ascii="Arial" w:hAnsi="Arial" w:cs="Arial"/>
                <w:sz w:val="18"/>
                <w:szCs w:val="18"/>
              </w:rPr>
            </w:pPr>
            <w:r w:rsidRPr="00C434A6">
              <w:rPr>
                <w:rFonts w:ascii="Arial" w:hAnsi="Arial" w:cs="Arial"/>
                <w:sz w:val="18"/>
                <w:szCs w:val="18"/>
              </w:rPr>
              <w:t>Related parties</w:t>
            </w:r>
          </w:p>
        </w:tc>
        <w:tc>
          <w:tcPr>
            <w:tcW w:w="1395" w:type="dxa"/>
            <w:vAlign w:val="bottom"/>
          </w:tcPr>
          <w:p w14:paraId="4447B4CD" w14:textId="607BAEE4"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66,653</w:t>
            </w:r>
          </w:p>
        </w:tc>
        <w:tc>
          <w:tcPr>
            <w:tcW w:w="1395" w:type="dxa"/>
            <w:vAlign w:val="bottom"/>
          </w:tcPr>
          <w:p w14:paraId="0DEFFD5C" w14:textId="5B4A2DE4"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68,356</w:t>
            </w:r>
          </w:p>
        </w:tc>
        <w:tc>
          <w:tcPr>
            <w:tcW w:w="1395" w:type="dxa"/>
            <w:vAlign w:val="bottom"/>
          </w:tcPr>
          <w:p w14:paraId="4AD76094" w14:textId="47CF6024"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40,481</w:t>
            </w:r>
          </w:p>
        </w:tc>
        <w:tc>
          <w:tcPr>
            <w:tcW w:w="1395" w:type="dxa"/>
            <w:vAlign w:val="bottom"/>
          </w:tcPr>
          <w:p w14:paraId="43A0E369"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45,796</w:t>
            </w:r>
          </w:p>
        </w:tc>
      </w:tr>
      <w:tr w:rsidR="008F56CD" w:rsidRPr="00C434A6" w14:paraId="42AE2E6D" w14:textId="77777777" w:rsidTr="007564FA">
        <w:trPr>
          <w:trHeight w:val="360"/>
        </w:trPr>
        <w:tc>
          <w:tcPr>
            <w:tcW w:w="3600" w:type="dxa"/>
            <w:vAlign w:val="bottom"/>
          </w:tcPr>
          <w:p w14:paraId="6E65AAB2" w14:textId="1FA72FAE"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4D524E46" w14:textId="79A81686"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66,653</w:t>
            </w:r>
          </w:p>
        </w:tc>
        <w:tc>
          <w:tcPr>
            <w:tcW w:w="1395" w:type="dxa"/>
            <w:vAlign w:val="bottom"/>
          </w:tcPr>
          <w:p w14:paraId="6991A493" w14:textId="632EFEC8"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68,356</w:t>
            </w:r>
          </w:p>
        </w:tc>
        <w:tc>
          <w:tcPr>
            <w:tcW w:w="1395" w:type="dxa"/>
            <w:vAlign w:val="bottom"/>
          </w:tcPr>
          <w:p w14:paraId="136390BE" w14:textId="1CF11739"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40,481</w:t>
            </w:r>
          </w:p>
        </w:tc>
        <w:tc>
          <w:tcPr>
            <w:tcW w:w="1395" w:type="dxa"/>
            <w:vAlign w:val="bottom"/>
          </w:tcPr>
          <w:p w14:paraId="6DB48DBB"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45,796</w:t>
            </w:r>
          </w:p>
        </w:tc>
      </w:tr>
      <w:tr w:rsidR="008F56CD" w:rsidRPr="00C434A6" w14:paraId="7D36A220" w14:textId="77777777" w:rsidTr="007564FA">
        <w:trPr>
          <w:trHeight w:val="360"/>
        </w:trPr>
        <w:tc>
          <w:tcPr>
            <w:tcW w:w="3600" w:type="dxa"/>
            <w:vAlign w:val="bottom"/>
          </w:tcPr>
          <w:p w14:paraId="2EB4FBB3" w14:textId="38C64D29" w:rsidR="008F56CD" w:rsidRPr="00C434A6" w:rsidRDefault="008F56CD" w:rsidP="00C434A6">
            <w:pPr>
              <w:spacing w:line="360" w:lineRule="exact"/>
              <w:rPr>
                <w:rFonts w:ascii="Arial" w:hAnsi="Arial" w:cs="Arial"/>
                <w:b/>
                <w:bCs/>
                <w:sz w:val="18"/>
                <w:szCs w:val="18"/>
                <w:u w:val="single"/>
                <w:cs/>
              </w:rPr>
            </w:pPr>
            <w:r w:rsidRPr="00C434A6">
              <w:rPr>
                <w:rFonts w:ascii="Arial" w:hAnsi="Arial" w:cs="Arial"/>
                <w:b/>
                <w:bCs/>
                <w:sz w:val="18"/>
                <w:szCs w:val="18"/>
                <w:u w:val="single"/>
              </w:rPr>
              <w:t>Debentures</w:t>
            </w:r>
          </w:p>
        </w:tc>
        <w:tc>
          <w:tcPr>
            <w:tcW w:w="1395" w:type="dxa"/>
            <w:vAlign w:val="bottom"/>
          </w:tcPr>
          <w:p w14:paraId="7028BFB1"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664ED5F2"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79728D70" w14:textId="77777777" w:rsidR="008F56CD" w:rsidRPr="00C434A6" w:rsidRDefault="008F56CD" w:rsidP="00C434A6">
            <w:pPr>
              <w:tabs>
                <w:tab w:val="decimal" w:pos="975"/>
              </w:tabs>
              <w:spacing w:line="360" w:lineRule="exact"/>
              <w:rPr>
                <w:rFonts w:ascii="Arial" w:hAnsi="Arial" w:cs="Arial"/>
                <w:sz w:val="18"/>
                <w:szCs w:val="18"/>
              </w:rPr>
            </w:pPr>
          </w:p>
        </w:tc>
        <w:tc>
          <w:tcPr>
            <w:tcW w:w="1395" w:type="dxa"/>
            <w:vAlign w:val="bottom"/>
          </w:tcPr>
          <w:p w14:paraId="3AA8EA70" w14:textId="77777777" w:rsidR="008F56CD" w:rsidRPr="00C434A6" w:rsidRDefault="008F56CD" w:rsidP="00C434A6">
            <w:pPr>
              <w:tabs>
                <w:tab w:val="decimal" w:pos="975"/>
              </w:tabs>
              <w:spacing w:line="360" w:lineRule="exact"/>
              <w:rPr>
                <w:rFonts w:ascii="Arial" w:hAnsi="Arial" w:cs="Arial"/>
                <w:sz w:val="18"/>
                <w:szCs w:val="18"/>
              </w:rPr>
            </w:pPr>
          </w:p>
        </w:tc>
      </w:tr>
      <w:tr w:rsidR="008F56CD" w:rsidRPr="00C434A6" w14:paraId="04A65319" w14:textId="77777777" w:rsidTr="007564FA">
        <w:trPr>
          <w:trHeight w:val="360"/>
        </w:trPr>
        <w:tc>
          <w:tcPr>
            <w:tcW w:w="3600" w:type="dxa"/>
            <w:vAlign w:val="bottom"/>
          </w:tcPr>
          <w:p w14:paraId="33F6A4DB" w14:textId="50C196FA"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Related parties</w:t>
            </w:r>
          </w:p>
        </w:tc>
        <w:tc>
          <w:tcPr>
            <w:tcW w:w="1395" w:type="dxa"/>
            <w:vAlign w:val="bottom"/>
          </w:tcPr>
          <w:p w14:paraId="181F2985" w14:textId="6814B401"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7E88A37C" w14:textId="2EA19AA3"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5AF4D9E3" w14:textId="08B61A30"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7E57AD75" w14:textId="77777777" w:rsidR="008F56CD" w:rsidRPr="00C434A6" w:rsidRDefault="008F56CD" w:rsidP="00C434A6">
            <w:pPr>
              <w:pBdr>
                <w:bottom w:val="sing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r>
      <w:tr w:rsidR="008F56CD" w:rsidRPr="00C434A6" w14:paraId="144EA4F4" w14:textId="77777777" w:rsidTr="007564FA">
        <w:trPr>
          <w:trHeight w:val="360"/>
        </w:trPr>
        <w:tc>
          <w:tcPr>
            <w:tcW w:w="3600" w:type="dxa"/>
            <w:vAlign w:val="bottom"/>
          </w:tcPr>
          <w:p w14:paraId="7BCEA7A4" w14:textId="0EE90604" w:rsidR="008F56CD" w:rsidRPr="00C434A6" w:rsidRDefault="008F56CD" w:rsidP="00C434A6">
            <w:pPr>
              <w:spacing w:line="360" w:lineRule="exact"/>
              <w:rPr>
                <w:rFonts w:ascii="Arial" w:hAnsi="Arial" w:cs="Arial"/>
                <w:sz w:val="18"/>
                <w:szCs w:val="18"/>
                <w:cs/>
              </w:rPr>
            </w:pPr>
            <w:r w:rsidRPr="00C434A6">
              <w:rPr>
                <w:rFonts w:ascii="Arial" w:hAnsi="Arial" w:cs="Arial"/>
                <w:sz w:val="18"/>
                <w:szCs w:val="18"/>
              </w:rPr>
              <w:t>Total</w:t>
            </w:r>
          </w:p>
        </w:tc>
        <w:tc>
          <w:tcPr>
            <w:tcW w:w="1395" w:type="dxa"/>
            <w:vAlign w:val="bottom"/>
          </w:tcPr>
          <w:p w14:paraId="42023C4F" w14:textId="4D17550A"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6AD074BE" w14:textId="3E083556"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5A1B9941" w14:textId="5BF2E91A"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c>
          <w:tcPr>
            <w:tcW w:w="1395" w:type="dxa"/>
            <w:vAlign w:val="bottom"/>
          </w:tcPr>
          <w:p w14:paraId="6FD332BE" w14:textId="77777777" w:rsidR="008F56CD" w:rsidRPr="00C434A6" w:rsidRDefault="008F56CD" w:rsidP="00C434A6">
            <w:pPr>
              <w:pBdr>
                <w:bottom w:val="double" w:sz="4" w:space="1" w:color="auto"/>
              </w:pBdr>
              <w:tabs>
                <w:tab w:val="decimal" w:pos="975"/>
              </w:tabs>
              <w:spacing w:line="360" w:lineRule="exact"/>
              <w:rPr>
                <w:rFonts w:ascii="Arial" w:hAnsi="Arial" w:cs="Arial"/>
                <w:sz w:val="18"/>
                <w:szCs w:val="18"/>
              </w:rPr>
            </w:pPr>
            <w:r w:rsidRPr="00C434A6">
              <w:rPr>
                <w:rFonts w:ascii="Arial" w:hAnsi="Arial" w:cs="Arial"/>
                <w:sz w:val="18"/>
                <w:szCs w:val="18"/>
              </w:rPr>
              <w:t>4,300</w:t>
            </w:r>
          </w:p>
        </w:tc>
      </w:tr>
    </w:tbl>
    <w:p w14:paraId="1CAE474A" w14:textId="55DFB938" w:rsidR="00DF0D27" w:rsidRPr="007C3F51" w:rsidRDefault="00DC13DB" w:rsidP="002A474E">
      <w:pPr>
        <w:keepNext/>
        <w:spacing w:before="120" w:after="120" w:line="380" w:lineRule="exact"/>
        <w:ind w:left="547" w:hanging="547"/>
        <w:jc w:val="thaiDistribute"/>
        <w:rPr>
          <w:rFonts w:ascii="Arial" w:hAnsi="Arial" w:cs="Arial"/>
          <w:b/>
          <w:bCs/>
          <w:color w:val="000000" w:themeColor="text1"/>
          <w:sz w:val="22"/>
          <w:szCs w:val="22"/>
          <w:u w:val="single"/>
        </w:rPr>
      </w:pPr>
      <w:r w:rsidRPr="007C3F51">
        <w:rPr>
          <w:rFonts w:ascii="Arial" w:hAnsi="Arial" w:cs="Arial"/>
          <w:b/>
          <w:bCs/>
          <w:color w:val="000000" w:themeColor="text1"/>
          <w:sz w:val="22"/>
          <w:szCs w:val="22"/>
        </w:rPr>
        <w:lastRenderedPageBreak/>
        <w:tab/>
      </w:r>
      <w:r w:rsidR="00DF0D27" w:rsidRPr="007C3F51">
        <w:rPr>
          <w:rFonts w:ascii="Arial" w:hAnsi="Arial" w:cs="Arial"/>
          <w:b/>
          <w:bCs/>
          <w:color w:val="000000" w:themeColor="text1"/>
          <w:sz w:val="22"/>
          <w:szCs w:val="22"/>
          <w:u w:val="single"/>
        </w:rPr>
        <w:t xml:space="preserve">Short-term loans to </w:t>
      </w:r>
      <w:r w:rsidR="00816AE4" w:rsidRPr="007C3F51">
        <w:rPr>
          <w:rFonts w:ascii="Arial" w:hAnsi="Arial" w:cs="Arial"/>
          <w:b/>
          <w:bCs/>
          <w:color w:val="000000" w:themeColor="text1"/>
          <w:sz w:val="22"/>
          <w:szCs w:val="22"/>
          <w:u w:val="single"/>
        </w:rPr>
        <w:t>related parties</w:t>
      </w:r>
    </w:p>
    <w:tbl>
      <w:tblPr>
        <w:tblW w:w="9630" w:type="dxa"/>
        <w:tblInd w:w="450" w:type="dxa"/>
        <w:tblLayout w:type="fixed"/>
        <w:tblLook w:val="0000" w:firstRow="0" w:lastRow="0" w:firstColumn="0" w:lastColumn="0" w:noHBand="0" w:noVBand="0"/>
      </w:tblPr>
      <w:tblGrid>
        <w:gridCol w:w="2520"/>
        <w:gridCol w:w="1170"/>
        <w:gridCol w:w="1533"/>
        <w:gridCol w:w="1437"/>
        <w:gridCol w:w="1437"/>
        <w:gridCol w:w="1533"/>
      </w:tblGrid>
      <w:tr w:rsidR="0064499A" w:rsidRPr="00C434A6" w14:paraId="2D472614" w14:textId="77777777" w:rsidTr="002A474E">
        <w:trPr>
          <w:cantSplit/>
          <w:trHeight w:val="50"/>
          <w:tblHeader/>
        </w:trPr>
        <w:tc>
          <w:tcPr>
            <w:tcW w:w="2520" w:type="dxa"/>
            <w:vAlign w:val="bottom"/>
          </w:tcPr>
          <w:p w14:paraId="2BAAEC6B" w14:textId="77777777" w:rsidR="0064499A" w:rsidRPr="002A474E" w:rsidRDefault="0064499A" w:rsidP="002A474E">
            <w:pPr>
              <w:tabs>
                <w:tab w:val="left" w:pos="900"/>
                <w:tab w:val="left" w:pos="1440"/>
                <w:tab w:val="left" w:pos="2160"/>
              </w:tabs>
              <w:spacing w:line="320" w:lineRule="exact"/>
              <w:jc w:val="thaiDistribute"/>
              <w:rPr>
                <w:rFonts w:ascii="Arial" w:hAnsi="Arial" w:cs="Arial"/>
                <w:spacing w:val="-4"/>
                <w:sz w:val="18"/>
                <w:szCs w:val="18"/>
                <w:u w:val="single"/>
              </w:rPr>
            </w:pPr>
          </w:p>
        </w:tc>
        <w:tc>
          <w:tcPr>
            <w:tcW w:w="1170" w:type="dxa"/>
          </w:tcPr>
          <w:p w14:paraId="573C8F6C" w14:textId="77777777" w:rsidR="0064499A" w:rsidRPr="002A474E" w:rsidRDefault="0064499A" w:rsidP="002A474E">
            <w:pPr>
              <w:spacing w:line="320" w:lineRule="exact"/>
              <w:jc w:val="right"/>
              <w:rPr>
                <w:rFonts w:ascii="Arial" w:hAnsi="Arial" w:cs="Arial"/>
                <w:spacing w:val="-4"/>
                <w:sz w:val="18"/>
                <w:szCs w:val="18"/>
                <w:cs/>
              </w:rPr>
            </w:pPr>
          </w:p>
        </w:tc>
        <w:tc>
          <w:tcPr>
            <w:tcW w:w="5940" w:type="dxa"/>
            <w:gridSpan w:val="4"/>
            <w:vAlign w:val="bottom"/>
          </w:tcPr>
          <w:p w14:paraId="4957182C" w14:textId="77777777" w:rsidR="0064499A" w:rsidRPr="002A474E" w:rsidRDefault="0064499A" w:rsidP="002A474E">
            <w:pPr>
              <w:spacing w:line="320" w:lineRule="exact"/>
              <w:jc w:val="right"/>
              <w:rPr>
                <w:rFonts w:ascii="Arial" w:hAnsi="Arial" w:cs="Arial"/>
                <w:spacing w:val="-4"/>
                <w:sz w:val="18"/>
                <w:szCs w:val="18"/>
                <w:cs/>
              </w:rPr>
            </w:pPr>
            <w:r w:rsidRPr="002A474E">
              <w:rPr>
                <w:rFonts w:ascii="Arial" w:hAnsi="Arial" w:cs="Arial"/>
                <w:spacing w:val="-4"/>
                <w:sz w:val="18"/>
                <w:szCs w:val="18"/>
                <w:cs/>
              </w:rPr>
              <w:t>(</w:t>
            </w:r>
            <w:r w:rsidRPr="002A474E">
              <w:rPr>
                <w:rFonts w:ascii="Arial" w:hAnsi="Arial" w:cs="Arial"/>
                <w:spacing w:val="-4"/>
                <w:sz w:val="18"/>
                <w:szCs w:val="18"/>
              </w:rPr>
              <w:t>Unit: Thousand Baht)</w:t>
            </w:r>
          </w:p>
        </w:tc>
      </w:tr>
      <w:tr w:rsidR="0064499A" w:rsidRPr="00C434A6" w14:paraId="59B74882" w14:textId="77777777" w:rsidTr="002A474E">
        <w:trPr>
          <w:cantSplit/>
          <w:trHeight w:val="50"/>
          <w:tblHeader/>
        </w:trPr>
        <w:tc>
          <w:tcPr>
            <w:tcW w:w="2520" w:type="dxa"/>
            <w:vAlign w:val="bottom"/>
          </w:tcPr>
          <w:p w14:paraId="1D8C9BCB" w14:textId="77777777" w:rsidR="0064499A" w:rsidRPr="002A474E" w:rsidRDefault="0064499A" w:rsidP="002A474E">
            <w:pPr>
              <w:tabs>
                <w:tab w:val="left" w:pos="900"/>
                <w:tab w:val="left" w:pos="1440"/>
                <w:tab w:val="left" w:pos="2160"/>
              </w:tabs>
              <w:spacing w:line="320" w:lineRule="exact"/>
              <w:jc w:val="thaiDistribute"/>
              <w:rPr>
                <w:rFonts w:ascii="Arial" w:hAnsi="Arial" w:cs="Arial"/>
                <w:spacing w:val="-4"/>
                <w:sz w:val="18"/>
                <w:szCs w:val="18"/>
                <w:u w:val="single"/>
              </w:rPr>
            </w:pPr>
          </w:p>
        </w:tc>
        <w:tc>
          <w:tcPr>
            <w:tcW w:w="1170" w:type="dxa"/>
          </w:tcPr>
          <w:p w14:paraId="36417C02" w14:textId="77777777" w:rsidR="0064499A" w:rsidRPr="002A474E" w:rsidRDefault="0064499A" w:rsidP="002A474E">
            <w:pPr>
              <w:spacing w:line="320" w:lineRule="exact"/>
              <w:jc w:val="center"/>
              <w:rPr>
                <w:rFonts w:ascii="Arial" w:hAnsi="Arial" w:cs="Arial"/>
                <w:spacing w:val="-4"/>
                <w:sz w:val="18"/>
                <w:szCs w:val="18"/>
              </w:rPr>
            </w:pPr>
          </w:p>
        </w:tc>
        <w:tc>
          <w:tcPr>
            <w:tcW w:w="5940" w:type="dxa"/>
            <w:gridSpan w:val="4"/>
            <w:vAlign w:val="bottom"/>
          </w:tcPr>
          <w:p w14:paraId="093F3A96" w14:textId="77777777" w:rsidR="0064499A" w:rsidRPr="002A474E" w:rsidRDefault="0064499A" w:rsidP="002A474E">
            <w:pPr>
              <w:pBdr>
                <w:bottom w:val="single" w:sz="4" w:space="1" w:color="auto"/>
              </w:pBdr>
              <w:spacing w:line="320" w:lineRule="exact"/>
              <w:jc w:val="center"/>
              <w:rPr>
                <w:rFonts w:ascii="Arial" w:hAnsi="Arial" w:cs="Arial"/>
                <w:spacing w:val="-4"/>
                <w:sz w:val="18"/>
                <w:szCs w:val="18"/>
                <w:cs/>
              </w:rPr>
            </w:pPr>
            <w:r w:rsidRPr="002A474E">
              <w:rPr>
                <w:rFonts w:ascii="Arial" w:hAnsi="Arial" w:cs="Arial"/>
                <w:spacing w:val="-4"/>
                <w:sz w:val="18"/>
                <w:szCs w:val="18"/>
              </w:rPr>
              <w:t>Separate financial statements</w:t>
            </w:r>
          </w:p>
        </w:tc>
      </w:tr>
      <w:tr w:rsidR="0064499A" w:rsidRPr="00C434A6" w14:paraId="34229EB5" w14:textId="77777777" w:rsidTr="002A474E">
        <w:trPr>
          <w:cantSplit/>
          <w:trHeight w:val="81"/>
          <w:tblHeader/>
        </w:trPr>
        <w:tc>
          <w:tcPr>
            <w:tcW w:w="2520" w:type="dxa"/>
            <w:vAlign w:val="bottom"/>
          </w:tcPr>
          <w:p w14:paraId="67659005" w14:textId="49B74B55" w:rsidR="0064499A" w:rsidRPr="002A474E" w:rsidRDefault="0064499A"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Compan</w:t>
            </w:r>
            <w:r w:rsidR="00816AE4" w:rsidRPr="002A474E">
              <w:rPr>
                <w:rFonts w:ascii="Arial" w:hAnsi="Arial" w:cs="Arial"/>
                <w:spacing w:val="-4"/>
                <w:sz w:val="18"/>
                <w:szCs w:val="18"/>
              </w:rPr>
              <w:t>y’s name</w:t>
            </w:r>
          </w:p>
        </w:tc>
        <w:tc>
          <w:tcPr>
            <w:tcW w:w="1170" w:type="dxa"/>
            <w:vAlign w:val="bottom"/>
          </w:tcPr>
          <w:p w14:paraId="3E530621" w14:textId="00EEDBA3" w:rsidR="0064499A" w:rsidRPr="002A474E" w:rsidRDefault="00835AF6" w:rsidP="002A474E">
            <w:pPr>
              <w:pBdr>
                <w:bottom w:val="single" w:sz="4" w:space="1" w:color="auto"/>
              </w:pBdr>
              <w:spacing w:line="320" w:lineRule="exact"/>
              <w:jc w:val="center"/>
              <w:rPr>
                <w:rFonts w:ascii="Arial" w:hAnsi="Arial" w:cs="Arial"/>
                <w:sz w:val="18"/>
                <w:szCs w:val="18"/>
              </w:rPr>
            </w:pPr>
            <w:r w:rsidRPr="002A474E">
              <w:rPr>
                <w:rFonts w:ascii="Arial" w:hAnsi="Arial" w:cs="Arial"/>
                <w:sz w:val="18"/>
                <w:szCs w:val="18"/>
              </w:rPr>
              <w:t xml:space="preserve">Nature of </w:t>
            </w:r>
            <w:r w:rsidR="005012B1" w:rsidRPr="002A474E">
              <w:rPr>
                <w:rFonts w:ascii="Arial" w:hAnsi="Arial" w:cs="Arial"/>
                <w:sz w:val="18"/>
                <w:szCs w:val="18"/>
              </w:rPr>
              <w:t>relationship</w:t>
            </w:r>
          </w:p>
        </w:tc>
        <w:tc>
          <w:tcPr>
            <w:tcW w:w="1533" w:type="dxa"/>
            <w:vAlign w:val="bottom"/>
          </w:tcPr>
          <w:p w14:paraId="121EF290" w14:textId="77777777" w:rsidR="0064499A" w:rsidRPr="002A474E" w:rsidRDefault="0064499A"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484C383B" w14:textId="77777777" w:rsidR="0064499A" w:rsidRPr="002A474E" w:rsidRDefault="0064499A" w:rsidP="002A474E">
            <w:pPr>
              <w:pBdr>
                <w:bottom w:val="single" w:sz="4" w:space="1" w:color="auto"/>
              </w:pBdr>
              <w:spacing w:line="320" w:lineRule="exact"/>
              <w:jc w:val="center"/>
              <w:rPr>
                <w:rFonts w:ascii="Arial" w:hAnsi="Arial" w:cs="Arial"/>
                <w:spacing w:val="-8"/>
                <w:sz w:val="18"/>
                <w:szCs w:val="18"/>
              </w:rPr>
            </w:pPr>
            <w:r w:rsidRPr="002A474E">
              <w:rPr>
                <w:rFonts w:ascii="Arial" w:eastAsia="Calibri" w:hAnsi="Arial" w:cs="Arial"/>
                <w:spacing w:val="-8"/>
                <w:sz w:val="18"/>
                <w:szCs w:val="18"/>
              </w:rPr>
              <w:t>1 January 2026</w:t>
            </w:r>
          </w:p>
        </w:tc>
        <w:tc>
          <w:tcPr>
            <w:tcW w:w="1437" w:type="dxa"/>
            <w:vAlign w:val="bottom"/>
          </w:tcPr>
          <w:p w14:paraId="2F1618EF" w14:textId="77777777" w:rsidR="0064499A" w:rsidRPr="002A474E" w:rsidRDefault="0064499A"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Increase</w:t>
            </w:r>
          </w:p>
        </w:tc>
        <w:tc>
          <w:tcPr>
            <w:tcW w:w="1437" w:type="dxa"/>
            <w:vAlign w:val="bottom"/>
          </w:tcPr>
          <w:p w14:paraId="7DC75912" w14:textId="77777777" w:rsidR="0064499A" w:rsidRPr="002A474E" w:rsidRDefault="0064499A"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Decrease</w:t>
            </w:r>
          </w:p>
        </w:tc>
        <w:tc>
          <w:tcPr>
            <w:tcW w:w="1533" w:type="dxa"/>
            <w:vAlign w:val="bottom"/>
          </w:tcPr>
          <w:p w14:paraId="63B0F5FB" w14:textId="77777777" w:rsidR="0064499A" w:rsidRPr="002A474E" w:rsidRDefault="0064499A"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16D99480" w14:textId="03CDA7FF" w:rsidR="0064499A" w:rsidRPr="002A474E" w:rsidRDefault="0084283C" w:rsidP="002A474E">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cs/>
              </w:rPr>
              <w:t xml:space="preserve">30 </w:t>
            </w:r>
            <w:r w:rsidRPr="002A474E">
              <w:rPr>
                <w:rFonts w:ascii="Arial" w:hAnsi="Arial" w:cs="Arial"/>
                <w:spacing w:val="-4"/>
                <w:sz w:val="18"/>
                <w:szCs w:val="18"/>
              </w:rPr>
              <w:t>June</w:t>
            </w:r>
            <w:r w:rsidR="0064499A" w:rsidRPr="002A474E">
              <w:rPr>
                <w:rFonts w:ascii="Arial" w:hAnsi="Arial" w:cs="Arial"/>
                <w:spacing w:val="-4"/>
                <w:sz w:val="18"/>
                <w:szCs w:val="18"/>
              </w:rPr>
              <w:t xml:space="preserve"> </w:t>
            </w:r>
            <w:r w:rsidR="0064499A" w:rsidRPr="002A474E">
              <w:rPr>
                <w:rFonts w:ascii="Arial" w:hAnsi="Arial" w:cs="Arial"/>
                <w:spacing w:val="-4"/>
                <w:sz w:val="18"/>
                <w:szCs w:val="18"/>
                <w:cs/>
              </w:rPr>
              <w:t>2026</w:t>
            </w:r>
          </w:p>
        </w:tc>
      </w:tr>
      <w:tr w:rsidR="008F56CD" w:rsidRPr="00C434A6" w14:paraId="680F6B5F" w14:textId="77777777" w:rsidTr="002A474E">
        <w:trPr>
          <w:cantSplit/>
          <w:trHeight w:val="81"/>
          <w:tblHeader/>
        </w:trPr>
        <w:tc>
          <w:tcPr>
            <w:tcW w:w="2520" w:type="dxa"/>
            <w:vAlign w:val="bottom"/>
          </w:tcPr>
          <w:p w14:paraId="2F2F660A" w14:textId="77777777" w:rsidR="008F56CD" w:rsidRPr="002A474E" w:rsidRDefault="008F56CD" w:rsidP="002A474E">
            <w:pPr>
              <w:tabs>
                <w:tab w:val="left" w:pos="900"/>
                <w:tab w:val="left" w:pos="1440"/>
                <w:tab w:val="left" w:pos="2160"/>
              </w:tabs>
              <w:spacing w:line="320" w:lineRule="exact"/>
              <w:rPr>
                <w:rFonts w:ascii="Arial" w:hAnsi="Arial" w:cs="Arial"/>
                <w:spacing w:val="-4"/>
                <w:sz w:val="18"/>
                <w:szCs w:val="18"/>
                <w:cs/>
              </w:rPr>
            </w:pPr>
            <w:proofErr w:type="spellStart"/>
            <w:r w:rsidRPr="002A474E">
              <w:rPr>
                <w:rFonts w:ascii="Arial" w:hAnsi="Arial" w:cs="Arial"/>
                <w:spacing w:val="-4"/>
                <w:sz w:val="18"/>
                <w:szCs w:val="18"/>
              </w:rPr>
              <w:t>Metthier</w:t>
            </w:r>
            <w:proofErr w:type="spellEnd"/>
            <w:r w:rsidRPr="002A474E">
              <w:rPr>
                <w:rFonts w:ascii="Arial" w:hAnsi="Arial" w:cs="Arial"/>
                <w:spacing w:val="-4"/>
                <w:sz w:val="18"/>
                <w:szCs w:val="18"/>
              </w:rPr>
              <w:t xml:space="preserve"> Co., Ltd.</w:t>
            </w:r>
          </w:p>
        </w:tc>
        <w:tc>
          <w:tcPr>
            <w:tcW w:w="1170" w:type="dxa"/>
          </w:tcPr>
          <w:p w14:paraId="486A50C5" w14:textId="0EBEA4D7" w:rsidR="008F56CD" w:rsidRPr="002A474E" w:rsidRDefault="008F56CD" w:rsidP="002A474E">
            <w:pPr>
              <w:tabs>
                <w:tab w:val="left" w:pos="900"/>
                <w:tab w:val="left" w:pos="1440"/>
                <w:tab w:val="left" w:pos="2160"/>
              </w:tabs>
              <w:spacing w:line="320" w:lineRule="exact"/>
              <w:jc w:val="center"/>
              <w:rPr>
                <w:rFonts w:ascii="Arial" w:hAnsi="Arial" w:cs="Arial"/>
                <w:sz w:val="18"/>
                <w:szCs w:val="18"/>
              </w:rPr>
            </w:pPr>
            <w:r w:rsidRPr="002A474E">
              <w:rPr>
                <w:rFonts w:ascii="Arial" w:hAnsi="Arial" w:cs="Arial"/>
                <w:sz w:val="18"/>
                <w:szCs w:val="18"/>
              </w:rPr>
              <w:t>Subsidiary</w:t>
            </w:r>
          </w:p>
        </w:tc>
        <w:tc>
          <w:tcPr>
            <w:tcW w:w="1533" w:type="dxa"/>
            <w:vAlign w:val="bottom"/>
          </w:tcPr>
          <w:p w14:paraId="31A965D1" w14:textId="77777777" w:rsidR="008F56CD" w:rsidRPr="002A474E" w:rsidRDefault="008F56CD" w:rsidP="002A474E">
            <w:pPr>
              <w:tabs>
                <w:tab w:val="decimal" w:pos="1245"/>
              </w:tabs>
              <w:spacing w:line="320" w:lineRule="exact"/>
              <w:rPr>
                <w:rFonts w:ascii="Arial" w:hAnsi="Arial" w:cs="Arial"/>
                <w:sz w:val="18"/>
                <w:szCs w:val="18"/>
                <w:cs/>
              </w:rPr>
            </w:pPr>
            <w:r w:rsidRPr="002A474E">
              <w:rPr>
                <w:rFonts w:ascii="Arial" w:hAnsi="Arial" w:cs="Arial"/>
                <w:sz w:val="18"/>
                <w:szCs w:val="18"/>
              </w:rPr>
              <w:t>74,222</w:t>
            </w:r>
          </w:p>
        </w:tc>
        <w:tc>
          <w:tcPr>
            <w:tcW w:w="1437" w:type="dxa"/>
            <w:vAlign w:val="bottom"/>
          </w:tcPr>
          <w:p w14:paraId="4AB3CB02" w14:textId="3483336A"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37" w:type="dxa"/>
            <w:vAlign w:val="bottom"/>
          </w:tcPr>
          <w:p w14:paraId="6E7FDB86" w14:textId="28582B12"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(8,222)</w:t>
            </w:r>
          </w:p>
        </w:tc>
        <w:tc>
          <w:tcPr>
            <w:tcW w:w="1533" w:type="dxa"/>
            <w:vAlign w:val="bottom"/>
          </w:tcPr>
          <w:p w14:paraId="3A158EAE" w14:textId="597928E7"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66,000</w:t>
            </w:r>
          </w:p>
        </w:tc>
      </w:tr>
      <w:tr w:rsidR="008F56CD" w:rsidRPr="00C434A6" w14:paraId="20CD7CC6" w14:textId="77777777" w:rsidTr="002A474E">
        <w:trPr>
          <w:cantSplit/>
          <w:trHeight w:val="81"/>
          <w:tblHeader/>
        </w:trPr>
        <w:tc>
          <w:tcPr>
            <w:tcW w:w="2520" w:type="dxa"/>
            <w:vAlign w:val="bottom"/>
          </w:tcPr>
          <w:p w14:paraId="32970443" w14:textId="77777777" w:rsidR="008F56CD" w:rsidRPr="002A474E" w:rsidRDefault="008F56CD" w:rsidP="002A474E">
            <w:pPr>
              <w:tabs>
                <w:tab w:val="left" w:pos="900"/>
                <w:tab w:val="left" w:pos="1440"/>
              </w:tabs>
              <w:spacing w:line="320" w:lineRule="exact"/>
              <w:ind w:right="-105"/>
              <w:rPr>
                <w:rFonts w:ascii="Arial" w:hAnsi="Arial" w:cs="Arial"/>
                <w:spacing w:val="-4"/>
                <w:sz w:val="18"/>
                <w:szCs w:val="18"/>
                <w:cs/>
              </w:rPr>
            </w:pPr>
            <w:r w:rsidRPr="002A474E">
              <w:rPr>
                <w:rFonts w:ascii="Arial" w:hAnsi="Arial" w:cs="Arial"/>
                <w:spacing w:val="-4"/>
                <w:sz w:val="18"/>
                <w:szCs w:val="18"/>
              </w:rPr>
              <w:t>Astro Solutions Co., Ltd.</w:t>
            </w:r>
          </w:p>
        </w:tc>
        <w:tc>
          <w:tcPr>
            <w:tcW w:w="1170" w:type="dxa"/>
          </w:tcPr>
          <w:p w14:paraId="668B55A1" w14:textId="5C8A9CC2" w:rsidR="008F56CD" w:rsidRPr="002A474E" w:rsidRDefault="008F56CD" w:rsidP="002A474E">
            <w:pPr>
              <w:tabs>
                <w:tab w:val="left" w:pos="900"/>
                <w:tab w:val="left" w:pos="1440"/>
                <w:tab w:val="left" w:pos="2160"/>
              </w:tabs>
              <w:spacing w:line="320" w:lineRule="exact"/>
              <w:jc w:val="center"/>
              <w:rPr>
                <w:rFonts w:ascii="Arial" w:hAnsi="Arial" w:cs="Arial"/>
                <w:sz w:val="18"/>
                <w:szCs w:val="18"/>
              </w:rPr>
            </w:pPr>
            <w:r w:rsidRPr="002A474E">
              <w:rPr>
                <w:rFonts w:ascii="Arial" w:hAnsi="Arial" w:cs="Arial"/>
                <w:sz w:val="18"/>
                <w:szCs w:val="18"/>
              </w:rPr>
              <w:t>Subsidiary</w:t>
            </w:r>
          </w:p>
        </w:tc>
        <w:tc>
          <w:tcPr>
            <w:tcW w:w="1533" w:type="dxa"/>
            <w:vAlign w:val="bottom"/>
          </w:tcPr>
          <w:p w14:paraId="0A60F2C9" w14:textId="77777777" w:rsidR="008F56CD" w:rsidRPr="002A474E" w:rsidRDefault="008F56CD" w:rsidP="002A474E">
            <w:pPr>
              <w:tabs>
                <w:tab w:val="decimal" w:pos="1245"/>
              </w:tabs>
              <w:spacing w:line="320" w:lineRule="exact"/>
              <w:rPr>
                <w:rFonts w:ascii="Arial" w:hAnsi="Arial" w:cs="Arial"/>
                <w:sz w:val="18"/>
                <w:szCs w:val="18"/>
                <w:cs/>
              </w:rPr>
            </w:pPr>
            <w:r w:rsidRPr="002A474E">
              <w:rPr>
                <w:rFonts w:ascii="Arial" w:hAnsi="Arial" w:cs="Arial"/>
                <w:sz w:val="18"/>
                <w:szCs w:val="18"/>
              </w:rPr>
              <w:t>8,000</w:t>
            </w:r>
          </w:p>
        </w:tc>
        <w:tc>
          <w:tcPr>
            <w:tcW w:w="1437" w:type="dxa"/>
            <w:vAlign w:val="bottom"/>
          </w:tcPr>
          <w:p w14:paraId="444EAEB5" w14:textId="18231E2E"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37" w:type="dxa"/>
            <w:vAlign w:val="bottom"/>
          </w:tcPr>
          <w:p w14:paraId="19913D9B" w14:textId="164992A5"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(2,000)</w:t>
            </w:r>
          </w:p>
        </w:tc>
        <w:tc>
          <w:tcPr>
            <w:tcW w:w="1533" w:type="dxa"/>
            <w:vAlign w:val="bottom"/>
          </w:tcPr>
          <w:p w14:paraId="73F533B4" w14:textId="1F8B85CE"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6,000</w:t>
            </w:r>
          </w:p>
        </w:tc>
      </w:tr>
      <w:tr w:rsidR="008F56CD" w:rsidRPr="00C434A6" w14:paraId="255B2ECC" w14:textId="77777777" w:rsidTr="002A474E">
        <w:trPr>
          <w:cantSplit/>
          <w:trHeight w:val="81"/>
          <w:tblHeader/>
        </w:trPr>
        <w:tc>
          <w:tcPr>
            <w:tcW w:w="2520" w:type="dxa"/>
            <w:vAlign w:val="bottom"/>
          </w:tcPr>
          <w:p w14:paraId="06387F7D" w14:textId="77777777" w:rsidR="008F56CD" w:rsidRPr="002A474E" w:rsidRDefault="008F56CD" w:rsidP="002A474E">
            <w:pPr>
              <w:tabs>
                <w:tab w:val="left" w:pos="900"/>
                <w:tab w:val="left" w:pos="1440"/>
                <w:tab w:val="left" w:pos="2160"/>
              </w:tabs>
              <w:spacing w:line="320" w:lineRule="exact"/>
              <w:rPr>
                <w:rFonts w:ascii="Arial" w:hAnsi="Arial" w:cs="Arial"/>
                <w:spacing w:val="-4"/>
                <w:sz w:val="18"/>
                <w:szCs w:val="18"/>
                <w:cs/>
              </w:rPr>
            </w:pPr>
            <w:r w:rsidRPr="002A474E">
              <w:rPr>
                <w:rFonts w:ascii="Arial" w:hAnsi="Arial" w:cs="Arial"/>
                <w:spacing w:val="-4"/>
                <w:sz w:val="18"/>
                <w:szCs w:val="18"/>
              </w:rPr>
              <w:t>Sky CC Co., Ltd.</w:t>
            </w:r>
          </w:p>
        </w:tc>
        <w:tc>
          <w:tcPr>
            <w:tcW w:w="1170" w:type="dxa"/>
          </w:tcPr>
          <w:p w14:paraId="407FA3CB" w14:textId="4CACB84F" w:rsidR="008F56CD" w:rsidRPr="002A474E" w:rsidRDefault="008F56CD" w:rsidP="002A474E">
            <w:pPr>
              <w:tabs>
                <w:tab w:val="left" w:pos="900"/>
                <w:tab w:val="left" w:pos="1440"/>
                <w:tab w:val="left" w:pos="2160"/>
              </w:tabs>
              <w:spacing w:line="320" w:lineRule="exact"/>
              <w:jc w:val="center"/>
              <w:rPr>
                <w:rFonts w:ascii="Arial" w:hAnsi="Arial" w:cs="Arial"/>
                <w:sz w:val="18"/>
                <w:szCs w:val="18"/>
              </w:rPr>
            </w:pPr>
            <w:r w:rsidRPr="002A474E">
              <w:rPr>
                <w:rFonts w:ascii="Arial" w:hAnsi="Arial" w:cs="Arial"/>
                <w:sz w:val="18"/>
                <w:szCs w:val="18"/>
              </w:rPr>
              <w:t>Subsidiary</w:t>
            </w:r>
          </w:p>
        </w:tc>
        <w:tc>
          <w:tcPr>
            <w:tcW w:w="1533" w:type="dxa"/>
            <w:vAlign w:val="bottom"/>
          </w:tcPr>
          <w:p w14:paraId="7BBB8439" w14:textId="77777777" w:rsidR="008F56CD" w:rsidRPr="002A474E" w:rsidRDefault="008F56CD" w:rsidP="002A474E">
            <w:pPr>
              <w:tabs>
                <w:tab w:val="decimal" w:pos="1245"/>
              </w:tabs>
              <w:spacing w:line="320" w:lineRule="exact"/>
              <w:rPr>
                <w:rFonts w:ascii="Arial" w:hAnsi="Arial" w:cs="Arial"/>
                <w:sz w:val="18"/>
                <w:szCs w:val="18"/>
                <w:cs/>
              </w:rPr>
            </w:pPr>
            <w:r w:rsidRPr="002A474E">
              <w:rPr>
                <w:rFonts w:ascii="Arial" w:hAnsi="Arial" w:cs="Arial"/>
                <w:sz w:val="18"/>
                <w:szCs w:val="18"/>
              </w:rPr>
              <w:t>29,670</w:t>
            </w:r>
          </w:p>
        </w:tc>
        <w:tc>
          <w:tcPr>
            <w:tcW w:w="1437" w:type="dxa"/>
            <w:vAlign w:val="bottom"/>
          </w:tcPr>
          <w:p w14:paraId="63CC8AF9" w14:textId="4698FCB6"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37" w:type="dxa"/>
            <w:vAlign w:val="bottom"/>
          </w:tcPr>
          <w:p w14:paraId="38FC4D7F" w14:textId="7623B9E4"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533" w:type="dxa"/>
            <w:vAlign w:val="bottom"/>
          </w:tcPr>
          <w:p w14:paraId="4235CF36" w14:textId="539F4F9F" w:rsidR="008F56CD" w:rsidRPr="002A474E" w:rsidRDefault="008F56CD" w:rsidP="002A474E">
            <w:pPr>
              <w:tabs>
                <w:tab w:val="decimal" w:pos="1155"/>
              </w:tabs>
              <w:spacing w:line="320" w:lineRule="exact"/>
              <w:rPr>
                <w:rFonts w:ascii="Arial" w:hAnsi="Arial" w:cs="Arial"/>
                <w:sz w:val="18"/>
                <w:szCs w:val="18"/>
                <w:cs/>
              </w:rPr>
            </w:pPr>
            <w:r w:rsidRPr="002A474E">
              <w:rPr>
                <w:rFonts w:ascii="Arial" w:hAnsi="Arial" w:cs="Arial"/>
                <w:sz w:val="18"/>
                <w:szCs w:val="18"/>
              </w:rPr>
              <w:t>29,670</w:t>
            </w:r>
          </w:p>
        </w:tc>
      </w:tr>
      <w:tr w:rsidR="008F56CD" w:rsidRPr="00C434A6" w14:paraId="789D7D63" w14:textId="77777777" w:rsidTr="002A474E">
        <w:trPr>
          <w:cantSplit/>
          <w:trHeight w:val="81"/>
        </w:trPr>
        <w:tc>
          <w:tcPr>
            <w:tcW w:w="2520" w:type="dxa"/>
            <w:vAlign w:val="bottom"/>
          </w:tcPr>
          <w:p w14:paraId="361F1C54" w14:textId="77777777" w:rsidR="008F56CD" w:rsidRPr="002A474E" w:rsidRDefault="008F56CD" w:rsidP="002A474E">
            <w:pPr>
              <w:tabs>
                <w:tab w:val="left" w:pos="900"/>
                <w:tab w:val="left" w:pos="1440"/>
                <w:tab w:val="right" w:pos="5490"/>
                <w:tab w:val="right" w:pos="7740"/>
                <w:tab w:val="right" w:pos="9180"/>
              </w:tabs>
              <w:spacing w:line="320" w:lineRule="exact"/>
              <w:rPr>
                <w:rFonts w:ascii="Arial" w:hAnsi="Arial" w:cs="Arial"/>
                <w:sz w:val="18"/>
                <w:szCs w:val="18"/>
                <w:cs/>
              </w:rPr>
            </w:pPr>
            <w:r w:rsidRPr="002A474E">
              <w:rPr>
                <w:rFonts w:ascii="Arial" w:hAnsi="Arial" w:cs="Arial"/>
                <w:sz w:val="18"/>
                <w:szCs w:val="18"/>
              </w:rPr>
              <w:t>Sky AI Co., Ltd.</w:t>
            </w:r>
          </w:p>
        </w:tc>
        <w:tc>
          <w:tcPr>
            <w:tcW w:w="1170" w:type="dxa"/>
          </w:tcPr>
          <w:p w14:paraId="628EA2A6" w14:textId="192795E1" w:rsidR="008F56CD" w:rsidRPr="002A474E" w:rsidRDefault="008F56CD" w:rsidP="002A474E">
            <w:pPr>
              <w:tabs>
                <w:tab w:val="left" w:pos="900"/>
                <w:tab w:val="left" w:pos="1440"/>
                <w:tab w:val="left" w:pos="2160"/>
              </w:tabs>
              <w:spacing w:line="320" w:lineRule="exact"/>
              <w:jc w:val="center"/>
              <w:rPr>
                <w:rFonts w:ascii="Arial" w:hAnsi="Arial" w:cs="Arial"/>
                <w:sz w:val="18"/>
                <w:szCs w:val="18"/>
              </w:rPr>
            </w:pPr>
            <w:r w:rsidRPr="002A474E">
              <w:rPr>
                <w:rFonts w:ascii="Arial" w:hAnsi="Arial" w:cs="Arial"/>
                <w:sz w:val="18"/>
                <w:szCs w:val="18"/>
              </w:rPr>
              <w:t>Subsidiary</w:t>
            </w:r>
          </w:p>
        </w:tc>
        <w:tc>
          <w:tcPr>
            <w:tcW w:w="1533" w:type="dxa"/>
            <w:vAlign w:val="bottom"/>
          </w:tcPr>
          <w:p w14:paraId="150295DF" w14:textId="77777777" w:rsidR="008F56CD" w:rsidRPr="002A474E" w:rsidRDefault="008F56CD" w:rsidP="002A474E">
            <w:pPr>
              <w:pBdr>
                <w:bottom w:val="single" w:sz="4" w:space="1" w:color="auto"/>
              </w:pBdr>
              <w:tabs>
                <w:tab w:val="decimal" w:pos="1245"/>
              </w:tabs>
              <w:spacing w:line="320" w:lineRule="exact"/>
              <w:rPr>
                <w:rFonts w:ascii="Arial" w:hAnsi="Arial" w:cs="Arial"/>
                <w:sz w:val="18"/>
                <w:szCs w:val="18"/>
              </w:rPr>
            </w:pPr>
            <w:r w:rsidRPr="002A474E">
              <w:rPr>
                <w:rFonts w:ascii="Arial" w:hAnsi="Arial" w:cs="Arial"/>
                <w:sz w:val="18"/>
                <w:szCs w:val="18"/>
              </w:rPr>
              <w:t>9,000</w:t>
            </w:r>
          </w:p>
        </w:tc>
        <w:tc>
          <w:tcPr>
            <w:tcW w:w="1437" w:type="dxa"/>
            <w:vAlign w:val="bottom"/>
          </w:tcPr>
          <w:p w14:paraId="1F3C3E24" w14:textId="21BE60E7" w:rsidR="008F56CD" w:rsidRPr="002A474E" w:rsidRDefault="008F56CD" w:rsidP="002A474E">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52,000</w:t>
            </w:r>
          </w:p>
        </w:tc>
        <w:tc>
          <w:tcPr>
            <w:tcW w:w="1437" w:type="dxa"/>
            <w:vAlign w:val="bottom"/>
          </w:tcPr>
          <w:p w14:paraId="6528B268" w14:textId="1F98451A" w:rsidR="008F56CD" w:rsidRPr="002A474E" w:rsidRDefault="008F56CD" w:rsidP="002A474E">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533" w:type="dxa"/>
            <w:vAlign w:val="bottom"/>
          </w:tcPr>
          <w:p w14:paraId="65513CFC" w14:textId="2F9FBF5A" w:rsidR="008F56CD" w:rsidRPr="002A474E" w:rsidRDefault="008F56CD" w:rsidP="002A474E">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61,000</w:t>
            </w:r>
          </w:p>
        </w:tc>
      </w:tr>
      <w:tr w:rsidR="008F56CD" w:rsidRPr="00C434A6" w14:paraId="70A4BCA4" w14:textId="77777777" w:rsidTr="002A474E">
        <w:trPr>
          <w:cantSplit/>
          <w:trHeight w:val="80"/>
        </w:trPr>
        <w:tc>
          <w:tcPr>
            <w:tcW w:w="2520" w:type="dxa"/>
            <w:vAlign w:val="bottom"/>
          </w:tcPr>
          <w:p w14:paraId="4CE04A1B" w14:textId="77777777" w:rsidR="008F56CD" w:rsidRPr="002A474E" w:rsidRDefault="008F56CD" w:rsidP="002A474E">
            <w:pPr>
              <w:tabs>
                <w:tab w:val="left" w:pos="900"/>
                <w:tab w:val="left" w:pos="1440"/>
                <w:tab w:val="right" w:pos="5490"/>
                <w:tab w:val="right" w:pos="7740"/>
                <w:tab w:val="right" w:pos="9180"/>
              </w:tabs>
              <w:spacing w:line="320" w:lineRule="exact"/>
              <w:rPr>
                <w:rFonts w:ascii="Arial" w:hAnsi="Arial" w:cs="Arial"/>
                <w:sz w:val="18"/>
                <w:szCs w:val="18"/>
              </w:rPr>
            </w:pPr>
            <w:r w:rsidRPr="002A474E">
              <w:rPr>
                <w:rFonts w:ascii="Arial" w:hAnsi="Arial" w:cs="Arial"/>
                <w:sz w:val="18"/>
                <w:szCs w:val="18"/>
              </w:rPr>
              <w:t>Total</w:t>
            </w:r>
          </w:p>
        </w:tc>
        <w:tc>
          <w:tcPr>
            <w:tcW w:w="1170" w:type="dxa"/>
          </w:tcPr>
          <w:p w14:paraId="5387D37C" w14:textId="77777777" w:rsidR="008F56CD" w:rsidRPr="002A474E" w:rsidRDefault="008F56CD" w:rsidP="002A474E">
            <w:pPr>
              <w:tabs>
                <w:tab w:val="decimal" w:pos="1155"/>
              </w:tabs>
              <w:spacing w:line="320" w:lineRule="exact"/>
              <w:rPr>
                <w:rFonts w:ascii="Arial" w:hAnsi="Arial" w:cs="Arial"/>
                <w:sz w:val="18"/>
                <w:szCs w:val="18"/>
              </w:rPr>
            </w:pPr>
          </w:p>
        </w:tc>
        <w:tc>
          <w:tcPr>
            <w:tcW w:w="1533" w:type="dxa"/>
            <w:vAlign w:val="bottom"/>
          </w:tcPr>
          <w:p w14:paraId="1CC9288C" w14:textId="77777777" w:rsidR="008F56CD" w:rsidRPr="002A474E" w:rsidRDefault="008F56CD" w:rsidP="002A474E">
            <w:pPr>
              <w:pBdr>
                <w:bottom w:val="double" w:sz="4" w:space="1" w:color="auto"/>
              </w:pBdr>
              <w:tabs>
                <w:tab w:val="decimal" w:pos="1245"/>
              </w:tabs>
              <w:spacing w:line="320" w:lineRule="exact"/>
              <w:rPr>
                <w:rFonts w:ascii="Arial" w:hAnsi="Arial" w:cs="Arial"/>
                <w:sz w:val="18"/>
                <w:szCs w:val="18"/>
              </w:rPr>
            </w:pPr>
            <w:r w:rsidRPr="002A474E">
              <w:rPr>
                <w:rFonts w:ascii="Arial" w:hAnsi="Arial" w:cs="Arial"/>
                <w:sz w:val="18"/>
                <w:szCs w:val="18"/>
              </w:rPr>
              <w:t>120,892</w:t>
            </w:r>
          </w:p>
        </w:tc>
        <w:tc>
          <w:tcPr>
            <w:tcW w:w="1437" w:type="dxa"/>
            <w:vAlign w:val="bottom"/>
          </w:tcPr>
          <w:p w14:paraId="6C2536EF" w14:textId="1E7CAF6C" w:rsidR="008F56CD" w:rsidRPr="002A474E" w:rsidRDefault="008F56CD" w:rsidP="002A474E">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52,000</w:t>
            </w:r>
          </w:p>
        </w:tc>
        <w:tc>
          <w:tcPr>
            <w:tcW w:w="1437" w:type="dxa"/>
            <w:vAlign w:val="bottom"/>
          </w:tcPr>
          <w:p w14:paraId="6AB951E1" w14:textId="30627FE7" w:rsidR="008F56CD" w:rsidRPr="002A474E" w:rsidRDefault="008F56CD" w:rsidP="002A474E">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(10,222)</w:t>
            </w:r>
          </w:p>
        </w:tc>
        <w:tc>
          <w:tcPr>
            <w:tcW w:w="1533" w:type="dxa"/>
            <w:vAlign w:val="bottom"/>
          </w:tcPr>
          <w:p w14:paraId="628703AC" w14:textId="4DD18733" w:rsidR="008F56CD" w:rsidRPr="002A474E" w:rsidRDefault="008F56CD" w:rsidP="002A474E">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162,670</w:t>
            </w:r>
          </w:p>
        </w:tc>
      </w:tr>
    </w:tbl>
    <w:p w14:paraId="434A39E9" w14:textId="61110FF3" w:rsidR="00EB6A49" w:rsidRPr="007C3F51" w:rsidRDefault="00DC13DB" w:rsidP="00DC13DB">
      <w:pPr>
        <w:spacing w:before="240" w:after="120" w:line="380" w:lineRule="exact"/>
        <w:ind w:left="547" w:hanging="547"/>
        <w:jc w:val="thaiDistribute"/>
        <w:rPr>
          <w:rFonts w:ascii="Arial" w:hAnsi="Arial" w:cs="Arial"/>
          <w:sz w:val="22"/>
          <w:szCs w:val="22"/>
        </w:rPr>
      </w:pPr>
      <w:r w:rsidRPr="007C3F51">
        <w:rPr>
          <w:rFonts w:ascii="Arial" w:hAnsi="Arial" w:cs="Arial"/>
          <w:sz w:val="22"/>
          <w:szCs w:val="22"/>
        </w:rPr>
        <w:tab/>
      </w:r>
      <w:r w:rsidR="00EB6A49" w:rsidRPr="007C3F51">
        <w:rPr>
          <w:rFonts w:ascii="Arial" w:hAnsi="Arial" w:cs="Arial"/>
          <w:sz w:val="22"/>
          <w:szCs w:val="22"/>
        </w:rPr>
        <w:t xml:space="preserve">As </w:t>
      </w:r>
      <w:r w:rsidR="008558C5" w:rsidRPr="007C3F51">
        <w:rPr>
          <w:rFonts w:ascii="Arial" w:hAnsi="Arial" w:cs="Arial"/>
          <w:sz w:val="22"/>
          <w:szCs w:val="22"/>
        </w:rPr>
        <w:t>at</w:t>
      </w:r>
      <w:r w:rsidR="00EB6A49" w:rsidRPr="007C3F51">
        <w:rPr>
          <w:rFonts w:ascii="Arial" w:hAnsi="Arial" w:cs="Arial"/>
          <w:sz w:val="22"/>
          <w:szCs w:val="22"/>
        </w:rPr>
        <w:t xml:space="preserve"> </w:t>
      </w:r>
      <w:r w:rsidR="0084283C" w:rsidRPr="007C3F51">
        <w:rPr>
          <w:rFonts w:ascii="Arial" w:hAnsi="Arial" w:cs="Arial"/>
          <w:sz w:val="22"/>
          <w:szCs w:val="22"/>
        </w:rPr>
        <w:t>30 June</w:t>
      </w:r>
      <w:r w:rsidR="00EB6A49" w:rsidRPr="007C3F51">
        <w:rPr>
          <w:rFonts w:ascii="Arial" w:hAnsi="Arial" w:cs="Arial"/>
          <w:sz w:val="22"/>
          <w:szCs w:val="22"/>
        </w:rPr>
        <w:t xml:space="preserve"> 2026, short</w:t>
      </w:r>
      <w:r w:rsidR="00EB6A49" w:rsidRPr="007C3F51">
        <w:rPr>
          <w:rFonts w:ascii="Arial" w:hAnsi="Arial" w:cs="Arial"/>
          <w:sz w:val="22"/>
          <w:szCs w:val="22"/>
        </w:rPr>
        <w:noBreakHyphen/>
        <w:t xml:space="preserve">term loans to related parties are unsecured loans, bearing interest rates </w:t>
      </w:r>
      <w:r w:rsidR="005D7DCF">
        <w:rPr>
          <w:rFonts w:ascii="Arial" w:hAnsi="Arial" w:cs="Arial"/>
          <w:sz w:val="22"/>
          <w:szCs w:val="22"/>
        </w:rPr>
        <w:t>at</w:t>
      </w:r>
      <w:r w:rsidR="00EB6A49" w:rsidRPr="007C3F51">
        <w:rPr>
          <w:rFonts w:ascii="Arial" w:hAnsi="Arial" w:cs="Arial"/>
          <w:sz w:val="22"/>
          <w:szCs w:val="22"/>
        </w:rPr>
        <w:t xml:space="preserve"> </w:t>
      </w:r>
      <w:r w:rsidR="008F56CD">
        <w:rPr>
          <w:rFonts w:ascii="Arial" w:hAnsi="Arial" w:cs="Arial"/>
          <w:sz w:val="22"/>
          <w:szCs w:val="22"/>
        </w:rPr>
        <w:t>6.00</w:t>
      </w:r>
      <w:r w:rsidR="00EB6A49" w:rsidRPr="007C3F51">
        <w:rPr>
          <w:rFonts w:ascii="Arial" w:hAnsi="Arial" w:cs="Arial"/>
          <w:sz w:val="22"/>
          <w:szCs w:val="22"/>
        </w:rPr>
        <w:t xml:space="preserve">% to </w:t>
      </w:r>
      <w:r w:rsidR="008F56CD">
        <w:rPr>
          <w:rFonts w:ascii="Arial" w:hAnsi="Arial" w:cs="Arial"/>
          <w:sz w:val="22"/>
          <w:szCs w:val="22"/>
        </w:rPr>
        <w:t>6.52</w:t>
      </w:r>
      <w:r w:rsidR="00EB6A49" w:rsidRPr="007C3F51">
        <w:rPr>
          <w:rFonts w:ascii="Arial" w:hAnsi="Arial" w:cs="Arial"/>
          <w:sz w:val="22"/>
          <w:szCs w:val="22"/>
        </w:rPr>
        <w:t xml:space="preserve">% </w:t>
      </w:r>
      <w:r w:rsidR="00504ED8" w:rsidRPr="007C3F51">
        <w:rPr>
          <w:rFonts w:ascii="Arial" w:hAnsi="Arial" w:cs="Arial"/>
          <w:sz w:val="22"/>
          <w:szCs w:val="22"/>
        </w:rPr>
        <w:t xml:space="preserve">per annum </w:t>
      </w:r>
      <w:r w:rsidR="00EB6A49" w:rsidRPr="007C3F51">
        <w:rPr>
          <w:rFonts w:ascii="Arial" w:hAnsi="Arial" w:cs="Arial"/>
          <w:sz w:val="22"/>
          <w:szCs w:val="22"/>
        </w:rPr>
        <w:t>(31 December 2025: 6.00% to 6.72%</w:t>
      </w:r>
      <w:r w:rsidR="00852E7F" w:rsidRPr="007C3F51">
        <w:rPr>
          <w:rFonts w:ascii="Arial" w:hAnsi="Arial" w:cs="Arial"/>
          <w:sz w:val="22"/>
          <w:szCs w:val="22"/>
        </w:rPr>
        <w:t xml:space="preserve"> per annum</w:t>
      </w:r>
      <w:r w:rsidR="00EB6A49" w:rsidRPr="007C3F51">
        <w:rPr>
          <w:rFonts w:ascii="Arial" w:hAnsi="Arial" w:cs="Arial"/>
          <w:sz w:val="22"/>
          <w:szCs w:val="22"/>
        </w:rPr>
        <w:t xml:space="preserve">), and </w:t>
      </w:r>
      <w:r w:rsidR="00816AE4" w:rsidRPr="007C3F51">
        <w:rPr>
          <w:rFonts w:ascii="Arial" w:hAnsi="Arial" w:cs="Arial"/>
          <w:sz w:val="22"/>
          <w:szCs w:val="22"/>
        </w:rPr>
        <w:t>will be</w:t>
      </w:r>
      <w:r w:rsidR="00EB6A49" w:rsidRPr="007C3F51">
        <w:rPr>
          <w:rFonts w:ascii="Arial" w:hAnsi="Arial" w:cs="Arial"/>
          <w:sz w:val="22"/>
          <w:szCs w:val="22"/>
        </w:rPr>
        <w:t xml:space="preserve"> due within August 2026.</w:t>
      </w:r>
    </w:p>
    <w:p w14:paraId="0AE5E1C4" w14:textId="0D3E7B3B" w:rsidR="00EB6A49" w:rsidRPr="007C3F51" w:rsidRDefault="00522EB2" w:rsidP="002A474E">
      <w:pPr>
        <w:spacing w:before="120" w:after="120" w:line="380" w:lineRule="exact"/>
        <w:ind w:left="547"/>
        <w:jc w:val="thaiDistribute"/>
        <w:rPr>
          <w:rFonts w:ascii="Arial" w:hAnsi="Arial" w:cs="Arial"/>
          <w:b/>
          <w:bCs/>
          <w:sz w:val="22"/>
          <w:szCs w:val="22"/>
          <w:u w:val="single"/>
        </w:rPr>
      </w:pPr>
      <w:r w:rsidRPr="007C3F51">
        <w:rPr>
          <w:rFonts w:ascii="Arial" w:hAnsi="Arial" w:cs="Arial"/>
          <w:b/>
          <w:bCs/>
          <w:color w:val="000000" w:themeColor="text1"/>
          <w:sz w:val="22"/>
          <w:szCs w:val="22"/>
          <w:u w:val="single"/>
        </w:rPr>
        <w:t>Short</w:t>
      </w:r>
      <w:r w:rsidRPr="007C3F51">
        <w:rPr>
          <w:rFonts w:ascii="Cambria Math" w:hAnsi="Cambria Math" w:cs="Cambria Math"/>
          <w:b/>
          <w:bCs/>
          <w:color w:val="000000" w:themeColor="text1"/>
          <w:sz w:val="22"/>
          <w:szCs w:val="22"/>
          <w:u w:val="single"/>
        </w:rPr>
        <w:t>‑</w:t>
      </w:r>
      <w:r w:rsidRPr="007C3F51">
        <w:rPr>
          <w:rFonts w:ascii="Arial" w:hAnsi="Arial" w:cs="Arial"/>
          <w:b/>
          <w:bCs/>
          <w:color w:val="000000" w:themeColor="text1"/>
          <w:sz w:val="22"/>
          <w:szCs w:val="22"/>
          <w:u w:val="single"/>
        </w:rPr>
        <w:t xml:space="preserve">term </w:t>
      </w:r>
      <w:r w:rsidR="00365A8A" w:rsidRPr="007C3F51">
        <w:rPr>
          <w:rFonts w:ascii="Arial" w:hAnsi="Arial" w:cs="Arial"/>
          <w:b/>
          <w:bCs/>
          <w:color w:val="000000" w:themeColor="text1"/>
          <w:sz w:val="22"/>
          <w:szCs w:val="22"/>
          <w:u w:val="single"/>
        </w:rPr>
        <w:t>l</w:t>
      </w:r>
      <w:r w:rsidRPr="007C3F51">
        <w:rPr>
          <w:rFonts w:ascii="Arial" w:hAnsi="Arial" w:cs="Arial"/>
          <w:b/>
          <w:bCs/>
          <w:color w:val="000000" w:themeColor="text1"/>
          <w:sz w:val="22"/>
          <w:szCs w:val="22"/>
          <w:u w:val="single"/>
        </w:rPr>
        <w:t xml:space="preserve">oans from </w:t>
      </w:r>
      <w:r w:rsidR="00365A8A" w:rsidRPr="007C3F51">
        <w:rPr>
          <w:rFonts w:ascii="Arial" w:hAnsi="Arial" w:cs="Arial"/>
          <w:b/>
          <w:bCs/>
          <w:color w:val="000000" w:themeColor="text1"/>
          <w:sz w:val="22"/>
          <w:szCs w:val="22"/>
          <w:u w:val="single"/>
        </w:rPr>
        <w:t>r</w:t>
      </w:r>
      <w:r w:rsidRPr="007C3F51">
        <w:rPr>
          <w:rFonts w:ascii="Arial" w:hAnsi="Arial" w:cs="Arial"/>
          <w:b/>
          <w:bCs/>
          <w:color w:val="000000" w:themeColor="text1"/>
          <w:sz w:val="22"/>
          <w:szCs w:val="22"/>
          <w:u w:val="single"/>
        </w:rPr>
        <w:t xml:space="preserve">elated </w:t>
      </w:r>
      <w:r w:rsidR="00365A8A" w:rsidRPr="007C3F51">
        <w:rPr>
          <w:rFonts w:ascii="Arial" w:hAnsi="Arial" w:cs="Arial"/>
          <w:b/>
          <w:bCs/>
          <w:color w:val="000000" w:themeColor="text1"/>
          <w:sz w:val="22"/>
          <w:szCs w:val="22"/>
          <w:u w:val="single"/>
        </w:rPr>
        <w:t>p</w:t>
      </w:r>
      <w:r w:rsidRPr="007C3F51">
        <w:rPr>
          <w:rFonts w:ascii="Arial" w:hAnsi="Arial" w:cs="Arial"/>
          <w:b/>
          <w:bCs/>
          <w:color w:val="000000" w:themeColor="text1"/>
          <w:sz w:val="22"/>
          <w:szCs w:val="22"/>
          <w:u w:val="single"/>
        </w:rPr>
        <w:t>arties</w:t>
      </w:r>
    </w:p>
    <w:tbl>
      <w:tblPr>
        <w:tblW w:w="9630" w:type="dxa"/>
        <w:tblInd w:w="450" w:type="dxa"/>
        <w:tblLayout w:type="fixed"/>
        <w:tblLook w:val="0000" w:firstRow="0" w:lastRow="0" w:firstColumn="0" w:lastColumn="0" w:noHBand="0" w:noVBand="0"/>
      </w:tblPr>
      <w:tblGrid>
        <w:gridCol w:w="2520"/>
        <w:gridCol w:w="1170"/>
        <w:gridCol w:w="1485"/>
        <w:gridCol w:w="1485"/>
        <w:gridCol w:w="1485"/>
        <w:gridCol w:w="1485"/>
      </w:tblGrid>
      <w:tr w:rsidR="00183C2D" w:rsidRPr="007C3F51" w14:paraId="7EA1FBE7" w14:textId="77777777" w:rsidTr="002A474E">
        <w:trPr>
          <w:cantSplit/>
          <w:trHeight w:val="56"/>
          <w:tblHeader/>
        </w:trPr>
        <w:tc>
          <w:tcPr>
            <w:tcW w:w="2520" w:type="dxa"/>
            <w:vAlign w:val="bottom"/>
          </w:tcPr>
          <w:p w14:paraId="639942E1" w14:textId="77777777" w:rsidR="002A474E" w:rsidRPr="002A474E" w:rsidRDefault="002A474E" w:rsidP="00E07C62">
            <w:pPr>
              <w:tabs>
                <w:tab w:val="left" w:pos="900"/>
                <w:tab w:val="left" w:pos="1440"/>
                <w:tab w:val="left" w:pos="2160"/>
              </w:tabs>
              <w:spacing w:line="320" w:lineRule="exact"/>
              <w:jc w:val="thaiDistribute"/>
              <w:rPr>
                <w:rFonts w:ascii="Arial" w:hAnsi="Arial" w:cs="Arial"/>
                <w:spacing w:val="-4"/>
                <w:sz w:val="18"/>
                <w:szCs w:val="18"/>
              </w:rPr>
            </w:pPr>
          </w:p>
        </w:tc>
        <w:tc>
          <w:tcPr>
            <w:tcW w:w="1170" w:type="dxa"/>
          </w:tcPr>
          <w:p w14:paraId="3E829C86" w14:textId="77777777" w:rsidR="001B3ECD" w:rsidRPr="002A474E" w:rsidRDefault="001B3ECD" w:rsidP="00E07C62">
            <w:pPr>
              <w:tabs>
                <w:tab w:val="left" w:pos="900"/>
                <w:tab w:val="left" w:pos="1440"/>
                <w:tab w:val="left" w:pos="2160"/>
              </w:tabs>
              <w:spacing w:line="320" w:lineRule="exact"/>
              <w:jc w:val="right"/>
              <w:rPr>
                <w:rFonts w:ascii="Arial" w:hAnsi="Arial" w:cs="Arial"/>
                <w:spacing w:val="-4"/>
                <w:sz w:val="18"/>
                <w:szCs w:val="18"/>
                <w:cs/>
              </w:rPr>
            </w:pPr>
          </w:p>
        </w:tc>
        <w:tc>
          <w:tcPr>
            <w:tcW w:w="5940" w:type="dxa"/>
            <w:gridSpan w:val="4"/>
            <w:vAlign w:val="bottom"/>
          </w:tcPr>
          <w:p w14:paraId="09A79F96" w14:textId="1811E42A" w:rsidR="00183C2D" w:rsidRPr="002A474E" w:rsidRDefault="00183C2D" w:rsidP="00E07C62">
            <w:pPr>
              <w:tabs>
                <w:tab w:val="left" w:pos="900"/>
                <w:tab w:val="left" w:pos="1440"/>
                <w:tab w:val="left" w:pos="2160"/>
              </w:tabs>
              <w:spacing w:line="320" w:lineRule="exact"/>
              <w:jc w:val="right"/>
              <w:rPr>
                <w:rFonts w:ascii="Arial" w:hAnsi="Arial" w:cs="Arial"/>
                <w:spacing w:val="-4"/>
                <w:sz w:val="18"/>
                <w:szCs w:val="18"/>
                <w:cs/>
              </w:rPr>
            </w:pPr>
            <w:r w:rsidRPr="002A474E">
              <w:rPr>
                <w:rFonts w:ascii="Arial" w:hAnsi="Arial" w:cs="Arial"/>
                <w:spacing w:val="-4"/>
                <w:sz w:val="18"/>
                <w:szCs w:val="18"/>
                <w:cs/>
              </w:rPr>
              <w:t>(</w:t>
            </w:r>
            <w:r w:rsidRPr="002A474E">
              <w:rPr>
                <w:rFonts w:ascii="Arial" w:hAnsi="Arial" w:cs="Arial"/>
                <w:spacing w:val="-4"/>
                <w:sz w:val="18"/>
                <w:szCs w:val="18"/>
              </w:rPr>
              <w:t>Unit: Thousand Baht)</w:t>
            </w:r>
          </w:p>
        </w:tc>
      </w:tr>
      <w:tr w:rsidR="00183C2D" w:rsidRPr="007C3F51" w14:paraId="71866E0C" w14:textId="77777777" w:rsidTr="002A474E">
        <w:trPr>
          <w:cantSplit/>
          <w:trHeight w:val="56"/>
          <w:tblHeader/>
        </w:trPr>
        <w:tc>
          <w:tcPr>
            <w:tcW w:w="2520" w:type="dxa"/>
            <w:vAlign w:val="bottom"/>
          </w:tcPr>
          <w:p w14:paraId="2749D8E3" w14:textId="77777777" w:rsidR="00183C2D" w:rsidRPr="002A474E" w:rsidRDefault="00183C2D" w:rsidP="00E07C62">
            <w:pPr>
              <w:tabs>
                <w:tab w:val="left" w:pos="900"/>
                <w:tab w:val="left" w:pos="1440"/>
                <w:tab w:val="left" w:pos="2160"/>
              </w:tabs>
              <w:spacing w:line="320" w:lineRule="exact"/>
              <w:jc w:val="thaiDistribute"/>
              <w:rPr>
                <w:rFonts w:ascii="Arial" w:hAnsi="Arial" w:cs="Arial"/>
                <w:spacing w:val="-4"/>
                <w:sz w:val="18"/>
                <w:szCs w:val="18"/>
              </w:rPr>
            </w:pPr>
          </w:p>
        </w:tc>
        <w:tc>
          <w:tcPr>
            <w:tcW w:w="1170" w:type="dxa"/>
          </w:tcPr>
          <w:p w14:paraId="6C98D668" w14:textId="77777777" w:rsidR="001B3ECD" w:rsidRPr="002A474E" w:rsidRDefault="001B3ECD" w:rsidP="00E07C62">
            <w:pPr>
              <w:tabs>
                <w:tab w:val="left" w:pos="900"/>
                <w:tab w:val="left" w:pos="1440"/>
                <w:tab w:val="left" w:pos="2160"/>
              </w:tabs>
              <w:spacing w:line="320" w:lineRule="exact"/>
              <w:jc w:val="center"/>
              <w:rPr>
                <w:rFonts w:ascii="Arial" w:hAnsi="Arial" w:cs="Arial"/>
                <w:spacing w:val="-4"/>
                <w:sz w:val="18"/>
                <w:szCs w:val="18"/>
              </w:rPr>
            </w:pPr>
          </w:p>
        </w:tc>
        <w:tc>
          <w:tcPr>
            <w:tcW w:w="5940" w:type="dxa"/>
            <w:gridSpan w:val="4"/>
            <w:vAlign w:val="bottom"/>
          </w:tcPr>
          <w:p w14:paraId="57123BA1" w14:textId="540E93F1" w:rsidR="00183C2D" w:rsidRPr="002A474E" w:rsidRDefault="0029637B" w:rsidP="00E07C62">
            <w:pPr>
              <w:pBdr>
                <w:bottom w:val="single" w:sz="4" w:space="1" w:color="auto"/>
              </w:pBdr>
              <w:tabs>
                <w:tab w:val="left" w:pos="900"/>
                <w:tab w:val="left" w:pos="1440"/>
                <w:tab w:val="left" w:pos="2160"/>
              </w:tabs>
              <w:spacing w:line="320" w:lineRule="exact"/>
              <w:jc w:val="center"/>
              <w:rPr>
                <w:rFonts w:ascii="Arial" w:hAnsi="Arial" w:cs="Arial"/>
                <w:spacing w:val="-4"/>
                <w:sz w:val="18"/>
                <w:szCs w:val="18"/>
              </w:rPr>
            </w:pPr>
            <w:r w:rsidRPr="002A474E">
              <w:rPr>
                <w:rFonts w:ascii="Arial" w:hAnsi="Arial" w:cs="Arial"/>
                <w:spacing w:val="-4"/>
                <w:sz w:val="18"/>
                <w:szCs w:val="18"/>
              </w:rPr>
              <w:t xml:space="preserve">Consolidated </w:t>
            </w:r>
            <w:r w:rsidR="00455267" w:rsidRPr="002A474E">
              <w:rPr>
                <w:rFonts w:ascii="Arial" w:hAnsi="Arial" w:cs="Arial"/>
                <w:spacing w:val="-4"/>
                <w:sz w:val="18"/>
                <w:szCs w:val="18"/>
              </w:rPr>
              <w:t>f</w:t>
            </w:r>
            <w:r w:rsidRPr="002A474E">
              <w:rPr>
                <w:rFonts w:ascii="Arial" w:hAnsi="Arial" w:cs="Arial"/>
                <w:spacing w:val="-4"/>
                <w:sz w:val="18"/>
                <w:szCs w:val="18"/>
              </w:rPr>
              <w:t>inancial statements</w:t>
            </w:r>
          </w:p>
        </w:tc>
      </w:tr>
      <w:tr w:rsidR="00183C2D" w:rsidRPr="007C3F51" w14:paraId="70E7B28C" w14:textId="77777777" w:rsidTr="002A474E">
        <w:trPr>
          <w:cantSplit/>
          <w:trHeight w:val="432"/>
          <w:tblHeader/>
        </w:trPr>
        <w:tc>
          <w:tcPr>
            <w:tcW w:w="2520" w:type="dxa"/>
            <w:vAlign w:val="bottom"/>
          </w:tcPr>
          <w:p w14:paraId="4D38A50A" w14:textId="772D2BF2" w:rsidR="00183C2D" w:rsidRPr="002A474E" w:rsidRDefault="00816AE4" w:rsidP="00E07C62">
            <w:pPr>
              <w:pBdr>
                <w:bottom w:val="single" w:sz="4" w:space="1" w:color="auto"/>
              </w:pBdr>
              <w:tabs>
                <w:tab w:val="left" w:pos="900"/>
                <w:tab w:val="left" w:pos="1440"/>
                <w:tab w:val="left" w:pos="2160"/>
              </w:tabs>
              <w:spacing w:line="320" w:lineRule="exact"/>
              <w:jc w:val="center"/>
              <w:rPr>
                <w:rFonts w:ascii="Arial" w:hAnsi="Arial" w:cs="Arial"/>
                <w:spacing w:val="-4"/>
                <w:sz w:val="18"/>
                <w:szCs w:val="18"/>
              </w:rPr>
            </w:pPr>
            <w:r w:rsidRPr="002A474E">
              <w:rPr>
                <w:rFonts w:ascii="Arial" w:hAnsi="Arial" w:cs="Arial"/>
                <w:spacing w:val="-4"/>
                <w:sz w:val="18"/>
                <w:szCs w:val="18"/>
              </w:rPr>
              <w:t>Company’s name</w:t>
            </w:r>
          </w:p>
        </w:tc>
        <w:tc>
          <w:tcPr>
            <w:tcW w:w="1170" w:type="dxa"/>
            <w:vAlign w:val="bottom"/>
          </w:tcPr>
          <w:p w14:paraId="3CA28B02" w14:textId="604EEC3A" w:rsidR="001B3ECD" w:rsidRPr="002A474E" w:rsidRDefault="001B3ECD"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Nature of relationship</w:t>
            </w:r>
          </w:p>
        </w:tc>
        <w:tc>
          <w:tcPr>
            <w:tcW w:w="1485" w:type="dxa"/>
            <w:vAlign w:val="bottom"/>
          </w:tcPr>
          <w:p w14:paraId="0B68F10C" w14:textId="77777777" w:rsidR="00183C2D" w:rsidRPr="002A474E" w:rsidRDefault="00183C2D"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11205304" w14:textId="53F41D78" w:rsidR="00183C2D" w:rsidRPr="002A474E" w:rsidRDefault="00183C2D" w:rsidP="00E07C62">
            <w:pPr>
              <w:pBdr>
                <w:bottom w:val="single" w:sz="4" w:space="1" w:color="auto"/>
              </w:pBdr>
              <w:spacing w:line="320" w:lineRule="exact"/>
              <w:jc w:val="center"/>
              <w:rPr>
                <w:rFonts w:ascii="Arial" w:hAnsi="Arial" w:cs="Arial"/>
                <w:spacing w:val="-4"/>
                <w:sz w:val="18"/>
                <w:szCs w:val="18"/>
              </w:rPr>
            </w:pPr>
            <w:r w:rsidRPr="002A474E">
              <w:rPr>
                <w:rFonts w:ascii="Arial" w:eastAsia="Calibri" w:hAnsi="Arial" w:cs="Arial"/>
                <w:sz w:val="18"/>
                <w:szCs w:val="18"/>
              </w:rPr>
              <w:t>1 January 2026</w:t>
            </w:r>
          </w:p>
        </w:tc>
        <w:tc>
          <w:tcPr>
            <w:tcW w:w="1485" w:type="dxa"/>
            <w:vAlign w:val="bottom"/>
          </w:tcPr>
          <w:p w14:paraId="201D86E3" w14:textId="50A672A0" w:rsidR="00183C2D" w:rsidRPr="002A474E" w:rsidRDefault="00183C2D"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Increase</w:t>
            </w:r>
          </w:p>
        </w:tc>
        <w:tc>
          <w:tcPr>
            <w:tcW w:w="1485" w:type="dxa"/>
            <w:vAlign w:val="bottom"/>
          </w:tcPr>
          <w:p w14:paraId="27CC826A" w14:textId="30F7A754" w:rsidR="00183C2D" w:rsidRPr="002A474E" w:rsidRDefault="00183C2D"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Decrease</w:t>
            </w:r>
          </w:p>
        </w:tc>
        <w:tc>
          <w:tcPr>
            <w:tcW w:w="1485" w:type="dxa"/>
            <w:vAlign w:val="bottom"/>
          </w:tcPr>
          <w:p w14:paraId="1842CB70" w14:textId="77777777" w:rsidR="00183C2D" w:rsidRPr="002A474E" w:rsidRDefault="00183C2D"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6BB3EF14" w14:textId="515A5B7E" w:rsidR="00183C2D" w:rsidRPr="002A474E" w:rsidRDefault="0084283C"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cs/>
              </w:rPr>
              <w:t xml:space="preserve">30 </w:t>
            </w:r>
            <w:r w:rsidRPr="002A474E">
              <w:rPr>
                <w:rFonts w:ascii="Arial" w:hAnsi="Arial" w:cs="Arial"/>
                <w:spacing w:val="-4"/>
                <w:sz w:val="18"/>
                <w:szCs w:val="18"/>
              </w:rPr>
              <w:t>June</w:t>
            </w:r>
            <w:r w:rsidR="005A4347" w:rsidRPr="002A474E">
              <w:rPr>
                <w:rFonts w:ascii="Arial" w:hAnsi="Arial" w:cs="Arial"/>
                <w:spacing w:val="-4"/>
                <w:sz w:val="18"/>
                <w:szCs w:val="18"/>
              </w:rPr>
              <w:t xml:space="preserve"> </w:t>
            </w:r>
            <w:r w:rsidR="00183C2D" w:rsidRPr="002A474E">
              <w:rPr>
                <w:rFonts w:ascii="Arial" w:hAnsi="Arial" w:cs="Arial"/>
                <w:spacing w:val="-4"/>
                <w:sz w:val="18"/>
                <w:szCs w:val="18"/>
                <w:cs/>
              </w:rPr>
              <w:t>2026</w:t>
            </w:r>
          </w:p>
        </w:tc>
      </w:tr>
      <w:tr w:rsidR="008F56CD" w:rsidRPr="007C3F51" w14:paraId="0608AA8E" w14:textId="77777777" w:rsidTr="002A474E">
        <w:trPr>
          <w:cantSplit/>
          <w:trHeight w:val="80"/>
          <w:tblHeader/>
        </w:trPr>
        <w:tc>
          <w:tcPr>
            <w:tcW w:w="2520" w:type="dxa"/>
            <w:vAlign w:val="bottom"/>
          </w:tcPr>
          <w:p w14:paraId="03B98E70" w14:textId="075FC6BE" w:rsidR="008F56CD" w:rsidRPr="002A474E" w:rsidRDefault="008F56CD" w:rsidP="008F56CD">
            <w:pPr>
              <w:tabs>
                <w:tab w:val="left" w:pos="900"/>
                <w:tab w:val="left" w:pos="1440"/>
                <w:tab w:val="left" w:pos="2160"/>
              </w:tabs>
              <w:spacing w:line="320" w:lineRule="exact"/>
              <w:ind w:left="163" w:right="-194" w:hanging="163"/>
              <w:rPr>
                <w:rFonts w:ascii="Arial" w:hAnsi="Arial" w:cs="Arial"/>
                <w:spacing w:val="-4"/>
                <w:sz w:val="18"/>
                <w:szCs w:val="18"/>
                <w:cs/>
              </w:rPr>
            </w:pPr>
            <w:r w:rsidRPr="002A474E">
              <w:rPr>
                <w:rFonts w:ascii="Arial" w:hAnsi="Arial" w:cs="Arial"/>
                <w:spacing w:val="-2"/>
                <w:sz w:val="18"/>
                <w:szCs w:val="18"/>
              </w:rPr>
              <w:t>Turnkey Communication Services Public Company Limited</w:t>
            </w:r>
          </w:p>
        </w:tc>
        <w:tc>
          <w:tcPr>
            <w:tcW w:w="1170" w:type="dxa"/>
            <w:vAlign w:val="bottom"/>
          </w:tcPr>
          <w:p w14:paraId="3518FA96" w14:textId="6867B1B0" w:rsidR="008F56CD" w:rsidRPr="002A474E" w:rsidRDefault="008F56CD" w:rsidP="005D7DCF">
            <w:pPr>
              <w:tabs>
                <w:tab w:val="left" w:pos="2160"/>
              </w:tabs>
              <w:spacing w:line="320" w:lineRule="exact"/>
              <w:jc w:val="center"/>
              <w:rPr>
                <w:rFonts w:ascii="Arial" w:hAnsi="Arial" w:cs="Arial"/>
                <w:sz w:val="18"/>
                <w:szCs w:val="18"/>
              </w:rPr>
            </w:pPr>
            <w:r w:rsidRPr="002A474E">
              <w:rPr>
                <w:rFonts w:ascii="Arial" w:hAnsi="Arial" w:cs="Arial"/>
                <w:sz w:val="18"/>
                <w:szCs w:val="18"/>
              </w:rPr>
              <w:t>Associate</w:t>
            </w:r>
          </w:p>
        </w:tc>
        <w:tc>
          <w:tcPr>
            <w:tcW w:w="1485" w:type="dxa"/>
            <w:vAlign w:val="bottom"/>
          </w:tcPr>
          <w:p w14:paraId="009A0F9F" w14:textId="2DEE029C"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16,490</w:t>
            </w:r>
          </w:p>
        </w:tc>
        <w:tc>
          <w:tcPr>
            <w:tcW w:w="1485" w:type="dxa"/>
            <w:vAlign w:val="bottom"/>
          </w:tcPr>
          <w:p w14:paraId="3155EB54" w14:textId="68517080"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4831C192" w14:textId="24024825"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37DBCB07" w14:textId="63666D5C"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16,490</w:t>
            </w:r>
          </w:p>
        </w:tc>
      </w:tr>
      <w:tr w:rsidR="008F56CD" w:rsidRPr="007C3F51" w14:paraId="67D30ED3" w14:textId="77777777" w:rsidTr="002A474E">
        <w:trPr>
          <w:cantSplit/>
          <w:trHeight w:val="80"/>
          <w:tblHeader/>
        </w:trPr>
        <w:tc>
          <w:tcPr>
            <w:tcW w:w="2520" w:type="dxa"/>
            <w:vAlign w:val="bottom"/>
          </w:tcPr>
          <w:p w14:paraId="1583C95A" w14:textId="79284058" w:rsidR="008F56CD" w:rsidRPr="002A474E" w:rsidRDefault="008F56CD" w:rsidP="008F56CD">
            <w:pPr>
              <w:tabs>
                <w:tab w:val="left" w:pos="900"/>
                <w:tab w:val="left" w:pos="1440"/>
                <w:tab w:val="left" w:pos="2160"/>
              </w:tabs>
              <w:spacing w:line="320" w:lineRule="exact"/>
              <w:jc w:val="thaiDistribute"/>
              <w:rPr>
                <w:rFonts w:ascii="Arial" w:hAnsi="Arial" w:cs="Arial"/>
                <w:spacing w:val="-4"/>
                <w:sz w:val="18"/>
                <w:szCs w:val="18"/>
                <w:cs/>
              </w:rPr>
            </w:pPr>
            <w:r w:rsidRPr="002A474E">
              <w:rPr>
                <w:rFonts w:ascii="Arial" w:hAnsi="Arial" w:cs="Arial"/>
                <w:spacing w:val="-4"/>
                <w:sz w:val="18"/>
                <w:szCs w:val="18"/>
              </w:rPr>
              <w:t>Apple Cash Co., Ltd.</w:t>
            </w:r>
          </w:p>
        </w:tc>
        <w:tc>
          <w:tcPr>
            <w:tcW w:w="1170" w:type="dxa"/>
          </w:tcPr>
          <w:p w14:paraId="5D4AA812" w14:textId="76778EAC" w:rsidR="008F56CD" w:rsidRPr="002A474E" w:rsidRDefault="008F56CD" w:rsidP="008F56CD">
            <w:pPr>
              <w:tabs>
                <w:tab w:val="left" w:pos="2160"/>
              </w:tabs>
              <w:spacing w:line="320" w:lineRule="exact"/>
              <w:jc w:val="center"/>
              <w:rPr>
                <w:rFonts w:ascii="Arial" w:hAnsi="Arial" w:cs="Arial"/>
                <w:sz w:val="18"/>
                <w:szCs w:val="18"/>
              </w:rPr>
            </w:pPr>
            <w:r w:rsidRPr="002A474E">
              <w:rPr>
                <w:rFonts w:ascii="Arial" w:hAnsi="Arial" w:cs="Arial"/>
                <w:sz w:val="18"/>
                <w:szCs w:val="18"/>
              </w:rPr>
              <w:t>Associate</w:t>
            </w:r>
          </w:p>
        </w:tc>
        <w:tc>
          <w:tcPr>
            <w:tcW w:w="1485" w:type="dxa"/>
            <w:vAlign w:val="bottom"/>
          </w:tcPr>
          <w:p w14:paraId="7BD04B46" w14:textId="77777777" w:rsidR="008F56CD" w:rsidRPr="002A474E" w:rsidRDefault="008F56CD" w:rsidP="008F56CD">
            <w:pPr>
              <w:tabs>
                <w:tab w:val="decimal" w:pos="1155"/>
              </w:tabs>
              <w:spacing w:line="320" w:lineRule="exact"/>
              <w:rPr>
                <w:rFonts w:ascii="Arial" w:hAnsi="Arial" w:cs="Arial"/>
                <w:sz w:val="18"/>
                <w:szCs w:val="18"/>
              </w:rPr>
            </w:pPr>
            <w:r w:rsidRPr="002A474E">
              <w:rPr>
                <w:rFonts w:ascii="Arial" w:hAnsi="Arial" w:cs="Arial"/>
                <w:sz w:val="18"/>
                <w:szCs w:val="18"/>
              </w:rPr>
              <w:t>10,000</w:t>
            </w:r>
          </w:p>
        </w:tc>
        <w:tc>
          <w:tcPr>
            <w:tcW w:w="1485" w:type="dxa"/>
            <w:vAlign w:val="bottom"/>
          </w:tcPr>
          <w:p w14:paraId="00E4A482" w14:textId="1755D544"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5E87CE3D" w14:textId="7770232C"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1AFFF126" w14:textId="6B7E4DF1"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10,000</w:t>
            </w:r>
          </w:p>
        </w:tc>
      </w:tr>
      <w:tr w:rsidR="008F56CD" w:rsidRPr="007C3F51" w14:paraId="5956A103" w14:textId="77777777" w:rsidTr="002A474E">
        <w:trPr>
          <w:cantSplit/>
          <w:trHeight w:val="80"/>
        </w:trPr>
        <w:tc>
          <w:tcPr>
            <w:tcW w:w="2520" w:type="dxa"/>
            <w:vAlign w:val="bottom"/>
          </w:tcPr>
          <w:p w14:paraId="61D787BF" w14:textId="600E0446" w:rsidR="008F56CD" w:rsidRPr="002A474E" w:rsidRDefault="008F56CD" w:rsidP="002A474E">
            <w:pPr>
              <w:spacing w:line="320" w:lineRule="exact"/>
              <w:ind w:left="165" w:right="-195" w:hanging="165"/>
              <w:rPr>
                <w:rFonts w:ascii="Arial" w:hAnsi="Arial" w:cs="Arial"/>
                <w:spacing w:val="-2"/>
                <w:sz w:val="18"/>
                <w:szCs w:val="18"/>
                <w:cs/>
              </w:rPr>
            </w:pPr>
            <w:r w:rsidRPr="002A474E">
              <w:rPr>
                <w:rFonts w:ascii="Arial" w:hAnsi="Arial" w:cs="Arial"/>
                <w:spacing w:val="-4"/>
                <w:sz w:val="18"/>
                <w:szCs w:val="18"/>
              </w:rPr>
              <w:t>SAL Group (Thailand) Co., Ltd.</w:t>
            </w:r>
          </w:p>
        </w:tc>
        <w:tc>
          <w:tcPr>
            <w:tcW w:w="1170" w:type="dxa"/>
          </w:tcPr>
          <w:p w14:paraId="2FF6ACC2" w14:textId="36D9E3AF" w:rsidR="008F56CD" w:rsidRPr="002A474E" w:rsidRDefault="008F56CD" w:rsidP="005D7DCF">
            <w:pPr>
              <w:tabs>
                <w:tab w:val="left" w:pos="2160"/>
              </w:tabs>
              <w:spacing w:line="320" w:lineRule="exact"/>
              <w:ind w:left="-105" w:right="-105"/>
              <w:jc w:val="center"/>
              <w:rPr>
                <w:rFonts w:ascii="Arial" w:hAnsi="Arial" w:cs="Arial"/>
                <w:sz w:val="18"/>
                <w:szCs w:val="18"/>
              </w:rPr>
            </w:pPr>
            <w:r w:rsidRPr="002A474E">
              <w:rPr>
                <w:rFonts w:ascii="Arial" w:hAnsi="Arial" w:cs="Arial"/>
                <w:sz w:val="18"/>
                <w:szCs w:val="18"/>
              </w:rPr>
              <w:t>Joint venture</w:t>
            </w:r>
          </w:p>
        </w:tc>
        <w:tc>
          <w:tcPr>
            <w:tcW w:w="1485" w:type="dxa"/>
            <w:vAlign w:val="bottom"/>
          </w:tcPr>
          <w:p w14:paraId="247F9443" w14:textId="601D50A6"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112,500</w:t>
            </w:r>
          </w:p>
        </w:tc>
        <w:tc>
          <w:tcPr>
            <w:tcW w:w="1485" w:type="dxa"/>
            <w:vAlign w:val="bottom"/>
          </w:tcPr>
          <w:p w14:paraId="4D679B11" w14:textId="52E3415B"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1AB4B504" w14:textId="075F8B50"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21912C21" w14:textId="6781097D"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112,500</w:t>
            </w:r>
          </w:p>
        </w:tc>
      </w:tr>
      <w:tr w:rsidR="008F56CD" w:rsidRPr="007C3F51" w14:paraId="201C4C25" w14:textId="77777777" w:rsidTr="002A474E">
        <w:trPr>
          <w:cantSplit/>
          <w:trHeight w:val="80"/>
        </w:trPr>
        <w:tc>
          <w:tcPr>
            <w:tcW w:w="2520" w:type="dxa"/>
            <w:vAlign w:val="bottom"/>
          </w:tcPr>
          <w:p w14:paraId="6B6BE4AD" w14:textId="0268D69F" w:rsidR="008F56CD" w:rsidRPr="002A474E" w:rsidRDefault="008F56CD" w:rsidP="008F56CD">
            <w:pPr>
              <w:tabs>
                <w:tab w:val="left" w:pos="900"/>
                <w:tab w:val="left" w:pos="1440"/>
                <w:tab w:val="right" w:pos="5490"/>
                <w:tab w:val="right" w:pos="7740"/>
                <w:tab w:val="right" w:pos="9180"/>
              </w:tabs>
              <w:spacing w:line="320" w:lineRule="exact"/>
              <w:jc w:val="thaiDistribute"/>
              <w:rPr>
                <w:rFonts w:ascii="Arial" w:hAnsi="Arial" w:cs="Arial"/>
                <w:sz w:val="18"/>
                <w:szCs w:val="18"/>
              </w:rPr>
            </w:pPr>
            <w:r w:rsidRPr="002A474E">
              <w:rPr>
                <w:rFonts w:ascii="Arial" w:hAnsi="Arial" w:cs="Arial"/>
                <w:sz w:val="18"/>
                <w:szCs w:val="18"/>
              </w:rPr>
              <w:t>Total</w:t>
            </w:r>
          </w:p>
        </w:tc>
        <w:tc>
          <w:tcPr>
            <w:tcW w:w="1170" w:type="dxa"/>
          </w:tcPr>
          <w:p w14:paraId="048D7410" w14:textId="77777777" w:rsidR="008F56CD" w:rsidRPr="002A474E" w:rsidRDefault="008F56CD" w:rsidP="008F56CD">
            <w:pPr>
              <w:tabs>
                <w:tab w:val="decimal" w:pos="1155"/>
              </w:tabs>
              <w:spacing w:line="320" w:lineRule="exact"/>
              <w:rPr>
                <w:rFonts w:ascii="Arial" w:hAnsi="Arial" w:cs="Arial"/>
                <w:sz w:val="18"/>
                <w:szCs w:val="18"/>
              </w:rPr>
            </w:pPr>
          </w:p>
        </w:tc>
        <w:tc>
          <w:tcPr>
            <w:tcW w:w="1485" w:type="dxa"/>
            <w:vAlign w:val="bottom"/>
          </w:tcPr>
          <w:p w14:paraId="2530B2F7" w14:textId="77777777"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138,990</w:t>
            </w:r>
          </w:p>
        </w:tc>
        <w:tc>
          <w:tcPr>
            <w:tcW w:w="1485" w:type="dxa"/>
            <w:vAlign w:val="bottom"/>
          </w:tcPr>
          <w:p w14:paraId="584E79C8" w14:textId="734F2DFA"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55A2D582" w14:textId="3FA3BB91"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62E5AC9F" w14:textId="5C55F2D3"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138,990</w:t>
            </w:r>
          </w:p>
        </w:tc>
      </w:tr>
    </w:tbl>
    <w:p w14:paraId="6BD27297" w14:textId="797798A3" w:rsidR="00981E74" w:rsidRPr="007C3F51" w:rsidRDefault="00DC13DB" w:rsidP="00DC13DB">
      <w:pPr>
        <w:spacing w:before="240" w:after="120" w:line="380" w:lineRule="exact"/>
        <w:ind w:left="547" w:hanging="547"/>
        <w:jc w:val="thaiDistribute"/>
        <w:rPr>
          <w:rFonts w:ascii="Arial" w:hAnsi="Arial" w:cs="Arial"/>
          <w:sz w:val="22"/>
          <w:szCs w:val="22"/>
        </w:rPr>
      </w:pPr>
      <w:r w:rsidRPr="007C3F51">
        <w:rPr>
          <w:rFonts w:ascii="Arial" w:hAnsi="Arial" w:cs="Arial"/>
          <w:sz w:val="22"/>
          <w:szCs w:val="22"/>
        </w:rPr>
        <w:tab/>
      </w:r>
      <w:r w:rsidR="00336F8F" w:rsidRPr="007C3F51">
        <w:rPr>
          <w:rFonts w:ascii="Arial" w:hAnsi="Arial" w:cs="Arial"/>
          <w:sz w:val="22"/>
          <w:szCs w:val="22"/>
        </w:rPr>
        <w:t xml:space="preserve">As </w:t>
      </w:r>
      <w:r w:rsidR="008558C5" w:rsidRPr="007C3F51">
        <w:rPr>
          <w:rFonts w:ascii="Arial" w:hAnsi="Arial" w:cs="Arial"/>
          <w:sz w:val="22"/>
          <w:szCs w:val="22"/>
        </w:rPr>
        <w:t>at</w:t>
      </w:r>
      <w:r w:rsidR="00336F8F" w:rsidRPr="007C3F51">
        <w:rPr>
          <w:rFonts w:ascii="Arial" w:hAnsi="Arial" w:cs="Arial"/>
          <w:sz w:val="22"/>
          <w:szCs w:val="22"/>
        </w:rPr>
        <w:t xml:space="preserve"> </w:t>
      </w:r>
      <w:r w:rsidR="0084283C" w:rsidRPr="007C3F51">
        <w:rPr>
          <w:rFonts w:ascii="Arial" w:hAnsi="Arial" w:cs="Arial"/>
          <w:sz w:val="22"/>
          <w:szCs w:val="22"/>
        </w:rPr>
        <w:t>30 June</w:t>
      </w:r>
      <w:r w:rsidR="00336F8F" w:rsidRPr="007C3F51">
        <w:rPr>
          <w:rFonts w:ascii="Arial" w:hAnsi="Arial" w:cs="Arial"/>
          <w:sz w:val="22"/>
          <w:szCs w:val="22"/>
        </w:rPr>
        <w:t xml:space="preserve"> 2026, </w:t>
      </w:r>
      <w:r w:rsidR="00981E74" w:rsidRPr="007C3F51">
        <w:rPr>
          <w:rFonts w:ascii="Arial" w:hAnsi="Arial" w:cs="Arial"/>
          <w:sz w:val="22"/>
          <w:szCs w:val="22"/>
        </w:rPr>
        <w:t>short</w:t>
      </w:r>
      <w:r w:rsidR="00981E74" w:rsidRPr="007C3F51">
        <w:rPr>
          <w:rFonts w:ascii="Arial" w:hAnsi="Arial" w:cs="Arial"/>
          <w:sz w:val="22"/>
          <w:szCs w:val="22"/>
        </w:rPr>
        <w:noBreakHyphen/>
        <w:t xml:space="preserve">term loans from related parties </w:t>
      </w:r>
      <w:r w:rsidR="006771EE" w:rsidRPr="007C3F51">
        <w:rPr>
          <w:rFonts w:ascii="Arial" w:hAnsi="Arial" w:cs="Arial"/>
          <w:sz w:val="22"/>
          <w:szCs w:val="22"/>
        </w:rPr>
        <w:t>are</w:t>
      </w:r>
      <w:r w:rsidR="00981E74" w:rsidRPr="007C3F51">
        <w:rPr>
          <w:rFonts w:ascii="Arial" w:hAnsi="Arial" w:cs="Arial"/>
          <w:sz w:val="22"/>
          <w:szCs w:val="22"/>
        </w:rPr>
        <w:t xml:space="preserve"> unsecured loans, bearing interest rates </w:t>
      </w:r>
      <w:r w:rsidR="005D7DCF">
        <w:rPr>
          <w:rFonts w:ascii="Arial" w:hAnsi="Arial" w:cs="Arial"/>
          <w:sz w:val="22"/>
          <w:szCs w:val="22"/>
        </w:rPr>
        <w:t>at</w:t>
      </w:r>
      <w:r w:rsidR="00981E74" w:rsidRPr="007C3F51">
        <w:rPr>
          <w:rFonts w:ascii="Arial" w:hAnsi="Arial" w:cs="Arial"/>
          <w:sz w:val="22"/>
          <w:szCs w:val="22"/>
        </w:rPr>
        <w:t xml:space="preserve"> </w:t>
      </w:r>
      <w:r w:rsidR="008F56CD">
        <w:rPr>
          <w:rFonts w:ascii="Arial" w:hAnsi="Arial" w:cs="Arial"/>
          <w:sz w:val="22"/>
          <w:szCs w:val="22"/>
        </w:rPr>
        <w:t>0.50</w:t>
      </w:r>
      <w:r w:rsidR="00981E74" w:rsidRPr="007C3F51">
        <w:rPr>
          <w:rFonts w:ascii="Arial" w:hAnsi="Arial" w:cs="Arial"/>
          <w:sz w:val="22"/>
          <w:szCs w:val="22"/>
        </w:rPr>
        <w:t xml:space="preserve">% to </w:t>
      </w:r>
      <w:r w:rsidR="008F56CD">
        <w:rPr>
          <w:rFonts w:ascii="Arial" w:hAnsi="Arial" w:cs="Arial"/>
          <w:sz w:val="22"/>
          <w:szCs w:val="22"/>
        </w:rPr>
        <w:t>6.00</w:t>
      </w:r>
      <w:r w:rsidR="00981E74" w:rsidRPr="007C3F51">
        <w:rPr>
          <w:rFonts w:ascii="Arial" w:hAnsi="Arial" w:cs="Arial"/>
          <w:sz w:val="22"/>
          <w:szCs w:val="22"/>
        </w:rPr>
        <w:t xml:space="preserve">% </w:t>
      </w:r>
      <w:r w:rsidR="000B49B9" w:rsidRPr="007C3F51">
        <w:rPr>
          <w:rFonts w:ascii="Arial" w:hAnsi="Arial" w:cs="Arial"/>
          <w:sz w:val="22"/>
          <w:szCs w:val="22"/>
        </w:rPr>
        <w:t>per annum</w:t>
      </w:r>
      <w:r w:rsidRPr="007C3F51">
        <w:rPr>
          <w:rFonts w:ascii="Arial" w:hAnsi="Arial" w:cs="Arial"/>
          <w:sz w:val="22"/>
          <w:szCs w:val="22"/>
        </w:rPr>
        <w:t xml:space="preserve"> </w:t>
      </w:r>
      <w:r w:rsidR="00981E74" w:rsidRPr="007C3F51">
        <w:rPr>
          <w:rFonts w:ascii="Arial" w:hAnsi="Arial" w:cs="Arial"/>
          <w:sz w:val="22"/>
          <w:szCs w:val="22"/>
        </w:rPr>
        <w:t>(31 December 2025: 0.50% to 6.00%</w:t>
      </w:r>
      <w:r w:rsidR="00FD4575" w:rsidRPr="007C3F51">
        <w:rPr>
          <w:rFonts w:ascii="Arial" w:hAnsi="Arial" w:cs="Arial"/>
          <w:sz w:val="22"/>
          <w:szCs w:val="22"/>
        </w:rPr>
        <w:t xml:space="preserve"> per annum</w:t>
      </w:r>
      <w:r w:rsidR="00981E74" w:rsidRPr="007C3F51">
        <w:rPr>
          <w:rFonts w:ascii="Arial" w:hAnsi="Arial" w:cs="Arial"/>
          <w:sz w:val="22"/>
          <w:szCs w:val="22"/>
        </w:rPr>
        <w:t xml:space="preserve">). The loans are repayable on demand and </w:t>
      </w:r>
      <w:r w:rsidR="00816AE4" w:rsidRPr="007C3F51">
        <w:rPr>
          <w:rFonts w:ascii="Arial" w:hAnsi="Arial" w:cs="Arial"/>
          <w:sz w:val="22"/>
          <w:szCs w:val="22"/>
        </w:rPr>
        <w:t>will be due</w:t>
      </w:r>
      <w:r w:rsidR="00981E74" w:rsidRPr="007C3F51">
        <w:rPr>
          <w:rFonts w:ascii="Arial" w:hAnsi="Arial" w:cs="Arial"/>
          <w:sz w:val="22"/>
          <w:szCs w:val="22"/>
        </w:rPr>
        <w:t xml:space="preserve"> within </w:t>
      </w:r>
      <w:r w:rsidR="005A4347">
        <w:rPr>
          <w:rFonts w:ascii="Arial" w:hAnsi="Arial" w:cs="Arial"/>
          <w:sz w:val="22"/>
          <w:szCs w:val="22"/>
        </w:rPr>
        <w:t>September</w:t>
      </w:r>
      <w:r w:rsidR="00981E74" w:rsidRPr="007C3F51">
        <w:rPr>
          <w:rFonts w:ascii="Arial" w:hAnsi="Arial" w:cs="Arial"/>
          <w:sz w:val="22"/>
          <w:szCs w:val="22"/>
        </w:rPr>
        <w:t xml:space="preserve"> 2026.</w:t>
      </w:r>
    </w:p>
    <w:p w14:paraId="63F9EC90" w14:textId="77777777" w:rsidR="002A474E" w:rsidRDefault="002A474E">
      <w:r>
        <w:br w:type="page"/>
      </w:r>
    </w:p>
    <w:tbl>
      <w:tblPr>
        <w:tblW w:w="9720" w:type="dxa"/>
        <w:tblInd w:w="450" w:type="dxa"/>
        <w:tblLayout w:type="fixed"/>
        <w:tblLook w:val="0000" w:firstRow="0" w:lastRow="0" w:firstColumn="0" w:lastColumn="0" w:noHBand="0" w:noVBand="0"/>
      </w:tblPr>
      <w:tblGrid>
        <w:gridCol w:w="2520"/>
        <w:gridCol w:w="1260"/>
        <w:gridCol w:w="1485"/>
        <w:gridCol w:w="1485"/>
        <w:gridCol w:w="1485"/>
        <w:gridCol w:w="1485"/>
      </w:tblGrid>
      <w:tr w:rsidR="00A17365" w:rsidRPr="007C3F51" w14:paraId="6EB80AC3" w14:textId="77777777" w:rsidTr="002A474E">
        <w:trPr>
          <w:cantSplit/>
          <w:trHeight w:val="56"/>
          <w:tblHeader/>
        </w:trPr>
        <w:tc>
          <w:tcPr>
            <w:tcW w:w="2520" w:type="dxa"/>
            <w:vAlign w:val="bottom"/>
          </w:tcPr>
          <w:p w14:paraId="12E766D7" w14:textId="27FB04F5" w:rsidR="00A17365" w:rsidRPr="002A474E" w:rsidRDefault="00A17365" w:rsidP="00E07C62">
            <w:pPr>
              <w:tabs>
                <w:tab w:val="left" w:pos="900"/>
                <w:tab w:val="left" w:pos="1440"/>
                <w:tab w:val="left" w:pos="2160"/>
              </w:tabs>
              <w:spacing w:line="320" w:lineRule="exact"/>
              <w:jc w:val="thaiDistribute"/>
              <w:rPr>
                <w:rFonts w:ascii="Arial" w:hAnsi="Arial" w:cs="Arial"/>
                <w:spacing w:val="-4"/>
                <w:sz w:val="18"/>
                <w:szCs w:val="18"/>
              </w:rPr>
            </w:pPr>
          </w:p>
        </w:tc>
        <w:tc>
          <w:tcPr>
            <w:tcW w:w="1260" w:type="dxa"/>
          </w:tcPr>
          <w:p w14:paraId="0353FD17" w14:textId="77777777" w:rsidR="00734D72" w:rsidRPr="002A474E" w:rsidRDefault="00734D72" w:rsidP="00E07C62">
            <w:pPr>
              <w:tabs>
                <w:tab w:val="left" w:pos="900"/>
                <w:tab w:val="left" w:pos="1440"/>
                <w:tab w:val="left" w:pos="2160"/>
              </w:tabs>
              <w:spacing w:line="320" w:lineRule="exact"/>
              <w:jc w:val="right"/>
              <w:rPr>
                <w:rFonts w:ascii="Arial" w:hAnsi="Arial" w:cs="Arial"/>
                <w:spacing w:val="-4"/>
                <w:sz w:val="18"/>
                <w:szCs w:val="18"/>
                <w:cs/>
              </w:rPr>
            </w:pPr>
          </w:p>
        </w:tc>
        <w:tc>
          <w:tcPr>
            <w:tcW w:w="5940" w:type="dxa"/>
            <w:gridSpan w:val="4"/>
            <w:vAlign w:val="bottom"/>
          </w:tcPr>
          <w:p w14:paraId="526102DF" w14:textId="313C4EC3" w:rsidR="00A17365" w:rsidRPr="002A474E" w:rsidRDefault="004F634A" w:rsidP="00E07C62">
            <w:pPr>
              <w:tabs>
                <w:tab w:val="left" w:pos="900"/>
                <w:tab w:val="left" w:pos="1440"/>
                <w:tab w:val="left" w:pos="2160"/>
              </w:tabs>
              <w:spacing w:line="320" w:lineRule="exact"/>
              <w:jc w:val="right"/>
              <w:rPr>
                <w:rFonts w:ascii="Arial" w:hAnsi="Arial" w:cs="Arial"/>
                <w:spacing w:val="-4"/>
                <w:sz w:val="18"/>
                <w:szCs w:val="18"/>
                <w:cs/>
              </w:rPr>
            </w:pPr>
            <w:r w:rsidRPr="002A474E">
              <w:rPr>
                <w:rFonts w:ascii="Arial" w:hAnsi="Arial" w:cs="Arial"/>
                <w:spacing w:val="-4"/>
                <w:sz w:val="18"/>
                <w:szCs w:val="18"/>
                <w:cs/>
              </w:rPr>
              <w:t>(</w:t>
            </w:r>
            <w:r w:rsidRPr="002A474E">
              <w:rPr>
                <w:rFonts w:ascii="Arial" w:hAnsi="Arial" w:cs="Arial"/>
                <w:spacing w:val="-4"/>
                <w:sz w:val="18"/>
                <w:szCs w:val="18"/>
              </w:rPr>
              <w:t>Unit: Thousand Baht)</w:t>
            </w:r>
          </w:p>
        </w:tc>
      </w:tr>
      <w:tr w:rsidR="00A17365" w:rsidRPr="007C3F51" w14:paraId="10F635F9" w14:textId="77777777" w:rsidTr="002A474E">
        <w:trPr>
          <w:cantSplit/>
          <w:trHeight w:val="360"/>
          <w:tblHeader/>
        </w:trPr>
        <w:tc>
          <w:tcPr>
            <w:tcW w:w="2520" w:type="dxa"/>
            <w:vAlign w:val="bottom"/>
          </w:tcPr>
          <w:p w14:paraId="2581CE4E" w14:textId="77777777" w:rsidR="00A17365" w:rsidRPr="002A474E" w:rsidRDefault="00A17365" w:rsidP="00E07C62">
            <w:pPr>
              <w:tabs>
                <w:tab w:val="left" w:pos="900"/>
                <w:tab w:val="left" w:pos="1440"/>
                <w:tab w:val="left" w:pos="2160"/>
              </w:tabs>
              <w:spacing w:line="320" w:lineRule="exact"/>
              <w:jc w:val="thaiDistribute"/>
              <w:rPr>
                <w:rFonts w:ascii="Arial" w:hAnsi="Arial" w:cs="Arial"/>
                <w:spacing w:val="-4"/>
                <w:sz w:val="18"/>
                <w:szCs w:val="18"/>
              </w:rPr>
            </w:pPr>
          </w:p>
        </w:tc>
        <w:tc>
          <w:tcPr>
            <w:tcW w:w="1260" w:type="dxa"/>
          </w:tcPr>
          <w:p w14:paraId="26F7BB2A" w14:textId="77777777" w:rsidR="00734D72" w:rsidRPr="002A474E" w:rsidRDefault="00734D72" w:rsidP="00E07C62">
            <w:pPr>
              <w:tabs>
                <w:tab w:val="left" w:pos="900"/>
                <w:tab w:val="left" w:pos="1440"/>
                <w:tab w:val="left" w:pos="2160"/>
              </w:tabs>
              <w:spacing w:line="320" w:lineRule="exact"/>
              <w:jc w:val="center"/>
              <w:rPr>
                <w:rFonts w:ascii="Arial" w:hAnsi="Arial" w:cs="Arial"/>
                <w:spacing w:val="-4"/>
                <w:sz w:val="18"/>
                <w:szCs w:val="18"/>
              </w:rPr>
            </w:pPr>
          </w:p>
        </w:tc>
        <w:tc>
          <w:tcPr>
            <w:tcW w:w="5940" w:type="dxa"/>
            <w:gridSpan w:val="4"/>
            <w:vAlign w:val="bottom"/>
          </w:tcPr>
          <w:p w14:paraId="7FD45CBA" w14:textId="538D55C1" w:rsidR="00A17365" w:rsidRPr="002A474E" w:rsidRDefault="004F634A" w:rsidP="00E07C62">
            <w:pPr>
              <w:pBdr>
                <w:bottom w:val="single" w:sz="4" w:space="1" w:color="auto"/>
              </w:pBdr>
              <w:tabs>
                <w:tab w:val="left" w:pos="900"/>
                <w:tab w:val="left" w:pos="1440"/>
                <w:tab w:val="left" w:pos="2160"/>
              </w:tabs>
              <w:spacing w:line="320" w:lineRule="exact"/>
              <w:jc w:val="center"/>
              <w:rPr>
                <w:rFonts w:ascii="Arial" w:hAnsi="Arial" w:cs="Arial"/>
                <w:spacing w:val="-4"/>
                <w:sz w:val="18"/>
                <w:szCs w:val="18"/>
                <w:cs/>
              </w:rPr>
            </w:pPr>
            <w:r w:rsidRPr="002A474E">
              <w:rPr>
                <w:rFonts w:ascii="Arial" w:hAnsi="Arial" w:cs="Arial"/>
                <w:spacing w:val="-4"/>
                <w:sz w:val="18"/>
                <w:szCs w:val="18"/>
              </w:rPr>
              <w:t>Separate financial statements</w:t>
            </w:r>
          </w:p>
        </w:tc>
      </w:tr>
      <w:tr w:rsidR="004B717F" w:rsidRPr="007C3F51" w14:paraId="2EB8E1B6" w14:textId="77777777" w:rsidTr="002A474E">
        <w:trPr>
          <w:cantSplit/>
          <w:trHeight w:val="56"/>
          <w:tblHeader/>
        </w:trPr>
        <w:tc>
          <w:tcPr>
            <w:tcW w:w="2520" w:type="dxa"/>
            <w:vAlign w:val="bottom"/>
          </w:tcPr>
          <w:p w14:paraId="5081423C" w14:textId="1CF99887" w:rsidR="004B717F" w:rsidRPr="002A474E" w:rsidRDefault="00816AE4" w:rsidP="00E07C62">
            <w:pPr>
              <w:pBdr>
                <w:bottom w:val="single" w:sz="4" w:space="1" w:color="auto"/>
              </w:pBdr>
              <w:tabs>
                <w:tab w:val="left" w:pos="900"/>
                <w:tab w:val="left" w:pos="1440"/>
                <w:tab w:val="left" w:pos="2160"/>
              </w:tabs>
              <w:spacing w:line="320" w:lineRule="exact"/>
              <w:jc w:val="center"/>
              <w:rPr>
                <w:rFonts w:ascii="Arial" w:hAnsi="Arial" w:cs="Arial"/>
                <w:spacing w:val="-4"/>
                <w:sz w:val="18"/>
                <w:szCs w:val="18"/>
                <w:u w:val="single"/>
              </w:rPr>
            </w:pPr>
            <w:r w:rsidRPr="002A474E">
              <w:rPr>
                <w:rFonts w:ascii="Arial" w:hAnsi="Arial" w:cs="Arial"/>
                <w:spacing w:val="-4"/>
                <w:sz w:val="18"/>
                <w:szCs w:val="18"/>
              </w:rPr>
              <w:t>Company’s name</w:t>
            </w:r>
          </w:p>
        </w:tc>
        <w:tc>
          <w:tcPr>
            <w:tcW w:w="1260" w:type="dxa"/>
            <w:vAlign w:val="bottom"/>
          </w:tcPr>
          <w:p w14:paraId="0129997E" w14:textId="2E8023C2" w:rsidR="00734D72" w:rsidRPr="002A474E" w:rsidRDefault="00734D72"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Nature of relationship</w:t>
            </w:r>
          </w:p>
        </w:tc>
        <w:tc>
          <w:tcPr>
            <w:tcW w:w="1485" w:type="dxa"/>
            <w:vAlign w:val="bottom"/>
          </w:tcPr>
          <w:p w14:paraId="025346C5" w14:textId="77777777" w:rsidR="004B717F" w:rsidRPr="002A474E" w:rsidRDefault="004B717F"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09D6DB28" w14:textId="4FCEA71E" w:rsidR="004B717F" w:rsidRPr="002A474E" w:rsidRDefault="004B717F" w:rsidP="00E07C62">
            <w:pPr>
              <w:pBdr>
                <w:bottom w:val="single" w:sz="4" w:space="1" w:color="auto"/>
              </w:pBdr>
              <w:spacing w:line="320" w:lineRule="exact"/>
              <w:jc w:val="center"/>
              <w:rPr>
                <w:rFonts w:ascii="Arial" w:hAnsi="Arial" w:cs="Arial"/>
                <w:spacing w:val="-4"/>
                <w:sz w:val="18"/>
                <w:szCs w:val="18"/>
              </w:rPr>
            </w:pPr>
            <w:r w:rsidRPr="002A474E">
              <w:rPr>
                <w:rFonts w:ascii="Arial" w:eastAsia="Calibri" w:hAnsi="Arial" w:cs="Arial"/>
                <w:sz w:val="18"/>
                <w:szCs w:val="18"/>
              </w:rPr>
              <w:t>1 January 2026</w:t>
            </w:r>
          </w:p>
        </w:tc>
        <w:tc>
          <w:tcPr>
            <w:tcW w:w="1485" w:type="dxa"/>
            <w:vAlign w:val="bottom"/>
          </w:tcPr>
          <w:p w14:paraId="12A23B77" w14:textId="56E45467" w:rsidR="004B717F" w:rsidRPr="002A474E" w:rsidRDefault="004B717F"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Increase</w:t>
            </w:r>
          </w:p>
        </w:tc>
        <w:tc>
          <w:tcPr>
            <w:tcW w:w="1485" w:type="dxa"/>
            <w:vAlign w:val="bottom"/>
          </w:tcPr>
          <w:p w14:paraId="74D004F7" w14:textId="2131EF7C" w:rsidR="004B717F" w:rsidRPr="002A474E" w:rsidRDefault="004B717F"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Decrease</w:t>
            </w:r>
          </w:p>
        </w:tc>
        <w:tc>
          <w:tcPr>
            <w:tcW w:w="1485" w:type="dxa"/>
            <w:vAlign w:val="bottom"/>
          </w:tcPr>
          <w:p w14:paraId="59684EC1" w14:textId="77777777" w:rsidR="004B717F" w:rsidRPr="002A474E" w:rsidRDefault="004B717F"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rPr>
              <w:t>Balance as at</w:t>
            </w:r>
          </w:p>
          <w:p w14:paraId="6B5B7588" w14:textId="44228FC8" w:rsidR="004B717F" w:rsidRPr="002A474E" w:rsidRDefault="0084283C" w:rsidP="00E07C62">
            <w:pPr>
              <w:pBdr>
                <w:bottom w:val="single" w:sz="4" w:space="1" w:color="auto"/>
              </w:pBdr>
              <w:spacing w:line="320" w:lineRule="exact"/>
              <w:jc w:val="center"/>
              <w:rPr>
                <w:rFonts w:ascii="Arial" w:hAnsi="Arial" w:cs="Arial"/>
                <w:spacing w:val="-4"/>
                <w:sz w:val="18"/>
                <w:szCs w:val="18"/>
              </w:rPr>
            </w:pPr>
            <w:r w:rsidRPr="002A474E">
              <w:rPr>
                <w:rFonts w:ascii="Arial" w:hAnsi="Arial" w:cs="Arial"/>
                <w:spacing w:val="-4"/>
                <w:sz w:val="18"/>
                <w:szCs w:val="18"/>
                <w:cs/>
              </w:rPr>
              <w:t xml:space="preserve">30 </w:t>
            </w:r>
            <w:r w:rsidRPr="002A474E">
              <w:rPr>
                <w:rFonts w:ascii="Arial" w:hAnsi="Arial" w:cs="Arial"/>
                <w:spacing w:val="-4"/>
                <w:sz w:val="18"/>
                <w:szCs w:val="18"/>
              </w:rPr>
              <w:t>June</w:t>
            </w:r>
            <w:r w:rsidR="005A4347" w:rsidRPr="002A474E">
              <w:rPr>
                <w:rFonts w:ascii="Arial" w:hAnsi="Arial" w:cs="Arial"/>
                <w:spacing w:val="-4"/>
                <w:sz w:val="18"/>
                <w:szCs w:val="18"/>
              </w:rPr>
              <w:t xml:space="preserve"> </w:t>
            </w:r>
            <w:r w:rsidR="004B717F" w:rsidRPr="002A474E">
              <w:rPr>
                <w:rFonts w:ascii="Arial" w:hAnsi="Arial" w:cs="Arial"/>
                <w:spacing w:val="-4"/>
                <w:sz w:val="18"/>
                <w:szCs w:val="18"/>
                <w:cs/>
              </w:rPr>
              <w:t>2026</w:t>
            </w:r>
          </w:p>
        </w:tc>
      </w:tr>
      <w:tr w:rsidR="008F56CD" w:rsidRPr="007C3F51" w14:paraId="70BF946C" w14:textId="77777777" w:rsidTr="002A474E">
        <w:trPr>
          <w:cantSplit/>
          <w:trHeight w:val="360"/>
          <w:tblHeader/>
        </w:trPr>
        <w:tc>
          <w:tcPr>
            <w:tcW w:w="2520" w:type="dxa"/>
            <w:vAlign w:val="bottom"/>
          </w:tcPr>
          <w:p w14:paraId="05B7CDF9" w14:textId="4BFFEF0D" w:rsidR="008F56CD" w:rsidRPr="002A474E" w:rsidRDefault="008F56CD" w:rsidP="002A474E">
            <w:pPr>
              <w:tabs>
                <w:tab w:val="left" w:pos="900"/>
                <w:tab w:val="left" w:pos="1440"/>
                <w:tab w:val="left" w:pos="2160"/>
              </w:tabs>
              <w:spacing w:line="320" w:lineRule="exact"/>
              <w:ind w:right="-105"/>
              <w:jc w:val="thaiDistribute"/>
              <w:rPr>
                <w:rFonts w:ascii="Arial" w:hAnsi="Arial" w:cs="Arial"/>
                <w:spacing w:val="-4"/>
                <w:sz w:val="18"/>
                <w:szCs w:val="18"/>
                <w:cs/>
              </w:rPr>
            </w:pPr>
            <w:r w:rsidRPr="002A474E">
              <w:rPr>
                <w:rFonts w:ascii="Arial" w:hAnsi="Arial" w:cs="Arial"/>
                <w:spacing w:val="-4"/>
                <w:sz w:val="18"/>
                <w:szCs w:val="18"/>
              </w:rPr>
              <w:t>Sky Aerotech Systems Co., Ltd.</w:t>
            </w:r>
          </w:p>
        </w:tc>
        <w:tc>
          <w:tcPr>
            <w:tcW w:w="1260" w:type="dxa"/>
          </w:tcPr>
          <w:p w14:paraId="785A2440" w14:textId="31BAB0D7" w:rsidR="008F56CD" w:rsidRPr="002A474E" w:rsidRDefault="008F56CD" w:rsidP="008F56CD">
            <w:pPr>
              <w:tabs>
                <w:tab w:val="left" w:pos="900"/>
                <w:tab w:val="left" w:pos="1440"/>
                <w:tab w:val="left" w:pos="2160"/>
              </w:tabs>
              <w:spacing w:line="320" w:lineRule="exact"/>
              <w:jc w:val="center"/>
              <w:rPr>
                <w:rFonts w:ascii="Arial" w:hAnsi="Arial" w:cs="Arial"/>
                <w:spacing w:val="-4"/>
                <w:sz w:val="18"/>
                <w:szCs w:val="18"/>
              </w:rPr>
            </w:pPr>
            <w:r w:rsidRPr="002A474E">
              <w:rPr>
                <w:rFonts w:ascii="Arial" w:hAnsi="Arial" w:cs="Arial"/>
                <w:spacing w:val="-4"/>
                <w:sz w:val="18"/>
                <w:szCs w:val="18"/>
              </w:rPr>
              <w:t>Subsidiary</w:t>
            </w:r>
          </w:p>
        </w:tc>
        <w:tc>
          <w:tcPr>
            <w:tcW w:w="1485" w:type="dxa"/>
            <w:vAlign w:val="bottom"/>
          </w:tcPr>
          <w:p w14:paraId="77658E8A" w14:textId="77777777"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4,000</w:t>
            </w:r>
          </w:p>
        </w:tc>
        <w:tc>
          <w:tcPr>
            <w:tcW w:w="1485" w:type="dxa"/>
            <w:vAlign w:val="bottom"/>
          </w:tcPr>
          <w:p w14:paraId="0E1A301C" w14:textId="51768DA0"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1DB44BE9" w14:textId="7FA7CB35"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w:t>
            </w:r>
          </w:p>
        </w:tc>
        <w:tc>
          <w:tcPr>
            <w:tcW w:w="1485" w:type="dxa"/>
            <w:vAlign w:val="bottom"/>
          </w:tcPr>
          <w:p w14:paraId="28D0E3CA" w14:textId="4F19B801" w:rsidR="008F56CD" w:rsidRPr="002A474E" w:rsidRDefault="008F56CD" w:rsidP="008F56CD">
            <w:pPr>
              <w:tabs>
                <w:tab w:val="decimal" w:pos="1155"/>
              </w:tabs>
              <w:spacing w:line="320" w:lineRule="exact"/>
              <w:rPr>
                <w:rFonts w:ascii="Arial" w:hAnsi="Arial" w:cs="Arial"/>
                <w:sz w:val="18"/>
                <w:szCs w:val="18"/>
                <w:cs/>
              </w:rPr>
            </w:pPr>
            <w:r w:rsidRPr="002A474E">
              <w:rPr>
                <w:rFonts w:ascii="Arial" w:hAnsi="Arial" w:cs="Arial"/>
                <w:sz w:val="18"/>
                <w:szCs w:val="18"/>
              </w:rPr>
              <w:t>4,000</w:t>
            </w:r>
          </w:p>
        </w:tc>
      </w:tr>
      <w:tr w:rsidR="008F56CD" w:rsidRPr="007C3F51" w14:paraId="72BD9CFE" w14:textId="77777777" w:rsidTr="002A474E">
        <w:trPr>
          <w:cantSplit/>
          <w:trHeight w:val="360"/>
        </w:trPr>
        <w:tc>
          <w:tcPr>
            <w:tcW w:w="2520" w:type="dxa"/>
            <w:vAlign w:val="bottom"/>
          </w:tcPr>
          <w:p w14:paraId="00ADDD7D" w14:textId="104136BE" w:rsidR="008F56CD" w:rsidRPr="002A474E" w:rsidRDefault="008F56CD" w:rsidP="002A474E">
            <w:pPr>
              <w:tabs>
                <w:tab w:val="left" w:pos="900"/>
                <w:tab w:val="left" w:pos="1440"/>
                <w:tab w:val="right" w:pos="5490"/>
                <w:tab w:val="right" w:pos="7740"/>
                <w:tab w:val="right" w:pos="9180"/>
              </w:tabs>
              <w:spacing w:line="320" w:lineRule="exact"/>
              <w:ind w:right="-105"/>
              <w:jc w:val="thaiDistribute"/>
              <w:rPr>
                <w:rFonts w:ascii="Arial" w:hAnsi="Arial" w:cs="Arial"/>
                <w:sz w:val="18"/>
                <w:szCs w:val="18"/>
                <w:cs/>
              </w:rPr>
            </w:pPr>
            <w:r w:rsidRPr="002A474E">
              <w:rPr>
                <w:rFonts w:ascii="Arial" w:hAnsi="Arial" w:cs="Arial"/>
                <w:spacing w:val="-4"/>
                <w:sz w:val="18"/>
                <w:szCs w:val="18"/>
              </w:rPr>
              <w:t>SAL Group (Thailand) Co., Ltd.</w:t>
            </w:r>
          </w:p>
        </w:tc>
        <w:tc>
          <w:tcPr>
            <w:tcW w:w="1260" w:type="dxa"/>
          </w:tcPr>
          <w:p w14:paraId="06B18851" w14:textId="5AD9AFBD" w:rsidR="008F56CD" w:rsidRPr="002A474E" w:rsidRDefault="008F56CD" w:rsidP="008F56CD">
            <w:pPr>
              <w:tabs>
                <w:tab w:val="left" w:pos="900"/>
                <w:tab w:val="left" w:pos="1440"/>
                <w:tab w:val="left" w:pos="2160"/>
              </w:tabs>
              <w:spacing w:line="320" w:lineRule="exact"/>
              <w:jc w:val="center"/>
              <w:rPr>
                <w:rFonts w:ascii="Arial" w:hAnsi="Arial" w:cs="Arial"/>
                <w:spacing w:val="-4"/>
                <w:sz w:val="18"/>
                <w:szCs w:val="18"/>
              </w:rPr>
            </w:pPr>
            <w:r w:rsidRPr="002A474E">
              <w:rPr>
                <w:rFonts w:ascii="Arial" w:hAnsi="Arial" w:cs="Arial"/>
                <w:spacing w:val="-4"/>
                <w:sz w:val="18"/>
                <w:szCs w:val="18"/>
              </w:rPr>
              <w:t>Joint venture</w:t>
            </w:r>
          </w:p>
        </w:tc>
        <w:tc>
          <w:tcPr>
            <w:tcW w:w="1485" w:type="dxa"/>
            <w:vAlign w:val="bottom"/>
          </w:tcPr>
          <w:p w14:paraId="2916A767" w14:textId="77777777"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112,500</w:t>
            </w:r>
          </w:p>
        </w:tc>
        <w:tc>
          <w:tcPr>
            <w:tcW w:w="1485" w:type="dxa"/>
            <w:vAlign w:val="bottom"/>
          </w:tcPr>
          <w:p w14:paraId="6520ED96" w14:textId="4C240878"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3B4790A9" w14:textId="7AB4A841"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43857A9C" w14:textId="28B4D9A1" w:rsidR="008F56CD" w:rsidRPr="002A474E" w:rsidRDefault="008F56CD" w:rsidP="008F56CD">
            <w:pPr>
              <w:pBdr>
                <w:bottom w:val="sing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112,500</w:t>
            </w:r>
          </w:p>
        </w:tc>
      </w:tr>
      <w:tr w:rsidR="008F56CD" w:rsidRPr="007C3F51" w14:paraId="1CF811B4" w14:textId="77777777" w:rsidTr="002A474E">
        <w:trPr>
          <w:cantSplit/>
          <w:trHeight w:val="360"/>
        </w:trPr>
        <w:tc>
          <w:tcPr>
            <w:tcW w:w="2520" w:type="dxa"/>
            <w:vAlign w:val="bottom"/>
          </w:tcPr>
          <w:p w14:paraId="6F3CB2CF" w14:textId="1DD48CA6" w:rsidR="008F56CD" w:rsidRPr="002A474E" w:rsidRDefault="008F56CD" w:rsidP="008F56CD">
            <w:pPr>
              <w:tabs>
                <w:tab w:val="left" w:pos="900"/>
                <w:tab w:val="left" w:pos="1440"/>
                <w:tab w:val="right" w:pos="5490"/>
                <w:tab w:val="right" w:pos="7740"/>
                <w:tab w:val="right" w:pos="9180"/>
              </w:tabs>
              <w:spacing w:line="320" w:lineRule="exact"/>
              <w:jc w:val="thaiDistribute"/>
              <w:rPr>
                <w:rFonts w:ascii="Arial" w:hAnsi="Arial" w:cs="Arial"/>
                <w:sz w:val="18"/>
                <w:szCs w:val="18"/>
              </w:rPr>
            </w:pPr>
            <w:r w:rsidRPr="002A474E">
              <w:rPr>
                <w:rFonts w:ascii="Arial" w:hAnsi="Arial" w:cs="Arial"/>
                <w:sz w:val="18"/>
                <w:szCs w:val="18"/>
              </w:rPr>
              <w:t>Total</w:t>
            </w:r>
          </w:p>
        </w:tc>
        <w:tc>
          <w:tcPr>
            <w:tcW w:w="1260" w:type="dxa"/>
          </w:tcPr>
          <w:p w14:paraId="18A285C4" w14:textId="77777777" w:rsidR="008F56CD" w:rsidRPr="002A474E" w:rsidRDefault="008F56CD" w:rsidP="008F56CD">
            <w:pPr>
              <w:tabs>
                <w:tab w:val="decimal" w:pos="1155"/>
              </w:tabs>
              <w:spacing w:line="320" w:lineRule="exact"/>
              <w:rPr>
                <w:rFonts w:ascii="Arial" w:hAnsi="Arial" w:cs="Arial"/>
                <w:sz w:val="18"/>
                <w:szCs w:val="18"/>
              </w:rPr>
            </w:pPr>
          </w:p>
        </w:tc>
        <w:tc>
          <w:tcPr>
            <w:tcW w:w="1485" w:type="dxa"/>
            <w:vAlign w:val="bottom"/>
          </w:tcPr>
          <w:p w14:paraId="06A496D4" w14:textId="77777777"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116,500</w:t>
            </w:r>
          </w:p>
        </w:tc>
        <w:tc>
          <w:tcPr>
            <w:tcW w:w="1485" w:type="dxa"/>
            <w:vAlign w:val="bottom"/>
          </w:tcPr>
          <w:p w14:paraId="733AFE95" w14:textId="1D65B92A"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3945837B" w14:textId="627D445E"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w:t>
            </w:r>
          </w:p>
        </w:tc>
        <w:tc>
          <w:tcPr>
            <w:tcW w:w="1485" w:type="dxa"/>
            <w:vAlign w:val="bottom"/>
          </w:tcPr>
          <w:p w14:paraId="3AD1C825" w14:textId="3D0DB21B" w:rsidR="008F56CD" w:rsidRPr="002A474E" w:rsidRDefault="008F56CD" w:rsidP="008F56CD">
            <w:pPr>
              <w:pBdr>
                <w:bottom w:val="double" w:sz="4" w:space="1" w:color="auto"/>
              </w:pBdr>
              <w:tabs>
                <w:tab w:val="decimal" w:pos="1155"/>
              </w:tabs>
              <w:spacing w:line="320" w:lineRule="exact"/>
              <w:rPr>
                <w:rFonts w:ascii="Arial" w:hAnsi="Arial" w:cs="Arial"/>
                <w:sz w:val="18"/>
                <w:szCs w:val="18"/>
              </w:rPr>
            </w:pPr>
            <w:r w:rsidRPr="002A474E">
              <w:rPr>
                <w:rFonts w:ascii="Arial" w:hAnsi="Arial" w:cs="Arial"/>
                <w:sz w:val="18"/>
                <w:szCs w:val="18"/>
              </w:rPr>
              <w:t>116,500</w:t>
            </w:r>
          </w:p>
        </w:tc>
      </w:tr>
    </w:tbl>
    <w:p w14:paraId="2124162A" w14:textId="3A4536C0" w:rsidR="000E4369" w:rsidRPr="007C3F51" w:rsidRDefault="00DC13DB" w:rsidP="00E07C62">
      <w:pPr>
        <w:spacing w:before="120" w:after="120" w:line="380" w:lineRule="exact"/>
        <w:ind w:left="547" w:hanging="547"/>
        <w:jc w:val="thaiDistribute"/>
        <w:rPr>
          <w:rFonts w:ascii="Arial" w:hAnsi="Arial" w:cs="Arial"/>
          <w:sz w:val="22"/>
          <w:szCs w:val="22"/>
        </w:rPr>
      </w:pPr>
      <w:r w:rsidRPr="007C3F51">
        <w:rPr>
          <w:rFonts w:ascii="Arial" w:hAnsi="Arial" w:cs="Arial"/>
          <w:sz w:val="22"/>
          <w:szCs w:val="22"/>
        </w:rPr>
        <w:tab/>
      </w:r>
      <w:r w:rsidR="000B49B9" w:rsidRPr="007C3F51">
        <w:rPr>
          <w:rFonts w:ascii="Arial" w:hAnsi="Arial" w:cs="Arial"/>
          <w:sz w:val="22"/>
          <w:szCs w:val="22"/>
        </w:rPr>
        <w:t xml:space="preserve">As </w:t>
      </w:r>
      <w:r w:rsidR="008558C5" w:rsidRPr="007C3F51">
        <w:rPr>
          <w:rFonts w:ascii="Arial" w:hAnsi="Arial" w:cs="Arial"/>
          <w:sz w:val="22"/>
          <w:szCs w:val="22"/>
        </w:rPr>
        <w:t>at</w:t>
      </w:r>
      <w:r w:rsidR="000B49B9" w:rsidRPr="007C3F51">
        <w:rPr>
          <w:rFonts w:ascii="Arial" w:hAnsi="Arial" w:cs="Arial"/>
          <w:sz w:val="22"/>
          <w:szCs w:val="22"/>
        </w:rPr>
        <w:t xml:space="preserve"> </w:t>
      </w:r>
      <w:r w:rsidR="0084283C" w:rsidRPr="007C3F51">
        <w:rPr>
          <w:rFonts w:ascii="Arial" w:hAnsi="Arial" w:cs="Arial"/>
          <w:sz w:val="22"/>
          <w:szCs w:val="22"/>
        </w:rPr>
        <w:t>30 June</w:t>
      </w:r>
      <w:r w:rsidR="000B49B9" w:rsidRPr="007C3F51">
        <w:rPr>
          <w:rFonts w:ascii="Arial" w:hAnsi="Arial" w:cs="Arial"/>
          <w:sz w:val="22"/>
          <w:szCs w:val="22"/>
        </w:rPr>
        <w:t xml:space="preserve"> 2026,</w:t>
      </w:r>
      <w:r w:rsidR="008D6913" w:rsidRPr="007C3F51">
        <w:rPr>
          <w:rFonts w:ascii="Arial" w:hAnsi="Arial" w:cs="Arial"/>
          <w:sz w:val="22"/>
          <w:szCs w:val="22"/>
        </w:rPr>
        <w:t xml:space="preserve"> short</w:t>
      </w:r>
      <w:r w:rsidR="008D6913" w:rsidRPr="007C3F51">
        <w:rPr>
          <w:rFonts w:ascii="Arial" w:hAnsi="Arial" w:cs="Arial"/>
          <w:sz w:val="22"/>
          <w:szCs w:val="22"/>
        </w:rPr>
        <w:noBreakHyphen/>
        <w:t xml:space="preserve">term loans from related parties </w:t>
      </w:r>
      <w:r w:rsidR="00AB4DB8" w:rsidRPr="007C3F51">
        <w:rPr>
          <w:rFonts w:ascii="Arial" w:hAnsi="Arial" w:cs="Arial"/>
          <w:sz w:val="22"/>
          <w:szCs w:val="22"/>
        </w:rPr>
        <w:t>are unsecured loans</w:t>
      </w:r>
      <w:r w:rsidR="008D6913" w:rsidRPr="007C3F51">
        <w:rPr>
          <w:rFonts w:ascii="Arial" w:hAnsi="Arial" w:cs="Arial"/>
          <w:sz w:val="22"/>
          <w:szCs w:val="22"/>
        </w:rPr>
        <w:t xml:space="preserve">, bearing interest rates </w:t>
      </w:r>
      <w:r w:rsidR="00816AE4" w:rsidRPr="007C3F51">
        <w:rPr>
          <w:rFonts w:ascii="Arial" w:hAnsi="Arial" w:cs="Arial"/>
          <w:sz w:val="22"/>
          <w:szCs w:val="22"/>
        </w:rPr>
        <w:t xml:space="preserve">at </w:t>
      </w:r>
      <w:r w:rsidR="008F56CD">
        <w:rPr>
          <w:rFonts w:ascii="Arial" w:hAnsi="Arial" w:cs="Arial"/>
          <w:sz w:val="22"/>
          <w:szCs w:val="22"/>
        </w:rPr>
        <w:t>1.00</w:t>
      </w:r>
      <w:r w:rsidR="008D6913" w:rsidRPr="007C3F51">
        <w:rPr>
          <w:rFonts w:ascii="Arial" w:hAnsi="Arial" w:cs="Arial"/>
          <w:sz w:val="22"/>
          <w:szCs w:val="22"/>
        </w:rPr>
        <w:t xml:space="preserve">% </w:t>
      </w:r>
      <w:r w:rsidR="00D05868" w:rsidRPr="007C3F51">
        <w:rPr>
          <w:rFonts w:ascii="Arial" w:hAnsi="Arial" w:cs="Arial"/>
          <w:sz w:val="22"/>
          <w:szCs w:val="22"/>
        </w:rPr>
        <w:t>and</w:t>
      </w:r>
      <w:r w:rsidR="008D6913" w:rsidRPr="007C3F51">
        <w:rPr>
          <w:rFonts w:ascii="Arial" w:hAnsi="Arial" w:cs="Arial"/>
          <w:sz w:val="22"/>
          <w:szCs w:val="22"/>
        </w:rPr>
        <w:t xml:space="preserve"> </w:t>
      </w:r>
      <w:r w:rsidR="008F56CD">
        <w:rPr>
          <w:rFonts w:ascii="Arial" w:hAnsi="Arial" w:cs="Arial"/>
          <w:sz w:val="22"/>
          <w:szCs w:val="22"/>
        </w:rPr>
        <w:t>6.62</w:t>
      </w:r>
      <w:r w:rsidR="008D6913" w:rsidRPr="007C3F51">
        <w:rPr>
          <w:rFonts w:ascii="Arial" w:hAnsi="Arial" w:cs="Arial"/>
          <w:sz w:val="22"/>
          <w:szCs w:val="22"/>
        </w:rPr>
        <w:t xml:space="preserve">% </w:t>
      </w:r>
      <w:r w:rsidR="00B90E7D" w:rsidRPr="007C3F51">
        <w:rPr>
          <w:rFonts w:ascii="Arial" w:hAnsi="Arial" w:cs="Arial"/>
          <w:sz w:val="22"/>
          <w:szCs w:val="22"/>
        </w:rPr>
        <w:t>per annum</w:t>
      </w:r>
      <w:r w:rsidR="00DA5BDF" w:rsidRPr="007C3F51">
        <w:rPr>
          <w:rFonts w:ascii="Arial" w:hAnsi="Arial" w:cs="Arial"/>
          <w:sz w:val="22"/>
          <w:szCs w:val="22"/>
        </w:rPr>
        <w:t xml:space="preserve"> </w:t>
      </w:r>
      <w:r w:rsidR="008D6913" w:rsidRPr="007C3F51">
        <w:rPr>
          <w:rFonts w:ascii="Arial" w:hAnsi="Arial" w:cs="Arial"/>
          <w:sz w:val="22"/>
          <w:szCs w:val="22"/>
        </w:rPr>
        <w:t xml:space="preserve">(31 December 2025: </w:t>
      </w:r>
      <w:r w:rsidR="00D05868" w:rsidRPr="007C3F51">
        <w:rPr>
          <w:rFonts w:ascii="Arial" w:hAnsi="Arial" w:cs="Arial"/>
          <w:sz w:val="22"/>
          <w:szCs w:val="22"/>
        </w:rPr>
        <w:t>1.00% and</w:t>
      </w:r>
      <w:r w:rsidR="008D6913" w:rsidRPr="007C3F51">
        <w:rPr>
          <w:rFonts w:ascii="Arial" w:hAnsi="Arial" w:cs="Arial"/>
          <w:sz w:val="22"/>
          <w:szCs w:val="22"/>
        </w:rPr>
        <w:t xml:space="preserve"> 6.</w:t>
      </w:r>
      <w:r w:rsidR="00D05868" w:rsidRPr="007C3F51">
        <w:rPr>
          <w:rFonts w:ascii="Arial" w:hAnsi="Arial" w:cs="Arial"/>
          <w:sz w:val="22"/>
          <w:szCs w:val="22"/>
        </w:rPr>
        <w:t>72</w:t>
      </w:r>
      <w:r w:rsidR="008D6913" w:rsidRPr="007C3F51">
        <w:rPr>
          <w:rFonts w:ascii="Arial" w:hAnsi="Arial" w:cs="Arial"/>
          <w:sz w:val="22"/>
          <w:szCs w:val="22"/>
        </w:rPr>
        <w:t>%</w:t>
      </w:r>
      <w:r w:rsidR="00FD4575" w:rsidRPr="007C3F51">
        <w:rPr>
          <w:rFonts w:ascii="Arial" w:hAnsi="Arial" w:cs="Arial"/>
          <w:sz w:val="22"/>
          <w:szCs w:val="22"/>
        </w:rPr>
        <w:t xml:space="preserve"> per annum</w:t>
      </w:r>
      <w:r w:rsidR="008D6913" w:rsidRPr="007C3F51">
        <w:rPr>
          <w:rFonts w:ascii="Arial" w:hAnsi="Arial" w:cs="Arial"/>
          <w:sz w:val="22"/>
          <w:szCs w:val="22"/>
        </w:rPr>
        <w:t xml:space="preserve">). The loans </w:t>
      </w:r>
      <w:r w:rsidR="00816AE4" w:rsidRPr="007C3F51">
        <w:rPr>
          <w:rFonts w:ascii="Arial" w:hAnsi="Arial" w:cs="Arial"/>
          <w:sz w:val="22"/>
          <w:szCs w:val="22"/>
        </w:rPr>
        <w:t xml:space="preserve">will be due within </w:t>
      </w:r>
      <w:r w:rsidR="005A4347">
        <w:rPr>
          <w:rFonts w:ascii="Arial" w:hAnsi="Arial" w:cs="Arial"/>
          <w:sz w:val="22"/>
          <w:szCs w:val="22"/>
        </w:rPr>
        <w:t>September</w:t>
      </w:r>
      <w:r w:rsidR="00816AE4" w:rsidRPr="007C3F51">
        <w:rPr>
          <w:rFonts w:ascii="Arial" w:hAnsi="Arial" w:cs="Arial"/>
          <w:sz w:val="22"/>
          <w:szCs w:val="22"/>
        </w:rPr>
        <w:t xml:space="preserve"> 2026</w:t>
      </w:r>
      <w:r w:rsidR="008D6913" w:rsidRPr="007C3F51">
        <w:rPr>
          <w:rFonts w:ascii="Arial" w:hAnsi="Arial" w:cs="Arial"/>
          <w:sz w:val="22"/>
          <w:szCs w:val="22"/>
        </w:rPr>
        <w:t>.</w:t>
      </w:r>
    </w:p>
    <w:p w14:paraId="42C9243D" w14:textId="2EBFCDE5" w:rsidR="005F57E5" w:rsidRPr="007C3F51" w:rsidRDefault="007C3F51" w:rsidP="00C434A6">
      <w:pPr>
        <w:spacing w:before="120" w:after="120" w:line="380" w:lineRule="exact"/>
        <w:ind w:left="547" w:hanging="547"/>
        <w:jc w:val="thaiDistribute"/>
        <w:rPr>
          <w:rFonts w:ascii="Arial" w:hAnsi="Arial" w:cs="Arial"/>
          <w:b/>
          <w:bCs/>
          <w:sz w:val="22"/>
          <w:szCs w:val="22"/>
          <w:u w:val="single"/>
        </w:rPr>
      </w:pPr>
      <w:r w:rsidRPr="007C3F51">
        <w:rPr>
          <w:rFonts w:ascii="Arial" w:hAnsi="Arial" w:cs="Arial"/>
          <w:b/>
          <w:bCs/>
          <w:sz w:val="22"/>
          <w:szCs w:val="22"/>
        </w:rPr>
        <w:tab/>
      </w:r>
      <w:r w:rsidR="005F57E5" w:rsidRPr="007C3F51">
        <w:rPr>
          <w:rFonts w:ascii="Arial" w:hAnsi="Arial" w:cs="Arial"/>
          <w:b/>
          <w:bCs/>
          <w:sz w:val="22"/>
          <w:szCs w:val="22"/>
          <w:u w:val="single"/>
        </w:rPr>
        <w:t>Directors and management’s benefits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EA0061" w:rsidRPr="00C434A6" w14:paraId="02BFB5F9" w14:textId="77777777" w:rsidTr="00DC13DB">
        <w:trPr>
          <w:tblHeader/>
        </w:trPr>
        <w:tc>
          <w:tcPr>
            <w:tcW w:w="3582" w:type="dxa"/>
          </w:tcPr>
          <w:p w14:paraId="2A5B7C69" w14:textId="77777777" w:rsidR="00EA0061" w:rsidRPr="00C434A6" w:rsidRDefault="00EA0061" w:rsidP="00C434A6">
            <w:pPr>
              <w:spacing w:line="380" w:lineRule="exact"/>
              <w:rPr>
                <w:rFonts w:ascii="Arial" w:hAnsi="Arial" w:cs="Arial"/>
                <w:sz w:val="20"/>
                <w:szCs w:val="20"/>
              </w:rPr>
            </w:pPr>
          </w:p>
        </w:tc>
        <w:tc>
          <w:tcPr>
            <w:tcW w:w="5580" w:type="dxa"/>
            <w:gridSpan w:val="4"/>
          </w:tcPr>
          <w:p w14:paraId="12C09FD0" w14:textId="0B784D29" w:rsidR="00EA0061" w:rsidRPr="00C434A6" w:rsidRDefault="00EA0061" w:rsidP="00C434A6">
            <w:pPr>
              <w:tabs>
                <w:tab w:val="center" w:pos="8100"/>
              </w:tabs>
              <w:spacing w:line="380" w:lineRule="exact"/>
              <w:jc w:val="right"/>
              <w:rPr>
                <w:rFonts w:ascii="Arial" w:hAnsi="Arial" w:cs="Arial"/>
                <w:sz w:val="20"/>
                <w:szCs w:val="20"/>
                <w:u w:val="single"/>
              </w:rPr>
            </w:pPr>
            <w:r w:rsidRPr="00C434A6">
              <w:rPr>
                <w:rFonts w:ascii="Arial" w:hAnsi="Arial" w:cs="Arial"/>
                <w:sz w:val="20"/>
                <w:szCs w:val="20"/>
              </w:rPr>
              <w:t>(Unit: Thousand Baht)</w:t>
            </w:r>
          </w:p>
        </w:tc>
      </w:tr>
      <w:tr w:rsidR="00EA0061" w:rsidRPr="00C434A6" w14:paraId="0E0CA2BD" w14:textId="77777777" w:rsidTr="00DC13DB">
        <w:trPr>
          <w:tblHeader/>
        </w:trPr>
        <w:tc>
          <w:tcPr>
            <w:tcW w:w="3582" w:type="dxa"/>
          </w:tcPr>
          <w:p w14:paraId="0FB4C8E8" w14:textId="77777777" w:rsidR="00EA0061" w:rsidRPr="00C434A6" w:rsidRDefault="00EA0061" w:rsidP="00C434A6">
            <w:pPr>
              <w:spacing w:line="380" w:lineRule="exact"/>
              <w:rPr>
                <w:rFonts w:ascii="Arial" w:hAnsi="Arial" w:cs="Arial"/>
                <w:sz w:val="20"/>
                <w:szCs w:val="20"/>
              </w:rPr>
            </w:pPr>
          </w:p>
        </w:tc>
        <w:tc>
          <w:tcPr>
            <w:tcW w:w="5580" w:type="dxa"/>
            <w:gridSpan w:val="4"/>
          </w:tcPr>
          <w:p w14:paraId="258C2FA5" w14:textId="031AC3E3" w:rsidR="00EA0061" w:rsidRPr="00C434A6" w:rsidRDefault="00EA006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For the three-month period</w:t>
            </w:r>
            <w:r w:rsidR="002F1C09" w:rsidRPr="00C434A6">
              <w:rPr>
                <w:rFonts w:ascii="Arial" w:hAnsi="Arial" w:cs="Arial"/>
                <w:sz w:val="20"/>
                <w:szCs w:val="20"/>
              </w:rPr>
              <w:t>s</w:t>
            </w:r>
            <w:r w:rsidRPr="00C434A6">
              <w:rPr>
                <w:rFonts w:ascii="Arial" w:hAnsi="Arial" w:cs="Arial"/>
                <w:sz w:val="20"/>
                <w:szCs w:val="20"/>
              </w:rPr>
              <w:t xml:space="preserve"> ende</w:t>
            </w:r>
            <w:r w:rsidR="001145AB" w:rsidRPr="00C434A6">
              <w:rPr>
                <w:rFonts w:ascii="Arial" w:hAnsi="Arial" w:cs="Arial"/>
                <w:sz w:val="20"/>
                <w:szCs w:val="20"/>
              </w:rPr>
              <w:t xml:space="preserve">d </w:t>
            </w:r>
            <w:r w:rsidR="0084283C" w:rsidRPr="00C434A6">
              <w:rPr>
                <w:rFonts w:ascii="Arial" w:hAnsi="Arial" w:cs="Arial"/>
                <w:sz w:val="20"/>
                <w:szCs w:val="20"/>
              </w:rPr>
              <w:t>30 June</w:t>
            </w:r>
          </w:p>
        </w:tc>
      </w:tr>
      <w:tr w:rsidR="007E7411" w:rsidRPr="00C434A6" w14:paraId="0CAB3741" w14:textId="77777777" w:rsidTr="00DC13DB">
        <w:trPr>
          <w:tblHeader/>
        </w:trPr>
        <w:tc>
          <w:tcPr>
            <w:tcW w:w="3582" w:type="dxa"/>
          </w:tcPr>
          <w:p w14:paraId="1CD83293" w14:textId="77777777" w:rsidR="007E7411" w:rsidRPr="00C434A6" w:rsidRDefault="007E7411" w:rsidP="00C434A6">
            <w:pPr>
              <w:spacing w:line="380" w:lineRule="exact"/>
              <w:rPr>
                <w:rFonts w:ascii="Arial" w:hAnsi="Arial" w:cs="Arial"/>
                <w:sz w:val="20"/>
                <w:szCs w:val="20"/>
              </w:rPr>
            </w:pPr>
          </w:p>
        </w:tc>
        <w:tc>
          <w:tcPr>
            <w:tcW w:w="2790" w:type="dxa"/>
            <w:gridSpan w:val="2"/>
          </w:tcPr>
          <w:p w14:paraId="606577D8" w14:textId="77777777" w:rsidR="007E7411" w:rsidRPr="00C434A6" w:rsidRDefault="007E741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Consolidated</w:t>
            </w:r>
          </w:p>
          <w:p w14:paraId="2E64E52C" w14:textId="2FB38CC9" w:rsidR="007E7411" w:rsidRPr="00C434A6" w:rsidRDefault="007E741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 xml:space="preserve"> financial statements</w:t>
            </w:r>
          </w:p>
        </w:tc>
        <w:tc>
          <w:tcPr>
            <w:tcW w:w="2790" w:type="dxa"/>
            <w:gridSpan w:val="2"/>
          </w:tcPr>
          <w:p w14:paraId="5DC2E839" w14:textId="77777777" w:rsidR="007E7411" w:rsidRPr="00C434A6" w:rsidRDefault="007E7411" w:rsidP="00C434A6">
            <w:pPr>
              <w:pStyle w:val="Heading8"/>
              <w:pBdr>
                <w:bottom w:val="single" w:sz="4" w:space="1" w:color="auto"/>
              </w:pBdr>
              <w:spacing w:before="0" w:line="380" w:lineRule="exact"/>
              <w:jc w:val="center"/>
              <w:rPr>
                <w:rFonts w:ascii="Arial" w:hAnsi="Arial" w:cs="Arial"/>
                <w:i/>
                <w:iCs/>
                <w:sz w:val="20"/>
                <w:szCs w:val="20"/>
              </w:rPr>
            </w:pPr>
            <w:r w:rsidRPr="00C434A6">
              <w:rPr>
                <w:rFonts w:ascii="Arial" w:hAnsi="Arial" w:cs="Arial"/>
                <w:sz w:val="20"/>
                <w:szCs w:val="20"/>
              </w:rPr>
              <w:t>Separate</w:t>
            </w:r>
          </w:p>
          <w:p w14:paraId="1609AFD5" w14:textId="1953BA09" w:rsidR="007E7411" w:rsidRPr="00C434A6" w:rsidRDefault="007E741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financial statements</w:t>
            </w:r>
          </w:p>
        </w:tc>
      </w:tr>
      <w:tr w:rsidR="00EB14B7" w:rsidRPr="00C434A6" w14:paraId="5B677F55" w14:textId="77777777" w:rsidTr="00DC13DB">
        <w:trPr>
          <w:tblHeader/>
        </w:trPr>
        <w:tc>
          <w:tcPr>
            <w:tcW w:w="3582" w:type="dxa"/>
          </w:tcPr>
          <w:p w14:paraId="7F2319F6" w14:textId="77777777" w:rsidR="00EB14B7" w:rsidRPr="00C434A6" w:rsidRDefault="00EB14B7" w:rsidP="00C434A6">
            <w:pPr>
              <w:spacing w:line="380" w:lineRule="exact"/>
              <w:rPr>
                <w:rFonts w:ascii="Arial" w:hAnsi="Arial" w:cs="Arial"/>
                <w:sz w:val="20"/>
                <w:szCs w:val="20"/>
              </w:rPr>
            </w:pPr>
          </w:p>
        </w:tc>
        <w:tc>
          <w:tcPr>
            <w:tcW w:w="1395" w:type="dxa"/>
          </w:tcPr>
          <w:p w14:paraId="00A7EF21" w14:textId="6454E406" w:rsidR="00EB14B7" w:rsidRPr="00C434A6" w:rsidRDefault="00EB14B7"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w:t>
            </w:r>
            <w:r w:rsidR="00D70BE5" w:rsidRPr="00C434A6">
              <w:rPr>
                <w:rFonts w:ascii="Arial" w:hAnsi="Arial" w:cs="Arial"/>
                <w:sz w:val="20"/>
                <w:szCs w:val="20"/>
              </w:rPr>
              <w:t>26</w:t>
            </w:r>
          </w:p>
        </w:tc>
        <w:tc>
          <w:tcPr>
            <w:tcW w:w="1395" w:type="dxa"/>
          </w:tcPr>
          <w:p w14:paraId="458D62BC" w14:textId="0AAD3C70" w:rsidR="00EB14B7" w:rsidRPr="00C434A6" w:rsidRDefault="00EB14B7"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w:t>
            </w:r>
            <w:r w:rsidR="00D70BE5" w:rsidRPr="00C434A6">
              <w:rPr>
                <w:rFonts w:ascii="Arial" w:hAnsi="Arial" w:cs="Arial"/>
                <w:sz w:val="20"/>
                <w:szCs w:val="20"/>
              </w:rPr>
              <w:t>25</w:t>
            </w:r>
          </w:p>
        </w:tc>
        <w:tc>
          <w:tcPr>
            <w:tcW w:w="1395" w:type="dxa"/>
          </w:tcPr>
          <w:p w14:paraId="5C11A468" w14:textId="0357D9C1" w:rsidR="00EB14B7" w:rsidRPr="00C434A6" w:rsidRDefault="00EB14B7"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w:t>
            </w:r>
            <w:r w:rsidR="00D70BE5" w:rsidRPr="00C434A6">
              <w:rPr>
                <w:rFonts w:ascii="Arial" w:hAnsi="Arial" w:cs="Arial"/>
                <w:sz w:val="20"/>
                <w:szCs w:val="20"/>
              </w:rPr>
              <w:t>26</w:t>
            </w:r>
          </w:p>
        </w:tc>
        <w:tc>
          <w:tcPr>
            <w:tcW w:w="1395" w:type="dxa"/>
          </w:tcPr>
          <w:p w14:paraId="2BDD147B" w14:textId="5659B5A0" w:rsidR="00EB14B7" w:rsidRPr="00C434A6" w:rsidRDefault="00EB14B7"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w:t>
            </w:r>
            <w:r w:rsidR="00D70BE5" w:rsidRPr="00C434A6">
              <w:rPr>
                <w:rFonts w:ascii="Arial" w:hAnsi="Arial" w:cs="Arial"/>
                <w:sz w:val="20"/>
                <w:szCs w:val="20"/>
              </w:rPr>
              <w:t>25</w:t>
            </w:r>
          </w:p>
        </w:tc>
      </w:tr>
      <w:tr w:rsidR="008F56CD" w:rsidRPr="00C434A6" w14:paraId="66768625" w14:textId="77777777" w:rsidTr="00DC13DB">
        <w:tc>
          <w:tcPr>
            <w:tcW w:w="3582" w:type="dxa"/>
          </w:tcPr>
          <w:p w14:paraId="2C8CD91D" w14:textId="670A534F"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Short-term employee benefits</w:t>
            </w:r>
          </w:p>
        </w:tc>
        <w:tc>
          <w:tcPr>
            <w:tcW w:w="1395" w:type="dxa"/>
          </w:tcPr>
          <w:p w14:paraId="32720354" w14:textId="4FF4722B" w:rsidR="008F56CD" w:rsidRPr="00C434A6" w:rsidRDefault="008370B4" w:rsidP="00C434A6">
            <w:pPr>
              <w:tabs>
                <w:tab w:val="decimal" w:pos="975"/>
              </w:tabs>
              <w:spacing w:line="380" w:lineRule="exact"/>
              <w:rPr>
                <w:rFonts w:ascii="Arial" w:hAnsi="Arial" w:cs="Arial"/>
                <w:sz w:val="20"/>
                <w:szCs w:val="20"/>
              </w:rPr>
            </w:pPr>
            <w:r w:rsidRPr="00C434A6">
              <w:rPr>
                <w:rFonts w:ascii="Arial" w:hAnsi="Arial" w:cs="Arial"/>
                <w:sz w:val="20"/>
                <w:szCs w:val="20"/>
              </w:rPr>
              <w:t>26,174</w:t>
            </w:r>
          </w:p>
        </w:tc>
        <w:tc>
          <w:tcPr>
            <w:tcW w:w="1395" w:type="dxa"/>
          </w:tcPr>
          <w:p w14:paraId="5AF68687" w14:textId="3D285262" w:rsidR="008F56CD" w:rsidRPr="00C434A6" w:rsidRDefault="005A4347" w:rsidP="00C434A6">
            <w:pPr>
              <w:tabs>
                <w:tab w:val="decimal" w:pos="975"/>
              </w:tabs>
              <w:spacing w:line="380" w:lineRule="exact"/>
              <w:rPr>
                <w:rFonts w:ascii="Arial" w:hAnsi="Arial" w:cs="Arial"/>
                <w:sz w:val="20"/>
                <w:szCs w:val="20"/>
              </w:rPr>
            </w:pPr>
            <w:r w:rsidRPr="00C434A6">
              <w:rPr>
                <w:rFonts w:ascii="Arial" w:hAnsi="Arial" w:cs="Arial"/>
                <w:sz w:val="20"/>
                <w:szCs w:val="20"/>
              </w:rPr>
              <w:t>25,271</w:t>
            </w:r>
          </w:p>
        </w:tc>
        <w:tc>
          <w:tcPr>
            <w:tcW w:w="1395" w:type="dxa"/>
          </w:tcPr>
          <w:p w14:paraId="3E93E127" w14:textId="6B483704"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7,603</w:t>
            </w:r>
          </w:p>
        </w:tc>
        <w:tc>
          <w:tcPr>
            <w:tcW w:w="1395" w:type="dxa"/>
          </w:tcPr>
          <w:p w14:paraId="4A317587" w14:textId="2EDB730F" w:rsidR="008F56CD" w:rsidRPr="00C434A6" w:rsidRDefault="005A4347" w:rsidP="00C434A6">
            <w:pPr>
              <w:tabs>
                <w:tab w:val="decimal" w:pos="975"/>
              </w:tabs>
              <w:spacing w:line="380" w:lineRule="exact"/>
              <w:rPr>
                <w:rFonts w:ascii="Arial" w:hAnsi="Arial" w:cs="Arial"/>
                <w:sz w:val="20"/>
                <w:szCs w:val="20"/>
              </w:rPr>
            </w:pPr>
            <w:r w:rsidRPr="00C434A6">
              <w:rPr>
                <w:rFonts w:ascii="Arial" w:hAnsi="Arial" w:cs="Arial"/>
                <w:sz w:val="20"/>
                <w:szCs w:val="20"/>
              </w:rPr>
              <w:t>8,269</w:t>
            </w:r>
          </w:p>
        </w:tc>
      </w:tr>
      <w:tr w:rsidR="008F56CD" w:rsidRPr="00C434A6" w14:paraId="7CEB43AF" w14:textId="77777777" w:rsidTr="00DC13DB">
        <w:tc>
          <w:tcPr>
            <w:tcW w:w="3582" w:type="dxa"/>
          </w:tcPr>
          <w:p w14:paraId="3D1401AA" w14:textId="7DCDD28D"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 xml:space="preserve">Share-based payments </w:t>
            </w:r>
          </w:p>
        </w:tc>
        <w:tc>
          <w:tcPr>
            <w:tcW w:w="1395" w:type="dxa"/>
          </w:tcPr>
          <w:p w14:paraId="4390B445" w14:textId="4C73831F"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1,704</w:t>
            </w:r>
          </w:p>
        </w:tc>
        <w:tc>
          <w:tcPr>
            <w:tcW w:w="1395" w:type="dxa"/>
          </w:tcPr>
          <w:p w14:paraId="216088EB" w14:textId="067A210B"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1,540</w:t>
            </w:r>
          </w:p>
        </w:tc>
        <w:tc>
          <w:tcPr>
            <w:tcW w:w="1395" w:type="dxa"/>
          </w:tcPr>
          <w:p w14:paraId="0F716EA6" w14:textId="1652623D"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874</w:t>
            </w:r>
          </w:p>
        </w:tc>
        <w:tc>
          <w:tcPr>
            <w:tcW w:w="1395" w:type="dxa"/>
          </w:tcPr>
          <w:p w14:paraId="0DAE9087" w14:textId="46E3D9E7"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753</w:t>
            </w:r>
          </w:p>
        </w:tc>
      </w:tr>
      <w:tr w:rsidR="008F56CD" w:rsidRPr="00C434A6" w14:paraId="09DFFB29" w14:textId="77777777" w:rsidTr="00DC13DB">
        <w:tc>
          <w:tcPr>
            <w:tcW w:w="3582" w:type="dxa"/>
          </w:tcPr>
          <w:p w14:paraId="6C052BEE" w14:textId="7FC7063B" w:rsidR="008F56CD" w:rsidRPr="00C434A6" w:rsidRDefault="008F56CD" w:rsidP="00C434A6">
            <w:pPr>
              <w:spacing w:line="380" w:lineRule="exact"/>
              <w:rPr>
                <w:rFonts w:ascii="Arial" w:hAnsi="Arial" w:cs="Arial"/>
                <w:sz w:val="20"/>
                <w:szCs w:val="20"/>
                <w:u w:val="single"/>
              </w:rPr>
            </w:pPr>
            <w:r w:rsidRPr="00C434A6">
              <w:rPr>
                <w:rFonts w:ascii="Arial" w:hAnsi="Arial" w:cs="Arial"/>
                <w:sz w:val="20"/>
                <w:szCs w:val="20"/>
              </w:rPr>
              <w:t>Post-employment benefits</w:t>
            </w:r>
          </w:p>
        </w:tc>
        <w:tc>
          <w:tcPr>
            <w:tcW w:w="1395" w:type="dxa"/>
          </w:tcPr>
          <w:p w14:paraId="1D733848" w14:textId="718F7D52"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973</w:t>
            </w:r>
          </w:p>
        </w:tc>
        <w:tc>
          <w:tcPr>
            <w:tcW w:w="1395" w:type="dxa"/>
          </w:tcPr>
          <w:p w14:paraId="6842EE82" w14:textId="28C7B7B7"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541</w:t>
            </w:r>
          </w:p>
        </w:tc>
        <w:tc>
          <w:tcPr>
            <w:tcW w:w="1395" w:type="dxa"/>
          </w:tcPr>
          <w:p w14:paraId="6AC4CE96" w14:textId="10DFA3F3"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311</w:t>
            </w:r>
          </w:p>
        </w:tc>
        <w:tc>
          <w:tcPr>
            <w:tcW w:w="1395" w:type="dxa"/>
          </w:tcPr>
          <w:p w14:paraId="1B3636C6" w14:textId="2E2B5035"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215</w:t>
            </w:r>
          </w:p>
        </w:tc>
      </w:tr>
      <w:tr w:rsidR="008F56CD" w:rsidRPr="00C434A6" w14:paraId="5BAABDE0" w14:textId="77777777" w:rsidTr="00DC13DB">
        <w:tc>
          <w:tcPr>
            <w:tcW w:w="3582" w:type="dxa"/>
          </w:tcPr>
          <w:p w14:paraId="0006AAC9" w14:textId="5EF7A786" w:rsidR="008F56CD" w:rsidRPr="00C434A6" w:rsidRDefault="008F56CD" w:rsidP="00C434A6">
            <w:pPr>
              <w:spacing w:line="380" w:lineRule="exact"/>
              <w:rPr>
                <w:rFonts w:ascii="Arial" w:hAnsi="Arial" w:cs="Arial"/>
                <w:sz w:val="20"/>
                <w:szCs w:val="20"/>
                <w:cs/>
              </w:rPr>
            </w:pPr>
            <w:r w:rsidRPr="00C434A6">
              <w:rPr>
                <w:rFonts w:ascii="Arial" w:hAnsi="Arial" w:cs="Arial"/>
                <w:sz w:val="20"/>
                <w:szCs w:val="20"/>
              </w:rPr>
              <w:t>Total</w:t>
            </w:r>
          </w:p>
        </w:tc>
        <w:tc>
          <w:tcPr>
            <w:tcW w:w="1395" w:type="dxa"/>
          </w:tcPr>
          <w:p w14:paraId="1AD2831D" w14:textId="6CF330AC" w:rsidR="008F56CD" w:rsidRPr="00C434A6" w:rsidRDefault="008370B4"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28,851</w:t>
            </w:r>
          </w:p>
        </w:tc>
        <w:tc>
          <w:tcPr>
            <w:tcW w:w="1395" w:type="dxa"/>
          </w:tcPr>
          <w:p w14:paraId="18FCBBD1" w14:textId="769141CC" w:rsidR="008F56CD" w:rsidRPr="00C434A6" w:rsidRDefault="005A4347"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27,352</w:t>
            </w:r>
          </w:p>
        </w:tc>
        <w:tc>
          <w:tcPr>
            <w:tcW w:w="1395" w:type="dxa"/>
          </w:tcPr>
          <w:p w14:paraId="32BDFE98" w14:textId="6CCDB5CE" w:rsidR="008F56CD" w:rsidRPr="00C434A6" w:rsidRDefault="008F56CD"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8,</w:t>
            </w:r>
            <w:r w:rsidR="00B8541E" w:rsidRPr="00C434A6">
              <w:rPr>
                <w:rFonts w:ascii="Arial" w:hAnsi="Arial" w:cs="Arial"/>
                <w:sz w:val="20"/>
                <w:szCs w:val="20"/>
              </w:rPr>
              <w:t>788</w:t>
            </w:r>
          </w:p>
        </w:tc>
        <w:tc>
          <w:tcPr>
            <w:tcW w:w="1395" w:type="dxa"/>
          </w:tcPr>
          <w:p w14:paraId="3DDCD380" w14:textId="65933C7D" w:rsidR="008F56CD" w:rsidRPr="00C434A6" w:rsidRDefault="005A4347"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9,237</w:t>
            </w:r>
          </w:p>
        </w:tc>
      </w:tr>
    </w:tbl>
    <w:p w14:paraId="755D17CF" w14:textId="0F674BA6" w:rsidR="007C3F51" w:rsidRPr="00C434A6" w:rsidRDefault="007C3F51" w:rsidP="00C434A6">
      <w:pPr>
        <w:spacing w:line="380" w:lineRule="exact"/>
        <w:rPr>
          <w:rFonts w:ascii="Arial" w:hAnsi="Arial" w:cs="Arial"/>
          <w:sz w:val="20"/>
          <w:szCs w:val="20"/>
        </w:rPr>
      </w:pP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7C3F51" w:rsidRPr="00C434A6" w14:paraId="6E44CAD1" w14:textId="77777777" w:rsidTr="008F2F1D">
        <w:trPr>
          <w:tblHeader/>
        </w:trPr>
        <w:tc>
          <w:tcPr>
            <w:tcW w:w="3582" w:type="dxa"/>
          </w:tcPr>
          <w:p w14:paraId="5E11199A" w14:textId="539E2778" w:rsidR="007C3F51" w:rsidRPr="00C434A6" w:rsidRDefault="007C3F51" w:rsidP="00C434A6">
            <w:pPr>
              <w:spacing w:line="380" w:lineRule="exact"/>
              <w:rPr>
                <w:rFonts w:ascii="Arial" w:hAnsi="Arial" w:cs="Arial"/>
                <w:sz w:val="20"/>
                <w:szCs w:val="20"/>
              </w:rPr>
            </w:pPr>
          </w:p>
        </w:tc>
        <w:tc>
          <w:tcPr>
            <w:tcW w:w="5580" w:type="dxa"/>
            <w:gridSpan w:val="4"/>
          </w:tcPr>
          <w:p w14:paraId="511002B5" w14:textId="77777777" w:rsidR="007C3F51" w:rsidRPr="00C434A6" w:rsidRDefault="007C3F51" w:rsidP="00C434A6">
            <w:pPr>
              <w:tabs>
                <w:tab w:val="center" w:pos="8100"/>
              </w:tabs>
              <w:spacing w:line="380" w:lineRule="exact"/>
              <w:jc w:val="right"/>
              <w:rPr>
                <w:rFonts w:ascii="Arial" w:hAnsi="Arial" w:cs="Arial"/>
                <w:sz w:val="20"/>
                <w:szCs w:val="20"/>
                <w:u w:val="single"/>
              </w:rPr>
            </w:pPr>
            <w:r w:rsidRPr="00C434A6">
              <w:rPr>
                <w:rFonts w:ascii="Arial" w:hAnsi="Arial" w:cs="Arial"/>
                <w:sz w:val="20"/>
                <w:szCs w:val="20"/>
              </w:rPr>
              <w:t>(Unit: Thousand Baht)</w:t>
            </w:r>
          </w:p>
        </w:tc>
      </w:tr>
      <w:tr w:rsidR="007C3F51" w:rsidRPr="00C434A6" w14:paraId="4E849C6D" w14:textId="77777777" w:rsidTr="008F2F1D">
        <w:trPr>
          <w:tblHeader/>
        </w:trPr>
        <w:tc>
          <w:tcPr>
            <w:tcW w:w="3582" w:type="dxa"/>
          </w:tcPr>
          <w:p w14:paraId="6025B7CC" w14:textId="77777777" w:rsidR="007C3F51" w:rsidRPr="00C434A6" w:rsidRDefault="007C3F51" w:rsidP="00C434A6">
            <w:pPr>
              <w:spacing w:line="380" w:lineRule="exact"/>
              <w:rPr>
                <w:rFonts w:ascii="Arial" w:hAnsi="Arial" w:cs="Arial"/>
                <w:sz w:val="20"/>
                <w:szCs w:val="20"/>
              </w:rPr>
            </w:pPr>
          </w:p>
        </w:tc>
        <w:tc>
          <w:tcPr>
            <w:tcW w:w="5580" w:type="dxa"/>
            <w:gridSpan w:val="4"/>
          </w:tcPr>
          <w:p w14:paraId="22090153" w14:textId="0E730AFC"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For the six-month periods ended 30 June</w:t>
            </w:r>
          </w:p>
        </w:tc>
      </w:tr>
      <w:tr w:rsidR="007C3F51" w:rsidRPr="00C434A6" w14:paraId="7DFDE145" w14:textId="77777777" w:rsidTr="008F2F1D">
        <w:trPr>
          <w:tblHeader/>
        </w:trPr>
        <w:tc>
          <w:tcPr>
            <w:tcW w:w="3582" w:type="dxa"/>
          </w:tcPr>
          <w:p w14:paraId="5071E22E" w14:textId="77777777" w:rsidR="007C3F51" w:rsidRPr="00C434A6" w:rsidRDefault="007C3F51" w:rsidP="00C434A6">
            <w:pPr>
              <w:spacing w:line="380" w:lineRule="exact"/>
              <w:rPr>
                <w:rFonts w:ascii="Arial" w:hAnsi="Arial" w:cs="Arial"/>
                <w:sz w:val="20"/>
                <w:szCs w:val="20"/>
              </w:rPr>
            </w:pPr>
          </w:p>
        </w:tc>
        <w:tc>
          <w:tcPr>
            <w:tcW w:w="2790" w:type="dxa"/>
            <w:gridSpan w:val="2"/>
          </w:tcPr>
          <w:p w14:paraId="3BFEDDB8"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Consolidated</w:t>
            </w:r>
          </w:p>
          <w:p w14:paraId="3B8CC1F9"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 xml:space="preserve"> financial statements</w:t>
            </w:r>
          </w:p>
        </w:tc>
        <w:tc>
          <w:tcPr>
            <w:tcW w:w="2790" w:type="dxa"/>
            <w:gridSpan w:val="2"/>
          </w:tcPr>
          <w:p w14:paraId="21FA370A" w14:textId="77777777" w:rsidR="007C3F51" w:rsidRPr="00C434A6" w:rsidRDefault="007C3F51" w:rsidP="00C434A6">
            <w:pPr>
              <w:pStyle w:val="Heading8"/>
              <w:pBdr>
                <w:bottom w:val="single" w:sz="4" w:space="1" w:color="auto"/>
              </w:pBdr>
              <w:spacing w:before="0" w:line="380" w:lineRule="exact"/>
              <w:jc w:val="center"/>
              <w:rPr>
                <w:rFonts w:ascii="Arial" w:hAnsi="Arial" w:cs="Arial"/>
                <w:i/>
                <w:iCs/>
                <w:sz w:val="20"/>
                <w:szCs w:val="20"/>
              </w:rPr>
            </w:pPr>
            <w:r w:rsidRPr="00C434A6">
              <w:rPr>
                <w:rFonts w:ascii="Arial" w:hAnsi="Arial" w:cs="Arial"/>
                <w:sz w:val="20"/>
                <w:szCs w:val="20"/>
              </w:rPr>
              <w:t>Separate</w:t>
            </w:r>
          </w:p>
          <w:p w14:paraId="171E3C59"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u w:val="single"/>
              </w:rPr>
            </w:pPr>
            <w:r w:rsidRPr="00C434A6">
              <w:rPr>
                <w:rFonts w:ascii="Arial" w:hAnsi="Arial" w:cs="Arial"/>
                <w:sz w:val="20"/>
                <w:szCs w:val="20"/>
              </w:rPr>
              <w:t>financial statements</w:t>
            </w:r>
          </w:p>
        </w:tc>
      </w:tr>
      <w:tr w:rsidR="007C3F51" w:rsidRPr="00C434A6" w14:paraId="55E7D3F6" w14:textId="77777777" w:rsidTr="008F2F1D">
        <w:trPr>
          <w:tblHeader/>
        </w:trPr>
        <w:tc>
          <w:tcPr>
            <w:tcW w:w="3582" w:type="dxa"/>
          </w:tcPr>
          <w:p w14:paraId="0FB80416" w14:textId="77777777" w:rsidR="007C3F51" w:rsidRPr="00C434A6" w:rsidRDefault="007C3F51" w:rsidP="00C434A6">
            <w:pPr>
              <w:spacing w:line="380" w:lineRule="exact"/>
              <w:rPr>
                <w:rFonts w:ascii="Arial" w:hAnsi="Arial" w:cs="Arial"/>
                <w:sz w:val="20"/>
                <w:szCs w:val="20"/>
              </w:rPr>
            </w:pPr>
          </w:p>
        </w:tc>
        <w:tc>
          <w:tcPr>
            <w:tcW w:w="1395" w:type="dxa"/>
          </w:tcPr>
          <w:p w14:paraId="218188C0"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2026</w:t>
            </w:r>
          </w:p>
        </w:tc>
        <w:tc>
          <w:tcPr>
            <w:tcW w:w="1395" w:type="dxa"/>
          </w:tcPr>
          <w:p w14:paraId="0167EF8B"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2025</w:t>
            </w:r>
          </w:p>
        </w:tc>
        <w:tc>
          <w:tcPr>
            <w:tcW w:w="1395" w:type="dxa"/>
          </w:tcPr>
          <w:p w14:paraId="0B5D470B"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2026</w:t>
            </w:r>
          </w:p>
        </w:tc>
        <w:tc>
          <w:tcPr>
            <w:tcW w:w="1395" w:type="dxa"/>
          </w:tcPr>
          <w:p w14:paraId="147B3689" w14:textId="77777777" w:rsidR="007C3F51" w:rsidRPr="00C434A6" w:rsidRDefault="007C3F51" w:rsidP="00C434A6">
            <w:pPr>
              <w:pBdr>
                <w:bottom w:val="single" w:sz="4" w:space="1" w:color="auto"/>
              </w:pBdr>
              <w:tabs>
                <w:tab w:val="center" w:pos="8100"/>
              </w:tabs>
              <w:spacing w:line="380" w:lineRule="exact"/>
              <w:jc w:val="center"/>
              <w:rPr>
                <w:rFonts w:ascii="Arial" w:hAnsi="Arial" w:cs="Arial"/>
                <w:sz w:val="20"/>
                <w:szCs w:val="20"/>
              </w:rPr>
            </w:pPr>
            <w:r w:rsidRPr="00C434A6">
              <w:rPr>
                <w:rFonts w:ascii="Arial" w:hAnsi="Arial" w:cs="Arial"/>
                <w:sz w:val="20"/>
                <w:szCs w:val="20"/>
              </w:rPr>
              <w:t>2025</w:t>
            </w:r>
          </w:p>
        </w:tc>
      </w:tr>
      <w:tr w:rsidR="008F56CD" w:rsidRPr="00C434A6" w14:paraId="192E18D4" w14:textId="77777777" w:rsidTr="008F2F1D">
        <w:tc>
          <w:tcPr>
            <w:tcW w:w="3582" w:type="dxa"/>
          </w:tcPr>
          <w:p w14:paraId="39BB70AD" w14:textId="77777777"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Short-term employee benefits</w:t>
            </w:r>
          </w:p>
        </w:tc>
        <w:tc>
          <w:tcPr>
            <w:tcW w:w="1395" w:type="dxa"/>
          </w:tcPr>
          <w:p w14:paraId="66DE7902" w14:textId="5931F621" w:rsidR="008F56CD" w:rsidRPr="00C434A6" w:rsidRDefault="008370B4" w:rsidP="00C434A6">
            <w:pPr>
              <w:tabs>
                <w:tab w:val="decimal" w:pos="975"/>
              </w:tabs>
              <w:spacing w:line="380" w:lineRule="exact"/>
              <w:rPr>
                <w:rFonts w:ascii="Arial" w:hAnsi="Arial" w:cs="Arial"/>
                <w:sz w:val="20"/>
                <w:szCs w:val="20"/>
              </w:rPr>
            </w:pPr>
            <w:r w:rsidRPr="00C434A6">
              <w:rPr>
                <w:rFonts w:ascii="Arial" w:hAnsi="Arial" w:cs="Arial"/>
                <w:sz w:val="20"/>
                <w:szCs w:val="20"/>
              </w:rPr>
              <w:t>46,440</w:t>
            </w:r>
          </w:p>
        </w:tc>
        <w:tc>
          <w:tcPr>
            <w:tcW w:w="1395" w:type="dxa"/>
          </w:tcPr>
          <w:p w14:paraId="7FD52B99" w14:textId="316C4845" w:rsidR="008F56CD" w:rsidRPr="00C434A6" w:rsidRDefault="005A4347" w:rsidP="00C434A6">
            <w:pPr>
              <w:tabs>
                <w:tab w:val="decimal" w:pos="975"/>
              </w:tabs>
              <w:spacing w:line="380" w:lineRule="exact"/>
              <w:rPr>
                <w:rFonts w:ascii="Arial" w:hAnsi="Arial" w:cs="Arial"/>
                <w:sz w:val="20"/>
                <w:szCs w:val="20"/>
              </w:rPr>
            </w:pPr>
            <w:r w:rsidRPr="00C434A6">
              <w:rPr>
                <w:rFonts w:ascii="Arial" w:hAnsi="Arial" w:cs="Arial"/>
                <w:sz w:val="20"/>
                <w:szCs w:val="20"/>
              </w:rPr>
              <w:t>37,533</w:t>
            </w:r>
          </w:p>
        </w:tc>
        <w:tc>
          <w:tcPr>
            <w:tcW w:w="1395" w:type="dxa"/>
          </w:tcPr>
          <w:p w14:paraId="2FF67FAC" w14:textId="06244C6F"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17,922</w:t>
            </w:r>
          </w:p>
        </w:tc>
        <w:tc>
          <w:tcPr>
            <w:tcW w:w="1395" w:type="dxa"/>
          </w:tcPr>
          <w:p w14:paraId="1E8CC353" w14:textId="23A014EC" w:rsidR="008F56CD" w:rsidRPr="00C434A6" w:rsidRDefault="005A4347" w:rsidP="00C434A6">
            <w:pPr>
              <w:tabs>
                <w:tab w:val="decimal" w:pos="975"/>
              </w:tabs>
              <w:spacing w:line="380" w:lineRule="exact"/>
              <w:rPr>
                <w:rFonts w:ascii="Arial" w:hAnsi="Arial" w:cs="Arial"/>
                <w:sz w:val="20"/>
                <w:szCs w:val="20"/>
              </w:rPr>
            </w:pPr>
            <w:r w:rsidRPr="00C434A6">
              <w:rPr>
                <w:rFonts w:ascii="Arial" w:hAnsi="Arial" w:cs="Arial"/>
                <w:sz w:val="20"/>
                <w:szCs w:val="20"/>
              </w:rPr>
              <w:t>14,432</w:t>
            </w:r>
          </w:p>
        </w:tc>
      </w:tr>
      <w:tr w:rsidR="008F56CD" w:rsidRPr="00C434A6" w14:paraId="4042D037" w14:textId="77777777" w:rsidTr="008F2F1D">
        <w:tc>
          <w:tcPr>
            <w:tcW w:w="3582" w:type="dxa"/>
          </w:tcPr>
          <w:p w14:paraId="187B300B" w14:textId="77777777" w:rsidR="008F56CD" w:rsidRPr="00C434A6" w:rsidRDefault="008F56CD" w:rsidP="00C434A6">
            <w:pPr>
              <w:spacing w:line="380" w:lineRule="exact"/>
              <w:rPr>
                <w:rFonts w:ascii="Arial" w:hAnsi="Arial" w:cs="Arial"/>
                <w:sz w:val="20"/>
                <w:szCs w:val="20"/>
              </w:rPr>
            </w:pPr>
            <w:r w:rsidRPr="00C434A6">
              <w:rPr>
                <w:rFonts w:ascii="Arial" w:hAnsi="Arial" w:cs="Arial"/>
                <w:sz w:val="20"/>
                <w:szCs w:val="20"/>
              </w:rPr>
              <w:t xml:space="preserve">Share-based payments </w:t>
            </w:r>
          </w:p>
        </w:tc>
        <w:tc>
          <w:tcPr>
            <w:tcW w:w="1395" w:type="dxa"/>
          </w:tcPr>
          <w:p w14:paraId="48EEE439" w14:textId="1FA03315"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3,155</w:t>
            </w:r>
          </w:p>
        </w:tc>
        <w:tc>
          <w:tcPr>
            <w:tcW w:w="1395" w:type="dxa"/>
          </w:tcPr>
          <w:p w14:paraId="0FB62A76" w14:textId="5FD46772"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3,080</w:t>
            </w:r>
          </w:p>
        </w:tc>
        <w:tc>
          <w:tcPr>
            <w:tcW w:w="1395" w:type="dxa"/>
          </w:tcPr>
          <w:p w14:paraId="5A87BCD8" w14:textId="729170CE"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1,765</w:t>
            </w:r>
          </w:p>
        </w:tc>
        <w:tc>
          <w:tcPr>
            <w:tcW w:w="1395" w:type="dxa"/>
          </w:tcPr>
          <w:p w14:paraId="24648B5A" w14:textId="50A17A5B" w:rsidR="008F56CD" w:rsidRPr="00C434A6" w:rsidRDefault="008F56CD" w:rsidP="00C434A6">
            <w:pPr>
              <w:tabs>
                <w:tab w:val="decimal" w:pos="975"/>
              </w:tabs>
              <w:spacing w:line="380" w:lineRule="exact"/>
              <w:rPr>
                <w:rFonts w:ascii="Arial" w:hAnsi="Arial" w:cs="Arial"/>
                <w:sz w:val="20"/>
                <w:szCs w:val="20"/>
              </w:rPr>
            </w:pPr>
            <w:r w:rsidRPr="00C434A6">
              <w:rPr>
                <w:rFonts w:ascii="Arial" w:hAnsi="Arial" w:cs="Arial"/>
                <w:sz w:val="20"/>
                <w:szCs w:val="20"/>
              </w:rPr>
              <w:t>1,507</w:t>
            </w:r>
          </w:p>
        </w:tc>
      </w:tr>
      <w:tr w:rsidR="008F56CD" w:rsidRPr="00C434A6" w14:paraId="3944E7BC" w14:textId="77777777" w:rsidTr="008F2F1D">
        <w:tc>
          <w:tcPr>
            <w:tcW w:w="3582" w:type="dxa"/>
          </w:tcPr>
          <w:p w14:paraId="5E3AA39F" w14:textId="77777777" w:rsidR="008F56CD" w:rsidRPr="00C434A6" w:rsidRDefault="008F56CD" w:rsidP="00C434A6">
            <w:pPr>
              <w:spacing w:line="380" w:lineRule="exact"/>
              <w:rPr>
                <w:rFonts w:ascii="Arial" w:hAnsi="Arial" w:cs="Arial"/>
                <w:sz w:val="20"/>
                <w:szCs w:val="20"/>
                <w:u w:val="single"/>
              </w:rPr>
            </w:pPr>
            <w:r w:rsidRPr="00C434A6">
              <w:rPr>
                <w:rFonts w:ascii="Arial" w:hAnsi="Arial" w:cs="Arial"/>
                <w:sz w:val="20"/>
                <w:szCs w:val="20"/>
              </w:rPr>
              <w:t>Post-employment benefits</w:t>
            </w:r>
          </w:p>
        </w:tc>
        <w:tc>
          <w:tcPr>
            <w:tcW w:w="1395" w:type="dxa"/>
          </w:tcPr>
          <w:p w14:paraId="0AA3FC35" w14:textId="5DDFE812"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1,946</w:t>
            </w:r>
          </w:p>
        </w:tc>
        <w:tc>
          <w:tcPr>
            <w:tcW w:w="1395" w:type="dxa"/>
          </w:tcPr>
          <w:p w14:paraId="500F30E1" w14:textId="71D6F3C5"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1,083</w:t>
            </w:r>
          </w:p>
        </w:tc>
        <w:tc>
          <w:tcPr>
            <w:tcW w:w="1395" w:type="dxa"/>
          </w:tcPr>
          <w:p w14:paraId="71D30758" w14:textId="5E52C8B9"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623</w:t>
            </w:r>
          </w:p>
        </w:tc>
        <w:tc>
          <w:tcPr>
            <w:tcW w:w="1395" w:type="dxa"/>
          </w:tcPr>
          <w:p w14:paraId="47CDB27B" w14:textId="28EB3A4C" w:rsidR="008F56CD" w:rsidRPr="00C434A6" w:rsidRDefault="008F56CD" w:rsidP="00C434A6">
            <w:pPr>
              <w:pBdr>
                <w:bottom w:val="sing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429</w:t>
            </w:r>
          </w:p>
        </w:tc>
      </w:tr>
      <w:tr w:rsidR="008F56CD" w:rsidRPr="00C434A6" w14:paraId="548D8117" w14:textId="77777777" w:rsidTr="008F2F1D">
        <w:tc>
          <w:tcPr>
            <w:tcW w:w="3582" w:type="dxa"/>
          </w:tcPr>
          <w:p w14:paraId="237AE2FA" w14:textId="77777777" w:rsidR="008F56CD" w:rsidRPr="00C434A6" w:rsidRDefault="008F56CD" w:rsidP="00C434A6">
            <w:pPr>
              <w:spacing w:line="380" w:lineRule="exact"/>
              <w:rPr>
                <w:rFonts w:ascii="Arial" w:hAnsi="Arial" w:cs="Arial"/>
                <w:sz w:val="20"/>
                <w:szCs w:val="20"/>
                <w:cs/>
              </w:rPr>
            </w:pPr>
            <w:r w:rsidRPr="00C434A6">
              <w:rPr>
                <w:rFonts w:ascii="Arial" w:hAnsi="Arial" w:cs="Arial"/>
                <w:sz w:val="20"/>
                <w:szCs w:val="20"/>
              </w:rPr>
              <w:t>Total</w:t>
            </w:r>
          </w:p>
        </w:tc>
        <w:tc>
          <w:tcPr>
            <w:tcW w:w="1395" w:type="dxa"/>
          </w:tcPr>
          <w:p w14:paraId="3C6255D4" w14:textId="2A8573BC" w:rsidR="008F56CD" w:rsidRPr="00C434A6" w:rsidRDefault="008370B4"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51,541</w:t>
            </w:r>
          </w:p>
        </w:tc>
        <w:tc>
          <w:tcPr>
            <w:tcW w:w="1395" w:type="dxa"/>
          </w:tcPr>
          <w:p w14:paraId="23838B05" w14:textId="6EA23CC7" w:rsidR="008F56CD" w:rsidRPr="00C434A6" w:rsidRDefault="005A4347"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41,696</w:t>
            </w:r>
          </w:p>
        </w:tc>
        <w:tc>
          <w:tcPr>
            <w:tcW w:w="1395" w:type="dxa"/>
          </w:tcPr>
          <w:p w14:paraId="087912F7" w14:textId="1C51A264" w:rsidR="008F56CD" w:rsidRPr="00C434A6" w:rsidRDefault="008F56CD"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20,310</w:t>
            </w:r>
          </w:p>
        </w:tc>
        <w:tc>
          <w:tcPr>
            <w:tcW w:w="1395" w:type="dxa"/>
          </w:tcPr>
          <w:p w14:paraId="27D94089" w14:textId="13F8B1C0" w:rsidR="008F56CD" w:rsidRPr="00C434A6" w:rsidRDefault="005A4347" w:rsidP="00C434A6">
            <w:pPr>
              <w:pBdr>
                <w:bottom w:val="double" w:sz="4" w:space="1" w:color="auto"/>
              </w:pBdr>
              <w:tabs>
                <w:tab w:val="decimal" w:pos="975"/>
              </w:tabs>
              <w:spacing w:line="380" w:lineRule="exact"/>
              <w:rPr>
                <w:rFonts w:ascii="Arial" w:hAnsi="Arial" w:cs="Arial"/>
                <w:sz w:val="20"/>
                <w:szCs w:val="20"/>
              </w:rPr>
            </w:pPr>
            <w:r w:rsidRPr="00C434A6">
              <w:rPr>
                <w:rFonts w:ascii="Arial" w:hAnsi="Arial" w:cs="Arial"/>
                <w:sz w:val="20"/>
                <w:szCs w:val="20"/>
              </w:rPr>
              <w:t>16,368</w:t>
            </w:r>
          </w:p>
        </w:tc>
      </w:tr>
    </w:tbl>
    <w:p w14:paraId="0F7A5BE6" w14:textId="77777777" w:rsidR="00091DA5" w:rsidRDefault="00091DA5" w:rsidP="005A4347">
      <w:pPr>
        <w:tabs>
          <w:tab w:val="left" w:pos="540"/>
          <w:tab w:val="left" w:pos="1440"/>
        </w:tabs>
        <w:spacing w:before="240" w:after="120" w:line="380" w:lineRule="exact"/>
        <w:jc w:val="both"/>
        <w:outlineLvl w:val="0"/>
        <w:rPr>
          <w:rFonts w:ascii="Arial" w:hAnsi="Arial" w:cs="Arial"/>
          <w:b/>
          <w:bCs/>
          <w:sz w:val="22"/>
          <w:szCs w:val="22"/>
        </w:rPr>
      </w:pPr>
    </w:p>
    <w:p w14:paraId="5DE9EA08" w14:textId="77777777" w:rsidR="00091DA5" w:rsidRDefault="00091DA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03EBB22" w14:textId="6424414C" w:rsidR="00EC1191" w:rsidRPr="005A4347" w:rsidRDefault="005A4347" w:rsidP="005A4347">
      <w:pPr>
        <w:tabs>
          <w:tab w:val="left" w:pos="540"/>
          <w:tab w:val="left" w:pos="1440"/>
        </w:tabs>
        <w:spacing w:before="240" w:after="120" w:line="380" w:lineRule="exact"/>
        <w:jc w:val="both"/>
        <w:outlineLvl w:val="0"/>
        <w:rPr>
          <w:rFonts w:ascii="Arial" w:hAnsi="Arial" w:cs="Arial"/>
          <w:b/>
          <w:bCs/>
          <w:color w:val="FF0000"/>
          <w:sz w:val="22"/>
          <w:szCs w:val="22"/>
        </w:rPr>
      </w:pPr>
      <w:r>
        <w:rPr>
          <w:rFonts w:ascii="Arial" w:hAnsi="Arial" w:cs="Arial"/>
          <w:b/>
          <w:bCs/>
          <w:sz w:val="22"/>
          <w:szCs w:val="22"/>
        </w:rPr>
        <w:lastRenderedPageBreak/>
        <w:t>3.</w:t>
      </w:r>
      <w:r>
        <w:rPr>
          <w:rFonts w:ascii="Arial" w:hAnsi="Arial" w:cs="Arial"/>
          <w:b/>
          <w:bCs/>
          <w:sz w:val="22"/>
          <w:szCs w:val="22"/>
        </w:rPr>
        <w:tab/>
      </w:r>
      <w:r w:rsidR="00EC1191" w:rsidRPr="005A4347">
        <w:rPr>
          <w:rFonts w:ascii="Arial" w:hAnsi="Arial" w:cs="Arial"/>
          <w:b/>
          <w:bCs/>
          <w:sz w:val="22"/>
          <w:szCs w:val="22"/>
        </w:rPr>
        <w:t xml:space="preserve">Trade and other </w:t>
      </w:r>
      <w:r w:rsidR="00614C19" w:rsidRPr="005A4347">
        <w:rPr>
          <w:rFonts w:ascii="Arial" w:hAnsi="Arial" w:cs="Arial"/>
          <w:b/>
          <w:bCs/>
          <w:sz w:val="22"/>
          <w:szCs w:val="22"/>
        </w:rPr>
        <w:t>current</w:t>
      </w:r>
      <w:r w:rsidR="00EC1191" w:rsidRPr="005A4347">
        <w:rPr>
          <w:rFonts w:ascii="Arial" w:hAnsi="Arial" w:cs="Arial"/>
          <w:b/>
          <w:bCs/>
          <w:sz w:val="22"/>
          <w:szCs w:val="22"/>
        </w:rPr>
        <w:t xml:space="preserve"> receivables</w:t>
      </w:r>
    </w:p>
    <w:tbl>
      <w:tblPr>
        <w:tblpPr w:leftFromText="180" w:rightFromText="180" w:vertAnchor="text" w:tblpX="450" w:tblpY="1"/>
        <w:tblOverlap w:val="never"/>
        <w:tblW w:w="9270" w:type="dxa"/>
        <w:tblLayout w:type="fixed"/>
        <w:tblLook w:val="0000" w:firstRow="0" w:lastRow="0" w:firstColumn="0" w:lastColumn="0" w:noHBand="0" w:noVBand="0"/>
      </w:tblPr>
      <w:tblGrid>
        <w:gridCol w:w="3960"/>
        <w:gridCol w:w="1327"/>
        <w:gridCol w:w="1328"/>
        <w:gridCol w:w="1327"/>
        <w:gridCol w:w="1328"/>
      </w:tblGrid>
      <w:tr w:rsidR="00F86EF3" w:rsidRPr="007C3F51" w14:paraId="1D8CF957" w14:textId="77777777" w:rsidTr="008F56CD">
        <w:tc>
          <w:tcPr>
            <w:tcW w:w="3960" w:type="dxa"/>
          </w:tcPr>
          <w:p w14:paraId="09AF3E04" w14:textId="77777777" w:rsidR="00F86EF3" w:rsidRPr="007C3F51" w:rsidRDefault="00F86EF3" w:rsidP="007564FA">
            <w:pPr>
              <w:spacing w:line="360" w:lineRule="exact"/>
              <w:jc w:val="thaiDistribute"/>
              <w:rPr>
                <w:rFonts w:ascii="Arial" w:hAnsi="Arial" w:cs="Arial"/>
                <w:b/>
                <w:bCs/>
                <w:sz w:val="18"/>
                <w:szCs w:val="18"/>
              </w:rPr>
            </w:pPr>
            <w:r w:rsidRPr="007C3F51">
              <w:rPr>
                <w:rFonts w:ascii="Arial" w:hAnsi="Arial" w:cs="Arial"/>
                <w:b/>
                <w:bCs/>
                <w:sz w:val="18"/>
                <w:szCs w:val="18"/>
                <w:cs/>
              </w:rPr>
              <w:tab/>
            </w:r>
            <w:r w:rsidRPr="007C3F51">
              <w:rPr>
                <w:rFonts w:ascii="Arial" w:hAnsi="Arial" w:cs="Arial"/>
                <w:b/>
                <w:bCs/>
                <w:sz w:val="18"/>
                <w:szCs w:val="18"/>
              </w:rPr>
              <w:tab/>
            </w:r>
            <w:r w:rsidRPr="007C3F51">
              <w:rPr>
                <w:rFonts w:ascii="Arial" w:hAnsi="Arial" w:cs="Arial"/>
                <w:b/>
                <w:bCs/>
                <w:sz w:val="18"/>
                <w:szCs w:val="18"/>
              </w:rPr>
              <w:tab/>
            </w:r>
          </w:p>
        </w:tc>
        <w:tc>
          <w:tcPr>
            <w:tcW w:w="2655" w:type="dxa"/>
            <w:gridSpan w:val="2"/>
          </w:tcPr>
          <w:p w14:paraId="22EAD494" w14:textId="77777777" w:rsidR="00F86EF3" w:rsidRPr="007C3F51" w:rsidRDefault="00F86EF3" w:rsidP="007564FA">
            <w:pPr>
              <w:tabs>
                <w:tab w:val="left" w:pos="600"/>
                <w:tab w:val="left" w:pos="900"/>
                <w:tab w:val="right" w:pos="7280"/>
                <w:tab w:val="right" w:pos="8540"/>
              </w:tabs>
              <w:spacing w:line="360" w:lineRule="exact"/>
              <w:jc w:val="right"/>
              <w:rPr>
                <w:rFonts w:ascii="Arial" w:hAnsi="Arial" w:cs="Arial"/>
                <w:sz w:val="18"/>
                <w:szCs w:val="18"/>
                <w:cs/>
              </w:rPr>
            </w:pPr>
          </w:p>
        </w:tc>
        <w:tc>
          <w:tcPr>
            <w:tcW w:w="2655" w:type="dxa"/>
            <w:gridSpan w:val="2"/>
          </w:tcPr>
          <w:p w14:paraId="25EA034A" w14:textId="77777777" w:rsidR="00F86EF3" w:rsidRPr="007C3F51" w:rsidRDefault="00F86EF3" w:rsidP="007564FA">
            <w:pPr>
              <w:tabs>
                <w:tab w:val="left" w:pos="600"/>
                <w:tab w:val="left" w:pos="900"/>
                <w:tab w:val="right" w:pos="7280"/>
                <w:tab w:val="right" w:pos="8540"/>
              </w:tabs>
              <w:spacing w:line="360" w:lineRule="exact"/>
              <w:jc w:val="right"/>
              <w:rPr>
                <w:rFonts w:ascii="Arial" w:hAnsi="Arial" w:cs="Arial"/>
                <w:sz w:val="18"/>
                <w:szCs w:val="18"/>
                <w:cs/>
              </w:rPr>
            </w:pPr>
            <w:r w:rsidRPr="007C3F51">
              <w:rPr>
                <w:rFonts w:ascii="Arial" w:hAnsi="Arial" w:cs="Arial"/>
                <w:sz w:val="18"/>
                <w:szCs w:val="18"/>
              </w:rPr>
              <w:t>(Unit: Thousand Baht)</w:t>
            </w:r>
          </w:p>
        </w:tc>
      </w:tr>
      <w:tr w:rsidR="00F86EF3" w:rsidRPr="007C3F51" w14:paraId="446BFBA8" w14:textId="77777777" w:rsidTr="008F56CD">
        <w:tc>
          <w:tcPr>
            <w:tcW w:w="3960" w:type="dxa"/>
          </w:tcPr>
          <w:p w14:paraId="44462EB6" w14:textId="77777777" w:rsidR="00F86EF3" w:rsidRPr="007C3F51" w:rsidRDefault="00F86EF3" w:rsidP="007564FA">
            <w:pPr>
              <w:spacing w:line="360" w:lineRule="exact"/>
              <w:jc w:val="thaiDistribute"/>
              <w:rPr>
                <w:rFonts w:ascii="Arial" w:hAnsi="Arial" w:cs="Arial"/>
                <w:sz w:val="18"/>
                <w:szCs w:val="18"/>
              </w:rPr>
            </w:pPr>
          </w:p>
        </w:tc>
        <w:tc>
          <w:tcPr>
            <w:tcW w:w="2655" w:type="dxa"/>
            <w:gridSpan w:val="2"/>
            <w:vAlign w:val="bottom"/>
          </w:tcPr>
          <w:p w14:paraId="2835C349" w14:textId="7961988D" w:rsidR="00F86EF3" w:rsidRPr="007C3F51" w:rsidRDefault="00F86EF3"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 xml:space="preserve">Consolidated </w:t>
            </w:r>
            <w:r w:rsidR="00DC13DB" w:rsidRPr="007C3F51">
              <w:rPr>
                <w:rFonts w:ascii="Arial" w:hAnsi="Arial" w:cs="Arial"/>
                <w:sz w:val="18"/>
                <w:szCs w:val="18"/>
              </w:rPr>
              <w:t xml:space="preserve">                   </w:t>
            </w:r>
            <w:r w:rsidRPr="007C3F51">
              <w:rPr>
                <w:rFonts w:ascii="Arial" w:hAnsi="Arial" w:cs="Arial"/>
                <w:sz w:val="18"/>
                <w:szCs w:val="18"/>
              </w:rPr>
              <w:t>financial statements</w:t>
            </w:r>
          </w:p>
        </w:tc>
        <w:tc>
          <w:tcPr>
            <w:tcW w:w="2655" w:type="dxa"/>
            <w:gridSpan w:val="2"/>
            <w:vAlign w:val="bottom"/>
          </w:tcPr>
          <w:p w14:paraId="36A3C93D" w14:textId="52B1CBB9" w:rsidR="00F86EF3" w:rsidRPr="007C3F51" w:rsidRDefault="00F86EF3"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Separate</w:t>
            </w:r>
            <w:r w:rsidR="00DC13DB" w:rsidRPr="007C3F51">
              <w:rPr>
                <w:rFonts w:ascii="Arial" w:hAnsi="Arial" w:cs="Arial"/>
                <w:sz w:val="18"/>
                <w:szCs w:val="18"/>
              </w:rPr>
              <w:t xml:space="preserve">                               </w:t>
            </w:r>
            <w:r w:rsidR="0094074B" w:rsidRPr="007C3F51">
              <w:rPr>
                <w:rFonts w:ascii="Arial" w:hAnsi="Arial" w:cs="Arial"/>
                <w:sz w:val="18"/>
                <w:szCs w:val="18"/>
              </w:rPr>
              <w:t xml:space="preserve"> </w:t>
            </w:r>
            <w:r w:rsidRPr="007C3F51">
              <w:rPr>
                <w:rFonts w:ascii="Arial" w:hAnsi="Arial" w:cs="Arial"/>
                <w:sz w:val="18"/>
                <w:szCs w:val="18"/>
              </w:rPr>
              <w:t>financial statements</w:t>
            </w:r>
          </w:p>
        </w:tc>
      </w:tr>
      <w:tr w:rsidR="00F86EF3" w:rsidRPr="007C3F51" w14:paraId="112A1451" w14:textId="77777777" w:rsidTr="008F56CD">
        <w:tc>
          <w:tcPr>
            <w:tcW w:w="3960" w:type="dxa"/>
          </w:tcPr>
          <w:p w14:paraId="7DA23558" w14:textId="77777777" w:rsidR="00F86EF3" w:rsidRPr="007C3F51" w:rsidRDefault="00F86EF3" w:rsidP="007564FA">
            <w:pPr>
              <w:spacing w:line="360" w:lineRule="exact"/>
              <w:jc w:val="thaiDistribute"/>
              <w:rPr>
                <w:rFonts w:ascii="Arial" w:hAnsi="Arial" w:cs="Arial"/>
                <w:b/>
                <w:bCs/>
                <w:sz w:val="18"/>
                <w:szCs w:val="18"/>
                <w:u w:val="single"/>
              </w:rPr>
            </w:pPr>
          </w:p>
        </w:tc>
        <w:tc>
          <w:tcPr>
            <w:tcW w:w="1327" w:type="dxa"/>
            <w:vAlign w:val="bottom"/>
          </w:tcPr>
          <w:p w14:paraId="52E55E97" w14:textId="6BDA2D1E" w:rsidR="004264C6" w:rsidRPr="007C3F51" w:rsidRDefault="0084283C"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30 June</w:t>
            </w:r>
            <w:r w:rsidR="004264C6" w:rsidRPr="007C3F51">
              <w:rPr>
                <w:rFonts w:ascii="Arial" w:hAnsi="Arial" w:cs="Arial"/>
                <w:sz w:val="18"/>
                <w:szCs w:val="18"/>
              </w:rPr>
              <w:t xml:space="preserve"> </w:t>
            </w:r>
            <w:r w:rsidR="007C3F51">
              <w:rPr>
                <w:rFonts w:ascii="Arial" w:hAnsi="Arial" w:cs="Arial"/>
                <w:sz w:val="18"/>
                <w:szCs w:val="18"/>
              </w:rPr>
              <w:t xml:space="preserve">  </w:t>
            </w:r>
            <w:r w:rsidR="004264C6" w:rsidRPr="007C3F51">
              <w:rPr>
                <w:rFonts w:ascii="Arial" w:hAnsi="Arial" w:cs="Arial"/>
                <w:sz w:val="18"/>
                <w:szCs w:val="18"/>
              </w:rPr>
              <w:t>2026</w:t>
            </w:r>
          </w:p>
        </w:tc>
        <w:tc>
          <w:tcPr>
            <w:tcW w:w="1328" w:type="dxa"/>
            <w:vAlign w:val="bottom"/>
          </w:tcPr>
          <w:p w14:paraId="446A96CE" w14:textId="311D7DC0" w:rsidR="00F86EF3" w:rsidRPr="007C3F51" w:rsidRDefault="000E1B8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31 December 2</w:t>
            </w:r>
            <w:r w:rsidR="004264C6" w:rsidRPr="007C3F51">
              <w:rPr>
                <w:rFonts w:ascii="Arial" w:hAnsi="Arial" w:cs="Arial"/>
                <w:sz w:val="18"/>
                <w:szCs w:val="18"/>
              </w:rPr>
              <w:t>025</w:t>
            </w:r>
          </w:p>
        </w:tc>
        <w:tc>
          <w:tcPr>
            <w:tcW w:w="1327" w:type="dxa"/>
            <w:vAlign w:val="bottom"/>
          </w:tcPr>
          <w:p w14:paraId="2A36300A" w14:textId="0983A894" w:rsidR="00F86EF3" w:rsidRPr="007C3F51" w:rsidRDefault="0084283C"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30 June</w:t>
            </w:r>
          </w:p>
          <w:p w14:paraId="48282F68" w14:textId="622CB59E" w:rsidR="004264C6" w:rsidRPr="007C3F51" w:rsidRDefault="004264C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2026</w:t>
            </w:r>
          </w:p>
        </w:tc>
        <w:tc>
          <w:tcPr>
            <w:tcW w:w="1328" w:type="dxa"/>
            <w:vAlign w:val="bottom"/>
          </w:tcPr>
          <w:p w14:paraId="48AF8910" w14:textId="2C61A18E" w:rsidR="00F86EF3" w:rsidRPr="007C3F51" w:rsidRDefault="000E1B8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31 December 2</w:t>
            </w:r>
            <w:r w:rsidR="004264C6" w:rsidRPr="007C3F51">
              <w:rPr>
                <w:rFonts w:ascii="Arial" w:hAnsi="Arial" w:cs="Arial"/>
                <w:sz w:val="18"/>
                <w:szCs w:val="18"/>
              </w:rPr>
              <w:t>025</w:t>
            </w:r>
          </w:p>
        </w:tc>
      </w:tr>
      <w:tr w:rsidR="000E1B86" w:rsidRPr="007C3F51" w14:paraId="4065F9E9" w14:textId="77777777" w:rsidTr="008F56CD">
        <w:tc>
          <w:tcPr>
            <w:tcW w:w="3960" w:type="dxa"/>
          </w:tcPr>
          <w:p w14:paraId="30FC8D17" w14:textId="77777777" w:rsidR="000E1B86" w:rsidRPr="007C3F51" w:rsidRDefault="000E1B86" w:rsidP="007564FA">
            <w:pPr>
              <w:spacing w:line="360" w:lineRule="exact"/>
              <w:jc w:val="thaiDistribute"/>
              <w:rPr>
                <w:rFonts w:ascii="Arial" w:hAnsi="Arial" w:cs="Arial"/>
                <w:sz w:val="18"/>
                <w:szCs w:val="18"/>
                <w:u w:val="single"/>
              </w:rPr>
            </w:pPr>
          </w:p>
        </w:tc>
        <w:tc>
          <w:tcPr>
            <w:tcW w:w="1327" w:type="dxa"/>
          </w:tcPr>
          <w:p w14:paraId="63BD881D" w14:textId="77777777" w:rsidR="000E1B86" w:rsidRPr="007C3F51" w:rsidRDefault="000E1B86" w:rsidP="007564FA">
            <w:pPr>
              <w:tabs>
                <w:tab w:val="decimal" w:pos="1002"/>
              </w:tabs>
              <w:spacing w:line="360" w:lineRule="exact"/>
              <w:rPr>
                <w:rFonts w:ascii="Arial" w:hAnsi="Arial" w:cs="Arial"/>
                <w:sz w:val="18"/>
                <w:szCs w:val="18"/>
                <w:cs/>
              </w:rPr>
            </w:pPr>
          </w:p>
        </w:tc>
        <w:tc>
          <w:tcPr>
            <w:tcW w:w="1328" w:type="dxa"/>
          </w:tcPr>
          <w:p w14:paraId="791BBBCA" w14:textId="400082F3" w:rsidR="000E1B86" w:rsidRPr="007C3F51" w:rsidRDefault="000E1B86" w:rsidP="007564FA">
            <w:pPr>
              <w:spacing w:line="360" w:lineRule="exact"/>
              <w:jc w:val="center"/>
              <w:rPr>
                <w:rFonts w:ascii="Arial" w:hAnsi="Arial" w:cs="Arial"/>
                <w:sz w:val="18"/>
                <w:szCs w:val="18"/>
                <w:cs/>
              </w:rPr>
            </w:pPr>
            <w:r w:rsidRPr="007C3F51">
              <w:rPr>
                <w:rFonts w:ascii="Arial" w:hAnsi="Arial" w:cs="Arial"/>
                <w:sz w:val="18"/>
                <w:szCs w:val="18"/>
              </w:rPr>
              <w:t>(Audited)</w:t>
            </w:r>
          </w:p>
        </w:tc>
        <w:tc>
          <w:tcPr>
            <w:tcW w:w="1327" w:type="dxa"/>
          </w:tcPr>
          <w:p w14:paraId="38002CDE" w14:textId="77777777" w:rsidR="000E1B86" w:rsidRPr="007C3F51" w:rsidRDefault="000E1B86" w:rsidP="007564FA">
            <w:pPr>
              <w:tabs>
                <w:tab w:val="decimal" w:pos="1002"/>
              </w:tabs>
              <w:spacing w:line="360" w:lineRule="exact"/>
              <w:rPr>
                <w:rFonts w:ascii="Arial" w:hAnsi="Arial" w:cs="Arial"/>
                <w:sz w:val="18"/>
                <w:szCs w:val="18"/>
                <w:cs/>
              </w:rPr>
            </w:pPr>
          </w:p>
        </w:tc>
        <w:tc>
          <w:tcPr>
            <w:tcW w:w="1328" w:type="dxa"/>
          </w:tcPr>
          <w:p w14:paraId="79C61D7B" w14:textId="32A7A2FB" w:rsidR="000E1B86" w:rsidRPr="007C3F51" w:rsidRDefault="000E1B86" w:rsidP="007564FA">
            <w:pPr>
              <w:spacing w:line="360" w:lineRule="exact"/>
              <w:jc w:val="center"/>
              <w:rPr>
                <w:rFonts w:ascii="Arial" w:hAnsi="Arial" w:cs="Arial"/>
                <w:sz w:val="18"/>
                <w:szCs w:val="18"/>
                <w:cs/>
              </w:rPr>
            </w:pPr>
            <w:r w:rsidRPr="007C3F51">
              <w:rPr>
                <w:rFonts w:ascii="Arial" w:hAnsi="Arial" w:cs="Arial"/>
                <w:sz w:val="18"/>
                <w:szCs w:val="18"/>
              </w:rPr>
              <w:t>(Audited)</w:t>
            </w:r>
          </w:p>
        </w:tc>
      </w:tr>
      <w:tr w:rsidR="00DC13DB" w:rsidRPr="007C3F51" w14:paraId="77690CD5" w14:textId="77777777" w:rsidTr="008F56CD">
        <w:tc>
          <w:tcPr>
            <w:tcW w:w="3960" w:type="dxa"/>
          </w:tcPr>
          <w:p w14:paraId="145BEB00" w14:textId="04AAA274" w:rsidR="00DC13DB" w:rsidRPr="007C3F51" w:rsidRDefault="00DC13DB" w:rsidP="007564FA">
            <w:pPr>
              <w:tabs>
                <w:tab w:val="decimal" w:pos="1002"/>
              </w:tabs>
              <w:spacing w:line="360" w:lineRule="exact"/>
              <w:rPr>
                <w:rFonts w:ascii="Arial" w:hAnsi="Arial" w:cs="Arial"/>
                <w:b/>
                <w:bCs/>
                <w:sz w:val="18"/>
                <w:szCs w:val="18"/>
                <w:u w:val="single"/>
                <w:cs/>
              </w:rPr>
            </w:pPr>
            <w:r w:rsidRPr="007C3F51">
              <w:rPr>
                <w:rFonts w:ascii="Arial" w:hAnsi="Arial" w:cs="Arial"/>
                <w:b/>
                <w:bCs/>
                <w:sz w:val="18"/>
                <w:szCs w:val="18"/>
                <w:u w:val="single"/>
              </w:rPr>
              <w:t>Trade receivables - related parties</w:t>
            </w:r>
            <w:r w:rsidRPr="007C3F51">
              <w:rPr>
                <w:rFonts w:ascii="Arial" w:hAnsi="Arial" w:cs="Arial"/>
                <w:b/>
                <w:bCs/>
                <w:sz w:val="18"/>
                <w:szCs w:val="18"/>
              </w:rPr>
              <w:t xml:space="preserve"> (Note 2)</w:t>
            </w:r>
          </w:p>
        </w:tc>
        <w:tc>
          <w:tcPr>
            <w:tcW w:w="1327" w:type="dxa"/>
          </w:tcPr>
          <w:p w14:paraId="1856F225" w14:textId="6958F27F" w:rsidR="00DC13DB" w:rsidRPr="007C3F51" w:rsidRDefault="00DC13DB" w:rsidP="007564FA">
            <w:pPr>
              <w:tabs>
                <w:tab w:val="decimal" w:pos="1002"/>
              </w:tabs>
              <w:spacing w:line="360" w:lineRule="exact"/>
              <w:rPr>
                <w:rFonts w:ascii="Arial" w:hAnsi="Arial" w:cs="Arial"/>
                <w:sz w:val="18"/>
                <w:szCs w:val="18"/>
                <w:cs/>
              </w:rPr>
            </w:pPr>
          </w:p>
        </w:tc>
        <w:tc>
          <w:tcPr>
            <w:tcW w:w="1328" w:type="dxa"/>
          </w:tcPr>
          <w:p w14:paraId="5A94453D" w14:textId="77777777" w:rsidR="00DC13DB" w:rsidRPr="007C3F51" w:rsidRDefault="00DC13DB" w:rsidP="007564FA">
            <w:pPr>
              <w:tabs>
                <w:tab w:val="decimal" w:pos="1002"/>
              </w:tabs>
              <w:spacing w:line="360" w:lineRule="exact"/>
              <w:rPr>
                <w:rFonts w:ascii="Arial" w:hAnsi="Arial" w:cs="Arial"/>
                <w:sz w:val="18"/>
                <w:szCs w:val="18"/>
                <w:cs/>
              </w:rPr>
            </w:pPr>
          </w:p>
        </w:tc>
        <w:tc>
          <w:tcPr>
            <w:tcW w:w="1327" w:type="dxa"/>
          </w:tcPr>
          <w:p w14:paraId="05312029" w14:textId="77777777" w:rsidR="00DC13DB" w:rsidRPr="007C3F51" w:rsidRDefault="00DC13DB" w:rsidP="007564FA">
            <w:pPr>
              <w:tabs>
                <w:tab w:val="decimal" w:pos="1002"/>
              </w:tabs>
              <w:spacing w:line="360" w:lineRule="exact"/>
              <w:rPr>
                <w:rFonts w:ascii="Arial" w:hAnsi="Arial" w:cs="Arial"/>
                <w:sz w:val="18"/>
                <w:szCs w:val="18"/>
                <w:cs/>
              </w:rPr>
            </w:pPr>
          </w:p>
        </w:tc>
        <w:tc>
          <w:tcPr>
            <w:tcW w:w="1328" w:type="dxa"/>
          </w:tcPr>
          <w:p w14:paraId="48AB870E" w14:textId="77777777" w:rsidR="00DC13DB" w:rsidRPr="007C3F51" w:rsidRDefault="00DC13DB" w:rsidP="007564FA">
            <w:pPr>
              <w:tabs>
                <w:tab w:val="decimal" w:pos="1002"/>
              </w:tabs>
              <w:spacing w:line="360" w:lineRule="exact"/>
              <w:rPr>
                <w:rFonts w:ascii="Arial" w:hAnsi="Arial" w:cs="Arial"/>
                <w:sz w:val="18"/>
                <w:szCs w:val="18"/>
                <w:cs/>
              </w:rPr>
            </w:pPr>
          </w:p>
        </w:tc>
      </w:tr>
      <w:tr w:rsidR="000E1B86" w:rsidRPr="007C3F51" w14:paraId="1F479A80" w14:textId="77777777" w:rsidTr="008F56CD">
        <w:tc>
          <w:tcPr>
            <w:tcW w:w="3960" w:type="dxa"/>
          </w:tcPr>
          <w:p w14:paraId="141E4509" w14:textId="77777777" w:rsidR="000E1B86" w:rsidRPr="007C3F51" w:rsidRDefault="000E1B86" w:rsidP="007564FA">
            <w:pPr>
              <w:spacing w:line="360" w:lineRule="exact"/>
              <w:jc w:val="thaiDistribute"/>
              <w:rPr>
                <w:rFonts w:ascii="Arial" w:hAnsi="Arial" w:cs="Arial"/>
                <w:sz w:val="18"/>
                <w:szCs w:val="18"/>
                <w:cs/>
              </w:rPr>
            </w:pPr>
            <w:r w:rsidRPr="007C3F51">
              <w:rPr>
                <w:rFonts w:ascii="Arial" w:hAnsi="Arial" w:cs="Arial"/>
                <w:sz w:val="18"/>
                <w:szCs w:val="18"/>
              </w:rPr>
              <w:t>Aged on the basis of due dates</w:t>
            </w:r>
          </w:p>
        </w:tc>
        <w:tc>
          <w:tcPr>
            <w:tcW w:w="1327" w:type="dxa"/>
          </w:tcPr>
          <w:p w14:paraId="684B3545" w14:textId="77777777" w:rsidR="000E1B86" w:rsidRPr="007C3F51" w:rsidRDefault="000E1B86" w:rsidP="007564FA">
            <w:pPr>
              <w:tabs>
                <w:tab w:val="decimal" w:pos="1002"/>
              </w:tabs>
              <w:spacing w:line="360" w:lineRule="exact"/>
              <w:rPr>
                <w:rFonts w:ascii="Arial" w:hAnsi="Arial" w:cs="Arial"/>
                <w:sz w:val="18"/>
                <w:szCs w:val="18"/>
              </w:rPr>
            </w:pPr>
          </w:p>
        </w:tc>
        <w:tc>
          <w:tcPr>
            <w:tcW w:w="1328" w:type="dxa"/>
          </w:tcPr>
          <w:p w14:paraId="28479174" w14:textId="77777777" w:rsidR="000E1B86" w:rsidRPr="007C3F51" w:rsidRDefault="000E1B86" w:rsidP="007564FA">
            <w:pPr>
              <w:tabs>
                <w:tab w:val="decimal" w:pos="1002"/>
              </w:tabs>
              <w:spacing w:line="360" w:lineRule="exact"/>
              <w:rPr>
                <w:rFonts w:ascii="Arial" w:hAnsi="Arial" w:cs="Arial"/>
                <w:sz w:val="18"/>
                <w:szCs w:val="18"/>
              </w:rPr>
            </w:pPr>
          </w:p>
        </w:tc>
        <w:tc>
          <w:tcPr>
            <w:tcW w:w="1327" w:type="dxa"/>
          </w:tcPr>
          <w:p w14:paraId="5CA3CC81" w14:textId="77777777" w:rsidR="000E1B86" w:rsidRPr="007C3F51" w:rsidRDefault="000E1B86" w:rsidP="007564FA">
            <w:pPr>
              <w:tabs>
                <w:tab w:val="decimal" w:pos="1002"/>
              </w:tabs>
              <w:spacing w:line="360" w:lineRule="exact"/>
              <w:rPr>
                <w:rFonts w:ascii="Arial" w:hAnsi="Arial" w:cs="Arial"/>
                <w:sz w:val="18"/>
                <w:szCs w:val="18"/>
              </w:rPr>
            </w:pPr>
          </w:p>
        </w:tc>
        <w:tc>
          <w:tcPr>
            <w:tcW w:w="1328" w:type="dxa"/>
          </w:tcPr>
          <w:p w14:paraId="12E96801" w14:textId="77777777" w:rsidR="000E1B86" w:rsidRPr="007C3F51" w:rsidRDefault="000E1B86" w:rsidP="007564FA">
            <w:pPr>
              <w:tabs>
                <w:tab w:val="decimal" w:pos="1002"/>
              </w:tabs>
              <w:spacing w:line="360" w:lineRule="exact"/>
              <w:rPr>
                <w:rFonts w:ascii="Arial" w:hAnsi="Arial" w:cs="Arial"/>
                <w:sz w:val="18"/>
                <w:szCs w:val="18"/>
              </w:rPr>
            </w:pPr>
          </w:p>
        </w:tc>
      </w:tr>
      <w:tr w:rsidR="008F56CD" w:rsidRPr="007C3F51" w14:paraId="3B846F67" w14:textId="77777777" w:rsidTr="006102A9">
        <w:tc>
          <w:tcPr>
            <w:tcW w:w="3960" w:type="dxa"/>
          </w:tcPr>
          <w:p w14:paraId="18FED374" w14:textId="09528C9E" w:rsidR="008F56CD" w:rsidRPr="007C3F51" w:rsidRDefault="008F56CD" w:rsidP="008F56CD">
            <w:pPr>
              <w:tabs>
                <w:tab w:val="left" w:pos="162"/>
              </w:tabs>
              <w:spacing w:line="360" w:lineRule="exact"/>
              <w:jc w:val="thaiDistribute"/>
              <w:rPr>
                <w:rFonts w:ascii="Arial" w:hAnsi="Arial" w:cs="Arial"/>
                <w:sz w:val="18"/>
                <w:szCs w:val="18"/>
              </w:rPr>
            </w:pPr>
            <w:r w:rsidRPr="007C3F51">
              <w:rPr>
                <w:rFonts w:ascii="Arial" w:hAnsi="Arial" w:cs="Arial"/>
                <w:sz w:val="18"/>
                <w:szCs w:val="18"/>
              </w:rPr>
              <w:t>Not yet due</w:t>
            </w:r>
          </w:p>
        </w:tc>
        <w:tc>
          <w:tcPr>
            <w:tcW w:w="1327" w:type="dxa"/>
          </w:tcPr>
          <w:p w14:paraId="0302D067" w14:textId="446CAF55"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412,611</w:t>
            </w:r>
          </w:p>
        </w:tc>
        <w:tc>
          <w:tcPr>
            <w:tcW w:w="1328" w:type="dxa"/>
          </w:tcPr>
          <w:p w14:paraId="1E01A8EE" w14:textId="49B8C411"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380,666</w:t>
            </w:r>
          </w:p>
        </w:tc>
        <w:tc>
          <w:tcPr>
            <w:tcW w:w="1327" w:type="dxa"/>
          </w:tcPr>
          <w:p w14:paraId="40BA7E11" w14:textId="50469E96"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48</w:t>
            </w:r>
          </w:p>
        </w:tc>
        <w:tc>
          <w:tcPr>
            <w:tcW w:w="1328" w:type="dxa"/>
            <w:vAlign w:val="bottom"/>
          </w:tcPr>
          <w:p w14:paraId="4D832738" w14:textId="0F58950B"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142</w:t>
            </w:r>
          </w:p>
        </w:tc>
      </w:tr>
      <w:tr w:rsidR="008F56CD" w:rsidRPr="007C3F51" w14:paraId="00A3348D" w14:textId="77777777" w:rsidTr="006102A9">
        <w:tc>
          <w:tcPr>
            <w:tcW w:w="3960" w:type="dxa"/>
          </w:tcPr>
          <w:p w14:paraId="62B29703" w14:textId="3EE940C5" w:rsidR="008F56CD" w:rsidRPr="007C3F51" w:rsidRDefault="008F56CD" w:rsidP="008F56CD">
            <w:pPr>
              <w:tabs>
                <w:tab w:val="left" w:pos="162"/>
              </w:tabs>
              <w:spacing w:line="360" w:lineRule="exact"/>
              <w:jc w:val="thaiDistribute"/>
              <w:rPr>
                <w:rFonts w:ascii="Arial" w:hAnsi="Arial" w:cs="Arial"/>
                <w:sz w:val="18"/>
                <w:szCs w:val="18"/>
              </w:rPr>
            </w:pPr>
            <w:r w:rsidRPr="007C3F51">
              <w:rPr>
                <w:rFonts w:ascii="Arial" w:hAnsi="Arial" w:cs="Arial"/>
                <w:sz w:val="18"/>
                <w:szCs w:val="18"/>
              </w:rPr>
              <w:t>Past due</w:t>
            </w:r>
          </w:p>
        </w:tc>
        <w:tc>
          <w:tcPr>
            <w:tcW w:w="1327" w:type="dxa"/>
          </w:tcPr>
          <w:p w14:paraId="78582AB3"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tcPr>
          <w:p w14:paraId="696B0258" w14:textId="77777777" w:rsidR="008F56CD" w:rsidRPr="007C3F51" w:rsidRDefault="008F56CD" w:rsidP="008F56CD">
            <w:pPr>
              <w:tabs>
                <w:tab w:val="decimal" w:pos="975"/>
              </w:tabs>
              <w:spacing w:line="360" w:lineRule="exact"/>
              <w:rPr>
                <w:rFonts w:ascii="Arial" w:hAnsi="Arial" w:cs="Arial"/>
                <w:sz w:val="18"/>
                <w:szCs w:val="18"/>
              </w:rPr>
            </w:pPr>
          </w:p>
        </w:tc>
        <w:tc>
          <w:tcPr>
            <w:tcW w:w="1327" w:type="dxa"/>
            <w:vAlign w:val="bottom"/>
          </w:tcPr>
          <w:p w14:paraId="4945EAC5"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1A4C6AA0" w14:textId="77777777" w:rsidR="008F56CD" w:rsidRPr="007C3F51" w:rsidRDefault="008F56CD" w:rsidP="008F56CD">
            <w:pPr>
              <w:tabs>
                <w:tab w:val="decimal" w:pos="975"/>
              </w:tabs>
              <w:spacing w:line="360" w:lineRule="exact"/>
              <w:rPr>
                <w:rFonts w:ascii="Arial" w:hAnsi="Arial" w:cs="Arial"/>
                <w:sz w:val="18"/>
                <w:szCs w:val="18"/>
              </w:rPr>
            </w:pPr>
          </w:p>
        </w:tc>
      </w:tr>
      <w:tr w:rsidR="008F56CD" w:rsidRPr="007C3F51" w14:paraId="5C6AEDAD" w14:textId="77777777" w:rsidTr="006102A9">
        <w:tc>
          <w:tcPr>
            <w:tcW w:w="3960" w:type="dxa"/>
          </w:tcPr>
          <w:p w14:paraId="144BC3E6" w14:textId="5EC8106F" w:rsidR="008F56CD" w:rsidRPr="007C3F51" w:rsidRDefault="008F56CD" w:rsidP="008F56CD">
            <w:pPr>
              <w:tabs>
                <w:tab w:val="left" w:pos="162"/>
              </w:tabs>
              <w:spacing w:line="360" w:lineRule="exact"/>
              <w:jc w:val="thaiDistribute"/>
              <w:rPr>
                <w:rFonts w:ascii="Arial" w:hAnsi="Arial" w:cs="Arial"/>
                <w:sz w:val="18"/>
                <w:szCs w:val="18"/>
              </w:rPr>
            </w:pPr>
            <w:r w:rsidRPr="007C3F51">
              <w:rPr>
                <w:rFonts w:ascii="Arial" w:hAnsi="Arial" w:cs="Arial"/>
                <w:sz w:val="18"/>
                <w:szCs w:val="18"/>
              </w:rPr>
              <w:t xml:space="preserve">   Up to 3 months</w:t>
            </w:r>
          </w:p>
        </w:tc>
        <w:tc>
          <w:tcPr>
            <w:tcW w:w="1327" w:type="dxa"/>
          </w:tcPr>
          <w:p w14:paraId="39A6F7C4" w14:textId="403EB53D"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134,615</w:t>
            </w:r>
          </w:p>
        </w:tc>
        <w:tc>
          <w:tcPr>
            <w:tcW w:w="1328" w:type="dxa"/>
          </w:tcPr>
          <w:p w14:paraId="557BF04B" w14:textId="7A5C7A0B"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4,387</w:t>
            </w:r>
          </w:p>
        </w:tc>
        <w:tc>
          <w:tcPr>
            <w:tcW w:w="1327" w:type="dxa"/>
            <w:vAlign w:val="bottom"/>
          </w:tcPr>
          <w:p w14:paraId="0EBE6223" w14:textId="48C2F979"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2,366</w:t>
            </w:r>
          </w:p>
        </w:tc>
        <w:tc>
          <w:tcPr>
            <w:tcW w:w="1328" w:type="dxa"/>
            <w:vAlign w:val="bottom"/>
          </w:tcPr>
          <w:p w14:paraId="38C799FA" w14:textId="639FDE3B"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259</w:t>
            </w:r>
          </w:p>
        </w:tc>
      </w:tr>
      <w:tr w:rsidR="008F56CD" w:rsidRPr="007C3F51" w14:paraId="03EA3AA9" w14:textId="77777777" w:rsidTr="006102A9">
        <w:tc>
          <w:tcPr>
            <w:tcW w:w="3960" w:type="dxa"/>
          </w:tcPr>
          <w:p w14:paraId="1023B016" w14:textId="7BCF4633" w:rsidR="008F56CD" w:rsidRPr="007C3F51" w:rsidRDefault="008F56CD" w:rsidP="008F56CD">
            <w:pPr>
              <w:tabs>
                <w:tab w:val="left" w:pos="162"/>
              </w:tabs>
              <w:spacing w:line="360" w:lineRule="exact"/>
              <w:jc w:val="thaiDistribute"/>
              <w:rPr>
                <w:rFonts w:ascii="Arial" w:hAnsi="Arial" w:cs="Arial"/>
                <w:sz w:val="18"/>
                <w:szCs w:val="18"/>
                <w:cs/>
              </w:rPr>
            </w:pPr>
            <w:r w:rsidRPr="007C3F51">
              <w:rPr>
                <w:rFonts w:ascii="Arial" w:hAnsi="Arial" w:cs="Arial"/>
                <w:sz w:val="18"/>
                <w:szCs w:val="18"/>
              </w:rPr>
              <w:t xml:space="preserve">  </w:t>
            </w:r>
            <w:r>
              <w:rPr>
                <w:rFonts w:ascii="Arial" w:hAnsi="Arial" w:cs="Arial"/>
                <w:sz w:val="18"/>
                <w:szCs w:val="18"/>
              </w:rPr>
              <w:t xml:space="preserve"> </w:t>
            </w:r>
            <w:r w:rsidRPr="007C3F51">
              <w:rPr>
                <w:rFonts w:ascii="Arial" w:hAnsi="Arial" w:cs="Arial"/>
                <w:sz w:val="18"/>
                <w:szCs w:val="18"/>
              </w:rPr>
              <w:t>3 - 6 months</w:t>
            </w:r>
          </w:p>
        </w:tc>
        <w:tc>
          <w:tcPr>
            <w:tcW w:w="1327" w:type="dxa"/>
          </w:tcPr>
          <w:p w14:paraId="4426EB93" w14:textId="7AE96BFF"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20,437</w:t>
            </w:r>
          </w:p>
        </w:tc>
        <w:tc>
          <w:tcPr>
            <w:tcW w:w="1328" w:type="dxa"/>
          </w:tcPr>
          <w:p w14:paraId="2428327E" w14:textId="67E11C0E"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w:t>
            </w:r>
          </w:p>
        </w:tc>
        <w:tc>
          <w:tcPr>
            <w:tcW w:w="1327" w:type="dxa"/>
            <w:vAlign w:val="bottom"/>
          </w:tcPr>
          <w:p w14:paraId="3525E3E4" w14:textId="41FE4031"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w:t>
            </w:r>
          </w:p>
        </w:tc>
        <w:tc>
          <w:tcPr>
            <w:tcW w:w="1328" w:type="dxa"/>
            <w:vAlign w:val="bottom"/>
          </w:tcPr>
          <w:p w14:paraId="09A46CAF" w14:textId="008AF6D6"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w:t>
            </w:r>
          </w:p>
        </w:tc>
      </w:tr>
      <w:tr w:rsidR="008F56CD" w:rsidRPr="007C3F51" w14:paraId="0BABCAF9" w14:textId="77777777" w:rsidTr="006102A9">
        <w:tc>
          <w:tcPr>
            <w:tcW w:w="3960" w:type="dxa"/>
          </w:tcPr>
          <w:p w14:paraId="5F31BEBC" w14:textId="46DB7D5A" w:rsidR="008F56CD" w:rsidRPr="007C3F51" w:rsidRDefault="008F56CD" w:rsidP="008F56CD">
            <w:pPr>
              <w:tabs>
                <w:tab w:val="left" w:pos="492"/>
              </w:tabs>
              <w:spacing w:line="360" w:lineRule="exact"/>
              <w:jc w:val="thaiDistribute"/>
              <w:rPr>
                <w:rFonts w:ascii="Arial" w:hAnsi="Arial" w:cs="Arial"/>
                <w:sz w:val="18"/>
                <w:szCs w:val="18"/>
              </w:rPr>
            </w:pPr>
            <w:r w:rsidRPr="007C3F51">
              <w:rPr>
                <w:rFonts w:ascii="Arial" w:hAnsi="Arial" w:cs="Arial"/>
                <w:sz w:val="18"/>
                <w:szCs w:val="18"/>
              </w:rPr>
              <w:t>Total</w:t>
            </w:r>
          </w:p>
        </w:tc>
        <w:tc>
          <w:tcPr>
            <w:tcW w:w="1327" w:type="dxa"/>
          </w:tcPr>
          <w:p w14:paraId="126F18A7" w14:textId="51F18259"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567,663</w:t>
            </w:r>
          </w:p>
        </w:tc>
        <w:tc>
          <w:tcPr>
            <w:tcW w:w="1328" w:type="dxa"/>
          </w:tcPr>
          <w:p w14:paraId="4B1176CA" w14:textId="79FF1841"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385,053</w:t>
            </w:r>
          </w:p>
        </w:tc>
        <w:tc>
          <w:tcPr>
            <w:tcW w:w="1327" w:type="dxa"/>
          </w:tcPr>
          <w:p w14:paraId="7806FF18" w14:textId="4A527105"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2,414</w:t>
            </w:r>
          </w:p>
        </w:tc>
        <w:tc>
          <w:tcPr>
            <w:tcW w:w="1328" w:type="dxa"/>
            <w:vAlign w:val="bottom"/>
          </w:tcPr>
          <w:p w14:paraId="3F752225" w14:textId="47831E7D"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401</w:t>
            </w:r>
          </w:p>
        </w:tc>
      </w:tr>
      <w:tr w:rsidR="008F56CD" w:rsidRPr="007C3F51" w14:paraId="60B53249" w14:textId="77777777" w:rsidTr="008F56CD">
        <w:tc>
          <w:tcPr>
            <w:tcW w:w="3960" w:type="dxa"/>
          </w:tcPr>
          <w:p w14:paraId="500E10A4" w14:textId="6D64B079" w:rsidR="008F56CD" w:rsidRPr="007C3F51" w:rsidRDefault="008F56CD" w:rsidP="008F56CD">
            <w:pPr>
              <w:tabs>
                <w:tab w:val="left" w:pos="492"/>
              </w:tabs>
              <w:spacing w:line="360" w:lineRule="exact"/>
              <w:jc w:val="thaiDistribute"/>
              <w:rPr>
                <w:rFonts w:ascii="Arial" w:hAnsi="Arial" w:cs="Arial"/>
                <w:sz w:val="18"/>
                <w:szCs w:val="18"/>
              </w:rPr>
            </w:pPr>
            <w:r w:rsidRPr="007C3F51">
              <w:rPr>
                <w:rFonts w:ascii="Arial" w:hAnsi="Arial" w:cs="Arial"/>
                <w:sz w:val="18"/>
                <w:szCs w:val="18"/>
              </w:rPr>
              <w:t>Less: Allowance for expected credit losses</w:t>
            </w:r>
          </w:p>
        </w:tc>
        <w:tc>
          <w:tcPr>
            <w:tcW w:w="1327" w:type="dxa"/>
            <w:vAlign w:val="bottom"/>
          </w:tcPr>
          <w:p w14:paraId="46A132B4" w14:textId="57C6ACF3"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(18,609)</w:t>
            </w:r>
          </w:p>
        </w:tc>
        <w:tc>
          <w:tcPr>
            <w:tcW w:w="1328" w:type="dxa"/>
            <w:vAlign w:val="bottom"/>
          </w:tcPr>
          <w:p w14:paraId="3122F60A" w14:textId="384A2D99"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(17,346)</w:t>
            </w:r>
          </w:p>
        </w:tc>
        <w:tc>
          <w:tcPr>
            <w:tcW w:w="1327" w:type="dxa"/>
            <w:vAlign w:val="bottom"/>
          </w:tcPr>
          <w:p w14:paraId="25459E86" w14:textId="10C40DFE"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w:t>
            </w:r>
          </w:p>
        </w:tc>
        <w:tc>
          <w:tcPr>
            <w:tcW w:w="1328" w:type="dxa"/>
            <w:vAlign w:val="bottom"/>
          </w:tcPr>
          <w:p w14:paraId="7ADF39B1" w14:textId="78A6B4D3"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7C3F51">
              <w:rPr>
                <w:rFonts w:ascii="Arial" w:hAnsi="Arial" w:cs="Arial"/>
                <w:sz w:val="18"/>
                <w:szCs w:val="18"/>
              </w:rPr>
              <w:t>-</w:t>
            </w:r>
          </w:p>
        </w:tc>
      </w:tr>
      <w:tr w:rsidR="008F56CD" w:rsidRPr="007C3F51" w14:paraId="553001F4" w14:textId="77777777" w:rsidTr="006102A9">
        <w:tc>
          <w:tcPr>
            <w:tcW w:w="3960" w:type="dxa"/>
          </w:tcPr>
          <w:p w14:paraId="3F37C1CE" w14:textId="284BE140" w:rsidR="008F56CD" w:rsidRPr="007C3F51" w:rsidRDefault="008F56CD" w:rsidP="008F56CD">
            <w:pPr>
              <w:tabs>
                <w:tab w:val="left" w:pos="162"/>
              </w:tabs>
              <w:spacing w:line="360" w:lineRule="exact"/>
              <w:rPr>
                <w:rFonts w:ascii="Arial" w:hAnsi="Arial" w:cs="Arial"/>
                <w:sz w:val="18"/>
                <w:szCs w:val="18"/>
              </w:rPr>
            </w:pPr>
            <w:r w:rsidRPr="007C3F51">
              <w:rPr>
                <w:rFonts w:ascii="Arial" w:hAnsi="Arial" w:cs="Arial"/>
                <w:sz w:val="18"/>
                <w:szCs w:val="18"/>
              </w:rPr>
              <w:t>Total trade receivables - related parties, net</w:t>
            </w:r>
          </w:p>
        </w:tc>
        <w:tc>
          <w:tcPr>
            <w:tcW w:w="1327" w:type="dxa"/>
          </w:tcPr>
          <w:p w14:paraId="5912CA82" w14:textId="4C5980B8"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549,054</w:t>
            </w:r>
          </w:p>
        </w:tc>
        <w:tc>
          <w:tcPr>
            <w:tcW w:w="1328" w:type="dxa"/>
          </w:tcPr>
          <w:p w14:paraId="40EFD2CA" w14:textId="01052BD5"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367,707</w:t>
            </w:r>
          </w:p>
        </w:tc>
        <w:tc>
          <w:tcPr>
            <w:tcW w:w="1327" w:type="dxa"/>
          </w:tcPr>
          <w:p w14:paraId="4B7668FF" w14:textId="3E6F4619"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2,414</w:t>
            </w:r>
          </w:p>
        </w:tc>
        <w:tc>
          <w:tcPr>
            <w:tcW w:w="1328" w:type="dxa"/>
            <w:vAlign w:val="bottom"/>
          </w:tcPr>
          <w:p w14:paraId="18A6E1C5" w14:textId="3B8A8434"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7C3F51">
              <w:rPr>
                <w:rFonts w:ascii="Arial" w:hAnsi="Arial" w:cs="Arial"/>
                <w:sz w:val="18"/>
                <w:szCs w:val="18"/>
              </w:rPr>
              <w:t>401</w:t>
            </w:r>
          </w:p>
        </w:tc>
      </w:tr>
      <w:tr w:rsidR="008F56CD" w:rsidRPr="007C3F51" w14:paraId="7F0557E0" w14:textId="77777777" w:rsidTr="002F1C09">
        <w:tc>
          <w:tcPr>
            <w:tcW w:w="3960" w:type="dxa"/>
          </w:tcPr>
          <w:p w14:paraId="2DC7E11B" w14:textId="618CBE49" w:rsidR="008F56CD" w:rsidRPr="007C3F51" w:rsidRDefault="008F56CD" w:rsidP="008F56CD">
            <w:pPr>
              <w:tabs>
                <w:tab w:val="left" w:pos="162"/>
              </w:tabs>
              <w:spacing w:line="360" w:lineRule="exact"/>
              <w:rPr>
                <w:rFonts w:ascii="Arial" w:hAnsi="Arial" w:cs="Arial"/>
                <w:b/>
                <w:bCs/>
                <w:sz w:val="18"/>
                <w:szCs w:val="18"/>
                <w:u w:val="single"/>
              </w:rPr>
            </w:pPr>
            <w:r w:rsidRPr="007C3F51">
              <w:rPr>
                <w:rFonts w:ascii="Arial" w:hAnsi="Arial" w:cs="Arial"/>
                <w:b/>
                <w:bCs/>
                <w:sz w:val="18"/>
                <w:szCs w:val="18"/>
                <w:u w:val="single"/>
              </w:rPr>
              <w:t>Trade receivables - unrelated parties</w:t>
            </w:r>
          </w:p>
        </w:tc>
        <w:tc>
          <w:tcPr>
            <w:tcW w:w="1327" w:type="dxa"/>
            <w:vAlign w:val="bottom"/>
          </w:tcPr>
          <w:p w14:paraId="68139F20"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53CC720E" w14:textId="77777777" w:rsidR="008F56CD" w:rsidRPr="007C3F51" w:rsidRDefault="008F56CD" w:rsidP="008F56CD">
            <w:pPr>
              <w:tabs>
                <w:tab w:val="decimal" w:pos="975"/>
              </w:tabs>
              <w:spacing w:line="360" w:lineRule="exact"/>
              <w:rPr>
                <w:rFonts w:ascii="Arial" w:hAnsi="Arial" w:cs="Arial"/>
                <w:sz w:val="18"/>
                <w:szCs w:val="18"/>
              </w:rPr>
            </w:pPr>
          </w:p>
        </w:tc>
        <w:tc>
          <w:tcPr>
            <w:tcW w:w="1327" w:type="dxa"/>
            <w:vAlign w:val="bottom"/>
          </w:tcPr>
          <w:p w14:paraId="65405E59"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71705F4F" w14:textId="77777777" w:rsidR="008F56CD" w:rsidRPr="007C3F51" w:rsidRDefault="008F56CD" w:rsidP="008F56CD">
            <w:pPr>
              <w:tabs>
                <w:tab w:val="decimal" w:pos="1002"/>
              </w:tabs>
              <w:spacing w:line="360" w:lineRule="exact"/>
              <w:jc w:val="right"/>
              <w:rPr>
                <w:rFonts w:ascii="Arial" w:hAnsi="Arial" w:cs="Arial"/>
                <w:sz w:val="18"/>
                <w:szCs w:val="18"/>
              </w:rPr>
            </w:pPr>
          </w:p>
        </w:tc>
      </w:tr>
      <w:tr w:rsidR="008F56CD" w:rsidRPr="007C3F51" w14:paraId="1D64E6C9" w14:textId="77777777" w:rsidTr="002F1C09">
        <w:tc>
          <w:tcPr>
            <w:tcW w:w="3960" w:type="dxa"/>
          </w:tcPr>
          <w:p w14:paraId="0B092816" w14:textId="77777777" w:rsidR="008F56CD" w:rsidRPr="007C3F51" w:rsidRDefault="008F56CD" w:rsidP="008F56CD">
            <w:pPr>
              <w:spacing w:line="360" w:lineRule="exact"/>
              <w:jc w:val="thaiDistribute"/>
              <w:rPr>
                <w:rFonts w:ascii="Arial" w:hAnsi="Arial" w:cs="Arial"/>
                <w:sz w:val="18"/>
                <w:szCs w:val="18"/>
                <w:cs/>
              </w:rPr>
            </w:pPr>
            <w:r w:rsidRPr="007C3F51">
              <w:rPr>
                <w:rFonts w:ascii="Arial" w:hAnsi="Arial" w:cs="Arial"/>
                <w:sz w:val="18"/>
                <w:szCs w:val="18"/>
              </w:rPr>
              <w:t>Aged on the basis of due dates</w:t>
            </w:r>
          </w:p>
        </w:tc>
        <w:tc>
          <w:tcPr>
            <w:tcW w:w="1327" w:type="dxa"/>
            <w:vAlign w:val="bottom"/>
          </w:tcPr>
          <w:p w14:paraId="79538345" w14:textId="77777777" w:rsidR="008F56CD" w:rsidRPr="007C3F51" w:rsidRDefault="008F56CD" w:rsidP="008F56CD">
            <w:pPr>
              <w:tabs>
                <w:tab w:val="decimal" w:pos="1002"/>
              </w:tabs>
              <w:spacing w:line="360" w:lineRule="exact"/>
              <w:jc w:val="right"/>
              <w:rPr>
                <w:rFonts w:ascii="Arial" w:hAnsi="Arial" w:cs="Arial"/>
                <w:sz w:val="18"/>
                <w:szCs w:val="18"/>
              </w:rPr>
            </w:pPr>
          </w:p>
        </w:tc>
        <w:tc>
          <w:tcPr>
            <w:tcW w:w="1328" w:type="dxa"/>
            <w:vAlign w:val="bottom"/>
          </w:tcPr>
          <w:p w14:paraId="13DFDF83" w14:textId="77777777" w:rsidR="008F56CD" w:rsidRPr="007C3F51" w:rsidRDefault="008F56CD" w:rsidP="008F56CD">
            <w:pPr>
              <w:tabs>
                <w:tab w:val="decimal" w:pos="1002"/>
              </w:tabs>
              <w:spacing w:line="360" w:lineRule="exact"/>
              <w:jc w:val="right"/>
              <w:rPr>
                <w:rFonts w:ascii="Arial" w:hAnsi="Arial" w:cs="Arial"/>
                <w:sz w:val="18"/>
                <w:szCs w:val="18"/>
              </w:rPr>
            </w:pPr>
          </w:p>
        </w:tc>
        <w:tc>
          <w:tcPr>
            <w:tcW w:w="1327" w:type="dxa"/>
            <w:vAlign w:val="bottom"/>
          </w:tcPr>
          <w:p w14:paraId="0E8E585E" w14:textId="77777777" w:rsidR="008F56CD" w:rsidRPr="007C3F51" w:rsidRDefault="008F56CD" w:rsidP="008F56CD">
            <w:pPr>
              <w:tabs>
                <w:tab w:val="decimal" w:pos="1002"/>
              </w:tabs>
              <w:spacing w:line="360" w:lineRule="exact"/>
              <w:jc w:val="right"/>
              <w:rPr>
                <w:rFonts w:ascii="Arial" w:hAnsi="Arial" w:cs="Arial"/>
                <w:sz w:val="18"/>
                <w:szCs w:val="18"/>
              </w:rPr>
            </w:pPr>
          </w:p>
        </w:tc>
        <w:tc>
          <w:tcPr>
            <w:tcW w:w="1328" w:type="dxa"/>
            <w:vAlign w:val="bottom"/>
          </w:tcPr>
          <w:p w14:paraId="05E0D556" w14:textId="77777777" w:rsidR="008F56CD" w:rsidRPr="007C3F51" w:rsidRDefault="008F56CD" w:rsidP="008F56CD">
            <w:pPr>
              <w:tabs>
                <w:tab w:val="decimal" w:pos="1002"/>
              </w:tabs>
              <w:spacing w:line="360" w:lineRule="exact"/>
              <w:jc w:val="right"/>
              <w:rPr>
                <w:rFonts w:ascii="Arial" w:hAnsi="Arial" w:cs="Arial"/>
                <w:sz w:val="18"/>
                <w:szCs w:val="18"/>
              </w:rPr>
            </w:pPr>
          </w:p>
        </w:tc>
      </w:tr>
      <w:tr w:rsidR="008F56CD" w:rsidRPr="007C3F51" w14:paraId="3E3B164F" w14:textId="77777777" w:rsidTr="00477987">
        <w:tc>
          <w:tcPr>
            <w:tcW w:w="3960" w:type="dxa"/>
          </w:tcPr>
          <w:p w14:paraId="42F67CBE" w14:textId="239A8675" w:rsidR="008F56CD" w:rsidRPr="007C3F51" w:rsidRDefault="008F56CD" w:rsidP="008F56CD">
            <w:pPr>
              <w:tabs>
                <w:tab w:val="left" w:pos="162"/>
              </w:tabs>
              <w:spacing w:line="360" w:lineRule="exact"/>
              <w:jc w:val="thaiDistribute"/>
              <w:rPr>
                <w:rFonts w:ascii="Arial" w:hAnsi="Arial" w:cs="Arial"/>
                <w:sz w:val="18"/>
                <w:szCs w:val="18"/>
              </w:rPr>
            </w:pPr>
            <w:r w:rsidRPr="007C3F51">
              <w:rPr>
                <w:rFonts w:ascii="Arial" w:hAnsi="Arial" w:cs="Arial"/>
                <w:sz w:val="18"/>
                <w:szCs w:val="18"/>
              </w:rPr>
              <w:t>Not yet due</w:t>
            </w:r>
          </w:p>
        </w:tc>
        <w:tc>
          <w:tcPr>
            <w:tcW w:w="1327" w:type="dxa"/>
          </w:tcPr>
          <w:p w14:paraId="051C690E" w14:textId="7FD86618"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511,785</w:t>
            </w:r>
          </w:p>
        </w:tc>
        <w:tc>
          <w:tcPr>
            <w:tcW w:w="1328" w:type="dxa"/>
          </w:tcPr>
          <w:p w14:paraId="2DF7045F" w14:textId="2730E423"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851,968</w:t>
            </w:r>
          </w:p>
        </w:tc>
        <w:tc>
          <w:tcPr>
            <w:tcW w:w="1327" w:type="dxa"/>
          </w:tcPr>
          <w:p w14:paraId="786F7285" w14:textId="19ACCA9D"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197,973</w:t>
            </w:r>
          </w:p>
        </w:tc>
        <w:tc>
          <w:tcPr>
            <w:tcW w:w="1328" w:type="dxa"/>
            <w:vAlign w:val="bottom"/>
          </w:tcPr>
          <w:p w14:paraId="6689597E" w14:textId="4E6F7F2D"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224,031</w:t>
            </w:r>
          </w:p>
        </w:tc>
      </w:tr>
      <w:tr w:rsidR="008F56CD" w:rsidRPr="007C3F51" w14:paraId="09D55FBC" w14:textId="77777777" w:rsidTr="00477987">
        <w:tc>
          <w:tcPr>
            <w:tcW w:w="3960" w:type="dxa"/>
          </w:tcPr>
          <w:p w14:paraId="7BD39EE0" w14:textId="7A781712" w:rsidR="008F56CD" w:rsidRPr="007C3F51" w:rsidRDefault="008F56CD" w:rsidP="008F56CD">
            <w:pPr>
              <w:tabs>
                <w:tab w:val="left" w:pos="162"/>
              </w:tabs>
              <w:spacing w:line="360" w:lineRule="exact"/>
              <w:jc w:val="thaiDistribute"/>
              <w:rPr>
                <w:rFonts w:ascii="Arial" w:hAnsi="Arial" w:cs="Arial"/>
                <w:sz w:val="18"/>
                <w:szCs w:val="18"/>
              </w:rPr>
            </w:pPr>
            <w:r w:rsidRPr="007C3F51">
              <w:rPr>
                <w:rFonts w:ascii="Arial" w:hAnsi="Arial" w:cs="Arial"/>
                <w:sz w:val="18"/>
                <w:szCs w:val="18"/>
              </w:rPr>
              <w:t>Past due</w:t>
            </w:r>
          </w:p>
        </w:tc>
        <w:tc>
          <w:tcPr>
            <w:tcW w:w="1327" w:type="dxa"/>
          </w:tcPr>
          <w:p w14:paraId="0082F0D7"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tcPr>
          <w:p w14:paraId="3A5E0627" w14:textId="77777777" w:rsidR="008F56CD" w:rsidRPr="007C3F51" w:rsidRDefault="008F56CD" w:rsidP="008F56CD">
            <w:pPr>
              <w:tabs>
                <w:tab w:val="decimal" w:pos="975"/>
              </w:tabs>
              <w:spacing w:line="360" w:lineRule="exact"/>
              <w:rPr>
                <w:rFonts w:ascii="Arial" w:hAnsi="Arial" w:cs="Arial"/>
                <w:sz w:val="18"/>
                <w:szCs w:val="18"/>
              </w:rPr>
            </w:pPr>
          </w:p>
        </w:tc>
        <w:tc>
          <w:tcPr>
            <w:tcW w:w="1327" w:type="dxa"/>
          </w:tcPr>
          <w:p w14:paraId="441ED9CA"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6E95F498" w14:textId="77777777" w:rsidR="008F56CD" w:rsidRPr="007C3F51" w:rsidRDefault="008F56CD" w:rsidP="008F56CD">
            <w:pPr>
              <w:tabs>
                <w:tab w:val="decimal" w:pos="975"/>
              </w:tabs>
              <w:spacing w:line="360" w:lineRule="exact"/>
              <w:rPr>
                <w:rFonts w:ascii="Arial" w:hAnsi="Arial" w:cs="Arial"/>
                <w:sz w:val="18"/>
                <w:szCs w:val="18"/>
              </w:rPr>
            </w:pPr>
          </w:p>
        </w:tc>
      </w:tr>
      <w:tr w:rsidR="008F56CD" w:rsidRPr="007C3F51" w14:paraId="2FCF709B" w14:textId="77777777" w:rsidTr="002F1C09">
        <w:tc>
          <w:tcPr>
            <w:tcW w:w="3960" w:type="dxa"/>
          </w:tcPr>
          <w:p w14:paraId="59C67428" w14:textId="136D8EA3" w:rsidR="008F56CD" w:rsidRPr="007C3F51" w:rsidRDefault="008F56CD" w:rsidP="008F56CD">
            <w:pPr>
              <w:spacing w:line="360" w:lineRule="exact"/>
              <w:jc w:val="thaiDistribute"/>
              <w:rPr>
                <w:rFonts w:ascii="Arial" w:hAnsi="Arial" w:cs="Arial"/>
                <w:sz w:val="18"/>
                <w:szCs w:val="18"/>
                <w:cs/>
              </w:rPr>
            </w:pPr>
            <w:r w:rsidRPr="007C3F51">
              <w:rPr>
                <w:rFonts w:ascii="Arial" w:hAnsi="Arial" w:cs="Arial"/>
                <w:sz w:val="18"/>
                <w:szCs w:val="18"/>
              </w:rPr>
              <w:t xml:space="preserve">  Up to 3 months</w:t>
            </w:r>
          </w:p>
        </w:tc>
        <w:tc>
          <w:tcPr>
            <w:tcW w:w="1327" w:type="dxa"/>
            <w:vAlign w:val="bottom"/>
          </w:tcPr>
          <w:p w14:paraId="2D62F999" w14:textId="14E5AFD8"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240,557</w:t>
            </w:r>
          </w:p>
        </w:tc>
        <w:tc>
          <w:tcPr>
            <w:tcW w:w="1328" w:type="dxa"/>
            <w:vAlign w:val="bottom"/>
          </w:tcPr>
          <w:p w14:paraId="490E3EF8" w14:textId="3A5CDE85"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255,577</w:t>
            </w:r>
          </w:p>
        </w:tc>
        <w:tc>
          <w:tcPr>
            <w:tcW w:w="1327" w:type="dxa"/>
            <w:vAlign w:val="bottom"/>
          </w:tcPr>
          <w:p w14:paraId="42928882" w14:textId="17D1767A"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102,485</w:t>
            </w:r>
          </w:p>
        </w:tc>
        <w:tc>
          <w:tcPr>
            <w:tcW w:w="1328" w:type="dxa"/>
            <w:vAlign w:val="bottom"/>
          </w:tcPr>
          <w:p w14:paraId="0A8BC9F5" w14:textId="3F736D46"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131,298</w:t>
            </w:r>
          </w:p>
        </w:tc>
      </w:tr>
      <w:tr w:rsidR="008F56CD" w:rsidRPr="007C3F51" w14:paraId="06C71D94" w14:textId="77777777" w:rsidTr="002F1C09">
        <w:tc>
          <w:tcPr>
            <w:tcW w:w="3960" w:type="dxa"/>
          </w:tcPr>
          <w:p w14:paraId="441FB16A" w14:textId="1CB20E67" w:rsidR="008F56CD" w:rsidRPr="007C3F51" w:rsidRDefault="008F56CD" w:rsidP="008F56CD">
            <w:pPr>
              <w:spacing w:line="360" w:lineRule="exact"/>
              <w:jc w:val="thaiDistribute"/>
              <w:rPr>
                <w:rFonts w:ascii="Arial" w:hAnsi="Arial" w:cs="Arial"/>
                <w:sz w:val="18"/>
                <w:szCs w:val="18"/>
              </w:rPr>
            </w:pPr>
            <w:r w:rsidRPr="007C3F51">
              <w:rPr>
                <w:rFonts w:ascii="Arial" w:hAnsi="Arial" w:cs="Arial"/>
                <w:sz w:val="18"/>
                <w:szCs w:val="18"/>
              </w:rPr>
              <w:t xml:space="preserve">  3 - 6 months</w:t>
            </w:r>
          </w:p>
        </w:tc>
        <w:tc>
          <w:tcPr>
            <w:tcW w:w="1327" w:type="dxa"/>
            <w:vAlign w:val="bottom"/>
          </w:tcPr>
          <w:p w14:paraId="0EE617D0" w14:textId="59BAD7D9"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170,306</w:t>
            </w:r>
          </w:p>
        </w:tc>
        <w:tc>
          <w:tcPr>
            <w:tcW w:w="1328" w:type="dxa"/>
            <w:vAlign w:val="bottom"/>
          </w:tcPr>
          <w:p w14:paraId="2C2C340C" w14:textId="046268E4"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163,795</w:t>
            </w:r>
          </w:p>
        </w:tc>
        <w:tc>
          <w:tcPr>
            <w:tcW w:w="1327" w:type="dxa"/>
            <w:vAlign w:val="bottom"/>
          </w:tcPr>
          <w:p w14:paraId="36D56DA7" w14:textId="4E5EB763"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52,287</w:t>
            </w:r>
          </w:p>
        </w:tc>
        <w:tc>
          <w:tcPr>
            <w:tcW w:w="1328" w:type="dxa"/>
            <w:vAlign w:val="bottom"/>
          </w:tcPr>
          <w:p w14:paraId="34DC6979" w14:textId="791F10B8"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119,072</w:t>
            </w:r>
          </w:p>
        </w:tc>
      </w:tr>
      <w:tr w:rsidR="008F56CD" w:rsidRPr="007C3F51" w14:paraId="0D6AB587" w14:textId="77777777" w:rsidTr="002F1C09">
        <w:tc>
          <w:tcPr>
            <w:tcW w:w="3960" w:type="dxa"/>
          </w:tcPr>
          <w:p w14:paraId="1FC66958" w14:textId="330D34DF" w:rsidR="008F56CD" w:rsidRPr="007C3F51" w:rsidRDefault="008F56CD" w:rsidP="008F56CD">
            <w:pPr>
              <w:spacing w:line="360" w:lineRule="exact"/>
              <w:jc w:val="thaiDistribute"/>
              <w:rPr>
                <w:rFonts w:ascii="Arial" w:hAnsi="Arial" w:cs="Arial"/>
                <w:sz w:val="18"/>
                <w:szCs w:val="18"/>
              </w:rPr>
            </w:pPr>
            <w:r w:rsidRPr="007C3F51">
              <w:rPr>
                <w:rFonts w:ascii="Arial" w:hAnsi="Arial" w:cs="Arial"/>
                <w:sz w:val="18"/>
                <w:szCs w:val="18"/>
              </w:rPr>
              <w:t xml:space="preserve">  6</w:t>
            </w:r>
            <w:r w:rsidRPr="007C3F51">
              <w:rPr>
                <w:rFonts w:ascii="Arial" w:hAnsi="Arial" w:cs="Arial"/>
                <w:sz w:val="18"/>
                <w:szCs w:val="18"/>
                <w:cs/>
              </w:rPr>
              <w:t xml:space="preserve"> - </w:t>
            </w:r>
            <w:r w:rsidRPr="007C3F51">
              <w:rPr>
                <w:rFonts w:ascii="Arial" w:hAnsi="Arial" w:cs="Arial"/>
                <w:sz w:val="18"/>
                <w:szCs w:val="18"/>
              </w:rPr>
              <w:t>12</w:t>
            </w:r>
            <w:r w:rsidRPr="007C3F51">
              <w:rPr>
                <w:rFonts w:ascii="Arial" w:hAnsi="Arial" w:cs="Arial"/>
                <w:sz w:val="18"/>
                <w:szCs w:val="18"/>
                <w:cs/>
              </w:rPr>
              <w:t xml:space="preserve"> </w:t>
            </w:r>
            <w:r w:rsidRPr="007C3F51">
              <w:rPr>
                <w:rFonts w:ascii="Arial" w:hAnsi="Arial" w:cs="Arial"/>
                <w:sz w:val="18"/>
                <w:szCs w:val="18"/>
              </w:rPr>
              <w:t>months</w:t>
            </w:r>
          </w:p>
        </w:tc>
        <w:tc>
          <w:tcPr>
            <w:tcW w:w="1327" w:type="dxa"/>
            <w:vAlign w:val="bottom"/>
          </w:tcPr>
          <w:p w14:paraId="19C41FC0" w14:textId="22AE3286"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113,848</w:t>
            </w:r>
          </w:p>
        </w:tc>
        <w:tc>
          <w:tcPr>
            <w:tcW w:w="1328" w:type="dxa"/>
            <w:vAlign w:val="bottom"/>
          </w:tcPr>
          <w:p w14:paraId="1402C6DE" w14:textId="7A34D95A"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88,906</w:t>
            </w:r>
          </w:p>
        </w:tc>
        <w:tc>
          <w:tcPr>
            <w:tcW w:w="1327" w:type="dxa"/>
            <w:vAlign w:val="bottom"/>
          </w:tcPr>
          <w:p w14:paraId="4993FC61" w14:textId="58834682"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76,536</w:t>
            </w:r>
          </w:p>
        </w:tc>
        <w:tc>
          <w:tcPr>
            <w:tcW w:w="1328" w:type="dxa"/>
            <w:vAlign w:val="bottom"/>
          </w:tcPr>
          <w:p w14:paraId="4D45E4E3" w14:textId="784FAA54"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44,172</w:t>
            </w:r>
          </w:p>
        </w:tc>
      </w:tr>
      <w:tr w:rsidR="008F56CD" w:rsidRPr="007C3F51" w14:paraId="23201882" w14:textId="77777777" w:rsidTr="00477987">
        <w:tc>
          <w:tcPr>
            <w:tcW w:w="3960" w:type="dxa"/>
          </w:tcPr>
          <w:p w14:paraId="51C2C672" w14:textId="419ECDD0" w:rsidR="008F56CD" w:rsidRPr="007C3F51" w:rsidRDefault="008F56CD" w:rsidP="008F56CD">
            <w:pPr>
              <w:spacing w:line="360" w:lineRule="exact"/>
              <w:rPr>
                <w:rFonts w:ascii="Arial" w:hAnsi="Arial" w:cs="Arial"/>
                <w:sz w:val="18"/>
                <w:szCs w:val="18"/>
              </w:rPr>
            </w:pPr>
            <w:r w:rsidRPr="007C3F51">
              <w:rPr>
                <w:rFonts w:ascii="Arial" w:hAnsi="Arial" w:cs="Arial"/>
                <w:sz w:val="18"/>
                <w:szCs w:val="18"/>
              </w:rPr>
              <w:t xml:space="preserve">  Over</w:t>
            </w:r>
            <w:r w:rsidRPr="007C3F51">
              <w:rPr>
                <w:rFonts w:ascii="Arial" w:hAnsi="Arial" w:cs="Arial"/>
                <w:sz w:val="18"/>
                <w:szCs w:val="18"/>
                <w:cs/>
              </w:rPr>
              <w:t xml:space="preserve"> </w:t>
            </w:r>
            <w:r w:rsidRPr="007C3F51">
              <w:rPr>
                <w:rFonts w:ascii="Arial" w:hAnsi="Arial" w:cs="Arial"/>
                <w:sz w:val="18"/>
                <w:szCs w:val="18"/>
              </w:rPr>
              <w:t>12</w:t>
            </w:r>
            <w:r w:rsidRPr="007C3F51">
              <w:rPr>
                <w:rFonts w:ascii="Arial" w:hAnsi="Arial" w:cs="Arial"/>
                <w:sz w:val="18"/>
                <w:szCs w:val="18"/>
                <w:cs/>
              </w:rPr>
              <w:t xml:space="preserve"> </w:t>
            </w:r>
            <w:r w:rsidRPr="007C3F51">
              <w:rPr>
                <w:rFonts w:ascii="Arial" w:hAnsi="Arial" w:cs="Arial"/>
                <w:sz w:val="18"/>
                <w:szCs w:val="18"/>
              </w:rPr>
              <w:t>months</w:t>
            </w:r>
          </w:p>
        </w:tc>
        <w:tc>
          <w:tcPr>
            <w:tcW w:w="1327" w:type="dxa"/>
          </w:tcPr>
          <w:p w14:paraId="3843EB6A" w14:textId="3F34C9F6"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2,102</w:t>
            </w:r>
          </w:p>
        </w:tc>
        <w:tc>
          <w:tcPr>
            <w:tcW w:w="1328" w:type="dxa"/>
          </w:tcPr>
          <w:p w14:paraId="20AB1FD8" w14:textId="6A425029"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568</w:t>
            </w:r>
          </w:p>
        </w:tc>
        <w:tc>
          <w:tcPr>
            <w:tcW w:w="1327" w:type="dxa"/>
          </w:tcPr>
          <w:p w14:paraId="5FF16F3E" w14:textId="0D0A2597"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495</w:t>
            </w:r>
          </w:p>
        </w:tc>
        <w:tc>
          <w:tcPr>
            <w:tcW w:w="1328" w:type="dxa"/>
            <w:vAlign w:val="bottom"/>
          </w:tcPr>
          <w:p w14:paraId="4C458C31" w14:textId="38680A60"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7C3F51">
              <w:rPr>
                <w:rFonts w:ascii="Arial" w:hAnsi="Arial" w:cs="Arial"/>
                <w:sz w:val="18"/>
                <w:szCs w:val="18"/>
              </w:rPr>
              <w:t>495</w:t>
            </w:r>
          </w:p>
        </w:tc>
      </w:tr>
      <w:tr w:rsidR="008F56CD" w:rsidRPr="007C3F51" w14:paraId="1044DD8D" w14:textId="77777777" w:rsidTr="00477987">
        <w:tc>
          <w:tcPr>
            <w:tcW w:w="3960" w:type="dxa"/>
          </w:tcPr>
          <w:p w14:paraId="2158EB80" w14:textId="77777777" w:rsidR="008F56CD" w:rsidRPr="007C3F51" w:rsidRDefault="008F56CD" w:rsidP="008F56CD">
            <w:pPr>
              <w:tabs>
                <w:tab w:val="left" w:pos="162"/>
              </w:tabs>
              <w:spacing w:line="360" w:lineRule="exact"/>
              <w:rPr>
                <w:rFonts w:ascii="Arial" w:hAnsi="Arial" w:cs="Arial"/>
                <w:sz w:val="18"/>
                <w:szCs w:val="18"/>
                <w:cs/>
              </w:rPr>
            </w:pPr>
            <w:r w:rsidRPr="007C3F51">
              <w:rPr>
                <w:rFonts w:ascii="Arial" w:hAnsi="Arial" w:cs="Arial"/>
                <w:sz w:val="18"/>
                <w:szCs w:val="18"/>
              </w:rPr>
              <w:t>Total</w:t>
            </w:r>
          </w:p>
        </w:tc>
        <w:tc>
          <w:tcPr>
            <w:tcW w:w="1327" w:type="dxa"/>
          </w:tcPr>
          <w:p w14:paraId="6B4F50C9" w14:textId="5950CC86"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1,038,598</w:t>
            </w:r>
          </w:p>
        </w:tc>
        <w:tc>
          <w:tcPr>
            <w:tcW w:w="1328" w:type="dxa"/>
          </w:tcPr>
          <w:p w14:paraId="5CDB0D34" w14:textId="55C1F31D"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1,360,814</w:t>
            </w:r>
          </w:p>
        </w:tc>
        <w:tc>
          <w:tcPr>
            <w:tcW w:w="1327" w:type="dxa"/>
          </w:tcPr>
          <w:p w14:paraId="5A966A2B" w14:textId="0C9891BB"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429,776</w:t>
            </w:r>
          </w:p>
        </w:tc>
        <w:tc>
          <w:tcPr>
            <w:tcW w:w="1328" w:type="dxa"/>
            <w:vAlign w:val="bottom"/>
          </w:tcPr>
          <w:p w14:paraId="5773CB23" w14:textId="2AC051B4"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519,068</w:t>
            </w:r>
          </w:p>
        </w:tc>
      </w:tr>
      <w:tr w:rsidR="008F56CD" w:rsidRPr="007C3F51" w14:paraId="4CF18178" w14:textId="77777777" w:rsidTr="002F1C09">
        <w:tc>
          <w:tcPr>
            <w:tcW w:w="3960" w:type="dxa"/>
          </w:tcPr>
          <w:p w14:paraId="3CF429EA" w14:textId="77777777" w:rsidR="008F56CD" w:rsidRPr="007C3F51" w:rsidRDefault="008F56CD" w:rsidP="008F56CD">
            <w:pPr>
              <w:spacing w:line="360" w:lineRule="exact"/>
              <w:ind w:left="615" w:right="-292" w:hanging="615"/>
              <w:rPr>
                <w:rFonts w:ascii="Arial" w:hAnsi="Arial" w:cs="Arial"/>
                <w:sz w:val="18"/>
                <w:szCs w:val="18"/>
                <w:cs/>
              </w:rPr>
            </w:pPr>
            <w:r w:rsidRPr="007C3F51">
              <w:rPr>
                <w:rFonts w:ascii="Arial" w:hAnsi="Arial" w:cs="Arial"/>
                <w:sz w:val="18"/>
                <w:szCs w:val="18"/>
              </w:rPr>
              <w:t>Less: Allowance for expected credit losses</w:t>
            </w:r>
          </w:p>
        </w:tc>
        <w:tc>
          <w:tcPr>
            <w:tcW w:w="1327" w:type="dxa"/>
            <w:vAlign w:val="bottom"/>
          </w:tcPr>
          <w:p w14:paraId="7DF8B89E" w14:textId="541B5F84"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(6,269)</w:t>
            </w:r>
          </w:p>
        </w:tc>
        <w:tc>
          <w:tcPr>
            <w:tcW w:w="1328" w:type="dxa"/>
            <w:vAlign w:val="bottom"/>
          </w:tcPr>
          <w:p w14:paraId="49CF7198" w14:textId="6DFC6C5F"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(6,433)</w:t>
            </w:r>
          </w:p>
        </w:tc>
        <w:tc>
          <w:tcPr>
            <w:tcW w:w="1327" w:type="dxa"/>
            <w:vAlign w:val="bottom"/>
          </w:tcPr>
          <w:p w14:paraId="3645B926" w14:textId="07D67100"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(2,362)</w:t>
            </w:r>
          </w:p>
        </w:tc>
        <w:tc>
          <w:tcPr>
            <w:tcW w:w="1328" w:type="dxa"/>
            <w:vAlign w:val="bottom"/>
          </w:tcPr>
          <w:p w14:paraId="2BDCB3FB" w14:textId="0BC602D7"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7C3F51">
              <w:rPr>
                <w:rFonts w:ascii="Arial" w:hAnsi="Arial" w:cs="Arial"/>
                <w:sz w:val="18"/>
                <w:szCs w:val="18"/>
              </w:rPr>
              <w:t>(4,009)</w:t>
            </w:r>
          </w:p>
        </w:tc>
      </w:tr>
      <w:tr w:rsidR="008F56CD" w:rsidRPr="007C3F51" w14:paraId="213291B8" w14:textId="77777777" w:rsidTr="00477987">
        <w:tc>
          <w:tcPr>
            <w:tcW w:w="3960" w:type="dxa"/>
          </w:tcPr>
          <w:p w14:paraId="6800B7E7" w14:textId="39A52D3C" w:rsidR="008F56CD" w:rsidRPr="007C3F51" w:rsidRDefault="008F56CD" w:rsidP="008F56CD">
            <w:pPr>
              <w:spacing w:line="360" w:lineRule="exact"/>
              <w:ind w:left="165" w:right="-112" w:hanging="165"/>
              <w:rPr>
                <w:rFonts w:ascii="Arial" w:hAnsi="Arial" w:cs="Arial"/>
                <w:sz w:val="18"/>
                <w:szCs w:val="18"/>
              </w:rPr>
            </w:pPr>
            <w:r w:rsidRPr="007C3F51">
              <w:rPr>
                <w:rFonts w:ascii="Arial" w:hAnsi="Arial" w:cs="Arial"/>
                <w:sz w:val="18"/>
                <w:szCs w:val="18"/>
              </w:rPr>
              <w:t>Total trade receivables - unrelated parties, net</w:t>
            </w:r>
          </w:p>
        </w:tc>
        <w:tc>
          <w:tcPr>
            <w:tcW w:w="1327" w:type="dxa"/>
          </w:tcPr>
          <w:p w14:paraId="7E9BF48D" w14:textId="48B9C379"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1,032,329</w:t>
            </w:r>
          </w:p>
        </w:tc>
        <w:tc>
          <w:tcPr>
            <w:tcW w:w="1328" w:type="dxa"/>
          </w:tcPr>
          <w:p w14:paraId="4001CB0B" w14:textId="4ACD4A4A"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1,354,381</w:t>
            </w:r>
          </w:p>
        </w:tc>
        <w:tc>
          <w:tcPr>
            <w:tcW w:w="1327" w:type="dxa"/>
          </w:tcPr>
          <w:p w14:paraId="1FD74EB9" w14:textId="40A7D618"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427,414</w:t>
            </w:r>
          </w:p>
        </w:tc>
        <w:tc>
          <w:tcPr>
            <w:tcW w:w="1328" w:type="dxa"/>
            <w:vAlign w:val="bottom"/>
          </w:tcPr>
          <w:p w14:paraId="21F3CE00" w14:textId="4A71C250"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7C3F51">
              <w:rPr>
                <w:rFonts w:ascii="Arial" w:hAnsi="Arial" w:cs="Arial"/>
                <w:sz w:val="18"/>
                <w:szCs w:val="18"/>
              </w:rPr>
              <w:t>515,059</w:t>
            </w:r>
          </w:p>
        </w:tc>
      </w:tr>
      <w:tr w:rsidR="008F56CD" w:rsidRPr="007C3F51" w14:paraId="00C22627" w14:textId="77777777" w:rsidTr="00477987">
        <w:tc>
          <w:tcPr>
            <w:tcW w:w="3960" w:type="dxa"/>
          </w:tcPr>
          <w:p w14:paraId="2C0D10C5" w14:textId="2348D413" w:rsidR="008F56CD" w:rsidRPr="007C3F51" w:rsidRDefault="008F56CD" w:rsidP="008F56CD">
            <w:pPr>
              <w:tabs>
                <w:tab w:val="left" w:pos="162"/>
              </w:tabs>
              <w:spacing w:line="360" w:lineRule="exact"/>
              <w:rPr>
                <w:rFonts w:ascii="Arial" w:hAnsi="Arial" w:cs="Arial"/>
                <w:sz w:val="18"/>
                <w:szCs w:val="18"/>
              </w:rPr>
            </w:pPr>
            <w:r w:rsidRPr="007C3F51">
              <w:rPr>
                <w:rFonts w:ascii="Arial" w:hAnsi="Arial" w:cs="Arial"/>
                <w:sz w:val="18"/>
                <w:szCs w:val="18"/>
              </w:rPr>
              <w:t>Total trade receivables - net</w:t>
            </w:r>
          </w:p>
        </w:tc>
        <w:tc>
          <w:tcPr>
            <w:tcW w:w="1327" w:type="dxa"/>
          </w:tcPr>
          <w:p w14:paraId="0C490FA4" w14:textId="01CD2F10"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1,581,383</w:t>
            </w:r>
          </w:p>
        </w:tc>
        <w:tc>
          <w:tcPr>
            <w:tcW w:w="1328" w:type="dxa"/>
          </w:tcPr>
          <w:p w14:paraId="69E9B149" w14:textId="24F9FA58"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1,722,088</w:t>
            </w:r>
          </w:p>
        </w:tc>
        <w:tc>
          <w:tcPr>
            <w:tcW w:w="1327" w:type="dxa"/>
          </w:tcPr>
          <w:p w14:paraId="45432BE4" w14:textId="2505B958"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429,828</w:t>
            </w:r>
          </w:p>
        </w:tc>
        <w:tc>
          <w:tcPr>
            <w:tcW w:w="1328" w:type="dxa"/>
            <w:vAlign w:val="bottom"/>
          </w:tcPr>
          <w:p w14:paraId="3CF792A9" w14:textId="0B3878B5" w:rsidR="008F56CD" w:rsidRPr="007C3F51" w:rsidRDefault="008F56CD" w:rsidP="008F56CD">
            <w:pPr>
              <w:pBdr>
                <w:bottom w:val="single" w:sz="4" w:space="1" w:color="auto"/>
              </w:pBdr>
              <w:tabs>
                <w:tab w:val="decimal" w:pos="975"/>
              </w:tabs>
              <w:spacing w:line="360" w:lineRule="exact"/>
              <w:rPr>
                <w:rFonts w:ascii="Arial" w:hAnsi="Arial" w:cs="Arial"/>
                <w:sz w:val="18"/>
                <w:szCs w:val="18"/>
              </w:rPr>
            </w:pPr>
            <w:r w:rsidRPr="007C3F51">
              <w:rPr>
                <w:rFonts w:ascii="Arial" w:hAnsi="Arial" w:cs="Arial"/>
                <w:sz w:val="18"/>
                <w:szCs w:val="18"/>
              </w:rPr>
              <w:t>515,460</w:t>
            </w:r>
          </w:p>
        </w:tc>
      </w:tr>
      <w:tr w:rsidR="008F56CD" w:rsidRPr="007C3F51" w14:paraId="60C435D4" w14:textId="77777777" w:rsidTr="002F1C09">
        <w:tc>
          <w:tcPr>
            <w:tcW w:w="3960" w:type="dxa"/>
          </w:tcPr>
          <w:p w14:paraId="333E67F5" w14:textId="5E2C1F92" w:rsidR="008F56CD" w:rsidRPr="007C3F51" w:rsidRDefault="008F56CD" w:rsidP="008F56CD">
            <w:pPr>
              <w:tabs>
                <w:tab w:val="left" w:pos="162"/>
              </w:tabs>
              <w:spacing w:line="360" w:lineRule="exact"/>
              <w:rPr>
                <w:rFonts w:ascii="Arial" w:hAnsi="Arial" w:cs="Arial"/>
                <w:b/>
                <w:bCs/>
                <w:sz w:val="18"/>
                <w:szCs w:val="18"/>
                <w:u w:val="single"/>
              </w:rPr>
            </w:pPr>
            <w:r w:rsidRPr="007C3F51">
              <w:rPr>
                <w:rFonts w:ascii="Arial" w:hAnsi="Arial" w:cs="Arial"/>
                <w:b/>
                <w:bCs/>
                <w:sz w:val="18"/>
                <w:szCs w:val="18"/>
                <w:u w:val="single"/>
              </w:rPr>
              <w:t xml:space="preserve">Other current receivables </w:t>
            </w:r>
          </w:p>
        </w:tc>
        <w:tc>
          <w:tcPr>
            <w:tcW w:w="1327" w:type="dxa"/>
            <w:vAlign w:val="bottom"/>
          </w:tcPr>
          <w:p w14:paraId="7C26E7E9"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7B9BCD0A" w14:textId="77777777" w:rsidR="008F56CD" w:rsidRPr="007C3F51" w:rsidRDefault="008F56CD" w:rsidP="008F56CD">
            <w:pPr>
              <w:tabs>
                <w:tab w:val="decimal" w:pos="975"/>
              </w:tabs>
              <w:spacing w:line="360" w:lineRule="exact"/>
              <w:rPr>
                <w:rFonts w:ascii="Arial" w:hAnsi="Arial" w:cs="Arial"/>
                <w:sz w:val="18"/>
                <w:szCs w:val="18"/>
              </w:rPr>
            </w:pPr>
          </w:p>
        </w:tc>
        <w:tc>
          <w:tcPr>
            <w:tcW w:w="1327" w:type="dxa"/>
            <w:vAlign w:val="bottom"/>
          </w:tcPr>
          <w:p w14:paraId="2315F6BD" w14:textId="77777777" w:rsidR="008F56CD" w:rsidRPr="007C3F51" w:rsidRDefault="008F56CD" w:rsidP="008F56CD">
            <w:pPr>
              <w:tabs>
                <w:tab w:val="decimal" w:pos="975"/>
              </w:tabs>
              <w:spacing w:line="360" w:lineRule="exact"/>
              <w:rPr>
                <w:rFonts w:ascii="Arial" w:hAnsi="Arial" w:cs="Arial"/>
                <w:sz w:val="18"/>
                <w:szCs w:val="18"/>
              </w:rPr>
            </w:pPr>
          </w:p>
        </w:tc>
        <w:tc>
          <w:tcPr>
            <w:tcW w:w="1328" w:type="dxa"/>
            <w:vAlign w:val="bottom"/>
          </w:tcPr>
          <w:p w14:paraId="1CA77F1D" w14:textId="77777777" w:rsidR="008F56CD" w:rsidRPr="007C3F51" w:rsidRDefault="008F56CD" w:rsidP="008F56CD">
            <w:pPr>
              <w:tabs>
                <w:tab w:val="decimal" w:pos="975"/>
              </w:tabs>
              <w:spacing w:line="360" w:lineRule="exact"/>
              <w:rPr>
                <w:rFonts w:ascii="Arial" w:hAnsi="Arial" w:cs="Arial"/>
                <w:sz w:val="18"/>
                <w:szCs w:val="18"/>
              </w:rPr>
            </w:pPr>
          </w:p>
        </w:tc>
      </w:tr>
      <w:tr w:rsidR="008F56CD" w:rsidRPr="007C3F51" w14:paraId="2C8B9E21" w14:textId="77777777" w:rsidTr="002F1C09">
        <w:tc>
          <w:tcPr>
            <w:tcW w:w="3960" w:type="dxa"/>
          </w:tcPr>
          <w:p w14:paraId="16D62C09" w14:textId="71EC109C" w:rsidR="008F56CD" w:rsidRPr="007C3F51" w:rsidRDefault="008F56CD" w:rsidP="00C4192A">
            <w:pPr>
              <w:spacing w:line="360" w:lineRule="exact"/>
              <w:ind w:left="165" w:hanging="165"/>
              <w:rPr>
                <w:rFonts w:ascii="Arial" w:hAnsi="Arial" w:cs="Arial"/>
                <w:sz w:val="18"/>
                <w:szCs w:val="18"/>
              </w:rPr>
            </w:pPr>
            <w:r w:rsidRPr="007C3F51">
              <w:rPr>
                <w:rFonts w:ascii="Arial" w:hAnsi="Arial" w:cs="Arial"/>
                <w:sz w:val="18"/>
                <w:szCs w:val="18"/>
              </w:rPr>
              <w:t>Other current receivables - related parties (Note 2)</w:t>
            </w:r>
          </w:p>
        </w:tc>
        <w:tc>
          <w:tcPr>
            <w:tcW w:w="1327" w:type="dxa"/>
            <w:vAlign w:val="bottom"/>
          </w:tcPr>
          <w:p w14:paraId="31642033" w14:textId="7819A846"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121</w:t>
            </w:r>
          </w:p>
        </w:tc>
        <w:tc>
          <w:tcPr>
            <w:tcW w:w="1328" w:type="dxa"/>
            <w:vAlign w:val="bottom"/>
          </w:tcPr>
          <w:p w14:paraId="69341094" w14:textId="01E48692"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152</w:t>
            </w:r>
          </w:p>
        </w:tc>
        <w:tc>
          <w:tcPr>
            <w:tcW w:w="1327" w:type="dxa"/>
            <w:vAlign w:val="bottom"/>
          </w:tcPr>
          <w:p w14:paraId="0D6CE59F" w14:textId="370B4B6F"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28,903</w:t>
            </w:r>
          </w:p>
        </w:tc>
        <w:tc>
          <w:tcPr>
            <w:tcW w:w="1328" w:type="dxa"/>
            <w:vAlign w:val="bottom"/>
          </w:tcPr>
          <w:p w14:paraId="25B1AECC" w14:textId="64E1A3B7"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23,668</w:t>
            </w:r>
          </w:p>
        </w:tc>
      </w:tr>
      <w:tr w:rsidR="008F56CD" w:rsidRPr="007C3F51" w14:paraId="3B97E5CF" w14:textId="77777777" w:rsidTr="002F1C09">
        <w:tc>
          <w:tcPr>
            <w:tcW w:w="3960" w:type="dxa"/>
          </w:tcPr>
          <w:p w14:paraId="3E1C7030" w14:textId="318E27FE" w:rsidR="008F56CD" w:rsidRPr="007C3F51" w:rsidRDefault="008F56CD" w:rsidP="008F56CD">
            <w:pPr>
              <w:tabs>
                <w:tab w:val="left" w:pos="162"/>
              </w:tabs>
              <w:spacing w:line="360" w:lineRule="exact"/>
              <w:rPr>
                <w:rFonts w:ascii="Arial" w:hAnsi="Arial" w:cs="Arial"/>
                <w:sz w:val="18"/>
                <w:szCs w:val="18"/>
              </w:rPr>
            </w:pPr>
            <w:r w:rsidRPr="007C3F51">
              <w:rPr>
                <w:rFonts w:ascii="Arial" w:hAnsi="Arial" w:cs="Arial"/>
                <w:sz w:val="18"/>
                <w:szCs w:val="18"/>
              </w:rPr>
              <w:t>Other current receivables - unrelated parties</w:t>
            </w:r>
          </w:p>
        </w:tc>
        <w:tc>
          <w:tcPr>
            <w:tcW w:w="1327" w:type="dxa"/>
            <w:vAlign w:val="bottom"/>
          </w:tcPr>
          <w:p w14:paraId="6408C77D" w14:textId="4759A43D"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41,438</w:t>
            </w:r>
          </w:p>
        </w:tc>
        <w:tc>
          <w:tcPr>
            <w:tcW w:w="1328" w:type="dxa"/>
            <w:vAlign w:val="bottom"/>
          </w:tcPr>
          <w:p w14:paraId="3FD9EF63" w14:textId="4414689B"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30,121</w:t>
            </w:r>
          </w:p>
        </w:tc>
        <w:tc>
          <w:tcPr>
            <w:tcW w:w="1327" w:type="dxa"/>
            <w:vAlign w:val="bottom"/>
          </w:tcPr>
          <w:p w14:paraId="26C16ECD" w14:textId="5DFDD1CE"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7,440</w:t>
            </w:r>
          </w:p>
        </w:tc>
        <w:tc>
          <w:tcPr>
            <w:tcW w:w="1328" w:type="dxa"/>
            <w:vAlign w:val="bottom"/>
          </w:tcPr>
          <w:p w14:paraId="65C46D09" w14:textId="3C26D692"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cs/>
              </w:rPr>
              <w:t>6</w:t>
            </w:r>
            <w:r w:rsidRPr="007C3F51">
              <w:rPr>
                <w:rFonts w:ascii="Arial" w:hAnsi="Arial" w:cs="Arial"/>
                <w:sz w:val="18"/>
                <w:szCs w:val="18"/>
              </w:rPr>
              <w:t>,790</w:t>
            </w:r>
          </w:p>
        </w:tc>
      </w:tr>
      <w:tr w:rsidR="008F56CD" w:rsidRPr="007C3F51" w14:paraId="0463C77D" w14:textId="77777777" w:rsidTr="002F1C09">
        <w:tc>
          <w:tcPr>
            <w:tcW w:w="3960" w:type="dxa"/>
          </w:tcPr>
          <w:p w14:paraId="6251EBFE" w14:textId="6DD8D721" w:rsidR="008F56CD" w:rsidRPr="007C3F51" w:rsidRDefault="008F56CD" w:rsidP="008F56CD">
            <w:pPr>
              <w:tabs>
                <w:tab w:val="left" w:pos="162"/>
              </w:tabs>
              <w:spacing w:line="360" w:lineRule="exact"/>
              <w:rPr>
                <w:rFonts w:ascii="Arial" w:hAnsi="Arial" w:cs="Arial"/>
                <w:sz w:val="18"/>
                <w:szCs w:val="18"/>
                <w:cs/>
              </w:rPr>
            </w:pPr>
            <w:r w:rsidRPr="007C3F51">
              <w:rPr>
                <w:rFonts w:ascii="Arial" w:hAnsi="Arial" w:cs="Arial"/>
                <w:sz w:val="18"/>
                <w:szCs w:val="18"/>
              </w:rPr>
              <w:t xml:space="preserve">Advances </w:t>
            </w:r>
          </w:p>
        </w:tc>
        <w:tc>
          <w:tcPr>
            <w:tcW w:w="1327" w:type="dxa"/>
            <w:vAlign w:val="bottom"/>
          </w:tcPr>
          <w:p w14:paraId="7BD75147" w14:textId="6D66C152"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7,773</w:t>
            </w:r>
          </w:p>
        </w:tc>
        <w:tc>
          <w:tcPr>
            <w:tcW w:w="1328" w:type="dxa"/>
            <w:vAlign w:val="bottom"/>
          </w:tcPr>
          <w:p w14:paraId="0E56011D" w14:textId="744EFC6F"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5,177</w:t>
            </w:r>
          </w:p>
        </w:tc>
        <w:tc>
          <w:tcPr>
            <w:tcW w:w="1327" w:type="dxa"/>
            <w:vAlign w:val="bottom"/>
          </w:tcPr>
          <w:p w14:paraId="147573CE" w14:textId="15371AAC"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205</w:t>
            </w:r>
          </w:p>
        </w:tc>
        <w:tc>
          <w:tcPr>
            <w:tcW w:w="1328" w:type="dxa"/>
            <w:vAlign w:val="bottom"/>
          </w:tcPr>
          <w:p w14:paraId="78E85723" w14:textId="4E668BC1"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568</w:t>
            </w:r>
          </w:p>
        </w:tc>
      </w:tr>
      <w:tr w:rsidR="008F56CD" w:rsidRPr="007C3F51" w14:paraId="769FD989" w14:textId="77777777" w:rsidTr="002F1C09">
        <w:tc>
          <w:tcPr>
            <w:tcW w:w="3960" w:type="dxa"/>
          </w:tcPr>
          <w:p w14:paraId="02E8BDF0" w14:textId="49F2D587" w:rsidR="008F56CD" w:rsidRPr="007C3F51" w:rsidRDefault="008F56CD" w:rsidP="008F56CD">
            <w:pPr>
              <w:tabs>
                <w:tab w:val="left" w:pos="162"/>
              </w:tabs>
              <w:spacing w:line="360" w:lineRule="exact"/>
              <w:rPr>
                <w:rFonts w:ascii="Arial" w:hAnsi="Arial" w:cs="Arial"/>
                <w:sz w:val="18"/>
                <w:szCs w:val="18"/>
              </w:rPr>
            </w:pPr>
            <w:r w:rsidRPr="007C3F51">
              <w:rPr>
                <w:rFonts w:ascii="Arial" w:hAnsi="Arial" w:cs="Arial"/>
                <w:sz w:val="18"/>
                <w:szCs w:val="18"/>
              </w:rPr>
              <w:t>Interest receivables - related parties (Note 2)</w:t>
            </w:r>
          </w:p>
        </w:tc>
        <w:tc>
          <w:tcPr>
            <w:tcW w:w="1327" w:type="dxa"/>
            <w:vAlign w:val="bottom"/>
          </w:tcPr>
          <w:p w14:paraId="35CB4427" w14:textId="7E070522"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w:t>
            </w:r>
          </w:p>
        </w:tc>
        <w:tc>
          <w:tcPr>
            <w:tcW w:w="1328" w:type="dxa"/>
            <w:vAlign w:val="bottom"/>
          </w:tcPr>
          <w:p w14:paraId="52026D34" w14:textId="7C6D6A6E"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w:t>
            </w:r>
          </w:p>
        </w:tc>
        <w:tc>
          <w:tcPr>
            <w:tcW w:w="1327" w:type="dxa"/>
            <w:vAlign w:val="bottom"/>
          </w:tcPr>
          <w:p w14:paraId="422436FC" w14:textId="0C990B5B"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1,029</w:t>
            </w:r>
          </w:p>
        </w:tc>
        <w:tc>
          <w:tcPr>
            <w:tcW w:w="1328" w:type="dxa"/>
            <w:vAlign w:val="bottom"/>
          </w:tcPr>
          <w:p w14:paraId="025E4C40" w14:textId="4C1754CF"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610</w:t>
            </w:r>
          </w:p>
        </w:tc>
      </w:tr>
      <w:tr w:rsidR="008F56CD" w:rsidRPr="007C3F51" w14:paraId="47246660" w14:textId="77777777" w:rsidTr="008D1010">
        <w:tc>
          <w:tcPr>
            <w:tcW w:w="3960" w:type="dxa"/>
          </w:tcPr>
          <w:p w14:paraId="6FD7230D" w14:textId="3D548183" w:rsidR="008F56CD" w:rsidRPr="007C3F51" w:rsidRDefault="008F56CD" w:rsidP="008F56CD">
            <w:pPr>
              <w:tabs>
                <w:tab w:val="left" w:pos="162"/>
              </w:tabs>
              <w:spacing w:line="360" w:lineRule="exact"/>
              <w:rPr>
                <w:rFonts w:ascii="Arial" w:hAnsi="Arial" w:cs="Arial"/>
                <w:sz w:val="18"/>
                <w:szCs w:val="18"/>
              </w:rPr>
            </w:pPr>
            <w:r w:rsidRPr="007C3F51">
              <w:rPr>
                <w:rFonts w:ascii="Arial" w:hAnsi="Arial" w:cs="Arial"/>
                <w:sz w:val="18"/>
                <w:szCs w:val="18"/>
              </w:rPr>
              <w:t>Interest receivables - unrelated parties</w:t>
            </w:r>
          </w:p>
        </w:tc>
        <w:tc>
          <w:tcPr>
            <w:tcW w:w="1327" w:type="dxa"/>
          </w:tcPr>
          <w:p w14:paraId="2B689A7E" w14:textId="66554C3E"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963</w:t>
            </w:r>
          </w:p>
        </w:tc>
        <w:tc>
          <w:tcPr>
            <w:tcW w:w="1328" w:type="dxa"/>
          </w:tcPr>
          <w:p w14:paraId="66FB957C" w14:textId="43169000"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1,100</w:t>
            </w:r>
          </w:p>
        </w:tc>
        <w:tc>
          <w:tcPr>
            <w:tcW w:w="1327" w:type="dxa"/>
            <w:vAlign w:val="bottom"/>
          </w:tcPr>
          <w:p w14:paraId="5CA29B59" w14:textId="539F1635" w:rsidR="008F56CD" w:rsidRPr="007C3F51" w:rsidRDefault="008F56CD" w:rsidP="008F56CD">
            <w:pPr>
              <w:tabs>
                <w:tab w:val="decimal" w:pos="975"/>
              </w:tabs>
              <w:spacing w:line="360" w:lineRule="exact"/>
              <w:rPr>
                <w:rFonts w:ascii="Arial" w:hAnsi="Arial" w:cs="Arial"/>
                <w:sz w:val="18"/>
                <w:szCs w:val="18"/>
              </w:rPr>
            </w:pPr>
            <w:r w:rsidRPr="008F56CD">
              <w:rPr>
                <w:rFonts w:ascii="Arial" w:hAnsi="Arial" w:cs="Arial"/>
                <w:sz w:val="18"/>
                <w:szCs w:val="18"/>
              </w:rPr>
              <w:t>508</w:t>
            </w:r>
          </w:p>
        </w:tc>
        <w:tc>
          <w:tcPr>
            <w:tcW w:w="1328" w:type="dxa"/>
            <w:vAlign w:val="bottom"/>
          </w:tcPr>
          <w:p w14:paraId="652E9559" w14:textId="1705351F" w:rsidR="008F56CD" w:rsidRPr="007C3F51" w:rsidRDefault="008F56CD" w:rsidP="008F56CD">
            <w:pPr>
              <w:tabs>
                <w:tab w:val="decimal" w:pos="975"/>
              </w:tabs>
              <w:spacing w:line="360" w:lineRule="exact"/>
              <w:rPr>
                <w:rFonts w:ascii="Arial" w:hAnsi="Arial" w:cs="Arial"/>
                <w:sz w:val="18"/>
                <w:szCs w:val="18"/>
              </w:rPr>
            </w:pPr>
            <w:r w:rsidRPr="007C3F51">
              <w:rPr>
                <w:rFonts w:ascii="Arial" w:hAnsi="Arial" w:cs="Arial"/>
                <w:sz w:val="18"/>
                <w:szCs w:val="18"/>
              </w:rPr>
              <w:t>569</w:t>
            </w:r>
          </w:p>
        </w:tc>
      </w:tr>
      <w:tr w:rsidR="008F56CD" w:rsidRPr="007C3F51" w14:paraId="105B6CF9" w14:textId="77777777" w:rsidTr="002F1C09">
        <w:trPr>
          <w:trHeight w:val="387"/>
        </w:trPr>
        <w:tc>
          <w:tcPr>
            <w:tcW w:w="3960" w:type="dxa"/>
          </w:tcPr>
          <w:p w14:paraId="6D695601" w14:textId="5A4AE9A4" w:rsidR="008F56CD" w:rsidRPr="007C3F51" w:rsidRDefault="008F56CD" w:rsidP="008F56CD">
            <w:pPr>
              <w:spacing w:line="360" w:lineRule="exact"/>
              <w:rPr>
                <w:rFonts w:ascii="Arial" w:hAnsi="Arial" w:cs="Arial"/>
                <w:sz w:val="18"/>
                <w:szCs w:val="18"/>
              </w:rPr>
            </w:pPr>
            <w:r w:rsidRPr="007C3F51">
              <w:rPr>
                <w:rFonts w:ascii="Arial" w:hAnsi="Arial" w:cs="Arial"/>
                <w:sz w:val="18"/>
                <w:szCs w:val="18"/>
              </w:rPr>
              <w:t xml:space="preserve">Prepaid expenses </w:t>
            </w:r>
          </w:p>
        </w:tc>
        <w:tc>
          <w:tcPr>
            <w:tcW w:w="1327" w:type="dxa"/>
            <w:vAlign w:val="bottom"/>
          </w:tcPr>
          <w:p w14:paraId="7D15513B" w14:textId="1923D0AA"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40,914</w:t>
            </w:r>
          </w:p>
        </w:tc>
        <w:tc>
          <w:tcPr>
            <w:tcW w:w="1328" w:type="dxa"/>
            <w:vAlign w:val="bottom"/>
          </w:tcPr>
          <w:p w14:paraId="35DA41CA" w14:textId="0113EFAE"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47,881</w:t>
            </w:r>
          </w:p>
        </w:tc>
        <w:tc>
          <w:tcPr>
            <w:tcW w:w="1327" w:type="dxa"/>
            <w:vAlign w:val="bottom"/>
          </w:tcPr>
          <w:p w14:paraId="111AB7E1" w14:textId="74DE8D8C"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12,688</w:t>
            </w:r>
          </w:p>
        </w:tc>
        <w:tc>
          <w:tcPr>
            <w:tcW w:w="1328" w:type="dxa"/>
            <w:vAlign w:val="bottom"/>
          </w:tcPr>
          <w:p w14:paraId="490CEFE1" w14:textId="45327974"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7C3F51">
              <w:rPr>
                <w:rFonts w:ascii="Arial" w:hAnsi="Arial" w:cs="Arial"/>
                <w:sz w:val="18"/>
                <w:szCs w:val="18"/>
              </w:rPr>
              <w:t>20,518</w:t>
            </w:r>
          </w:p>
        </w:tc>
      </w:tr>
      <w:tr w:rsidR="008F56CD" w:rsidRPr="007C3F51" w14:paraId="58AA23D0" w14:textId="77777777" w:rsidTr="008D1010">
        <w:tc>
          <w:tcPr>
            <w:tcW w:w="3960" w:type="dxa"/>
          </w:tcPr>
          <w:p w14:paraId="14F02F3A" w14:textId="54FFC52E" w:rsidR="008F56CD" w:rsidRPr="007C3F51" w:rsidRDefault="008F56CD" w:rsidP="008F56CD">
            <w:pPr>
              <w:spacing w:line="360" w:lineRule="exact"/>
              <w:rPr>
                <w:rFonts w:ascii="Arial" w:hAnsi="Arial" w:cs="Arial"/>
                <w:sz w:val="18"/>
                <w:szCs w:val="18"/>
              </w:rPr>
            </w:pPr>
            <w:r w:rsidRPr="007C3F51">
              <w:rPr>
                <w:rFonts w:ascii="Arial" w:hAnsi="Arial" w:cs="Arial"/>
                <w:sz w:val="18"/>
                <w:szCs w:val="18"/>
              </w:rPr>
              <w:t>Total other current receivables</w:t>
            </w:r>
          </w:p>
        </w:tc>
        <w:tc>
          <w:tcPr>
            <w:tcW w:w="1327" w:type="dxa"/>
          </w:tcPr>
          <w:p w14:paraId="5D507B5E" w14:textId="18E91B90"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91,209</w:t>
            </w:r>
          </w:p>
        </w:tc>
        <w:tc>
          <w:tcPr>
            <w:tcW w:w="1328" w:type="dxa"/>
          </w:tcPr>
          <w:p w14:paraId="7399A0EF" w14:textId="5E17A746"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84,431</w:t>
            </w:r>
          </w:p>
        </w:tc>
        <w:tc>
          <w:tcPr>
            <w:tcW w:w="1327" w:type="dxa"/>
          </w:tcPr>
          <w:p w14:paraId="67BFDE38" w14:textId="4C7900C5"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8F56CD">
              <w:rPr>
                <w:rFonts w:ascii="Arial" w:hAnsi="Arial" w:cs="Arial"/>
                <w:sz w:val="18"/>
                <w:szCs w:val="18"/>
              </w:rPr>
              <w:t>50,773</w:t>
            </w:r>
          </w:p>
        </w:tc>
        <w:tc>
          <w:tcPr>
            <w:tcW w:w="1328" w:type="dxa"/>
            <w:vAlign w:val="bottom"/>
          </w:tcPr>
          <w:p w14:paraId="46BCEBAD" w14:textId="613C3448" w:rsidR="008F56CD" w:rsidRPr="007C3F51" w:rsidRDefault="008F56CD" w:rsidP="008F56CD">
            <w:pPr>
              <w:pBdr>
                <w:bottom w:val="single" w:sz="6" w:space="1" w:color="auto"/>
              </w:pBdr>
              <w:tabs>
                <w:tab w:val="decimal" w:pos="975"/>
              </w:tabs>
              <w:spacing w:line="360" w:lineRule="exact"/>
              <w:rPr>
                <w:rFonts w:ascii="Arial" w:hAnsi="Arial" w:cs="Arial"/>
                <w:sz w:val="18"/>
                <w:szCs w:val="18"/>
              </w:rPr>
            </w:pPr>
            <w:r w:rsidRPr="007C3F51">
              <w:rPr>
                <w:rFonts w:ascii="Arial" w:hAnsi="Arial" w:cs="Arial"/>
                <w:sz w:val="18"/>
                <w:szCs w:val="18"/>
              </w:rPr>
              <w:t>52,723</w:t>
            </w:r>
          </w:p>
        </w:tc>
      </w:tr>
      <w:tr w:rsidR="008F56CD" w:rsidRPr="007C3F51" w14:paraId="627EB250" w14:textId="77777777" w:rsidTr="008D1010">
        <w:tc>
          <w:tcPr>
            <w:tcW w:w="3960" w:type="dxa"/>
          </w:tcPr>
          <w:p w14:paraId="122CC5D8" w14:textId="7D80AFCD" w:rsidR="008F56CD" w:rsidRPr="007C3F51" w:rsidRDefault="008F56CD" w:rsidP="008F56CD">
            <w:pPr>
              <w:spacing w:line="360" w:lineRule="exact"/>
              <w:rPr>
                <w:rFonts w:ascii="Arial" w:hAnsi="Arial" w:cs="Arial"/>
                <w:sz w:val="18"/>
                <w:szCs w:val="18"/>
                <w:cs/>
              </w:rPr>
            </w:pPr>
            <w:r w:rsidRPr="007C3F51">
              <w:rPr>
                <w:rFonts w:ascii="Arial" w:hAnsi="Arial" w:cs="Arial"/>
                <w:sz w:val="18"/>
                <w:szCs w:val="18"/>
              </w:rPr>
              <w:t>Total trade and other current receivables - net</w:t>
            </w:r>
          </w:p>
        </w:tc>
        <w:tc>
          <w:tcPr>
            <w:tcW w:w="1327" w:type="dxa"/>
          </w:tcPr>
          <w:p w14:paraId="5AAEBCCB" w14:textId="591F6553" w:rsidR="008F56CD" w:rsidRPr="007C3F51" w:rsidRDefault="008F56CD" w:rsidP="008F56CD">
            <w:pPr>
              <w:pBdr>
                <w:bottom w:val="doub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1,672,592</w:t>
            </w:r>
          </w:p>
        </w:tc>
        <w:tc>
          <w:tcPr>
            <w:tcW w:w="1328" w:type="dxa"/>
          </w:tcPr>
          <w:p w14:paraId="7C8DA2F7" w14:textId="3738EAE5" w:rsidR="008F56CD" w:rsidRPr="007C3F51" w:rsidRDefault="008F56CD" w:rsidP="008F56CD">
            <w:pPr>
              <w:pBdr>
                <w:bottom w:val="doub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1,806,519</w:t>
            </w:r>
          </w:p>
        </w:tc>
        <w:tc>
          <w:tcPr>
            <w:tcW w:w="1327" w:type="dxa"/>
          </w:tcPr>
          <w:p w14:paraId="60B1DB29" w14:textId="1D9818A7" w:rsidR="008F56CD" w:rsidRPr="007C3F51" w:rsidRDefault="008F56CD" w:rsidP="008F56CD">
            <w:pPr>
              <w:pBdr>
                <w:bottom w:val="double" w:sz="4" w:space="1" w:color="auto"/>
              </w:pBdr>
              <w:tabs>
                <w:tab w:val="decimal" w:pos="975"/>
              </w:tabs>
              <w:spacing w:line="360" w:lineRule="exact"/>
              <w:rPr>
                <w:rFonts w:ascii="Arial" w:hAnsi="Arial" w:cs="Arial"/>
                <w:sz w:val="18"/>
                <w:szCs w:val="18"/>
              </w:rPr>
            </w:pPr>
            <w:r w:rsidRPr="008F56CD">
              <w:rPr>
                <w:rFonts w:ascii="Arial" w:hAnsi="Arial" w:cs="Arial"/>
                <w:sz w:val="18"/>
                <w:szCs w:val="18"/>
              </w:rPr>
              <w:t>480,601</w:t>
            </w:r>
          </w:p>
        </w:tc>
        <w:tc>
          <w:tcPr>
            <w:tcW w:w="1328" w:type="dxa"/>
            <w:vAlign w:val="bottom"/>
          </w:tcPr>
          <w:p w14:paraId="2231906F" w14:textId="6FA73175" w:rsidR="008F56CD" w:rsidRPr="007C3F51" w:rsidRDefault="008F56CD" w:rsidP="008F56CD">
            <w:pPr>
              <w:pBdr>
                <w:bottom w:val="double" w:sz="4" w:space="1" w:color="auto"/>
              </w:pBdr>
              <w:tabs>
                <w:tab w:val="decimal" w:pos="975"/>
              </w:tabs>
              <w:spacing w:line="360" w:lineRule="exact"/>
              <w:rPr>
                <w:rFonts w:ascii="Arial" w:hAnsi="Arial" w:cs="Arial"/>
                <w:sz w:val="18"/>
                <w:szCs w:val="18"/>
              </w:rPr>
            </w:pPr>
            <w:r w:rsidRPr="007C3F51">
              <w:rPr>
                <w:rFonts w:ascii="Arial" w:hAnsi="Arial" w:cs="Arial"/>
                <w:sz w:val="18"/>
                <w:szCs w:val="18"/>
              </w:rPr>
              <w:t>568,183</w:t>
            </w:r>
          </w:p>
        </w:tc>
      </w:tr>
    </w:tbl>
    <w:p w14:paraId="2F6527E1" w14:textId="69312D7A" w:rsidR="00CB46D0" w:rsidRPr="007C3F51" w:rsidRDefault="00077B11" w:rsidP="007564FA">
      <w:pPr>
        <w:overflowPunct/>
        <w:autoSpaceDE/>
        <w:autoSpaceDN/>
        <w:adjustRightInd/>
        <w:spacing w:before="240" w:after="120" w:line="380" w:lineRule="exact"/>
        <w:ind w:left="547"/>
        <w:jc w:val="both"/>
        <w:textAlignment w:val="auto"/>
        <w:rPr>
          <w:rFonts w:ascii="Arial" w:hAnsi="Arial" w:cs="Arial"/>
          <w:sz w:val="22"/>
          <w:szCs w:val="22"/>
        </w:rPr>
      </w:pPr>
      <w:r w:rsidRPr="007C3F51">
        <w:rPr>
          <w:rFonts w:ascii="Arial" w:hAnsi="Arial" w:cs="Arial"/>
          <w:sz w:val="22"/>
          <w:szCs w:val="22"/>
        </w:rPr>
        <w:lastRenderedPageBreak/>
        <w:t xml:space="preserve">The above trade receivables include receivables that have been pledged as collateral for borrowings. Under the terms of the agreement, the Group is not permitted to sell or further pledge such receivables. The Group retains the risks associated with late </w:t>
      </w:r>
      <w:r w:rsidR="00816AE4" w:rsidRPr="007C3F51">
        <w:rPr>
          <w:rFonts w:ascii="Arial" w:hAnsi="Arial" w:cs="Arial"/>
          <w:sz w:val="22"/>
          <w:szCs w:val="22"/>
        </w:rPr>
        <w:t>payment</w:t>
      </w:r>
      <w:r w:rsidRPr="007C3F51">
        <w:rPr>
          <w:rFonts w:ascii="Arial" w:hAnsi="Arial" w:cs="Arial"/>
          <w:sz w:val="22"/>
          <w:szCs w:val="22"/>
        </w:rPr>
        <w:t xml:space="preserve"> </w:t>
      </w:r>
      <w:r w:rsidR="00816AE4" w:rsidRPr="007C3F51">
        <w:rPr>
          <w:rFonts w:ascii="Arial" w:hAnsi="Arial" w:cs="Arial"/>
          <w:sz w:val="22"/>
          <w:szCs w:val="22"/>
        </w:rPr>
        <w:t xml:space="preserve">and </w:t>
      </w:r>
      <w:r w:rsidRPr="007C3F51">
        <w:rPr>
          <w:rFonts w:ascii="Arial" w:hAnsi="Arial" w:cs="Arial"/>
          <w:sz w:val="22"/>
          <w:szCs w:val="22"/>
        </w:rPr>
        <w:t>credit risk</w:t>
      </w:r>
      <w:r w:rsidR="00816AE4" w:rsidRPr="007C3F51">
        <w:rPr>
          <w:rFonts w:ascii="Arial" w:hAnsi="Arial" w:cs="Arial"/>
          <w:sz w:val="22"/>
          <w:szCs w:val="22"/>
        </w:rPr>
        <w:t>.</w:t>
      </w:r>
      <w:r w:rsidRPr="007C3F51">
        <w:rPr>
          <w:rFonts w:ascii="Arial" w:hAnsi="Arial" w:cs="Arial"/>
          <w:sz w:val="22"/>
          <w:szCs w:val="22"/>
        </w:rPr>
        <w:t xml:space="preserve"> Accordingly, the Group continues to </w:t>
      </w:r>
      <w:proofErr w:type="spellStart"/>
      <w:r w:rsidRPr="007C3F51">
        <w:rPr>
          <w:rFonts w:ascii="Arial" w:hAnsi="Arial" w:cs="Arial"/>
          <w:sz w:val="22"/>
          <w:szCs w:val="22"/>
        </w:rPr>
        <w:t>recogni</w:t>
      </w:r>
      <w:r w:rsidR="002F1C09" w:rsidRPr="007C3F51">
        <w:rPr>
          <w:rFonts w:ascii="Arial" w:hAnsi="Arial" w:cs="Arial"/>
          <w:sz w:val="22"/>
          <w:szCs w:val="22"/>
        </w:rPr>
        <w:t>s</w:t>
      </w:r>
      <w:r w:rsidRPr="007C3F51">
        <w:rPr>
          <w:rFonts w:ascii="Arial" w:hAnsi="Arial" w:cs="Arial"/>
          <w:sz w:val="22"/>
          <w:szCs w:val="22"/>
        </w:rPr>
        <w:t>e</w:t>
      </w:r>
      <w:proofErr w:type="spellEnd"/>
      <w:r w:rsidRPr="007C3F51">
        <w:rPr>
          <w:rFonts w:ascii="Arial" w:hAnsi="Arial" w:cs="Arial"/>
          <w:sz w:val="22"/>
          <w:szCs w:val="22"/>
        </w:rPr>
        <w:t xml:space="preserve"> these receivables as trade receivables in the statement of financial position and </w:t>
      </w:r>
      <w:proofErr w:type="spellStart"/>
      <w:r w:rsidRPr="007C3F51">
        <w:rPr>
          <w:rFonts w:ascii="Arial" w:hAnsi="Arial" w:cs="Arial"/>
          <w:sz w:val="22"/>
          <w:szCs w:val="22"/>
        </w:rPr>
        <w:t>recogni</w:t>
      </w:r>
      <w:r w:rsidR="002F1C09" w:rsidRPr="007C3F51">
        <w:rPr>
          <w:rFonts w:ascii="Arial" w:hAnsi="Arial" w:cs="Arial"/>
          <w:sz w:val="22"/>
          <w:szCs w:val="22"/>
        </w:rPr>
        <w:t>s</w:t>
      </w:r>
      <w:r w:rsidRPr="007C3F51">
        <w:rPr>
          <w:rFonts w:ascii="Arial" w:hAnsi="Arial" w:cs="Arial"/>
          <w:sz w:val="22"/>
          <w:szCs w:val="22"/>
        </w:rPr>
        <w:t>es</w:t>
      </w:r>
      <w:proofErr w:type="spellEnd"/>
      <w:r w:rsidRPr="007C3F51">
        <w:rPr>
          <w:rFonts w:ascii="Arial" w:hAnsi="Arial" w:cs="Arial"/>
          <w:sz w:val="22"/>
          <w:szCs w:val="22"/>
        </w:rPr>
        <w:t xml:space="preserve"> the proceeds received under such arrangements as secured borrowings. These receivables meet the criteria of being held to collect contractual cash flows</w:t>
      </w:r>
      <w:r w:rsidR="00816AE4" w:rsidRPr="007C3F51">
        <w:rPr>
          <w:rFonts w:ascii="Arial" w:hAnsi="Arial" w:cs="Arial"/>
          <w:sz w:val="22"/>
          <w:szCs w:val="22"/>
        </w:rPr>
        <w:t>,</w:t>
      </w:r>
      <w:r w:rsidRPr="007C3F51">
        <w:rPr>
          <w:rFonts w:ascii="Arial" w:hAnsi="Arial" w:cs="Arial"/>
          <w:sz w:val="22"/>
          <w:szCs w:val="22"/>
        </w:rPr>
        <w:t xml:space="preserve"> therefore, the Group measures them at </w:t>
      </w:r>
      <w:proofErr w:type="spellStart"/>
      <w:r w:rsidRPr="007C3F51">
        <w:rPr>
          <w:rFonts w:ascii="Arial" w:hAnsi="Arial" w:cs="Arial"/>
          <w:sz w:val="22"/>
          <w:szCs w:val="22"/>
        </w:rPr>
        <w:t>amorti</w:t>
      </w:r>
      <w:r w:rsidR="007564FA" w:rsidRPr="007C3F51">
        <w:rPr>
          <w:rFonts w:ascii="Arial" w:hAnsi="Arial" w:cs="Arial"/>
          <w:sz w:val="22"/>
          <w:szCs w:val="22"/>
        </w:rPr>
        <w:t>s</w:t>
      </w:r>
      <w:r w:rsidRPr="007C3F51">
        <w:rPr>
          <w:rFonts w:ascii="Arial" w:hAnsi="Arial" w:cs="Arial"/>
          <w:sz w:val="22"/>
          <w:szCs w:val="22"/>
        </w:rPr>
        <w:t>ed</w:t>
      </w:r>
      <w:proofErr w:type="spellEnd"/>
      <w:r w:rsidRPr="007C3F51">
        <w:rPr>
          <w:rFonts w:ascii="Arial" w:hAnsi="Arial" w:cs="Arial"/>
          <w:sz w:val="22"/>
          <w:szCs w:val="22"/>
        </w:rPr>
        <w:t xml:space="preserve"> cost.</w:t>
      </w:r>
    </w:p>
    <w:p w14:paraId="5E53EE4A" w14:textId="06B69443" w:rsidR="00CB46D0" w:rsidRPr="007C3F51" w:rsidRDefault="00CB46D0" w:rsidP="00816AE4">
      <w:pPr>
        <w:overflowPunct/>
        <w:autoSpaceDE/>
        <w:autoSpaceDN/>
        <w:adjustRightInd/>
        <w:spacing w:before="120" w:after="120" w:line="380" w:lineRule="exact"/>
        <w:ind w:left="547"/>
        <w:jc w:val="thaiDistribute"/>
        <w:textAlignment w:val="auto"/>
        <w:rPr>
          <w:rFonts w:ascii="Arial" w:hAnsi="Arial" w:cs="Arial"/>
          <w:sz w:val="22"/>
          <w:szCs w:val="22"/>
        </w:rPr>
      </w:pPr>
      <w:r w:rsidRPr="007C3F51">
        <w:rPr>
          <w:rFonts w:ascii="Arial" w:hAnsi="Arial" w:cs="Arial"/>
          <w:sz w:val="22"/>
          <w:szCs w:val="22"/>
        </w:rPr>
        <w:t xml:space="preserve">The </w:t>
      </w:r>
      <w:r w:rsidR="00816AE4" w:rsidRPr="007C3F51">
        <w:rPr>
          <w:rFonts w:ascii="Arial" w:hAnsi="Arial" w:cs="Arial"/>
          <w:sz w:val="22"/>
          <w:szCs w:val="22"/>
        </w:rPr>
        <w:t xml:space="preserve">relevant carrying </w:t>
      </w:r>
      <w:r w:rsidRPr="007C3F51">
        <w:rPr>
          <w:rFonts w:ascii="Arial" w:hAnsi="Arial" w:cs="Arial"/>
          <w:sz w:val="22"/>
          <w:szCs w:val="22"/>
        </w:rPr>
        <w:t xml:space="preserve">amounts are </w:t>
      </w:r>
      <w:proofErr w:type="spellStart"/>
      <w:r w:rsidRPr="007C3F51">
        <w:rPr>
          <w:rFonts w:ascii="Arial" w:hAnsi="Arial" w:cs="Arial"/>
          <w:sz w:val="22"/>
          <w:szCs w:val="22"/>
        </w:rPr>
        <w:t>summari</w:t>
      </w:r>
      <w:r w:rsidR="004A0917" w:rsidRPr="007C3F51">
        <w:rPr>
          <w:rFonts w:ascii="Arial" w:hAnsi="Arial" w:cs="Arial"/>
          <w:sz w:val="22"/>
          <w:szCs w:val="22"/>
        </w:rPr>
        <w:t>s</w:t>
      </w:r>
      <w:r w:rsidRPr="007C3F51">
        <w:rPr>
          <w:rFonts w:ascii="Arial" w:hAnsi="Arial" w:cs="Arial"/>
          <w:sz w:val="22"/>
          <w:szCs w:val="22"/>
        </w:rPr>
        <w:t>ed</w:t>
      </w:r>
      <w:proofErr w:type="spellEnd"/>
      <w:r w:rsidRPr="007C3F51">
        <w:rPr>
          <w:rFonts w:ascii="Arial" w:hAnsi="Arial" w:cs="Arial"/>
          <w:sz w:val="22"/>
          <w:szCs w:val="22"/>
        </w:rPr>
        <w:t xml:space="preserve"> as follows:</w:t>
      </w:r>
    </w:p>
    <w:tbl>
      <w:tblPr>
        <w:tblpPr w:leftFromText="180" w:rightFromText="180" w:vertAnchor="text" w:tblpX="450" w:tblpY="1"/>
        <w:tblOverlap w:val="never"/>
        <w:tblW w:w="9180" w:type="dxa"/>
        <w:tblLayout w:type="fixed"/>
        <w:tblLook w:val="0000" w:firstRow="0" w:lastRow="0" w:firstColumn="0" w:lastColumn="0" w:noHBand="0" w:noVBand="0"/>
      </w:tblPr>
      <w:tblGrid>
        <w:gridCol w:w="3600"/>
        <w:gridCol w:w="1395"/>
        <w:gridCol w:w="1395"/>
        <w:gridCol w:w="1395"/>
        <w:gridCol w:w="1395"/>
      </w:tblGrid>
      <w:tr w:rsidR="00E718E5" w:rsidRPr="007C3F51" w14:paraId="518E0329" w14:textId="77777777">
        <w:trPr>
          <w:tblHeader/>
        </w:trPr>
        <w:tc>
          <w:tcPr>
            <w:tcW w:w="3600" w:type="dxa"/>
          </w:tcPr>
          <w:p w14:paraId="679EA495" w14:textId="77777777" w:rsidR="00E718E5" w:rsidRPr="007C3F51" w:rsidRDefault="00E718E5">
            <w:pPr>
              <w:spacing w:line="380" w:lineRule="exact"/>
              <w:jc w:val="thaiDistribute"/>
              <w:rPr>
                <w:rFonts w:ascii="Arial" w:hAnsi="Arial" w:cs="Arial"/>
                <w:b/>
                <w:bCs/>
                <w:sz w:val="18"/>
                <w:szCs w:val="18"/>
              </w:rPr>
            </w:pPr>
            <w:r w:rsidRPr="007C3F51">
              <w:rPr>
                <w:rFonts w:ascii="Arial" w:hAnsi="Arial" w:cs="Arial"/>
                <w:b/>
                <w:bCs/>
                <w:sz w:val="18"/>
                <w:szCs w:val="18"/>
                <w:cs/>
              </w:rPr>
              <w:tab/>
            </w:r>
            <w:r w:rsidRPr="007C3F51">
              <w:rPr>
                <w:rFonts w:ascii="Arial" w:hAnsi="Arial" w:cs="Arial"/>
                <w:b/>
                <w:bCs/>
                <w:sz w:val="18"/>
                <w:szCs w:val="18"/>
              </w:rPr>
              <w:tab/>
            </w:r>
            <w:r w:rsidRPr="007C3F51">
              <w:rPr>
                <w:rFonts w:ascii="Arial" w:hAnsi="Arial" w:cs="Arial"/>
                <w:b/>
                <w:bCs/>
                <w:sz w:val="18"/>
                <w:szCs w:val="18"/>
              </w:rPr>
              <w:tab/>
            </w:r>
          </w:p>
        </w:tc>
        <w:tc>
          <w:tcPr>
            <w:tcW w:w="2790" w:type="dxa"/>
            <w:gridSpan w:val="2"/>
          </w:tcPr>
          <w:p w14:paraId="4C1CD0A7" w14:textId="77777777" w:rsidR="00E718E5" w:rsidRPr="007C3F51" w:rsidRDefault="00E718E5">
            <w:pPr>
              <w:tabs>
                <w:tab w:val="left" w:pos="600"/>
                <w:tab w:val="left" w:pos="900"/>
                <w:tab w:val="right" w:pos="7280"/>
                <w:tab w:val="right" w:pos="8540"/>
              </w:tabs>
              <w:spacing w:line="380" w:lineRule="exact"/>
              <w:jc w:val="right"/>
              <w:rPr>
                <w:rFonts w:ascii="Arial" w:hAnsi="Arial" w:cs="Arial"/>
                <w:sz w:val="18"/>
                <w:szCs w:val="18"/>
                <w:cs/>
              </w:rPr>
            </w:pPr>
          </w:p>
        </w:tc>
        <w:tc>
          <w:tcPr>
            <w:tcW w:w="2790" w:type="dxa"/>
            <w:gridSpan w:val="2"/>
          </w:tcPr>
          <w:p w14:paraId="087D7F6C" w14:textId="77777777" w:rsidR="00E718E5" w:rsidRPr="007C3F51" w:rsidRDefault="00E718E5">
            <w:pPr>
              <w:tabs>
                <w:tab w:val="left" w:pos="600"/>
                <w:tab w:val="left" w:pos="900"/>
                <w:tab w:val="right" w:pos="7280"/>
                <w:tab w:val="right" w:pos="8540"/>
              </w:tabs>
              <w:spacing w:line="380" w:lineRule="exact"/>
              <w:jc w:val="right"/>
              <w:rPr>
                <w:rFonts w:ascii="Arial" w:hAnsi="Arial" w:cs="Arial"/>
                <w:sz w:val="18"/>
                <w:szCs w:val="18"/>
                <w:cs/>
              </w:rPr>
            </w:pPr>
            <w:r w:rsidRPr="007C3F51">
              <w:rPr>
                <w:rFonts w:ascii="Arial" w:hAnsi="Arial" w:cs="Arial"/>
                <w:sz w:val="18"/>
                <w:szCs w:val="18"/>
              </w:rPr>
              <w:t>(Unit: Thousand Baht)</w:t>
            </w:r>
          </w:p>
        </w:tc>
      </w:tr>
      <w:tr w:rsidR="00E718E5" w:rsidRPr="007C3F51" w14:paraId="19F697BE" w14:textId="77777777">
        <w:trPr>
          <w:tblHeader/>
        </w:trPr>
        <w:tc>
          <w:tcPr>
            <w:tcW w:w="3600" w:type="dxa"/>
          </w:tcPr>
          <w:p w14:paraId="501C2D2F" w14:textId="77777777" w:rsidR="00E718E5" w:rsidRPr="007C3F51" w:rsidRDefault="00E718E5">
            <w:pPr>
              <w:spacing w:line="380" w:lineRule="exact"/>
              <w:jc w:val="thaiDistribute"/>
              <w:rPr>
                <w:rFonts w:ascii="Arial" w:hAnsi="Arial" w:cs="Arial"/>
                <w:sz w:val="18"/>
                <w:szCs w:val="18"/>
              </w:rPr>
            </w:pPr>
          </w:p>
        </w:tc>
        <w:tc>
          <w:tcPr>
            <w:tcW w:w="2790" w:type="dxa"/>
            <w:gridSpan w:val="2"/>
            <w:vAlign w:val="bottom"/>
          </w:tcPr>
          <w:p w14:paraId="63FE567D" w14:textId="77777777" w:rsidR="00E718E5" w:rsidRPr="007C3F51"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Consolidated                    financial statements</w:t>
            </w:r>
          </w:p>
        </w:tc>
        <w:tc>
          <w:tcPr>
            <w:tcW w:w="2790" w:type="dxa"/>
            <w:gridSpan w:val="2"/>
            <w:vAlign w:val="bottom"/>
          </w:tcPr>
          <w:p w14:paraId="2F48E143" w14:textId="77777777" w:rsidR="00E718E5" w:rsidRPr="007C3F51"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Separate                                financial statements</w:t>
            </w:r>
          </w:p>
        </w:tc>
      </w:tr>
      <w:tr w:rsidR="00E718E5" w:rsidRPr="007C3F51" w14:paraId="1A317BDF" w14:textId="77777777">
        <w:trPr>
          <w:tblHeader/>
        </w:trPr>
        <w:tc>
          <w:tcPr>
            <w:tcW w:w="3600" w:type="dxa"/>
          </w:tcPr>
          <w:p w14:paraId="242803AE" w14:textId="77777777" w:rsidR="00E718E5" w:rsidRPr="007C3F51" w:rsidRDefault="00E718E5">
            <w:pPr>
              <w:spacing w:line="380" w:lineRule="exact"/>
              <w:jc w:val="thaiDistribute"/>
              <w:rPr>
                <w:rFonts w:ascii="Arial" w:hAnsi="Arial" w:cs="Arial"/>
                <w:b/>
                <w:bCs/>
                <w:sz w:val="18"/>
                <w:szCs w:val="18"/>
                <w:u w:val="single"/>
              </w:rPr>
            </w:pPr>
          </w:p>
        </w:tc>
        <w:tc>
          <w:tcPr>
            <w:tcW w:w="1395" w:type="dxa"/>
            <w:vAlign w:val="bottom"/>
          </w:tcPr>
          <w:p w14:paraId="2E21F1C5" w14:textId="532E5562" w:rsidR="00E718E5" w:rsidRPr="007C3F51" w:rsidRDefault="0084283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30 June</w:t>
            </w:r>
            <w:r w:rsidR="00E718E5" w:rsidRPr="007C3F51">
              <w:rPr>
                <w:rFonts w:ascii="Arial" w:hAnsi="Arial" w:cs="Arial"/>
                <w:sz w:val="18"/>
                <w:szCs w:val="18"/>
              </w:rPr>
              <w:t xml:space="preserve"> </w:t>
            </w:r>
            <w:r w:rsidR="007C3F51">
              <w:rPr>
                <w:rFonts w:ascii="Arial" w:hAnsi="Arial" w:cs="Arial"/>
                <w:sz w:val="18"/>
                <w:szCs w:val="18"/>
              </w:rPr>
              <w:t xml:space="preserve">   </w:t>
            </w:r>
            <w:r w:rsidR="00E718E5" w:rsidRPr="007C3F51">
              <w:rPr>
                <w:rFonts w:ascii="Arial" w:hAnsi="Arial" w:cs="Arial"/>
                <w:sz w:val="18"/>
                <w:szCs w:val="18"/>
              </w:rPr>
              <w:t>2026</w:t>
            </w:r>
          </w:p>
        </w:tc>
        <w:tc>
          <w:tcPr>
            <w:tcW w:w="1395" w:type="dxa"/>
            <w:vAlign w:val="bottom"/>
          </w:tcPr>
          <w:p w14:paraId="6744D7F3" w14:textId="77777777" w:rsidR="00E718E5" w:rsidRPr="007C3F51"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31 December 2025</w:t>
            </w:r>
          </w:p>
        </w:tc>
        <w:tc>
          <w:tcPr>
            <w:tcW w:w="1395" w:type="dxa"/>
            <w:vAlign w:val="bottom"/>
          </w:tcPr>
          <w:p w14:paraId="571D66C2" w14:textId="4149AA1D" w:rsidR="00E718E5" w:rsidRPr="007C3F51" w:rsidRDefault="0084283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30 June</w:t>
            </w:r>
          </w:p>
          <w:p w14:paraId="1DFC0662" w14:textId="77777777" w:rsidR="00E718E5" w:rsidRPr="007C3F51"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2026</w:t>
            </w:r>
          </w:p>
        </w:tc>
        <w:tc>
          <w:tcPr>
            <w:tcW w:w="1395" w:type="dxa"/>
            <w:vAlign w:val="bottom"/>
          </w:tcPr>
          <w:p w14:paraId="688D9246" w14:textId="77777777" w:rsidR="00E718E5" w:rsidRPr="007C3F51"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31 December 2025</w:t>
            </w:r>
          </w:p>
        </w:tc>
      </w:tr>
      <w:tr w:rsidR="00E718E5" w:rsidRPr="007C3F51" w14:paraId="0C4D0ED2" w14:textId="77777777">
        <w:trPr>
          <w:tblHeader/>
        </w:trPr>
        <w:tc>
          <w:tcPr>
            <w:tcW w:w="3600" w:type="dxa"/>
          </w:tcPr>
          <w:p w14:paraId="7769D7D3" w14:textId="77777777" w:rsidR="00E718E5" w:rsidRPr="007C3F51" w:rsidRDefault="00E718E5">
            <w:pPr>
              <w:spacing w:line="380" w:lineRule="exact"/>
              <w:jc w:val="thaiDistribute"/>
              <w:rPr>
                <w:rFonts w:ascii="Arial" w:hAnsi="Arial" w:cs="Arial"/>
                <w:sz w:val="18"/>
                <w:szCs w:val="18"/>
                <w:u w:val="single"/>
              </w:rPr>
            </w:pPr>
          </w:p>
        </w:tc>
        <w:tc>
          <w:tcPr>
            <w:tcW w:w="1395" w:type="dxa"/>
          </w:tcPr>
          <w:p w14:paraId="3289B43C" w14:textId="77777777" w:rsidR="00E718E5" w:rsidRPr="007C3F51" w:rsidRDefault="00E718E5">
            <w:pPr>
              <w:tabs>
                <w:tab w:val="decimal" w:pos="1002"/>
              </w:tabs>
              <w:spacing w:line="380" w:lineRule="exact"/>
              <w:rPr>
                <w:rFonts w:ascii="Arial" w:hAnsi="Arial" w:cs="Arial"/>
                <w:sz w:val="18"/>
                <w:szCs w:val="18"/>
                <w:cs/>
              </w:rPr>
            </w:pPr>
          </w:p>
        </w:tc>
        <w:tc>
          <w:tcPr>
            <w:tcW w:w="1395" w:type="dxa"/>
          </w:tcPr>
          <w:p w14:paraId="67D441EE" w14:textId="77777777" w:rsidR="00E718E5" w:rsidRPr="007C3F51" w:rsidRDefault="00E718E5">
            <w:pPr>
              <w:spacing w:line="380" w:lineRule="exact"/>
              <w:jc w:val="center"/>
              <w:rPr>
                <w:rFonts w:ascii="Arial" w:hAnsi="Arial" w:cs="Arial"/>
                <w:sz w:val="18"/>
                <w:szCs w:val="18"/>
                <w:cs/>
              </w:rPr>
            </w:pPr>
            <w:r w:rsidRPr="007C3F51">
              <w:rPr>
                <w:rFonts w:ascii="Arial" w:hAnsi="Arial" w:cs="Arial"/>
                <w:sz w:val="18"/>
                <w:szCs w:val="18"/>
              </w:rPr>
              <w:t>(Audited)</w:t>
            </w:r>
          </w:p>
        </w:tc>
        <w:tc>
          <w:tcPr>
            <w:tcW w:w="1395" w:type="dxa"/>
          </w:tcPr>
          <w:p w14:paraId="54F22306" w14:textId="77777777" w:rsidR="00E718E5" w:rsidRPr="007C3F51" w:rsidRDefault="00E718E5">
            <w:pPr>
              <w:tabs>
                <w:tab w:val="decimal" w:pos="1002"/>
              </w:tabs>
              <w:spacing w:line="380" w:lineRule="exact"/>
              <w:rPr>
                <w:rFonts w:ascii="Arial" w:hAnsi="Arial" w:cs="Arial"/>
                <w:sz w:val="18"/>
                <w:szCs w:val="18"/>
                <w:cs/>
              </w:rPr>
            </w:pPr>
          </w:p>
        </w:tc>
        <w:tc>
          <w:tcPr>
            <w:tcW w:w="1395" w:type="dxa"/>
          </w:tcPr>
          <w:p w14:paraId="683675AB" w14:textId="77777777" w:rsidR="00E718E5" w:rsidRPr="007C3F51" w:rsidRDefault="00E718E5">
            <w:pPr>
              <w:spacing w:line="380" w:lineRule="exact"/>
              <w:jc w:val="center"/>
              <w:rPr>
                <w:rFonts w:ascii="Arial" w:hAnsi="Arial" w:cs="Arial"/>
                <w:sz w:val="18"/>
                <w:szCs w:val="18"/>
                <w:cs/>
              </w:rPr>
            </w:pPr>
            <w:r w:rsidRPr="007C3F51">
              <w:rPr>
                <w:rFonts w:ascii="Arial" w:hAnsi="Arial" w:cs="Arial"/>
                <w:sz w:val="18"/>
                <w:szCs w:val="18"/>
              </w:rPr>
              <w:t>(Audited)</w:t>
            </w:r>
          </w:p>
        </w:tc>
      </w:tr>
      <w:tr w:rsidR="008F56CD" w:rsidRPr="007C3F51" w14:paraId="3A800ECB" w14:textId="77777777">
        <w:tc>
          <w:tcPr>
            <w:tcW w:w="3600" w:type="dxa"/>
          </w:tcPr>
          <w:p w14:paraId="79C7B7DC" w14:textId="726F47D4" w:rsidR="008F56CD" w:rsidRPr="007C3F51" w:rsidRDefault="008F56CD" w:rsidP="008F56CD">
            <w:pPr>
              <w:tabs>
                <w:tab w:val="left" w:pos="162"/>
              </w:tabs>
              <w:spacing w:line="380" w:lineRule="exact"/>
              <w:jc w:val="thaiDistribute"/>
              <w:rPr>
                <w:rFonts w:ascii="Arial" w:hAnsi="Arial" w:cs="Arial"/>
                <w:sz w:val="18"/>
                <w:szCs w:val="18"/>
              </w:rPr>
            </w:pPr>
            <w:r w:rsidRPr="007C3F51">
              <w:rPr>
                <w:rFonts w:ascii="Arial" w:hAnsi="Arial" w:cs="Arial"/>
                <w:sz w:val="18"/>
                <w:szCs w:val="18"/>
              </w:rPr>
              <w:t>Pledged receivables</w:t>
            </w:r>
          </w:p>
        </w:tc>
        <w:tc>
          <w:tcPr>
            <w:tcW w:w="1395" w:type="dxa"/>
            <w:vAlign w:val="bottom"/>
          </w:tcPr>
          <w:p w14:paraId="7DE577C4" w14:textId="4F5DE6B4" w:rsidR="008F56CD" w:rsidRPr="007C3F51" w:rsidRDefault="00707064" w:rsidP="008F56CD">
            <w:pPr>
              <w:tabs>
                <w:tab w:val="decimal" w:pos="975"/>
              </w:tabs>
              <w:spacing w:line="380" w:lineRule="exact"/>
              <w:rPr>
                <w:rFonts w:ascii="Arial" w:hAnsi="Arial" w:cs="Arial"/>
                <w:sz w:val="18"/>
                <w:szCs w:val="18"/>
              </w:rPr>
            </w:pPr>
            <w:r>
              <w:rPr>
                <w:rFonts w:ascii="Arial" w:hAnsi="Arial" w:cs="Arial"/>
                <w:sz w:val="18"/>
                <w:szCs w:val="18"/>
              </w:rPr>
              <w:t>219,481</w:t>
            </w:r>
          </w:p>
        </w:tc>
        <w:tc>
          <w:tcPr>
            <w:tcW w:w="1395" w:type="dxa"/>
            <w:vAlign w:val="bottom"/>
          </w:tcPr>
          <w:p w14:paraId="67309C5A" w14:textId="12477AD2" w:rsidR="008F56CD" w:rsidRPr="007C3F51" w:rsidRDefault="008F56CD" w:rsidP="008F56CD">
            <w:pPr>
              <w:tabs>
                <w:tab w:val="decimal" w:pos="975"/>
              </w:tabs>
              <w:spacing w:line="380" w:lineRule="exact"/>
              <w:rPr>
                <w:rFonts w:ascii="Arial" w:hAnsi="Arial" w:cs="Arial"/>
                <w:sz w:val="18"/>
                <w:szCs w:val="18"/>
              </w:rPr>
            </w:pPr>
            <w:r w:rsidRPr="008F56CD">
              <w:rPr>
                <w:rFonts w:ascii="Arial" w:hAnsi="Arial" w:cs="Arial"/>
                <w:sz w:val="18"/>
                <w:szCs w:val="18"/>
              </w:rPr>
              <w:t>179,260</w:t>
            </w:r>
          </w:p>
        </w:tc>
        <w:tc>
          <w:tcPr>
            <w:tcW w:w="1395" w:type="dxa"/>
            <w:vAlign w:val="bottom"/>
          </w:tcPr>
          <w:p w14:paraId="4EEB162A" w14:textId="5B3F8BB3" w:rsidR="008F56CD" w:rsidRPr="007C3F51" w:rsidRDefault="008F56CD" w:rsidP="008F56CD">
            <w:pPr>
              <w:tabs>
                <w:tab w:val="decimal" w:pos="975"/>
              </w:tabs>
              <w:spacing w:line="380" w:lineRule="exact"/>
              <w:rPr>
                <w:rFonts w:ascii="Arial" w:hAnsi="Arial" w:cs="Arial"/>
                <w:sz w:val="18"/>
                <w:szCs w:val="18"/>
              </w:rPr>
            </w:pPr>
            <w:r w:rsidRPr="008F56CD">
              <w:rPr>
                <w:rFonts w:ascii="Arial" w:hAnsi="Arial" w:cs="Arial"/>
                <w:sz w:val="18"/>
                <w:szCs w:val="18"/>
              </w:rPr>
              <w:t>-</w:t>
            </w:r>
          </w:p>
        </w:tc>
        <w:tc>
          <w:tcPr>
            <w:tcW w:w="1395" w:type="dxa"/>
            <w:vAlign w:val="bottom"/>
          </w:tcPr>
          <w:p w14:paraId="2BBE318F" w14:textId="0723EDCB" w:rsidR="008F56CD" w:rsidRPr="007C3F51" w:rsidRDefault="008F56CD" w:rsidP="008F56CD">
            <w:pPr>
              <w:tabs>
                <w:tab w:val="decimal" w:pos="975"/>
              </w:tabs>
              <w:spacing w:line="380" w:lineRule="exact"/>
              <w:rPr>
                <w:rFonts w:ascii="Arial" w:hAnsi="Arial" w:cs="Arial"/>
                <w:sz w:val="18"/>
                <w:szCs w:val="18"/>
              </w:rPr>
            </w:pPr>
            <w:r w:rsidRPr="007C3F51">
              <w:rPr>
                <w:rFonts w:ascii="Arial" w:hAnsi="Arial" w:cs="Arial"/>
                <w:sz w:val="18"/>
                <w:szCs w:val="18"/>
              </w:rPr>
              <w:t>45,521</w:t>
            </w:r>
          </w:p>
        </w:tc>
      </w:tr>
      <w:tr w:rsidR="008F56CD" w:rsidRPr="007C3F51" w14:paraId="41AF239E" w14:textId="77777777">
        <w:tc>
          <w:tcPr>
            <w:tcW w:w="3600" w:type="dxa"/>
          </w:tcPr>
          <w:p w14:paraId="5DC46566" w14:textId="021598D9" w:rsidR="008F56CD" w:rsidRPr="007C3F51" w:rsidRDefault="008F56CD" w:rsidP="008F56CD">
            <w:pPr>
              <w:tabs>
                <w:tab w:val="left" w:pos="162"/>
              </w:tabs>
              <w:spacing w:line="380" w:lineRule="exact"/>
              <w:jc w:val="thaiDistribute"/>
              <w:rPr>
                <w:rFonts w:ascii="Arial" w:hAnsi="Arial" w:cs="Arial"/>
                <w:sz w:val="18"/>
                <w:szCs w:val="18"/>
              </w:rPr>
            </w:pPr>
            <w:r w:rsidRPr="007C3F51">
              <w:rPr>
                <w:rFonts w:ascii="Arial" w:hAnsi="Arial" w:cs="Arial"/>
                <w:sz w:val="18"/>
                <w:szCs w:val="18"/>
              </w:rPr>
              <w:t>Secured borrowings</w:t>
            </w:r>
          </w:p>
        </w:tc>
        <w:tc>
          <w:tcPr>
            <w:tcW w:w="1395" w:type="dxa"/>
            <w:vAlign w:val="bottom"/>
          </w:tcPr>
          <w:p w14:paraId="5272EA39" w14:textId="1A33E44F" w:rsidR="008F56CD" w:rsidRPr="007C3F51" w:rsidRDefault="00085E04" w:rsidP="008F56CD">
            <w:pPr>
              <w:tabs>
                <w:tab w:val="decimal" w:pos="975"/>
              </w:tabs>
              <w:spacing w:line="380" w:lineRule="exact"/>
              <w:rPr>
                <w:rFonts w:ascii="Arial" w:hAnsi="Arial" w:cs="Arial"/>
                <w:sz w:val="18"/>
                <w:szCs w:val="18"/>
              </w:rPr>
            </w:pPr>
            <w:r>
              <w:rPr>
                <w:rFonts w:ascii="Arial" w:hAnsi="Arial" w:cs="Arial"/>
                <w:sz w:val="18"/>
                <w:szCs w:val="18"/>
              </w:rPr>
              <w:t>199,772</w:t>
            </w:r>
          </w:p>
        </w:tc>
        <w:tc>
          <w:tcPr>
            <w:tcW w:w="1395" w:type="dxa"/>
            <w:vAlign w:val="bottom"/>
          </w:tcPr>
          <w:p w14:paraId="1D906354" w14:textId="76AA1624" w:rsidR="008F56CD" w:rsidRPr="007C3F51" w:rsidRDefault="008F56CD" w:rsidP="008F56CD">
            <w:pPr>
              <w:tabs>
                <w:tab w:val="decimal" w:pos="975"/>
              </w:tabs>
              <w:spacing w:line="380" w:lineRule="exact"/>
              <w:rPr>
                <w:rFonts w:ascii="Arial" w:hAnsi="Arial" w:cs="Arial"/>
                <w:sz w:val="18"/>
                <w:szCs w:val="18"/>
              </w:rPr>
            </w:pPr>
            <w:r w:rsidRPr="008F56CD">
              <w:rPr>
                <w:rFonts w:ascii="Arial" w:hAnsi="Arial" w:cs="Arial"/>
                <w:sz w:val="18"/>
                <w:szCs w:val="18"/>
              </w:rPr>
              <w:t>149,803</w:t>
            </w:r>
          </w:p>
        </w:tc>
        <w:tc>
          <w:tcPr>
            <w:tcW w:w="1395" w:type="dxa"/>
            <w:vAlign w:val="bottom"/>
          </w:tcPr>
          <w:p w14:paraId="473F4018" w14:textId="76205258" w:rsidR="008F56CD" w:rsidRPr="007C3F51" w:rsidRDefault="008F56CD" w:rsidP="008F56CD">
            <w:pPr>
              <w:tabs>
                <w:tab w:val="decimal" w:pos="975"/>
              </w:tabs>
              <w:spacing w:line="380" w:lineRule="exact"/>
              <w:rPr>
                <w:rFonts w:ascii="Arial" w:hAnsi="Arial" w:cs="Arial"/>
                <w:sz w:val="18"/>
                <w:szCs w:val="18"/>
              </w:rPr>
            </w:pPr>
            <w:r w:rsidRPr="008F56CD">
              <w:rPr>
                <w:rFonts w:ascii="Arial" w:hAnsi="Arial" w:cs="Arial"/>
                <w:sz w:val="18"/>
                <w:szCs w:val="18"/>
              </w:rPr>
              <w:t>-</w:t>
            </w:r>
          </w:p>
        </w:tc>
        <w:tc>
          <w:tcPr>
            <w:tcW w:w="1395" w:type="dxa"/>
            <w:vAlign w:val="bottom"/>
          </w:tcPr>
          <w:p w14:paraId="608AA37F" w14:textId="3066AD5D" w:rsidR="008F56CD" w:rsidRPr="007C3F51" w:rsidRDefault="008F56CD" w:rsidP="008F56CD">
            <w:pPr>
              <w:tabs>
                <w:tab w:val="decimal" w:pos="975"/>
              </w:tabs>
              <w:spacing w:line="380" w:lineRule="exact"/>
              <w:rPr>
                <w:rFonts w:ascii="Arial" w:hAnsi="Arial" w:cs="Arial"/>
                <w:sz w:val="18"/>
                <w:szCs w:val="18"/>
              </w:rPr>
            </w:pPr>
            <w:r w:rsidRPr="007C3F51">
              <w:rPr>
                <w:rFonts w:ascii="Arial" w:hAnsi="Arial" w:cs="Arial"/>
                <w:sz w:val="18"/>
                <w:szCs w:val="18"/>
              </w:rPr>
              <w:t>28,500</w:t>
            </w:r>
          </w:p>
        </w:tc>
      </w:tr>
    </w:tbl>
    <w:p w14:paraId="648BA607" w14:textId="0D0D6AAF" w:rsidR="00871D20" w:rsidRPr="007C3F51" w:rsidRDefault="005A4347" w:rsidP="005A4347">
      <w:pPr>
        <w:pStyle w:val="ListParagraph"/>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002F3FD8" w:rsidRPr="007C3F51">
        <w:rPr>
          <w:rFonts w:ascii="Arial" w:hAnsi="Arial" w:cs="Arial"/>
          <w:b/>
          <w:bCs/>
          <w:sz w:val="22"/>
          <w:szCs w:val="22"/>
        </w:rPr>
        <w:t xml:space="preserve">Contract </w:t>
      </w:r>
      <w:r w:rsidR="00E07C62" w:rsidRPr="007C3F51">
        <w:rPr>
          <w:rFonts w:ascii="Arial" w:hAnsi="Arial" w:cs="Arial"/>
          <w:b/>
          <w:bCs/>
          <w:sz w:val="22"/>
          <w:szCs w:val="22"/>
        </w:rPr>
        <w:t>a</w:t>
      </w:r>
      <w:r w:rsidR="002F3FD8" w:rsidRPr="007C3F51">
        <w:rPr>
          <w:rFonts w:ascii="Arial" w:hAnsi="Arial" w:cs="Arial"/>
          <w:b/>
          <w:bCs/>
          <w:sz w:val="22"/>
          <w:szCs w:val="22"/>
        </w:rPr>
        <w:t>sset</w:t>
      </w:r>
      <w:r w:rsidR="003F0458" w:rsidRPr="007C3F51">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1E3911" w:rsidRPr="007C3F51" w14:paraId="52CD3539" w14:textId="77777777" w:rsidTr="00D825E9">
        <w:trPr>
          <w:trHeight w:val="360"/>
        </w:trPr>
        <w:tc>
          <w:tcPr>
            <w:tcW w:w="3600" w:type="dxa"/>
            <w:vAlign w:val="bottom"/>
          </w:tcPr>
          <w:p w14:paraId="03EBBE37" w14:textId="77777777" w:rsidR="001E3911" w:rsidRPr="007C3F51" w:rsidRDefault="001E3911" w:rsidP="00D825E9">
            <w:pPr>
              <w:spacing w:line="380" w:lineRule="exact"/>
              <w:jc w:val="thaiDistribute"/>
              <w:rPr>
                <w:rFonts w:ascii="Arial" w:hAnsi="Arial" w:cs="Arial"/>
                <w:snapToGrid w:val="0"/>
                <w:color w:val="000000"/>
                <w:sz w:val="18"/>
                <w:szCs w:val="18"/>
                <w:cs/>
              </w:rPr>
            </w:pPr>
          </w:p>
        </w:tc>
        <w:tc>
          <w:tcPr>
            <w:tcW w:w="2790" w:type="dxa"/>
            <w:gridSpan w:val="2"/>
            <w:vAlign w:val="center"/>
          </w:tcPr>
          <w:p w14:paraId="05ECFDFB" w14:textId="77777777" w:rsidR="001E3911" w:rsidRPr="007C3F51" w:rsidRDefault="001E3911" w:rsidP="00D825E9">
            <w:pPr>
              <w:tabs>
                <w:tab w:val="decimal" w:pos="1515"/>
              </w:tabs>
              <w:spacing w:line="380" w:lineRule="exact"/>
              <w:jc w:val="thaiDistribute"/>
              <w:rPr>
                <w:rFonts w:ascii="Arial" w:eastAsia="Arial Unicode MS" w:hAnsi="Arial" w:cs="Arial"/>
                <w:color w:val="000000"/>
                <w:sz w:val="18"/>
                <w:szCs w:val="18"/>
                <w:cs/>
              </w:rPr>
            </w:pPr>
          </w:p>
        </w:tc>
        <w:tc>
          <w:tcPr>
            <w:tcW w:w="2790" w:type="dxa"/>
            <w:gridSpan w:val="2"/>
            <w:vAlign w:val="center"/>
          </w:tcPr>
          <w:p w14:paraId="6FD829EC" w14:textId="5C2BEE2A" w:rsidR="001E3911" w:rsidRPr="007C3F51" w:rsidRDefault="001E3911" w:rsidP="00D825E9">
            <w:pPr>
              <w:tabs>
                <w:tab w:val="decimal" w:pos="1515"/>
              </w:tabs>
              <w:spacing w:line="380" w:lineRule="exact"/>
              <w:jc w:val="right"/>
              <w:rPr>
                <w:rFonts w:ascii="Arial" w:eastAsia="Arial Unicode MS" w:hAnsi="Arial" w:cs="Arial"/>
                <w:color w:val="000000"/>
                <w:sz w:val="18"/>
                <w:szCs w:val="18"/>
                <w:cs/>
              </w:rPr>
            </w:pPr>
            <w:r w:rsidRPr="007C3F51">
              <w:rPr>
                <w:rFonts w:ascii="Arial" w:hAnsi="Arial" w:cs="Arial"/>
                <w:sz w:val="18"/>
                <w:szCs w:val="18"/>
              </w:rPr>
              <w:t>(Unit: Thousand Baht)</w:t>
            </w:r>
          </w:p>
        </w:tc>
      </w:tr>
      <w:tr w:rsidR="001E3911" w:rsidRPr="007C3F51" w14:paraId="68DC901B" w14:textId="77777777" w:rsidTr="00D825E9">
        <w:trPr>
          <w:trHeight w:val="360"/>
        </w:trPr>
        <w:tc>
          <w:tcPr>
            <w:tcW w:w="3600" w:type="dxa"/>
            <w:vAlign w:val="bottom"/>
          </w:tcPr>
          <w:p w14:paraId="257FBA87" w14:textId="77777777" w:rsidR="001E3911" w:rsidRPr="007C3F51" w:rsidRDefault="001E3911" w:rsidP="00D825E9">
            <w:pPr>
              <w:spacing w:line="380" w:lineRule="exact"/>
              <w:jc w:val="thaiDistribute"/>
              <w:rPr>
                <w:rFonts w:ascii="Arial" w:hAnsi="Arial" w:cs="Arial"/>
                <w:snapToGrid w:val="0"/>
                <w:color w:val="000000"/>
                <w:sz w:val="18"/>
                <w:szCs w:val="18"/>
                <w:cs/>
              </w:rPr>
            </w:pPr>
          </w:p>
        </w:tc>
        <w:tc>
          <w:tcPr>
            <w:tcW w:w="2790" w:type="dxa"/>
            <w:gridSpan w:val="2"/>
            <w:vAlign w:val="bottom"/>
          </w:tcPr>
          <w:p w14:paraId="30239952" w14:textId="56BEAF8E" w:rsidR="001E3911" w:rsidRPr="007C3F51" w:rsidRDefault="00EA5819"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7C3F51">
              <w:rPr>
                <w:rFonts w:ascii="Arial" w:hAnsi="Arial" w:cs="Arial"/>
                <w:sz w:val="18"/>
                <w:szCs w:val="18"/>
              </w:rPr>
              <w:t>Consolidated</w:t>
            </w:r>
            <w:r w:rsidR="00D825E9" w:rsidRPr="007C3F51">
              <w:rPr>
                <w:rFonts w:ascii="Arial" w:hAnsi="Arial" w:cs="Arial"/>
                <w:sz w:val="18"/>
                <w:szCs w:val="18"/>
              </w:rPr>
              <w:t xml:space="preserve">                       </w:t>
            </w:r>
            <w:r w:rsidRPr="007C3F51">
              <w:rPr>
                <w:rFonts w:ascii="Arial" w:hAnsi="Arial" w:cs="Arial"/>
                <w:sz w:val="18"/>
                <w:szCs w:val="18"/>
              </w:rPr>
              <w:t xml:space="preserve"> financial statements</w:t>
            </w:r>
          </w:p>
        </w:tc>
        <w:tc>
          <w:tcPr>
            <w:tcW w:w="2790" w:type="dxa"/>
            <w:gridSpan w:val="2"/>
            <w:vAlign w:val="bottom"/>
          </w:tcPr>
          <w:p w14:paraId="60BDB52E" w14:textId="38CDDF94" w:rsidR="001E3911" w:rsidRPr="007C3F51" w:rsidRDefault="00EA5819"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7C3F51">
              <w:rPr>
                <w:rFonts w:ascii="Arial" w:hAnsi="Arial" w:cs="Arial"/>
                <w:sz w:val="18"/>
                <w:szCs w:val="18"/>
              </w:rPr>
              <w:t xml:space="preserve">Separate </w:t>
            </w:r>
            <w:r w:rsidR="00D825E9" w:rsidRPr="007C3F51">
              <w:rPr>
                <w:rFonts w:ascii="Arial" w:hAnsi="Arial" w:cs="Arial"/>
                <w:sz w:val="18"/>
                <w:szCs w:val="18"/>
              </w:rPr>
              <w:t xml:space="preserve">                            </w:t>
            </w:r>
            <w:r w:rsidRPr="007C3F51">
              <w:rPr>
                <w:rFonts w:ascii="Arial" w:hAnsi="Arial" w:cs="Arial"/>
                <w:sz w:val="18"/>
                <w:szCs w:val="18"/>
              </w:rPr>
              <w:t>financial statements</w:t>
            </w:r>
          </w:p>
        </w:tc>
      </w:tr>
      <w:tr w:rsidR="001E3911" w:rsidRPr="007C3F51" w14:paraId="4063FD77" w14:textId="77777777" w:rsidTr="00D825E9">
        <w:trPr>
          <w:trHeight w:val="360"/>
        </w:trPr>
        <w:tc>
          <w:tcPr>
            <w:tcW w:w="3600" w:type="dxa"/>
            <w:vAlign w:val="bottom"/>
          </w:tcPr>
          <w:p w14:paraId="34AD1DB8" w14:textId="77777777" w:rsidR="001E3911" w:rsidRPr="007C3F51" w:rsidRDefault="001E3911" w:rsidP="00D825E9">
            <w:pPr>
              <w:tabs>
                <w:tab w:val="left" w:pos="0"/>
              </w:tabs>
              <w:spacing w:line="380" w:lineRule="exact"/>
              <w:jc w:val="thaiDistribute"/>
              <w:rPr>
                <w:rFonts w:ascii="Arial" w:hAnsi="Arial" w:cs="Arial"/>
                <w:snapToGrid w:val="0"/>
                <w:color w:val="000000"/>
                <w:sz w:val="18"/>
                <w:szCs w:val="18"/>
                <w:cs/>
              </w:rPr>
            </w:pPr>
          </w:p>
        </w:tc>
        <w:tc>
          <w:tcPr>
            <w:tcW w:w="1395" w:type="dxa"/>
            <w:tcBorders>
              <w:left w:val="nil"/>
              <w:right w:val="nil"/>
            </w:tcBorders>
            <w:vAlign w:val="bottom"/>
          </w:tcPr>
          <w:p w14:paraId="7059DB4E" w14:textId="0E0D46C2" w:rsidR="001E3911" w:rsidRPr="007C3F51" w:rsidRDefault="0084283C" w:rsidP="00D825E9">
            <w:pPr>
              <w:pBdr>
                <w:bottom w:val="single" w:sz="4" w:space="1" w:color="auto"/>
              </w:pBdr>
              <w:tabs>
                <w:tab w:val="right" w:pos="1138"/>
              </w:tabs>
              <w:spacing w:line="380" w:lineRule="exact"/>
              <w:jc w:val="center"/>
              <w:rPr>
                <w:rFonts w:ascii="Arial" w:eastAsia="Arial Unicode MS" w:hAnsi="Arial" w:cs="Arial"/>
                <w:color w:val="000000"/>
                <w:sz w:val="18"/>
                <w:szCs w:val="18"/>
              </w:rPr>
            </w:pPr>
            <w:r w:rsidRPr="007C3F51">
              <w:rPr>
                <w:rFonts w:ascii="Arial" w:hAnsi="Arial" w:cs="Arial"/>
                <w:sz w:val="18"/>
                <w:szCs w:val="18"/>
              </w:rPr>
              <w:t>30 June</w:t>
            </w:r>
            <w:r w:rsidR="00EA5819" w:rsidRPr="007C3F51">
              <w:rPr>
                <w:rFonts w:ascii="Arial" w:hAnsi="Arial" w:cs="Arial"/>
                <w:sz w:val="18"/>
                <w:szCs w:val="18"/>
              </w:rPr>
              <w:t xml:space="preserve"> </w:t>
            </w:r>
            <w:r w:rsidR="007C3F51">
              <w:rPr>
                <w:rFonts w:ascii="Arial" w:hAnsi="Arial" w:cs="Arial"/>
                <w:sz w:val="18"/>
                <w:szCs w:val="18"/>
              </w:rPr>
              <w:t xml:space="preserve">   </w:t>
            </w:r>
            <w:r w:rsidR="00EA5819" w:rsidRPr="007C3F51">
              <w:rPr>
                <w:rFonts w:ascii="Arial" w:hAnsi="Arial" w:cs="Arial"/>
                <w:sz w:val="18"/>
                <w:szCs w:val="18"/>
              </w:rPr>
              <w:t>2026</w:t>
            </w:r>
          </w:p>
        </w:tc>
        <w:tc>
          <w:tcPr>
            <w:tcW w:w="1395" w:type="dxa"/>
            <w:tcBorders>
              <w:left w:val="nil"/>
              <w:right w:val="nil"/>
            </w:tcBorders>
            <w:vAlign w:val="bottom"/>
          </w:tcPr>
          <w:p w14:paraId="423F39C5" w14:textId="70807391" w:rsidR="001E3911" w:rsidRPr="007C3F51" w:rsidRDefault="00EA5819" w:rsidP="00D825E9">
            <w:pPr>
              <w:pBdr>
                <w:bottom w:val="single" w:sz="4" w:space="1" w:color="auto"/>
              </w:pBdr>
              <w:spacing w:line="380" w:lineRule="exact"/>
              <w:jc w:val="center"/>
              <w:rPr>
                <w:rFonts w:ascii="Arial" w:eastAsia="Arial Unicode MS" w:hAnsi="Arial" w:cs="Arial"/>
                <w:color w:val="000000"/>
                <w:sz w:val="18"/>
                <w:szCs w:val="18"/>
              </w:rPr>
            </w:pPr>
            <w:r w:rsidRPr="007C3F51">
              <w:rPr>
                <w:rFonts w:ascii="Arial" w:hAnsi="Arial" w:cs="Arial"/>
                <w:sz w:val="18"/>
                <w:szCs w:val="18"/>
              </w:rPr>
              <w:t>31 December 2025</w:t>
            </w:r>
          </w:p>
        </w:tc>
        <w:tc>
          <w:tcPr>
            <w:tcW w:w="1395" w:type="dxa"/>
            <w:tcBorders>
              <w:left w:val="nil"/>
              <w:right w:val="nil"/>
            </w:tcBorders>
            <w:vAlign w:val="bottom"/>
          </w:tcPr>
          <w:p w14:paraId="0E980CEA" w14:textId="5ACF668A" w:rsidR="001E3911" w:rsidRPr="007C3F51" w:rsidRDefault="0084283C" w:rsidP="00D825E9">
            <w:pPr>
              <w:pBdr>
                <w:bottom w:val="single" w:sz="4" w:space="1" w:color="auto"/>
              </w:pBdr>
              <w:tabs>
                <w:tab w:val="right" w:pos="1138"/>
              </w:tabs>
              <w:spacing w:line="380" w:lineRule="exact"/>
              <w:jc w:val="center"/>
              <w:rPr>
                <w:rFonts w:ascii="Arial" w:eastAsia="Arial Unicode MS" w:hAnsi="Arial" w:cs="Arial"/>
                <w:color w:val="000000"/>
                <w:sz w:val="18"/>
                <w:szCs w:val="18"/>
                <w:cs/>
              </w:rPr>
            </w:pPr>
            <w:r w:rsidRPr="007C3F51">
              <w:rPr>
                <w:rFonts w:ascii="Arial" w:hAnsi="Arial" w:cs="Arial"/>
                <w:sz w:val="18"/>
                <w:szCs w:val="18"/>
              </w:rPr>
              <w:t>30 June</w:t>
            </w:r>
            <w:r w:rsidR="00EA5819" w:rsidRPr="007C3F51">
              <w:rPr>
                <w:rFonts w:ascii="Arial" w:hAnsi="Arial" w:cs="Arial"/>
                <w:sz w:val="18"/>
                <w:szCs w:val="18"/>
              </w:rPr>
              <w:t xml:space="preserve"> </w:t>
            </w:r>
            <w:r w:rsidR="007C3F51">
              <w:rPr>
                <w:rFonts w:ascii="Arial" w:hAnsi="Arial" w:cs="Arial"/>
                <w:sz w:val="18"/>
                <w:szCs w:val="18"/>
              </w:rPr>
              <w:t xml:space="preserve">   </w:t>
            </w:r>
            <w:r w:rsidR="00EA5819" w:rsidRPr="007C3F51">
              <w:rPr>
                <w:rFonts w:ascii="Arial" w:hAnsi="Arial" w:cs="Arial"/>
                <w:sz w:val="18"/>
                <w:szCs w:val="18"/>
              </w:rPr>
              <w:t>2026</w:t>
            </w:r>
          </w:p>
        </w:tc>
        <w:tc>
          <w:tcPr>
            <w:tcW w:w="1395" w:type="dxa"/>
            <w:tcBorders>
              <w:left w:val="nil"/>
              <w:right w:val="nil"/>
            </w:tcBorders>
            <w:vAlign w:val="bottom"/>
          </w:tcPr>
          <w:p w14:paraId="7A343862" w14:textId="13A837D1" w:rsidR="001E3911" w:rsidRPr="007C3F51" w:rsidRDefault="00EA5819" w:rsidP="00D825E9">
            <w:pPr>
              <w:pBdr>
                <w:bottom w:val="single" w:sz="4" w:space="1" w:color="auto"/>
              </w:pBdr>
              <w:tabs>
                <w:tab w:val="right" w:pos="1138"/>
              </w:tabs>
              <w:spacing w:line="380" w:lineRule="exact"/>
              <w:jc w:val="center"/>
              <w:rPr>
                <w:rFonts w:ascii="Arial" w:eastAsia="Arial Unicode MS" w:hAnsi="Arial" w:cs="Arial"/>
                <w:color w:val="000000"/>
                <w:sz w:val="18"/>
                <w:szCs w:val="18"/>
                <w:cs/>
              </w:rPr>
            </w:pPr>
            <w:r w:rsidRPr="007C3F51">
              <w:rPr>
                <w:rFonts w:ascii="Arial" w:hAnsi="Arial" w:cs="Arial"/>
                <w:sz w:val="18"/>
                <w:szCs w:val="18"/>
              </w:rPr>
              <w:t>31 December 2025</w:t>
            </w:r>
          </w:p>
        </w:tc>
      </w:tr>
      <w:tr w:rsidR="001E3911" w:rsidRPr="007C3F51" w14:paraId="613198B2" w14:textId="77777777" w:rsidTr="00D825E9">
        <w:trPr>
          <w:trHeight w:val="360"/>
        </w:trPr>
        <w:tc>
          <w:tcPr>
            <w:tcW w:w="3600" w:type="dxa"/>
            <w:vAlign w:val="bottom"/>
          </w:tcPr>
          <w:p w14:paraId="56FF8D6E" w14:textId="77777777" w:rsidR="001E3911" w:rsidRPr="007C3F51" w:rsidRDefault="001E3911" w:rsidP="00D825E9">
            <w:pPr>
              <w:tabs>
                <w:tab w:val="left" w:pos="0"/>
              </w:tabs>
              <w:spacing w:line="380" w:lineRule="exact"/>
              <w:jc w:val="thaiDistribute"/>
              <w:rPr>
                <w:rFonts w:ascii="Arial" w:hAnsi="Arial" w:cs="Arial"/>
                <w:snapToGrid w:val="0"/>
                <w:color w:val="000000"/>
                <w:sz w:val="18"/>
                <w:szCs w:val="18"/>
                <w:cs/>
              </w:rPr>
            </w:pPr>
          </w:p>
        </w:tc>
        <w:tc>
          <w:tcPr>
            <w:tcW w:w="1395" w:type="dxa"/>
            <w:tcBorders>
              <w:left w:val="nil"/>
              <w:right w:val="nil"/>
            </w:tcBorders>
          </w:tcPr>
          <w:p w14:paraId="24E18E94" w14:textId="77777777" w:rsidR="001E3911" w:rsidRPr="007C3F51" w:rsidRDefault="001E3911" w:rsidP="00D825E9">
            <w:pPr>
              <w:tabs>
                <w:tab w:val="right" w:pos="1138"/>
              </w:tabs>
              <w:spacing w:line="380" w:lineRule="exact"/>
              <w:jc w:val="center"/>
              <w:rPr>
                <w:rFonts w:ascii="Arial" w:eastAsia="Arial Unicode MS" w:hAnsi="Arial" w:cs="Arial"/>
                <w:color w:val="000000"/>
                <w:sz w:val="18"/>
                <w:szCs w:val="18"/>
              </w:rPr>
            </w:pPr>
          </w:p>
        </w:tc>
        <w:tc>
          <w:tcPr>
            <w:tcW w:w="1395" w:type="dxa"/>
            <w:tcBorders>
              <w:left w:val="nil"/>
              <w:right w:val="nil"/>
            </w:tcBorders>
          </w:tcPr>
          <w:p w14:paraId="7C278087" w14:textId="552455C9" w:rsidR="001E3911" w:rsidRPr="007C3F51" w:rsidRDefault="00FF56A4" w:rsidP="00D825E9">
            <w:pPr>
              <w:spacing w:line="380" w:lineRule="exact"/>
              <w:jc w:val="center"/>
              <w:rPr>
                <w:rFonts w:ascii="Arial" w:eastAsia="Arial Unicode MS" w:hAnsi="Arial" w:cs="Arial"/>
                <w:color w:val="000000"/>
                <w:spacing w:val="-2"/>
                <w:sz w:val="18"/>
                <w:szCs w:val="18"/>
                <w:cs/>
              </w:rPr>
            </w:pPr>
            <w:r w:rsidRPr="007C3F51">
              <w:rPr>
                <w:rFonts w:ascii="Arial" w:eastAsia="Arial Unicode MS" w:hAnsi="Arial" w:cs="Arial"/>
                <w:color w:val="000000"/>
                <w:spacing w:val="-2"/>
                <w:sz w:val="18"/>
                <w:szCs w:val="18"/>
              </w:rPr>
              <w:t>(Audited)</w:t>
            </w:r>
          </w:p>
        </w:tc>
        <w:tc>
          <w:tcPr>
            <w:tcW w:w="1395" w:type="dxa"/>
            <w:tcBorders>
              <w:left w:val="nil"/>
              <w:right w:val="nil"/>
            </w:tcBorders>
          </w:tcPr>
          <w:p w14:paraId="127AC729" w14:textId="77777777" w:rsidR="001E3911" w:rsidRPr="007C3F51" w:rsidRDefault="001E3911" w:rsidP="00D825E9">
            <w:pPr>
              <w:tabs>
                <w:tab w:val="right" w:pos="1138"/>
              </w:tabs>
              <w:spacing w:line="380" w:lineRule="exact"/>
              <w:jc w:val="center"/>
              <w:rPr>
                <w:rFonts w:ascii="Arial" w:eastAsia="Arial Unicode MS" w:hAnsi="Arial" w:cs="Arial"/>
                <w:color w:val="000000"/>
                <w:sz w:val="18"/>
                <w:szCs w:val="18"/>
              </w:rPr>
            </w:pPr>
          </w:p>
        </w:tc>
        <w:tc>
          <w:tcPr>
            <w:tcW w:w="1395" w:type="dxa"/>
            <w:tcBorders>
              <w:left w:val="nil"/>
              <w:right w:val="nil"/>
            </w:tcBorders>
          </w:tcPr>
          <w:p w14:paraId="0B373D26" w14:textId="0D7E503D" w:rsidR="001E3911" w:rsidRPr="007C3F51" w:rsidRDefault="00FF56A4" w:rsidP="00D825E9">
            <w:pPr>
              <w:spacing w:line="380" w:lineRule="exact"/>
              <w:jc w:val="center"/>
              <w:rPr>
                <w:rFonts w:ascii="Arial" w:eastAsia="Arial Unicode MS" w:hAnsi="Arial" w:cs="Arial"/>
                <w:color w:val="000000"/>
                <w:spacing w:val="-2"/>
                <w:sz w:val="18"/>
                <w:szCs w:val="18"/>
              </w:rPr>
            </w:pPr>
            <w:r w:rsidRPr="007C3F51">
              <w:rPr>
                <w:rFonts w:ascii="Arial" w:eastAsia="Arial Unicode MS" w:hAnsi="Arial" w:cs="Arial"/>
                <w:color w:val="000000"/>
                <w:spacing w:val="-2"/>
                <w:sz w:val="18"/>
                <w:szCs w:val="18"/>
              </w:rPr>
              <w:t>(Audited)</w:t>
            </w:r>
          </w:p>
        </w:tc>
      </w:tr>
      <w:tr w:rsidR="001E3911" w:rsidRPr="007C3F51" w14:paraId="0CF0C2C0" w14:textId="77777777" w:rsidTr="00D825E9">
        <w:trPr>
          <w:trHeight w:val="360"/>
        </w:trPr>
        <w:tc>
          <w:tcPr>
            <w:tcW w:w="3600" w:type="dxa"/>
            <w:vAlign w:val="bottom"/>
          </w:tcPr>
          <w:p w14:paraId="46BBBFDA" w14:textId="4F5C51CD" w:rsidR="001E3911" w:rsidRPr="007C3F51" w:rsidRDefault="008B3310" w:rsidP="00D825E9">
            <w:pPr>
              <w:tabs>
                <w:tab w:val="left" w:pos="0"/>
              </w:tabs>
              <w:spacing w:line="380" w:lineRule="exact"/>
              <w:jc w:val="thaiDistribute"/>
              <w:rPr>
                <w:rFonts w:ascii="Arial" w:eastAsia="Arial Unicode MS" w:hAnsi="Arial" w:cs="Arial"/>
                <w:b/>
                <w:bCs/>
                <w:color w:val="000000"/>
                <w:sz w:val="18"/>
                <w:szCs w:val="18"/>
                <w:cs/>
              </w:rPr>
            </w:pPr>
            <w:r w:rsidRPr="007C3F51">
              <w:rPr>
                <w:rFonts w:ascii="Arial" w:eastAsia="Arial Unicode MS" w:hAnsi="Arial" w:cs="Arial"/>
                <w:b/>
                <w:bCs/>
                <w:color w:val="000000"/>
                <w:sz w:val="18"/>
                <w:szCs w:val="18"/>
              </w:rPr>
              <w:t xml:space="preserve">Current </w:t>
            </w:r>
            <w:r w:rsidR="00BF5C4B" w:rsidRPr="007C3F51">
              <w:rPr>
                <w:rFonts w:ascii="Arial" w:eastAsia="Arial Unicode MS" w:hAnsi="Arial" w:cs="Arial"/>
                <w:b/>
                <w:bCs/>
                <w:color w:val="000000"/>
                <w:sz w:val="18"/>
                <w:szCs w:val="18"/>
              </w:rPr>
              <w:t>portion</w:t>
            </w:r>
          </w:p>
        </w:tc>
        <w:tc>
          <w:tcPr>
            <w:tcW w:w="1395" w:type="dxa"/>
          </w:tcPr>
          <w:p w14:paraId="2BBBEA35" w14:textId="77777777" w:rsidR="001E3911" w:rsidRPr="007C3F51" w:rsidRDefault="001E3911" w:rsidP="00D825E9">
            <w:pPr>
              <w:tabs>
                <w:tab w:val="right" w:pos="1138"/>
              </w:tabs>
              <w:spacing w:line="380" w:lineRule="exact"/>
              <w:jc w:val="thaiDistribute"/>
              <w:rPr>
                <w:rFonts w:ascii="Arial" w:eastAsia="Arial Unicode MS" w:hAnsi="Arial" w:cs="Arial"/>
                <w:color w:val="000000"/>
                <w:sz w:val="18"/>
                <w:szCs w:val="18"/>
                <w:cs/>
              </w:rPr>
            </w:pPr>
          </w:p>
        </w:tc>
        <w:tc>
          <w:tcPr>
            <w:tcW w:w="1395" w:type="dxa"/>
          </w:tcPr>
          <w:p w14:paraId="6314CF30" w14:textId="77777777" w:rsidR="001E3911" w:rsidRPr="007C3F51" w:rsidRDefault="001E3911" w:rsidP="00D825E9">
            <w:pPr>
              <w:tabs>
                <w:tab w:val="right" w:pos="1138"/>
              </w:tabs>
              <w:spacing w:line="380" w:lineRule="exact"/>
              <w:jc w:val="thaiDistribute"/>
              <w:rPr>
                <w:rFonts w:ascii="Arial" w:eastAsia="Arial Unicode MS" w:hAnsi="Arial" w:cs="Arial"/>
                <w:color w:val="000000"/>
                <w:sz w:val="18"/>
                <w:szCs w:val="18"/>
              </w:rPr>
            </w:pPr>
          </w:p>
        </w:tc>
        <w:tc>
          <w:tcPr>
            <w:tcW w:w="1395" w:type="dxa"/>
          </w:tcPr>
          <w:p w14:paraId="305D5FC5" w14:textId="77777777" w:rsidR="001E3911" w:rsidRPr="007C3F51" w:rsidRDefault="001E3911" w:rsidP="00D825E9">
            <w:pPr>
              <w:tabs>
                <w:tab w:val="right" w:pos="1138"/>
              </w:tabs>
              <w:spacing w:line="380" w:lineRule="exact"/>
              <w:jc w:val="thaiDistribute"/>
              <w:rPr>
                <w:rFonts w:ascii="Arial" w:eastAsia="Arial Unicode MS" w:hAnsi="Arial" w:cs="Arial"/>
                <w:color w:val="000000"/>
                <w:sz w:val="18"/>
                <w:szCs w:val="18"/>
              </w:rPr>
            </w:pPr>
          </w:p>
        </w:tc>
        <w:tc>
          <w:tcPr>
            <w:tcW w:w="1395" w:type="dxa"/>
          </w:tcPr>
          <w:p w14:paraId="092FE1A9" w14:textId="77777777" w:rsidR="001E3911" w:rsidRPr="007C3F51" w:rsidRDefault="001E3911" w:rsidP="00D825E9">
            <w:pPr>
              <w:tabs>
                <w:tab w:val="right" w:pos="1138"/>
              </w:tabs>
              <w:spacing w:line="380" w:lineRule="exact"/>
              <w:jc w:val="thaiDistribute"/>
              <w:rPr>
                <w:rFonts w:ascii="Arial" w:eastAsia="Arial Unicode MS" w:hAnsi="Arial" w:cs="Arial"/>
                <w:color w:val="000000"/>
                <w:sz w:val="18"/>
                <w:szCs w:val="18"/>
              </w:rPr>
            </w:pPr>
          </w:p>
        </w:tc>
      </w:tr>
      <w:tr w:rsidR="008F56CD" w:rsidRPr="007C3F51" w14:paraId="4F1F16C8" w14:textId="77777777" w:rsidTr="000E6184">
        <w:trPr>
          <w:trHeight w:val="360"/>
        </w:trPr>
        <w:tc>
          <w:tcPr>
            <w:tcW w:w="3600" w:type="dxa"/>
            <w:vAlign w:val="bottom"/>
            <w:hideMark/>
          </w:tcPr>
          <w:p w14:paraId="0B6BF5A1" w14:textId="344B3BD5" w:rsidR="008F56CD" w:rsidRPr="007C3F51" w:rsidRDefault="008F56CD" w:rsidP="008F56CD">
            <w:pPr>
              <w:tabs>
                <w:tab w:val="left" w:pos="0"/>
              </w:tabs>
              <w:spacing w:line="380" w:lineRule="exact"/>
              <w:jc w:val="thaiDistribute"/>
              <w:rPr>
                <w:rFonts w:ascii="Arial" w:hAnsi="Arial" w:cs="Arial"/>
                <w:color w:val="000000"/>
                <w:sz w:val="18"/>
                <w:szCs w:val="18"/>
              </w:rPr>
            </w:pPr>
            <w:r w:rsidRPr="007C3F51">
              <w:rPr>
                <w:rFonts w:ascii="Arial" w:eastAsia="Arial Unicode MS" w:hAnsi="Arial" w:cs="Arial"/>
                <w:color w:val="000000"/>
                <w:sz w:val="18"/>
                <w:szCs w:val="18"/>
              </w:rPr>
              <w:t>Contract assets</w:t>
            </w:r>
          </w:p>
        </w:tc>
        <w:tc>
          <w:tcPr>
            <w:tcW w:w="1395" w:type="dxa"/>
          </w:tcPr>
          <w:p w14:paraId="47BAC59B" w14:textId="5FA05242"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2,196,767</w:t>
            </w:r>
          </w:p>
        </w:tc>
        <w:tc>
          <w:tcPr>
            <w:tcW w:w="1395" w:type="dxa"/>
          </w:tcPr>
          <w:p w14:paraId="633B93EA" w14:textId="7664FADD"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2,228,141</w:t>
            </w:r>
          </w:p>
        </w:tc>
        <w:tc>
          <w:tcPr>
            <w:tcW w:w="1395" w:type="dxa"/>
          </w:tcPr>
          <w:p w14:paraId="7FA65238" w14:textId="1AF8F13D"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788,233</w:t>
            </w:r>
          </w:p>
        </w:tc>
        <w:tc>
          <w:tcPr>
            <w:tcW w:w="1395" w:type="dxa"/>
            <w:vAlign w:val="bottom"/>
          </w:tcPr>
          <w:p w14:paraId="2AAD22DC"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1,012,347</w:t>
            </w:r>
          </w:p>
        </w:tc>
      </w:tr>
      <w:tr w:rsidR="008F56CD" w:rsidRPr="007C3F51" w14:paraId="3E55E33E" w14:textId="77777777" w:rsidTr="000E6184">
        <w:trPr>
          <w:trHeight w:val="360"/>
        </w:trPr>
        <w:tc>
          <w:tcPr>
            <w:tcW w:w="3600" w:type="dxa"/>
            <w:vAlign w:val="bottom"/>
          </w:tcPr>
          <w:p w14:paraId="76B9CDB8" w14:textId="25E7D6FC" w:rsidR="008F56CD" w:rsidRPr="007C3F51" w:rsidRDefault="008F56CD" w:rsidP="008F56CD">
            <w:pPr>
              <w:tabs>
                <w:tab w:val="left" w:pos="0"/>
              </w:tabs>
              <w:spacing w:line="380" w:lineRule="exact"/>
              <w:rPr>
                <w:rFonts w:ascii="Arial" w:hAnsi="Arial" w:cs="Arial"/>
                <w:color w:val="000000"/>
                <w:sz w:val="18"/>
                <w:szCs w:val="18"/>
                <w:cs/>
              </w:rPr>
            </w:pPr>
            <w:r w:rsidRPr="007C3F51">
              <w:rPr>
                <w:rFonts w:ascii="Arial" w:hAnsi="Arial" w:cs="Arial"/>
                <w:color w:val="000000"/>
                <w:sz w:val="18"/>
                <w:szCs w:val="18"/>
              </w:rPr>
              <w:t>Incremental costs to obtain contracts</w:t>
            </w:r>
          </w:p>
        </w:tc>
        <w:tc>
          <w:tcPr>
            <w:tcW w:w="1395" w:type="dxa"/>
          </w:tcPr>
          <w:p w14:paraId="51160E98" w14:textId="5B4B7BDD"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15,345</w:t>
            </w:r>
          </w:p>
        </w:tc>
        <w:tc>
          <w:tcPr>
            <w:tcW w:w="1395" w:type="dxa"/>
          </w:tcPr>
          <w:p w14:paraId="563AB5B5" w14:textId="7B3421F5"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14,322</w:t>
            </w:r>
          </w:p>
        </w:tc>
        <w:tc>
          <w:tcPr>
            <w:tcW w:w="1395" w:type="dxa"/>
          </w:tcPr>
          <w:p w14:paraId="2559CE73" w14:textId="1A07A9B8"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13,827</w:t>
            </w:r>
          </w:p>
        </w:tc>
        <w:tc>
          <w:tcPr>
            <w:tcW w:w="1395" w:type="dxa"/>
            <w:vAlign w:val="bottom"/>
          </w:tcPr>
          <w:p w14:paraId="0151E8A0"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13,647</w:t>
            </w:r>
          </w:p>
        </w:tc>
      </w:tr>
      <w:tr w:rsidR="008F56CD" w:rsidRPr="007C3F51" w14:paraId="079EAFFF" w14:textId="77777777" w:rsidTr="000E6184">
        <w:trPr>
          <w:trHeight w:val="360"/>
        </w:trPr>
        <w:tc>
          <w:tcPr>
            <w:tcW w:w="3600" w:type="dxa"/>
            <w:vAlign w:val="center"/>
          </w:tcPr>
          <w:p w14:paraId="7FFBA64D" w14:textId="5699B87B" w:rsidR="008F56CD" w:rsidRPr="007C3F51" w:rsidRDefault="008F56CD" w:rsidP="008F56CD">
            <w:pPr>
              <w:tabs>
                <w:tab w:val="left" w:pos="0"/>
              </w:tabs>
              <w:spacing w:line="380" w:lineRule="exact"/>
              <w:jc w:val="thaiDistribute"/>
              <w:rPr>
                <w:rFonts w:ascii="Arial" w:hAnsi="Arial" w:cs="Arial"/>
                <w:color w:val="000000"/>
                <w:sz w:val="18"/>
                <w:szCs w:val="18"/>
                <w:cs/>
              </w:rPr>
            </w:pPr>
            <w:r w:rsidRPr="007C3F51">
              <w:rPr>
                <w:rFonts w:ascii="Arial" w:hAnsi="Arial" w:cs="Arial"/>
                <w:color w:val="000000"/>
                <w:sz w:val="18"/>
                <w:szCs w:val="18"/>
              </w:rPr>
              <w:t>Costs to fulfill contracts</w:t>
            </w:r>
          </w:p>
        </w:tc>
        <w:tc>
          <w:tcPr>
            <w:tcW w:w="1395" w:type="dxa"/>
            <w:tcBorders>
              <w:top w:val="nil"/>
              <w:left w:val="nil"/>
              <w:right w:val="nil"/>
            </w:tcBorders>
          </w:tcPr>
          <w:p w14:paraId="7427C909" w14:textId="3306B91B" w:rsidR="008F56CD" w:rsidRPr="007C3F51" w:rsidRDefault="008F56CD" w:rsidP="008F56CD">
            <w:pPr>
              <w:pBdr>
                <w:bottom w:val="single" w:sz="4" w:space="1" w:color="auto"/>
              </w:pBdr>
              <w:tabs>
                <w:tab w:val="decimal" w:pos="1065"/>
              </w:tabs>
              <w:spacing w:line="380" w:lineRule="exact"/>
              <w:rPr>
                <w:rFonts w:ascii="Arial" w:hAnsi="Arial" w:cs="Arial"/>
                <w:sz w:val="18"/>
                <w:szCs w:val="18"/>
                <w:cs/>
              </w:rPr>
            </w:pPr>
            <w:r w:rsidRPr="008F56CD">
              <w:rPr>
                <w:rFonts w:ascii="Arial" w:hAnsi="Arial" w:cs="Arial"/>
                <w:sz w:val="18"/>
                <w:szCs w:val="18"/>
              </w:rPr>
              <w:t>289,727</w:t>
            </w:r>
          </w:p>
        </w:tc>
        <w:tc>
          <w:tcPr>
            <w:tcW w:w="1395" w:type="dxa"/>
            <w:tcBorders>
              <w:top w:val="nil"/>
              <w:left w:val="nil"/>
              <w:right w:val="nil"/>
            </w:tcBorders>
          </w:tcPr>
          <w:p w14:paraId="35586238" w14:textId="0156B625" w:rsidR="008F56CD" w:rsidRPr="007C3F51" w:rsidRDefault="008F56CD" w:rsidP="008F56CD">
            <w:pPr>
              <w:pBdr>
                <w:bottom w:val="single" w:sz="4" w:space="1" w:color="auto"/>
              </w:pBdr>
              <w:tabs>
                <w:tab w:val="decimal" w:pos="1065"/>
              </w:tabs>
              <w:spacing w:line="380" w:lineRule="exact"/>
              <w:rPr>
                <w:rFonts w:ascii="Arial" w:hAnsi="Arial" w:cs="Arial"/>
                <w:sz w:val="18"/>
                <w:szCs w:val="18"/>
                <w:cs/>
              </w:rPr>
            </w:pPr>
            <w:r w:rsidRPr="008F56CD">
              <w:rPr>
                <w:rFonts w:ascii="Arial" w:hAnsi="Arial" w:cs="Arial"/>
                <w:sz w:val="18"/>
                <w:szCs w:val="18"/>
              </w:rPr>
              <w:t>293,623</w:t>
            </w:r>
          </w:p>
        </w:tc>
        <w:tc>
          <w:tcPr>
            <w:tcW w:w="1395" w:type="dxa"/>
            <w:tcBorders>
              <w:top w:val="nil"/>
              <w:left w:val="nil"/>
              <w:right w:val="nil"/>
            </w:tcBorders>
          </w:tcPr>
          <w:p w14:paraId="1ABCD33D" w14:textId="76964982"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289,727</w:t>
            </w:r>
          </w:p>
        </w:tc>
        <w:tc>
          <w:tcPr>
            <w:tcW w:w="1395" w:type="dxa"/>
            <w:tcBorders>
              <w:top w:val="nil"/>
              <w:left w:val="nil"/>
              <w:right w:val="nil"/>
            </w:tcBorders>
            <w:vAlign w:val="bottom"/>
          </w:tcPr>
          <w:p w14:paraId="59009D48" w14:textId="77777777"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293,623</w:t>
            </w:r>
          </w:p>
        </w:tc>
      </w:tr>
      <w:tr w:rsidR="008F56CD" w:rsidRPr="007C3F51" w14:paraId="29E67EFF" w14:textId="77777777" w:rsidTr="000E6184">
        <w:trPr>
          <w:trHeight w:val="360"/>
        </w:trPr>
        <w:tc>
          <w:tcPr>
            <w:tcW w:w="3600" w:type="dxa"/>
            <w:vAlign w:val="center"/>
          </w:tcPr>
          <w:p w14:paraId="6DD27F22" w14:textId="3E855B96" w:rsidR="008F56CD" w:rsidRPr="007C3F51" w:rsidRDefault="008F56CD" w:rsidP="008F56CD">
            <w:pPr>
              <w:tabs>
                <w:tab w:val="left" w:pos="0"/>
              </w:tabs>
              <w:spacing w:line="380" w:lineRule="exact"/>
              <w:jc w:val="thaiDistribute"/>
              <w:rPr>
                <w:rFonts w:ascii="Arial" w:hAnsi="Arial" w:cs="Arial"/>
                <w:color w:val="000000"/>
                <w:sz w:val="18"/>
                <w:szCs w:val="18"/>
                <w:cs/>
              </w:rPr>
            </w:pPr>
            <w:r w:rsidRPr="007C3F51">
              <w:rPr>
                <w:rFonts w:ascii="Arial" w:hAnsi="Arial" w:cs="Arial"/>
                <w:color w:val="000000"/>
                <w:sz w:val="18"/>
                <w:szCs w:val="18"/>
              </w:rPr>
              <w:t>Total</w:t>
            </w:r>
          </w:p>
        </w:tc>
        <w:tc>
          <w:tcPr>
            <w:tcW w:w="1395" w:type="dxa"/>
            <w:tcBorders>
              <w:top w:val="nil"/>
              <w:left w:val="nil"/>
              <w:right w:val="nil"/>
            </w:tcBorders>
          </w:tcPr>
          <w:p w14:paraId="3F642FB7" w14:textId="7E8EF689"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2,501,839</w:t>
            </w:r>
          </w:p>
        </w:tc>
        <w:tc>
          <w:tcPr>
            <w:tcW w:w="1395" w:type="dxa"/>
            <w:tcBorders>
              <w:top w:val="nil"/>
              <w:left w:val="nil"/>
              <w:right w:val="nil"/>
            </w:tcBorders>
          </w:tcPr>
          <w:p w14:paraId="01875CC5" w14:textId="64EE0BB3"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2,536,086</w:t>
            </w:r>
          </w:p>
        </w:tc>
        <w:tc>
          <w:tcPr>
            <w:tcW w:w="1395" w:type="dxa"/>
            <w:tcBorders>
              <w:top w:val="nil"/>
              <w:left w:val="nil"/>
              <w:right w:val="nil"/>
            </w:tcBorders>
          </w:tcPr>
          <w:p w14:paraId="40FEAA83" w14:textId="1B43CFE9"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1,091,787</w:t>
            </w:r>
          </w:p>
        </w:tc>
        <w:tc>
          <w:tcPr>
            <w:tcW w:w="1395" w:type="dxa"/>
            <w:tcBorders>
              <w:top w:val="nil"/>
              <w:left w:val="nil"/>
              <w:right w:val="nil"/>
            </w:tcBorders>
            <w:vAlign w:val="bottom"/>
          </w:tcPr>
          <w:p w14:paraId="04E03F3B" w14:textId="77777777"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1,319,617</w:t>
            </w:r>
          </w:p>
        </w:tc>
      </w:tr>
      <w:tr w:rsidR="008F56CD" w:rsidRPr="007C3F51" w14:paraId="6129375D" w14:textId="77777777" w:rsidTr="000E6184">
        <w:trPr>
          <w:trHeight w:val="360"/>
        </w:trPr>
        <w:tc>
          <w:tcPr>
            <w:tcW w:w="3600" w:type="dxa"/>
            <w:vAlign w:val="bottom"/>
          </w:tcPr>
          <w:p w14:paraId="0AA2B7D5" w14:textId="4FAB2C86" w:rsidR="008F56CD" w:rsidRPr="007C3F51" w:rsidRDefault="008F56CD" w:rsidP="008F56CD">
            <w:pPr>
              <w:spacing w:line="380" w:lineRule="exact"/>
              <w:jc w:val="thaiDistribute"/>
              <w:rPr>
                <w:rFonts w:ascii="Arial" w:eastAsia="Arial Unicode MS" w:hAnsi="Arial" w:cs="Arial"/>
                <w:b/>
                <w:bCs/>
                <w:color w:val="000000"/>
                <w:sz w:val="18"/>
                <w:szCs w:val="18"/>
                <w:cs/>
              </w:rPr>
            </w:pPr>
            <w:r w:rsidRPr="007C3F51">
              <w:rPr>
                <w:rFonts w:ascii="Arial" w:eastAsia="Arial Unicode MS" w:hAnsi="Arial" w:cs="Arial"/>
                <w:b/>
                <w:bCs/>
                <w:color w:val="000000"/>
                <w:sz w:val="18"/>
                <w:szCs w:val="18"/>
              </w:rPr>
              <w:t>Non-current portion</w:t>
            </w:r>
          </w:p>
        </w:tc>
        <w:tc>
          <w:tcPr>
            <w:tcW w:w="1395" w:type="dxa"/>
            <w:tcBorders>
              <w:left w:val="nil"/>
              <w:right w:val="nil"/>
            </w:tcBorders>
          </w:tcPr>
          <w:p w14:paraId="1F732CE4" w14:textId="77777777" w:rsidR="008F56CD" w:rsidRPr="007C3F51" w:rsidRDefault="008F56CD" w:rsidP="008F56CD">
            <w:pPr>
              <w:tabs>
                <w:tab w:val="decimal" w:pos="1065"/>
              </w:tabs>
              <w:spacing w:line="380" w:lineRule="exact"/>
              <w:rPr>
                <w:rFonts w:ascii="Arial" w:hAnsi="Arial" w:cs="Arial"/>
                <w:sz w:val="18"/>
                <w:szCs w:val="18"/>
                <w:cs/>
              </w:rPr>
            </w:pPr>
          </w:p>
        </w:tc>
        <w:tc>
          <w:tcPr>
            <w:tcW w:w="1395" w:type="dxa"/>
            <w:tcBorders>
              <w:left w:val="nil"/>
              <w:right w:val="nil"/>
            </w:tcBorders>
            <w:vAlign w:val="bottom"/>
          </w:tcPr>
          <w:p w14:paraId="208DD762" w14:textId="77777777" w:rsidR="008F56CD" w:rsidRPr="007C3F51" w:rsidRDefault="008F56CD" w:rsidP="008F56CD">
            <w:pPr>
              <w:tabs>
                <w:tab w:val="decimal" w:pos="1065"/>
              </w:tabs>
              <w:spacing w:line="380" w:lineRule="exact"/>
              <w:rPr>
                <w:rFonts w:ascii="Arial" w:hAnsi="Arial" w:cs="Arial"/>
                <w:sz w:val="18"/>
                <w:szCs w:val="18"/>
              </w:rPr>
            </w:pPr>
          </w:p>
        </w:tc>
        <w:tc>
          <w:tcPr>
            <w:tcW w:w="1395" w:type="dxa"/>
            <w:tcBorders>
              <w:left w:val="nil"/>
              <w:right w:val="nil"/>
            </w:tcBorders>
            <w:vAlign w:val="bottom"/>
          </w:tcPr>
          <w:p w14:paraId="7C8C990C" w14:textId="77777777" w:rsidR="008F56CD" w:rsidRPr="007C3F51" w:rsidRDefault="008F56CD" w:rsidP="008F56CD">
            <w:pPr>
              <w:tabs>
                <w:tab w:val="decimal" w:pos="1065"/>
              </w:tabs>
              <w:spacing w:line="380" w:lineRule="exact"/>
              <w:rPr>
                <w:rFonts w:ascii="Arial" w:hAnsi="Arial" w:cs="Arial"/>
                <w:sz w:val="18"/>
                <w:szCs w:val="18"/>
              </w:rPr>
            </w:pPr>
          </w:p>
        </w:tc>
        <w:tc>
          <w:tcPr>
            <w:tcW w:w="1395" w:type="dxa"/>
            <w:tcBorders>
              <w:left w:val="nil"/>
              <w:right w:val="nil"/>
            </w:tcBorders>
            <w:vAlign w:val="bottom"/>
          </w:tcPr>
          <w:p w14:paraId="38D86862" w14:textId="77777777" w:rsidR="008F56CD" w:rsidRPr="007C3F51" w:rsidRDefault="008F56CD" w:rsidP="008F56CD">
            <w:pPr>
              <w:tabs>
                <w:tab w:val="decimal" w:pos="1065"/>
              </w:tabs>
              <w:spacing w:line="380" w:lineRule="exact"/>
              <w:rPr>
                <w:rFonts w:ascii="Arial" w:hAnsi="Arial" w:cs="Arial"/>
                <w:sz w:val="18"/>
                <w:szCs w:val="18"/>
              </w:rPr>
            </w:pPr>
          </w:p>
        </w:tc>
      </w:tr>
      <w:tr w:rsidR="008F56CD" w:rsidRPr="007C3F51" w14:paraId="468A7666" w14:textId="77777777" w:rsidTr="000E6184">
        <w:trPr>
          <w:trHeight w:val="360"/>
        </w:trPr>
        <w:tc>
          <w:tcPr>
            <w:tcW w:w="3600" w:type="dxa"/>
            <w:vAlign w:val="bottom"/>
          </w:tcPr>
          <w:p w14:paraId="053DDABB" w14:textId="0E026144" w:rsidR="008F56CD" w:rsidRPr="007C3F51" w:rsidRDefault="008F56CD" w:rsidP="008F56CD">
            <w:pPr>
              <w:spacing w:line="380" w:lineRule="exact"/>
              <w:jc w:val="thaiDistribute"/>
              <w:rPr>
                <w:rFonts w:ascii="Arial" w:eastAsia="Arial Unicode MS" w:hAnsi="Arial" w:cs="Arial"/>
                <w:color w:val="000000"/>
                <w:sz w:val="18"/>
                <w:szCs w:val="18"/>
              </w:rPr>
            </w:pPr>
            <w:r w:rsidRPr="007C3F51">
              <w:rPr>
                <w:rFonts w:ascii="Arial" w:eastAsia="Arial Unicode MS" w:hAnsi="Arial" w:cs="Arial"/>
                <w:color w:val="000000"/>
                <w:sz w:val="18"/>
                <w:szCs w:val="18"/>
              </w:rPr>
              <w:t>Contract assets</w:t>
            </w:r>
          </w:p>
        </w:tc>
        <w:tc>
          <w:tcPr>
            <w:tcW w:w="1395" w:type="dxa"/>
            <w:tcBorders>
              <w:left w:val="nil"/>
              <w:right w:val="nil"/>
            </w:tcBorders>
          </w:tcPr>
          <w:p w14:paraId="30FCF9A6" w14:textId="138BD71E"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6,091</w:t>
            </w:r>
          </w:p>
        </w:tc>
        <w:tc>
          <w:tcPr>
            <w:tcW w:w="1395" w:type="dxa"/>
            <w:tcBorders>
              <w:left w:val="nil"/>
              <w:right w:val="nil"/>
            </w:tcBorders>
            <w:vAlign w:val="bottom"/>
          </w:tcPr>
          <w:p w14:paraId="7402143E" w14:textId="7F21B877"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15,682</w:t>
            </w:r>
          </w:p>
        </w:tc>
        <w:tc>
          <w:tcPr>
            <w:tcW w:w="1395" w:type="dxa"/>
            <w:tcBorders>
              <w:left w:val="nil"/>
              <w:right w:val="nil"/>
            </w:tcBorders>
            <w:vAlign w:val="bottom"/>
          </w:tcPr>
          <w:p w14:paraId="0ECF7E8B" w14:textId="4BAE9980"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w:t>
            </w:r>
          </w:p>
        </w:tc>
        <w:tc>
          <w:tcPr>
            <w:tcW w:w="1395" w:type="dxa"/>
            <w:tcBorders>
              <w:left w:val="nil"/>
              <w:right w:val="nil"/>
            </w:tcBorders>
            <w:vAlign w:val="bottom"/>
          </w:tcPr>
          <w:p w14:paraId="49366340"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w:t>
            </w:r>
          </w:p>
        </w:tc>
      </w:tr>
      <w:tr w:rsidR="008F56CD" w:rsidRPr="007C3F51" w14:paraId="40583FFE" w14:textId="77777777" w:rsidTr="000E6184">
        <w:trPr>
          <w:trHeight w:val="360"/>
        </w:trPr>
        <w:tc>
          <w:tcPr>
            <w:tcW w:w="3600" w:type="dxa"/>
            <w:vAlign w:val="bottom"/>
          </w:tcPr>
          <w:p w14:paraId="48ED1353" w14:textId="413389C1" w:rsidR="008F56CD" w:rsidRPr="007C3F51" w:rsidRDefault="008F56CD" w:rsidP="008F56CD">
            <w:pPr>
              <w:spacing w:line="380" w:lineRule="exact"/>
              <w:rPr>
                <w:rFonts w:ascii="Arial" w:eastAsia="Arial Unicode MS" w:hAnsi="Arial" w:cs="Arial"/>
                <w:color w:val="000000"/>
                <w:sz w:val="18"/>
                <w:szCs w:val="18"/>
                <w:cs/>
              </w:rPr>
            </w:pPr>
            <w:r w:rsidRPr="007C3F51">
              <w:rPr>
                <w:rFonts w:ascii="Arial" w:hAnsi="Arial" w:cs="Arial"/>
                <w:color w:val="000000"/>
                <w:sz w:val="18"/>
                <w:szCs w:val="18"/>
              </w:rPr>
              <w:t>Incremental costs to obtain contracts</w:t>
            </w:r>
          </w:p>
        </w:tc>
        <w:tc>
          <w:tcPr>
            <w:tcW w:w="1395" w:type="dxa"/>
            <w:tcBorders>
              <w:left w:val="nil"/>
              <w:right w:val="nil"/>
            </w:tcBorders>
          </w:tcPr>
          <w:p w14:paraId="4A0B430C" w14:textId="0443AF7A"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49,801</w:t>
            </w:r>
          </w:p>
        </w:tc>
        <w:tc>
          <w:tcPr>
            <w:tcW w:w="1395" w:type="dxa"/>
            <w:tcBorders>
              <w:left w:val="nil"/>
              <w:right w:val="nil"/>
            </w:tcBorders>
            <w:vAlign w:val="bottom"/>
          </w:tcPr>
          <w:p w14:paraId="2D1812C7" w14:textId="6F8D6AB8"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54,648</w:t>
            </w:r>
          </w:p>
        </w:tc>
        <w:tc>
          <w:tcPr>
            <w:tcW w:w="1395" w:type="dxa"/>
            <w:tcBorders>
              <w:left w:val="nil"/>
              <w:right w:val="nil"/>
            </w:tcBorders>
            <w:vAlign w:val="bottom"/>
          </w:tcPr>
          <w:p w14:paraId="0F9539F5" w14:textId="1F44175F"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46,956</w:t>
            </w:r>
          </w:p>
        </w:tc>
        <w:tc>
          <w:tcPr>
            <w:tcW w:w="1395" w:type="dxa"/>
            <w:tcBorders>
              <w:left w:val="nil"/>
              <w:right w:val="nil"/>
            </w:tcBorders>
            <w:vAlign w:val="bottom"/>
          </w:tcPr>
          <w:p w14:paraId="6ADD216D"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52,996</w:t>
            </w:r>
          </w:p>
        </w:tc>
      </w:tr>
      <w:tr w:rsidR="008F56CD" w:rsidRPr="007C3F51" w14:paraId="6AE2477E" w14:textId="77777777" w:rsidTr="000E6184">
        <w:trPr>
          <w:trHeight w:val="360"/>
        </w:trPr>
        <w:tc>
          <w:tcPr>
            <w:tcW w:w="3600" w:type="dxa"/>
            <w:vAlign w:val="center"/>
          </w:tcPr>
          <w:p w14:paraId="149BD49C" w14:textId="219EFFA9" w:rsidR="008F56CD" w:rsidRPr="007C3F51" w:rsidRDefault="008F56CD" w:rsidP="008F56CD">
            <w:pPr>
              <w:spacing w:line="380" w:lineRule="exact"/>
              <w:jc w:val="thaiDistribute"/>
              <w:rPr>
                <w:rFonts w:ascii="Arial" w:eastAsia="Arial Unicode MS" w:hAnsi="Arial" w:cs="Arial"/>
                <w:color w:val="000000"/>
                <w:sz w:val="18"/>
                <w:szCs w:val="18"/>
                <w:cs/>
              </w:rPr>
            </w:pPr>
            <w:r w:rsidRPr="007C3F51">
              <w:rPr>
                <w:rFonts w:ascii="Arial" w:hAnsi="Arial" w:cs="Arial"/>
                <w:color w:val="000000"/>
                <w:sz w:val="18"/>
                <w:szCs w:val="18"/>
              </w:rPr>
              <w:t>Costs to fulfill contracts</w:t>
            </w:r>
          </w:p>
        </w:tc>
        <w:tc>
          <w:tcPr>
            <w:tcW w:w="1395" w:type="dxa"/>
            <w:tcBorders>
              <w:left w:val="nil"/>
              <w:right w:val="nil"/>
            </w:tcBorders>
          </w:tcPr>
          <w:p w14:paraId="39381646" w14:textId="12415B2D" w:rsidR="008F56CD" w:rsidRPr="007C3F51" w:rsidRDefault="008F56CD" w:rsidP="008F56CD">
            <w:pPr>
              <w:pBdr>
                <w:bottom w:val="single" w:sz="4" w:space="1" w:color="auto"/>
              </w:pBdr>
              <w:tabs>
                <w:tab w:val="decimal" w:pos="1065"/>
              </w:tabs>
              <w:spacing w:line="380" w:lineRule="exact"/>
              <w:rPr>
                <w:rFonts w:ascii="Arial" w:hAnsi="Arial" w:cs="Arial"/>
                <w:sz w:val="18"/>
                <w:szCs w:val="18"/>
                <w:cs/>
              </w:rPr>
            </w:pPr>
            <w:r w:rsidRPr="008F56CD">
              <w:rPr>
                <w:rFonts w:ascii="Arial" w:hAnsi="Arial" w:cs="Arial"/>
                <w:sz w:val="18"/>
                <w:szCs w:val="18"/>
              </w:rPr>
              <w:t>1,237,962</w:t>
            </w:r>
          </w:p>
        </w:tc>
        <w:tc>
          <w:tcPr>
            <w:tcW w:w="1395" w:type="dxa"/>
            <w:tcBorders>
              <w:left w:val="nil"/>
              <w:right w:val="nil"/>
            </w:tcBorders>
            <w:vAlign w:val="bottom"/>
          </w:tcPr>
          <w:p w14:paraId="37BB5EB6" w14:textId="4EA18EE7" w:rsidR="008F56CD" w:rsidRPr="007C3F51" w:rsidRDefault="008F56CD" w:rsidP="008F56CD">
            <w:pPr>
              <w:pBdr>
                <w:bottom w:val="single" w:sz="4" w:space="1" w:color="auto"/>
              </w:pBdr>
              <w:tabs>
                <w:tab w:val="decimal" w:pos="1065"/>
              </w:tabs>
              <w:spacing w:line="380" w:lineRule="exact"/>
              <w:rPr>
                <w:rFonts w:ascii="Arial" w:hAnsi="Arial" w:cs="Arial"/>
                <w:sz w:val="18"/>
                <w:szCs w:val="18"/>
                <w:cs/>
              </w:rPr>
            </w:pPr>
            <w:r w:rsidRPr="008F56CD">
              <w:rPr>
                <w:rFonts w:ascii="Arial" w:hAnsi="Arial" w:cs="Arial"/>
                <w:sz w:val="18"/>
                <w:szCs w:val="18"/>
              </w:rPr>
              <w:t>1,380,327</w:t>
            </w:r>
          </w:p>
        </w:tc>
        <w:tc>
          <w:tcPr>
            <w:tcW w:w="1395" w:type="dxa"/>
            <w:tcBorders>
              <w:left w:val="nil"/>
              <w:right w:val="nil"/>
            </w:tcBorders>
            <w:vAlign w:val="bottom"/>
          </w:tcPr>
          <w:p w14:paraId="2A2D3972" w14:textId="26F4066A"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1,237,962</w:t>
            </w:r>
          </w:p>
        </w:tc>
        <w:tc>
          <w:tcPr>
            <w:tcW w:w="1395" w:type="dxa"/>
            <w:tcBorders>
              <w:left w:val="nil"/>
              <w:right w:val="nil"/>
            </w:tcBorders>
            <w:vAlign w:val="bottom"/>
          </w:tcPr>
          <w:p w14:paraId="24018F46" w14:textId="041D71B2"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1,380,327</w:t>
            </w:r>
          </w:p>
        </w:tc>
      </w:tr>
      <w:tr w:rsidR="008F56CD" w:rsidRPr="007C3F51" w14:paraId="46BE6AA3" w14:textId="77777777" w:rsidTr="000E6184">
        <w:trPr>
          <w:trHeight w:val="360"/>
        </w:trPr>
        <w:tc>
          <w:tcPr>
            <w:tcW w:w="3600" w:type="dxa"/>
            <w:vAlign w:val="center"/>
          </w:tcPr>
          <w:p w14:paraId="05DDAF87" w14:textId="07255AB1" w:rsidR="008F56CD" w:rsidRPr="007C3F51" w:rsidRDefault="008F56CD" w:rsidP="008F56CD">
            <w:pPr>
              <w:spacing w:line="380" w:lineRule="exact"/>
              <w:jc w:val="thaiDistribute"/>
              <w:rPr>
                <w:rFonts w:ascii="Arial" w:eastAsia="Arial Unicode MS" w:hAnsi="Arial" w:cs="Arial"/>
                <w:color w:val="000000"/>
                <w:sz w:val="18"/>
                <w:szCs w:val="18"/>
                <w:cs/>
              </w:rPr>
            </w:pPr>
            <w:r w:rsidRPr="007C3F51">
              <w:rPr>
                <w:rFonts w:ascii="Arial" w:hAnsi="Arial" w:cs="Arial"/>
                <w:color w:val="000000"/>
                <w:sz w:val="18"/>
                <w:szCs w:val="18"/>
              </w:rPr>
              <w:t>Total</w:t>
            </w:r>
          </w:p>
        </w:tc>
        <w:tc>
          <w:tcPr>
            <w:tcW w:w="1395" w:type="dxa"/>
            <w:tcBorders>
              <w:left w:val="nil"/>
              <w:right w:val="nil"/>
            </w:tcBorders>
          </w:tcPr>
          <w:p w14:paraId="24A3802C" w14:textId="7AA6E9D2"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1,293,854</w:t>
            </w:r>
          </w:p>
        </w:tc>
        <w:tc>
          <w:tcPr>
            <w:tcW w:w="1395" w:type="dxa"/>
            <w:tcBorders>
              <w:left w:val="nil"/>
              <w:right w:val="nil"/>
            </w:tcBorders>
            <w:vAlign w:val="bottom"/>
          </w:tcPr>
          <w:p w14:paraId="2F78DF51" w14:textId="6F605C97"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1,450,657</w:t>
            </w:r>
          </w:p>
        </w:tc>
        <w:tc>
          <w:tcPr>
            <w:tcW w:w="1395" w:type="dxa"/>
            <w:tcBorders>
              <w:left w:val="nil"/>
              <w:right w:val="nil"/>
            </w:tcBorders>
            <w:vAlign w:val="bottom"/>
          </w:tcPr>
          <w:p w14:paraId="4B1BFD44" w14:textId="5ECD05DD"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1,284,918</w:t>
            </w:r>
          </w:p>
        </w:tc>
        <w:tc>
          <w:tcPr>
            <w:tcW w:w="1395" w:type="dxa"/>
            <w:tcBorders>
              <w:left w:val="nil"/>
              <w:right w:val="nil"/>
            </w:tcBorders>
            <w:vAlign w:val="bottom"/>
          </w:tcPr>
          <w:p w14:paraId="0BD0078D" w14:textId="0896A8E9"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1,433,323</w:t>
            </w:r>
          </w:p>
        </w:tc>
      </w:tr>
    </w:tbl>
    <w:p w14:paraId="59A9F97C" w14:textId="604AC147" w:rsidR="00C648E1" w:rsidRPr="007C3F51" w:rsidRDefault="007564FA" w:rsidP="00D825E9">
      <w:pPr>
        <w:tabs>
          <w:tab w:val="left" w:pos="540"/>
          <w:tab w:val="left" w:pos="1440"/>
        </w:tabs>
        <w:spacing w:before="240" w:after="120" w:line="380" w:lineRule="exact"/>
        <w:ind w:left="547" w:hanging="547"/>
        <w:jc w:val="both"/>
        <w:outlineLvl w:val="0"/>
        <w:rPr>
          <w:rFonts w:ascii="Arial" w:hAnsi="Arial" w:cs="Arial"/>
          <w:sz w:val="22"/>
          <w:szCs w:val="22"/>
        </w:rPr>
      </w:pPr>
      <w:r w:rsidRPr="007C3F51">
        <w:rPr>
          <w:rFonts w:ascii="Arial" w:hAnsi="Arial" w:cs="Arial"/>
          <w:sz w:val="22"/>
          <w:szCs w:val="22"/>
        </w:rPr>
        <w:lastRenderedPageBreak/>
        <w:tab/>
      </w:r>
      <w:r w:rsidR="00816AE4" w:rsidRPr="007C3F51">
        <w:rPr>
          <w:rFonts w:ascii="Arial" w:hAnsi="Arial" w:cs="Arial"/>
          <w:sz w:val="22"/>
          <w:szCs w:val="22"/>
        </w:rPr>
        <w:t xml:space="preserve">As at </w:t>
      </w:r>
      <w:r w:rsidR="0084283C" w:rsidRPr="007C3F51">
        <w:rPr>
          <w:rFonts w:ascii="Arial" w:hAnsi="Arial" w:cs="Arial"/>
          <w:sz w:val="22"/>
          <w:szCs w:val="22"/>
        </w:rPr>
        <w:t>30 June</w:t>
      </w:r>
      <w:r w:rsidR="00816AE4" w:rsidRPr="007C3F51">
        <w:rPr>
          <w:rFonts w:ascii="Arial" w:hAnsi="Arial" w:cs="Arial"/>
          <w:sz w:val="22"/>
          <w:szCs w:val="22"/>
        </w:rPr>
        <w:t xml:space="preserve"> 2026 and 31 December 2025, </w:t>
      </w:r>
      <w:r w:rsidR="00A52404" w:rsidRPr="007C3F51">
        <w:rPr>
          <w:rFonts w:ascii="Arial" w:hAnsi="Arial" w:cs="Arial"/>
          <w:sz w:val="22"/>
          <w:szCs w:val="22"/>
        </w:rPr>
        <w:t>contract asset</w:t>
      </w:r>
      <w:r w:rsidR="000E63A5" w:rsidRPr="007C3F51">
        <w:rPr>
          <w:rFonts w:ascii="Arial" w:hAnsi="Arial" w:cs="Arial"/>
          <w:sz w:val="22"/>
          <w:szCs w:val="22"/>
        </w:rPr>
        <w:t>s</w:t>
      </w:r>
      <w:r w:rsidR="00A52404" w:rsidRPr="007C3F51">
        <w:rPr>
          <w:rFonts w:ascii="Arial" w:hAnsi="Arial" w:cs="Arial"/>
          <w:sz w:val="22"/>
          <w:szCs w:val="22"/>
        </w:rPr>
        <w:t xml:space="preserve"> </w:t>
      </w:r>
      <w:r w:rsidR="00816AE4" w:rsidRPr="007C3F51">
        <w:rPr>
          <w:rFonts w:ascii="Arial" w:hAnsi="Arial" w:cs="Arial"/>
          <w:sz w:val="22"/>
          <w:szCs w:val="22"/>
        </w:rPr>
        <w:t xml:space="preserve">presented in the statement of financial position can be </w:t>
      </w:r>
      <w:proofErr w:type="spellStart"/>
      <w:r w:rsidR="00816AE4" w:rsidRPr="007C3F51">
        <w:rPr>
          <w:rFonts w:ascii="Arial" w:hAnsi="Arial" w:cs="Arial"/>
          <w:sz w:val="22"/>
          <w:szCs w:val="22"/>
        </w:rPr>
        <w:t>analysed</w:t>
      </w:r>
      <w:proofErr w:type="spellEnd"/>
      <w:r w:rsidR="00816AE4" w:rsidRPr="007C3F51">
        <w:rPr>
          <w:rFonts w:ascii="Arial" w:hAnsi="Arial" w:cs="Arial"/>
          <w:sz w:val="22"/>
          <w:szCs w:val="22"/>
        </w:rPr>
        <w:t xml:space="preserve"> by</w:t>
      </w:r>
      <w:r w:rsidR="00A52404" w:rsidRPr="007C3F51">
        <w:rPr>
          <w:rFonts w:ascii="Arial" w:hAnsi="Arial" w:cs="Arial"/>
          <w:sz w:val="22"/>
          <w:szCs w:val="22"/>
        </w:rPr>
        <w:t xml:space="preserve"> </w:t>
      </w:r>
      <w:r w:rsidR="00C648E1" w:rsidRPr="007C3F51">
        <w:rPr>
          <w:rFonts w:ascii="Arial" w:hAnsi="Arial" w:cs="Arial"/>
          <w:sz w:val="22"/>
          <w:szCs w:val="22"/>
        </w:rPr>
        <w:t xml:space="preserve">the </w:t>
      </w:r>
      <w:r w:rsidR="00A52404" w:rsidRPr="007C3F51">
        <w:rPr>
          <w:rFonts w:ascii="Arial" w:hAnsi="Arial" w:cs="Arial"/>
          <w:sz w:val="22"/>
          <w:szCs w:val="22"/>
        </w:rPr>
        <w:t xml:space="preserve">period </w:t>
      </w:r>
      <w:r w:rsidR="00816AE4" w:rsidRPr="007C3F51">
        <w:rPr>
          <w:rFonts w:ascii="Arial" w:hAnsi="Arial" w:cs="Arial"/>
          <w:sz w:val="22"/>
          <w:szCs w:val="22"/>
        </w:rPr>
        <w:t xml:space="preserve">in which </w:t>
      </w:r>
      <w:r w:rsidR="00A52404" w:rsidRPr="007C3F51">
        <w:rPr>
          <w:rFonts w:ascii="Arial" w:hAnsi="Arial" w:cs="Arial"/>
          <w:sz w:val="22"/>
          <w:szCs w:val="22"/>
        </w:rPr>
        <w:t>they are</w:t>
      </w:r>
      <w:r w:rsidR="00270C68" w:rsidRPr="007C3F51">
        <w:rPr>
          <w:rFonts w:ascii="Arial" w:hAnsi="Arial" w:cs="Arial"/>
          <w:sz w:val="22"/>
          <w:szCs w:val="22"/>
        </w:rPr>
        <w:t xml:space="preserve"> expected </w:t>
      </w:r>
      <w:r w:rsidR="00A52404" w:rsidRPr="007C3F51">
        <w:rPr>
          <w:rFonts w:ascii="Arial" w:hAnsi="Arial" w:cs="Arial"/>
          <w:sz w:val="22"/>
          <w:szCs w:val="22"/>
        </w:rPr>
        <w:t>to be billed to</w:t>
      </w:r>
      <w:r w:rsidR="00270C68" w:rsidRPr="007C3F51">
        <w:rPr>
          <w:rFonts w:ascii="Arial" w:hAnsi="Arial" w:cs="Arial"/>
          <w:sz w:val="22"/>
          <w:szCs w:val="22"/>
        </w:rPr>
        <w:t xml:space="preserve"> customers in</w:t>
      </w:r>
      <w:r w:rsidR="00C648E1" w:rsidRPr="007C3F51">
        <w:rPr>
          <w:rFonts w:ascii="Arial" w:hAnsi="Arial" w:cs="Arial"/>
          <w:sz w:val="22"/>
          <w:szCs w:val="22"/>
        </w:rPr>
        <w:t xml:space="preserve"> the </w:t>
      </w:r>
      <w:r w:rsidR="00270C68" w:rsidRPr="007C3F51">
        <w:rPr>
          <w:rFonts w:ascii="Arial" w:hAnsi="Arial" w:cs="Arial"/>
          <w:sz w:val="22"/>
          <w:szCs w:val="22"/>
        </w:rPr>
        <w:t>future</w:t>
      </w:r>
      <w:r w:rsidR="00A52404" w:rsidRPr="007C3F51">
        <w:rPr>
          <w:rFonts w:ascii="Arial" w:hAnsi="Arial" w:cs="Arial"/>
          <w:sz w:val="22"/>
          <w:szCs w:val="22"/>
        </w:rPr>
        <w:t xml:space="preserve">, </w:t>
      </w:r>
      <w:r w:rsidR="00C648E1" w:rsidRPr="007C3F51">
        <w:rPr>
          <w:rFonts w:ascii="Arial" w:hAnsi="Arial" w:cs="Arial"/>
          <w:sz w:val="22"/>
          <w:szCs w:val="22"/>
        </w:rPr>
        <w:t>as follows</w:t>
      </w:r>
      <w:r w:rsidR="00270C68" w:rsidRPr="007C3F51">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8B56D6" w:rsidRPr="007C3F51" w14:paraId="01A7F7B7" w14:textId="77777777" w:rsidTr="007564FA">
        <w:trPr>
          <w:trHeight w:val="360"/>
        </w:trPr>
        <w:tc>
          <w:tcPr>
            <w:tcW w:w="3690" w:type="dxa"/>
            <w:vAlign w:val="bottom"/>
          </w:tcPr>
          <w:p w14:paraId="16347514" w14:textId="77777777" w:rsidR="008B56D6" w:rsidRPr="007C3F51" w:rsidRDefault="008B56D6" w:rsidP="00D825E9">
            <w:pPr>
              <w:spacing w:line="380" w:lineRule="exact"/>
              <w:jc w:val="thaiDistribute"/>
              <w:rPr>
                <w:rFonts w:ascii="Arial" w:hAnsi="Arial" w:cs="Arial"/>
                <w:snapToGrid w:val="0"/>
                <w:color w:val="000000"/>
                <w:sz w:val="18"/>
                <w:szCs w:val="18"/>
                <w:cs/>
              </w:rPr>
            </w:pPr>
          </w:p>
        </w:tc>
        <w:tc>
          <w:tcPr>
            <w:tcW w:w="2790" w:type="dxa"/>
            <w:gridSpan w:val="2"/>
            <w:vAlign w:val="center"/>
          </w:tcPr>
          <w:p w14:paraId="757C334A" w14:textId="77777777" w:rsidR="008B56D6" w:rsidRPr="007C3F51" w:rsidRDefault="008B56D6" w:rsidP="00D825E9">
            <w:pPr>
              <w:tabs>
                <w:tab w:val="decimal" w:pos="1515"/>
              </w:tabs>
              <w:spacing w:line="380" w:lineRule="exact"/>
              <w:jc w:val="thaiDistribute"/>
              <w:rPr>
                <w:rFonts w:ascii="Arial" w:eastAsia="Arial Unicode MS" w:hAnsi="Arial" w:cs="Arial"/>
                <w:color w:val="000000"/>
                <w:sz w:val="18"/>
                <w:szCs w:val="18"/>
                <w:cs/>
              </w:rPr>
            </w:pPr>
          </w:p>
        </w:tc>
        <w:tc>
          <w:tcPr>
            <w:tcW w:w="2790" w:type="dxa"/>
            <w:gridSpan w:val="2"/>
            <w:vAlign w:val="center"/>
          </w:tcPr>
          <w:p w14:paraId="38C89279" w14:textId="06F21608" w:rsidR="008B56D6" w:rsidRPr="007C3F51" w:rsidRDefault="0094074B" w:rsidP="00D825E9">
            <w:pPr>
              <w:tabs>
                <w:tab w:val="decimal" w:pos="1515"/>
              </w:tabs>
              <w:spacing w:line="380" w:lineRule="exact"/>
              <w:jc w:val="right"/>
              <w:rPr>
                <w:rFonts w:ascii="Arial" w:eastAsia="Arial Unicode MS" w:hAnsi="Arial" w:cs="Arial"/>
                <w:color w:val="000000"/>
                <w:sz w:val="18"/>
                <w:szCs w:val="18"/>
                <w:cs/>
              </w:rPr>
            </w:pPr>
            <w:r w:rsidRPr="007C3F51">
              <w:rPr>
                <w:rFonts w:ascii="Arial" w:hAnsi="Arial" w:cs="Arial"/>
                <w:sz w:val="18"/>
                <w:szCs w:val="18"/>
              </w:rPr>
              <w:t>(Unit: Thousand Baht)</w:t>
            </w:r>
          </w:p>
        </w:tc>
      </w:tr>
      <w:tr w:rsidR="008B56D6" w:rsidRPr="007C3F51" w14:paraId="47080EC7" w14:textId="77777777" w:rsidTr="007564FA">
        <w:trPr>
          <w:trHeight w:val="360"/>
        </w:trPr>
        <w:tc>
          <w:tcPr>
            <w:tcW w:w="3690" w:type="dxa"/>
          </w:tcPr>
          <w:p w14:paraId="1E6976D1" w14:textId="77777777" w:rsidR="008B56D6" w:rsidRPr="007C3F51" w:rsidRDefault="008B56D6" w:rsidP="00D825E9">
            <w:pPr>
              <w:spacing w:line="380" w:lineRule="exact"/>
              <w:jc w:val="thaiDistribute"/>
              <w:rPr>
                <w:rFonts w:ascii="Arial" w:hAnsi="Arial" w:cs="Arial"/>
                <w:snapToGrid w:val="0"/>
                <w:color w:val="000000"/>
                <w:sz w:val="18"/>
                <w:szCs w:val="18"/>
                <w:cs/>
              </w:rPr>
            </w:pPr>
          </w:p>
        </w:tc>
        <w:tc>
          <w:tcPr>
            <w:tcW w:w="2790" w:type="dxa"/>
            <w:gridSpan w:val="2"/>
            <w:vAlign w:val="bottom"/>
          </w:tcPr>
          <w:p w14:paraId="4EFFE98C" w14:textId="35315D78" w:rsidR="008B56D6" w:rsidRPr="007C3F51" w:rsidRDefault="0094074B"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7C3F51">
              <w:rPr>
                <w:rFonts w:ascii="Arial" w:hAnsi="Arial" w:cs="Arial"/>
                <w:sz w:val="18"/>
                <w:szCs w:val="18"/>
              </w:rPr>
              <w:t>Consolidated</w:t>
            </w:r>
            <w:r w:rsidR="00D825E9" w:rsidRPr="007C3F51">
              <w:rPr>
                <w:rFonts w:ascii="Arial" w:hAnsi="Arial" w:cs="Arial"/>
                <w:sz w:val="18"/>
                <w:szCs w:val="18"/>
              </w:rPr>
              <w:t xml:space="preserve">                       </w:t>
            </w:r>
            <w:r w:rsidRPr="007C3F51">
              <w:rPr>
                <w:rFonts w:ascii="Arial" w:hAnsi="Arial" w:cs="Arial"/>
                <w:sz w:val="18"/>
                <w:szCs w:val="18"/>
              </w:rPr>
              <w:t xml:space="preserve"> financial statements</w:t>
            </w:r>
          </w:p>
        </w:tc>
        <w:tc>
          <w:tcPr>
            <w:tcW w:w="2790" w:type="dxa"/>
            <w:gridSpan w:val="2"/>
            <w:vAlign w:val="bottom"/>
          </w:tcPr>
          <w:p w14:paraId="4AAF6D7C" w14:textId="5EB2E775" w:rsidR="008B56D6" w:rsidRPr="007C3F51" w:rsidRDefault="0094074B" w:rsidP="00D825E9">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C3F51">
              <w:rPr>
                <w:rFonts w:ascii="Arial" w:hAnsi="Arial" w:cs="Arial"/>
                <w:sz w:val="18"/>
                <w:szCs w:val="18"/>
              </w:rPr>
              <w:t>Separate</w:t>
            </w:r>
            <w:r w:rsidR="00D825E9" w:rsidRPr="007C3F51">
              <w:rPr>
                <w:rFonts w:ascii="Arial" w:hAnsi="Arial" w:cs="Arial"/>
                <w:sz w:val="18"/>
                <w:szCs w:val="18"/>
              </w:rPr>
              <w:t xml:space="preserve">                                </w:t>
            </w:r>
            <w:r w:rsidRPr="007C3F51">
              <w:rPr>
                <w:rFonts w:ascii="Arial" w:hAnsi="Arial" w:cs="Arial"/>
                <w:sz w:val="18"/>
                <w:szCs w:val="18"/>
              </w:rPr>
              <w:t xml:space="preserve"> financial statements</w:t>
            </w:r>
          </w:p>
        </w:tc>
      </w:tr>
      <w:tr w:rsidR="008B56D6" w:rsidRPr="007C3F51" w14:paraId="3F52C98F" w14:textId="77777777" w:rsidTr="007564FA">
        <w:trPr>
          <w:trHeight w:val="360"/>
        </w:trPr>
        <w:tc>
          <w:tcPr>
            <w:tcW w:w="3690" w:type="dxa"/>
            <w:vAlign w:val="bottom"/>
          </w:tcPr>
          <w:p w14:paraId="7AF295AB" w14:textId="77777777" w:rsidR="008B56D6" w:rsidRPr="007C3F51" w:rsidRDefault="008B56D6" w:rsidP="00D825E9">
            <w:pPr>
              <w:spacing w:line="380" w:lineRule="exact"/>
              <w:jc w:val="thaiDistribute"/>
              <w:rPr>
                <w:rFonts w:ascii="Arial" w:hAnsi="Arial" w:cs="Arial"/>
                <w:snapToGrid w:val="0"/>
                <w:color w:val="000000"/>
                <w:sz w:val="18"/>
                <w:szCs w:val="18"/>
                <w:cs/>
              </w:rPr>
            </w:pPr>
          </w:p>
        </w:tc>
        <w:tc>
          <w:tcPr>
            <w:tcW w:w="1395" w:type="dxa"/>
            <w:vAlign w:val="bottom"/>
          </w:tcPr>
          <w:p w14:paraId="00E60D0E" w14:textId="6D825FE5" w:rsidR="008B56D6" w:rsidRPr="007C3F51" w:rsidRDefault="0084283C"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7C3F51">
              <w:rPr>
                <w:rFonts w:ascii="Arial" w:hAnsi="Arial" w:cs="Arial"/>
                <w:sz w:val="18"/>
                <w:szCs w:val="18"/>
              </w:rPr>
              <w:t>30 June</w:t>
            </w:r>
            <w:r w:rsidR="008B56D6" w:rsidRPr="007C3F51">
              <w:rPr>
                <w:rFonts w:ascii="Arial" w:hAnsi="Arial" w:cs="Arial"/>
                <w:sz w:val="18"/>
                <w:szCs w:val="18"/>
              </w:rPr>
              <w:t xml:space="preserve"> </w:t>
            </w:r>
            <w:r w:rsidR="007C3F51">
              <w:rPr>
                <w:rFonts w:ascii="Arial" w:hAnsi="Arial" w:cs="Arial"/>
                <w:sz w:val="18"/>
                <w:szCs w:val="18"/>
              </w:rPr>
              <w:t xml:space="preserve">   </w:t>
            </w:r>
            <w:r w:rsidR="008B56D6" w:rsidRPr="007C3F51">
              <w:rPr>
                <w:rFonts w:ascii="Arial" w:hAnsi="Arial" w:cs="Arial"/>
                <w:sz w:val="18"/>
                <w:szCs w:val="18"/>
              </w:rPr>
              <w:t>2026</w:t>
            </w:r>
          </w:p>
        </w:tc>
        <w:tc>
          <w:tcPr>
            <w:tcW w:w="1395" w:type="dxa"/>
            <w:vAlign w:val="bottom"/>
          </w:tcPr>
          <w:p w14:paraId="63008018" w14:textId="14437A92" w:rsidR="008B56D6" w:rsidRPr="007C3F51" w:rsidRDefault="0094074B"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7C3F51">
              <w:rPr>
                <w:rFonts w:ascii="Arial" w:hAnsi="Arial" w:cs="Arial"/>
                <w:sz w:val="18"/>
                <w:szCs w:val="18"/>
              </w:rPr>
              <w:t>31 December 2025</w:t>
            </w:r>
          </w:p>
        </w:tc>
        <w:tc>
          <w:tcPr>
            <w:tcW w:w="1395" w:type="dxa"/>
            <w:vAlign w:val="bottom"/>
          </w:tcPr>
          <w:p w14:paraId="7C800769" w14:textId="3B3A5C54" w:rsidR="008B56D6" w:rsidRPr="007C3F51" w:rsidRDefault="0084283C"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7C3F51">
              <w:rPr>
                <w:rFonts w:ascii="Arial" w:hAnsi="Arial" w:cs="Arial"/>
                <w:sz w:val="18"/>
                <w:szCs w:val="18"/>
              </w:rPr>
              <w:t>30 June</w:t>
            </w:r>
            <w:r w:rsidR="007C3F51">
              <w:rPr>
                <w:rFonts w:ascii="Arial" w:hAnsi="Arial" w:cs="Arial"/>
                <w:sz w:val="18"/>
                <w:szCs w:val="18"/>
              </w:rPr>
              <w:t xml:space="preserve">   </w:t>
            </w:r>
            <w:r w:rsidR="0094074B" w:rsidRPr="007C3F51">
              <w:rPr>
                <w:rFonts w:ascii="Arial" w:hAnsi="Arial" w:cs="Arial"/>
                <w:sz w:val="18"/>
                <w:szCs w:val="18"/>
              </w:rPr>
              <w:t xml:space="preserve"> 2026</w:t>
            </w:r>
          </w:p>
        </w:tc>
        <w:tc>
          <w:tcPr>
            <w:tcW w:w="1395" w:type="dxa"/>
            <w:vAlign w:val="bottom"/>
          </w:tcPr>
          <w:p w14:paraId="36038003" w14:textId="2BF25862" w:rsidR="008B56D6" w:rsidRPr="007C3F51" w:rsidRDefault="0094074B"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7C3F51">
              <w:rPr>
                <w:rFonts w:ascii="Arial" w:hAnsi="Arial" w:cs="Arial"/>
                <w:sz w:val="18"/>
                <w:szCs w:val="18"/>
              </w:rPr>
              <w:t>31 December 2025</w:t>
            </w:r>
          </w:p>
        </w:tc>
      </w:tr>
      <w:tr w:rsidR="008B56D6" w:rsidRPr="007C3F51" w14:paraId="1E6AA48A" w14:textId="77777777" w:rsidTr="007564FA">
        <w:trPr>
          <w:trHeight w:val="360"/>
        </w:trPr>
        <w:tc>
          <w:tcPr>
            <w:tcW w:w="3690" w:type="dxa"/>
            <w:vAlign w:val="center"/>
          </w:tcPr>
          <w:p w14:paraId="660B3DF3" w14:textId="77777777" w:rsidR="008B56D6" w:rsidRPr="007C3F51" w:rsidRDefault="008B56D6" w:rsidP="00D825E9">
            <w:pPr>
              <w:spacing w:line="380" w:lineRule="exact"/>
              <w:jc w:val="thaiDistribute"/>
              <w:rPr>
                <w:rFonts w:ascii="Arial" w:hAnsi="Arial" w:cs="Arial"/>
                <w:color w:val="000000"/>
                <w:sz w:val="18"/>
                <w:szCs w:val="18"/>
                <w:cs/>
              </w:rPr>
            </w:pPr>
          </w:p>
        </w:tc>
        <w:tc>
          <w:tcPr>
            <w:tcW w:w="1395" w:type="dxa"/>
          </w:tcPr>
          <w:p w14:paraId="58548CA9" w14:textId="77777777" w:rsidR="008B56D6" w:rsidRPr="007C3F51" w:rsidRDefault="008B56D6" w:rsidP="00D825E9">
            <w:pPr>
              <w:tabs>
                <w:tab w:val="decimal" w:pos="1152"/>
              </w:tabs>
              <w:spacing w:line="380" w:lineRule="exact"/>
              <w:jc w:val="center"/>
              <w:rPr>
                <w:rFonts w:ascii="Arial" w:eastAsia="Arial Unicode MS" w:hAnsi="Arial" w:cs="Arial"/>
                <w:color w:val="000000"/>
                <w:sz w:val="18"/>
                <w:szCs w:val="18"/>
              </w:rPr>
            </w:pPr>
          </w:p>
        </w:tc>
        <w:tc>
          <w:tcPr>
            <w:tcW w:w="1395" w:type="dxa"/>
          </w:tcPr>
          <w:p w14:paraId="3EA51320" w14:textId="1B6C437D" w:rsidR="008B56D6" w:rsidRPr="007C3F51" w:rsidRDefault="0094074B" w:rsidP="00D825E9">
            <w:pPr>
              <w:spacing w:line="380" w:lineRule="exact"/>
              <w:jc w:val="center"/>
              <w:rPr>
                <w:rFonts w:ascii="Arial" w:eastAsia="Arial Unicode MS" w:hAnsi="Arial" w:cs="Arial"/>
                <w:color w:val="000000"/>
                <w:sz w:val="18"/>
                <w:szCs w:val="18"/>
              </w:rPr>
            </w:pPr>
            <w:r w:rsidRPr="007C3F51">
              <w:rPr>
                <w:rFonts w:ascii="Arial" w:eastAsia="Arial Unicode MS" w:hAnsi="Arial" w:cs="Arial"/>
                <w:color w:val="000000"/>
                <w:spacing w:val="-2"/>
                <w:sz w:val="18"/>
                <w:szCs w:val="18"/>
              </w:rPr>
              <w:t>(Audited)</w:t>
            </w:r>
          </w:p>
        </w:tc>
        <w:tc>
          <w:tcPr>
            <w:tcW w:w="1395" w:type="dxa"/>
          </w:tcPr>
          <w:p w14:paraId="5DDB8365" w14:textId="77777777" w:rsidR="008B56D6" w:rsidRPr="007C3F51" w:rsidRDefault="008B56D6" w:rsidP="00D825E9">
            <w:pPr>
              <w:tabs>
                <w:tab w:val="decimal" w:pos="1152"/>
              </w:tabs>
              <w:spacing w:line="380" w:lineRule="exact"/>
              <w:jc w:val="center"/>
              <w:rPr>
                <w:rFonts w:ascii="Arial" w:eastAsia="Arial Unicode MS" w:hAnsi="Arial" w:cs="Arial"/>
                <w:color w:val="000000"/>
                <w:sz w:val="18"/>
                <w:szCs w:val="18"/>
              </w:rPr>
            </w:pPr>
          </w:p>
        </w:tc>
        <w:tc>
          <w:tcPr>
            <w:tcW w:w="1395" w:type="dxa"/>
          </w:tcPr>
          <w:p w14:paraId="494CB28D" w14:textId="14708F9A" w:rsidR="008B56D6" w:rsidRPr="007C3F51" w:rsidRDefault="0094074B" w:rsidP="00D825E9">
            <w:pPr>
              <w:spacing w:line="380" w:lineRule="exact"/>
              <w:jc w:val="center"/>
              <w:rPr>
                <w:rFonts w:ascii="Arial" w:eastAsia="Arial Unicode MS" w:hAnsi="Arial" w:cs="Arial"/>
                <w:color w:val="000000"/>
                <w:sz w:val="18"/>
                <w:szCs w:val="18"/>
              </w:rPr>
            </w:pPr>
            <w:r w:rsidRPr="007C3F51">
              <w:rPr>
                <w:rFonts w:ascii="Arial" w:eastAsia="Arial Unicode MS" w:hAnsi="Arial" w:cs="Arial"/>
                <w:color w:val="000000"/>
                <w:spacing w:val="-2"/>
                <w:sz w:val="18"/>
                <w:szCs w:val="18"/>
              </w:rPr>
              <w:t>(Audited)</w:t>
            </w:r>
          </w:p>
        </w:tc>
      </w:tr>
      <w:tr w:rsidR="008F56CD" w:rsidRPr="007C3F51" w14:paraId="74B745DF" w14:textId="77777777" w:rsidTr="002374DF">
        <w:trPr>
          <w:trHeight w:val="360"/>
        </w:trPr>
        <w:tc>
          <w:tcPr>
            <w:tcW w:w="3690" w:type="dxa"/>
            <w:vAlign w:val="bottom"/>
          </w:tcPr>
          <w:p w14:paraId="7C370963" w14:textId="3B0399E5" w:rsidR="008F56CD" w:rsidRPr="007C3F51" w:rsidRDefault="008F56CD" w:rsidP="008F56CD">
            <w:pPr>
              <w:spacing w:line="380" w:lineRule="exact"/>
              <w:rPr>
                <w:rFonts w:ascii="Arial" w:hAnsi="Arial" w:cs="Arial"/>
                <w:color w:val="000000"/>
                <w:sz w:val="18"/>
                <w:szCs w:val="18"/>
                <w:cs/>
              </w:rPr>
            </w:pPr>
            <w:r w:rsidRPr="007C3F51">
              <w:rPr>
                <w:rFonts w:ascii="Arial" w:hAnsi="Arial" w:cs="Arial"/>
                <w:color w:val="000000"/>
                <w:sz w:val="18"/>
                <w:szCs w:val="18"/>
              </w:rPr>
              <w:t xml:space="preserve">Up to </w:t>
            </w:r>
            <w:r w:rsidRPr="007C3F51">
              <w:rPr>
                <w:rFonts w:ascii="Arial" w:hAnsi="Arial" w:cs="Arial"/>
                <w:color w:val="000000"/>
                <w:sz w:val="18"/>
                <w:szCs w:val="18"/>
                <w:cs/>
              </w:rPr>
              <w:t xml:space="preserve">3 </w:t>
            </w:r>
            <w:r w:rsidRPr="007C3F51">
              <w:rPr>
                <w:rFonts w:ascii="Arial" w:hAnsi="Arial" w:cs="Arial"/>
                <w:color w:val="000000"/>
                <w:sz w:val="18"/>
                <w:szCs w:val="18"/>
              </w:rPr>
              <w:t>months</w:t>
            </w:r>
          </w:p>
        </w:tc>
        <w:tc>
          <w:tcPr>
            <w:tcW w:w="1395" w:type="dxa"/>
          </w:tcPr>
          <w:p w14:paraId="66701133" w14:textId="7270F63F"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1,025,493</w:t>
            </w:r>
          </w:p>
        </w:tc>
        <w:tc>
          <w:tcPr>
            <w:tcW w:w="1395" w:type="dxa"/>
          </w:tcPr>
          <w:p w14:paraId="7450C3A4" w14:textId="12606AB1"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1,360,394</w:t>
            </w:r>
          </w:p>
        </w:tc>
        <w:tc>
          <w:tcPr>
            <w:tcW w:w="1395" w:type="dxa"/>
          </w:tcPr>
          <w:p w14:paraId="596E5CEB" w14:textId="17E9B662"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369,036</w:t>
            </w:r>
          </w:p>
        </w:tc>
        <w:tc>
          <w:tcPr>
            <w:tcW w:w="1395" w:type="dxa"/>
            <w:vAlign w:val="bottom"/>
          </w:tcPr>
          <w:p w14:paraId="79EF8466"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745,095</w:t>
            </w:r>
          </w:p>
        </w:tc>
      </w:tr>
      <w:tr w:rsidR="008F56CD" w:rsidRPr="007C3F51" w14:paraId="408752A3" w14:textId="77777777" w:rsidTr="002374DF">
        <w:trPr>
          <w:trHeight w:val="360"/>
        </w:trPr>
        <w:tc>
          <w:tcPr>
            <w:tcW w:w="3690" w:type="dxa"/>
            <w:vAlign w:val="bottom"/>
          </w:tcPr>
          <w:p w14:paraId="36006FED" w14:textId="2F736B7F" w:rsidR="008F56CD" w:rsidRPr="007C3F51" w:rsidRDefault="008F56CD" w:rsidP="008F56CD">
            <w:pPr>
              <w:spacing w:line="380" w:lineRule="exact"/>
              <w:rPr>
                <w:rFonts w:ascii="Arial" w:hAnsi="Arial" w:cs="Arial"/>
                <w:color w:val="000000"/>
                <w:sz w:val="18"/>
                <w:szCs w:val="18"/>
              </w:rPr>
            </w:pPr>
            <w:r w:rsidRPr="007C3F51">
              <w:rPr>
                <w:rFonts w:ascii="Arial" w:hAnsi="Arial" w:cs="Arial"/>
                <w:color w:val="000000"/>
                <w:sz w:val="18"/>
                <w:szCs w:val="18"/>
              </w:rPr>
              <w:t>3 - 6 months</w:t>
            </w:r>
          </w:p>
        </w:tc>
        <w:tc>
          <w:tcPr>
            <w:tcW w:w="1395" w:type="dxa"/>
          </w:tcPr>
          <w:p w14:paraId="49D2B0F0" w14:textId="7C069C46"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566,909</w:t>
            </w:r>
          </w:p>
        </w:tc>
        <w:tc>
          <w:tcPr>
            <w:tcW w:w="1395" w:type="dxa"/>
          </w:tcPr>
          <w:p w14:paraId="32DAB8DC" w14:textId="13FFCFF7"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504,114</w:t>
            </w:r>
          </w:p>
        </w:tc>
        <w:tc>
          <w:tcPr>
            <w:tcW w:w="1395" w:type="dxa"/>
          </w:tcPr>
          <w:p w14:paraId="0BF2A951" w14:textId="57D9FA77"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376,602</w:t>
            </w:r>
          </w:p>
        </w:tc>
        <w:tc>
          <w:tcPr>
            <w:tcW w:w="1395" w:type="dxa"/>
            <w:vAlign w:val="bottom"/>
          </w:tcPr>
          <w:p w14:paraId="77563049"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 xml:space="preserve">267,252 </w:t>
            </w:r>
          </w:p>
        </w:tc>
      </w:tr>
      <w:tr w:rsidR="008F56CD" w:rsidRPr="007C3F51" w14:paraId="08E7F02F" w14:textId="77777777" w:rsidTr="002374DF">
        <w:trPr>
          <w:trHeight w:val="360"/>
        </w:trPr>
        <w:tc>
          <w:tcPr>
            <w:tcW w:w="3690" w:type="dxa"/>
            <w:vAlign w:val="bottom"/>
          </w:tcPr>
          <w:p w14:paraId="227A0345" w14:textId="7CEAD294" w:rsidR="008F56CD" w:rsidRPr="007C3F51" w:rsidRDefault="008F56CD" w:rsidP="008F56CD">
            <w:pPr>
              <w:spacing w:line="380" w:lineRule="exact"/>
              <w:rPr>
                <w:rFonts w:ascii="Arial" w:hAnsi="Arial" w:cs="Arial"/>
                <w:color w:val="000000"/>
                <w:sz w:val="18"/>
                <w:szCs w:val="18"/>
              </w:rPr>
            </w:pPr>
            <w:r w:rsidRPr="007C3F51">
              <w:rPr>
                <w:rFonts w:ascii="Arial" w:hAnsi="Arial" w:cs="Arial"/>
                <w:color w:val="000000"/>
                <w:sz w:val="18"/>
                <w:szCs w:val="18"/>
              </w:rPr>
              <w:t>6 - 9 months</w:t>
            </w:r>
          </w:p>
        </w:tc>
        <w:tc>
          <w:tcPr>
            <w:tcW w:w="1395" w:type="dxa"/>
          </w:tcPr>
          <w:p w14:paraId="3DDC2F8E" w14:textId="606A88DC"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569,153</w:t>
            </w:r>
          </w:p>
        </w:tc>
        <w:tc>
          <w:tcPr>
            <w:tcW w:w="1395" w:type="dxa"/>
          </w:tcPr>
          <w:p w14:paraId="43192AFC" w14:textId="1DC732A3"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36,460</w:t>
            </w:r>
          </w:p>
        </w:tc>
        <w:tc>
          <w:tcPr>
            <w:tcW w:w="1395" w:type="dxa"/>
          </w:tcPr>
          <w:p w14:paraId="3792DB91" w14:textId="7DEE661C"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39,590</w:t>
            </w:r>
          </w:p>
        </w:tc>
        <w:tc>
          <w:tcPr>
            <w:tcW w:w="1395" w:type="dxa"/>
            <w:vAlign w:val="bottom"/>
          </w:tcPr>
          <w:p w14:paraId="17FE113C"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w:t>
            </w:r>
          </w:p>
        </w:tc>
      </w:tr>
      <w:tr w:rsidR="008F56CD" w:rsidRPr="007C3F51" w14:paraId="19CE0200" w14:textId="77777777" w:rsidTr="002374DF">
        <w:trPr>
          <w:trHeight w:val="360"/>
        </w:trPr>
        <w:tc>
          <w:tcPr>
            <w:tcW w:w="3690" w:type="dxa"/>
            <w:vAlign w:val="bottom"/>
            <w:hideMark/>
          </w:tcPr>
          <w:p w14:paraId="44F5F631" w14:textId="4B6CE0BE" w:rsidR="008F56CD" w:rsidRPr="007C3F51" w:rsidRDefault="008F56CD" w:rsidP="008F56CD">
            <w:pPr>
              <w:spacing w:line="380" w:lineRule="exact"/>
              <w:rPr>
                <w:rFonts w:ascii="Arial" w:hAnsi="Arial" w:cs="Arial"/>
                <w:color w:val="000000"/>
                <w:sz w:val="18"/>
                <w:szCs w:val="18"/>
              </w:rPr>
            </w:pPr>
            <w:r w:rsidRPr="007C3F51">
              <w:rPr>
                <w:rFonts w:ascii="Arial" w:hAnsi="Arial" w:cs="Arial"/>
                <w:color w:val="000000"/>
                <w:sz w:val="18"/>
                <w:szCs w:val="18"/>
              </w:rPr>
              <w:t>9 - 12 months</w:t>
            </w:r>
          </w:p>
        </w:tc>
        <w:tc>
          <w:tcPr>
            <w:tcW w:w="1395" w:type="dxa"/>
          </w:tcPr>
          <w:p w14:paraId="2AF29BB4" w14:textId="3DD04AA4" w:rsidR="008F56CD" w:rsidRPr="007C3F51" w:rsidRDefault="008F56CD" w:rsidP="008F56CD">
            <w:pPr>
              <w:tabs>
                <w:tab w:val="decimal" w:pos="1065"/>
              </w:tabs>
              <w:spacing w:line="380" w:lineRule="exact"/>
              <w:rPr>
                <w:rFonts w:ascii="Arial" w:hAnsi="Arial" w:cs="Arial"/>
                <w:sz w:val="18"/>
                <w:szCs w:val="18"/>
                <w:cs/>
              </w:rPr>
            </w:pPr>
            <w:r w:rsidRPr="008F56CD">
              <w:rPr>
                <w:rFonts w:ascii="Arial" w:hAnsi="Arial" w:cs="Arial"/>
                <w:sz w:val="18"/>
                <w:szCs w:val="18"/>
              </w:rPr>
              <w:t>35,212</w:t>
            </w:r>
          </w:p>
        </w:tc>
        <w:tc>
          <w:tcPr>
            <w:tcW w:w="1395" w:type="dxa"/>
            <w:tcBorders>
              <w:top w:val="nil"/>
              <w:left w:val="nil"/>
              <w:right w:val="nil"/>
            </w:tcBorders>
          </w:tcPr>
          <w:p w14:paraId="384C236E" w14:textId="092CA346" w:rsidR="008F56CD" w:rsidRPr="007C3F51" w:rsidRDefault="008F56CD" w:rsidP="008F56CD">
            <w:pPr>
              <w:tabs>
                <w:tab w:val="decimal" w:pos="1065"/>
              </w:tabs>
              <w:spacing w:line="380" w:lineRule="exact"/>
              <w:rPr>
                <w:rFonts w:ascii="Arial" w:hAnsi="Arial" w:cs="Arial"/>
                <w:sz w:val="18"/>
                <w:szCs w:val="18"/>
                <w:cs/>
              </w:rPr>
            </w:pPr>
            <w:r w:rsidRPr="008F56CD">
              <w:rPr>
                <w:rFonts w:ascii="Arial" w:hAnsi="Arial" w:cs="Arial"/>
                <w:sz w:val="18"/>
                <w:szCs w:val="18"/>
              </w:rPr>
              <w:t>327,173</w:t>
            </w:r>
          </w:p>
        </w:tc>
        <w:tc>
          <w:tcPr>
            <w:tcW w:w="1395" w:type="dxa"/>
            <w:tcBorders>
              <w:top w:val="nil"/>
              <w:left w:val="nil"/>
              <w:right w:val="nil"/>
            </w:tcBorders>
          </w:tcPr>
          <w:p w14:paraId="5BF80109" w14:textId="10806968"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3,005</w:t>
            </w:r>
          </w:p>
        </w:tc>
        <w:tc>
          <w:tcPr>
            <w:tcW w:w="1395" w:type="dxa"/>
            <w:tcBorders>
              <w:top w:val="nil"/>
              <w:left w:val="nil"/>
              <w:right w:val="nil"/>
            </w:tcBorders>
            <w:vAlign w:val="bottom"/>
          </w:tcPr>
          <w:p w14:paraId="544C9A73" w14:textId="77777777" w:rsidR="008F56CD" w:rsidRPr="007C3F51" w:rsidRDefault="008F56CD" w:rsidP="008F56CD">
            <w:pPr>
              <w:tabs>
                <w:tab w:val="decimal" w:pos="1065"/>
              </w:tabs>
              <w:spacing w:line="380" w:lineRule="exact"/>
              <w:rPr>
                <w:rFonts w:ascii="Arial" w:hAnsi="Arial" w:cs="Arial"/>
                <w:sz w:val="18"/>
                <w:szCs w:val="18"/>
              </w:rPr>
            </w:pPr>
            <w:r w:rsidRPr="007C3F51">
              <w:rPr>
                <w:rFonts w:ascii="Arial" w:hAnsi="Arial" w:cs="Arial"/>
                <w:sz w:val="18"/>
                <w:szCs w:val="18"/>
              </w:rPr>
              <w:t>-</w:t>
            </w:r>
          </w:p>
        </w:tc>
      </w:tr>
      <w:tr w:rsidR="008F56CD" w:rsidRPr="007C3F51" w14:paraId="6523DB17" w14:textId="77777777" w:rsidTr="002374DF">
        <w:trPr>
          <w:trHeight w:val="360"/>
        </w:trPr>
        <w:tc>
          <w:tcPr>
            <w:tcW w:w="3690" w:type="dxa"/>
            <w:vAlign w:val="bottom"/>
          </w:tcPr>
          <w:p w14:paraId="0F2F73C6" w14:textId="6C60F75F" w:rsidR="008F56CD" w:rsidRPr="007C3F51" w:rsidRDefault="008F56CD" w:rsidP="008F56CD">
            <w:pPr>
              <w:spacing w:line="380" w:lineRule="exact"/>
              <w:rPr>
                <w:rFonts w:ascii="Arial" w:hAnsi="Arial" w:cs="Arial"/>
                <w:color w:val="000000"/>
                <w:sz w:val="18"/>
                <w:szCs w:val="18"/>
                <w:cs/>
              </w:rPr>
            </w:pPr>
            <w:r w:rsidRPr="007C3F51">
              <w:rPr>
                <w:rFonts w:ascii="Arial" w:hAnsi="Arial" w:cs="Arial"/>
                <w:color w:val="000000"/>
                <w:sz w:val="18"/>
                <w:szCs w:val="18"/>
              </w:rPr>
              <w:t xml:space="preserve">More than </w:t>
            </w:r>
            <w:r w:rsidRPr="007C3F51">
              <w:rPr>
                <w:rFonts w:ascii="Arial" w:hAnsi="Arial" w:cs="Arial"/>
                <w:color w:val="000000"/>
                <w:sz w:val="18"/>
                <w:szCs w:val="18"/>
                <w:cs/>
              </w:rPr>
              <w:t xml:space="preserve">12 </w:t>
            </w:r>
            <w:r w:rsidRPr="007C3F51">
              <w:rPr>
                <w:rFonts w:ascii="Arial" w:hAnsi="Arial" w:cs="Arial"/>
                <w:color w:val="000000"/>
                <w:sz w:val="18"/>
                <w:szCs w:val="18"/>
              </w:rPr>
              <w:t>months</w:t>
            </w:r>
          </w:p>
        </w:tc>
        <w:tc>
          <w:tcPr>
            <w:tcW w:w="1395" w:type="dxa"/>
          </w:tcPr>
          <w:p w14:paraId="2A792821" w14:textId="7FBEE584" w:rsidR="008F56CD" w:rsidRPr="007C3F51" w:rsidRDefault="008F56CD" w:rsidP="008F56CD">
            <w:pPr>
              <w:pBdr>
                <w:bottom w:val="single" w:sz="4" w:space="0" w:color="auto"/>
              </w:pBdr>
              <w:tabs>
                <w:tab w:val="decimal" w:pos="1065"/>
              </w:tabs>
              <w:spacing w:line="380" w:lineRule="exact"/>
              <w:rPr>
                <w:rFonts w:ascii="Arial" w:hAnsi="Arial" w:cs="Arial"/>
                <w:sz w:val="18"/>
                <w:szCs w:val="18"/>
                <w:cs/>
              </w:rPr>
            </w:pPr>
            <w:r w:rsidRPr="008F56CD">
              <w:rPr>
                <w:rFonts w:ascii="Arial" w:hAnsi="Arial" w:cs="Arial"/>
                <w:sz w:val="18"/>
                <w:szCs w:val="18"/>
              </w:rPr>
              <w:t>6,12</w:t>
            </w:r>
            <w:r w:rsidR="00B8541E">
              <w:rPr>
                <w:rFonts w:ascii="Arial" w:hAnsi="Arial" w:cs="Arial"/>
                <w:sz w:val="18"/>
                <w:szCs w:val="18"/>
              </w:rPr>
              <w:t>7</w:t>
            </w:r>
          </w:p>
        </w:tc>
        <w:tc>
          <w:tcPr>
            <w:tcW w:w="1395" w:type="dxa"/>
            <w:tcBorders>
              <w:top w:val="nil"/>
              <w:left w:val="nil"/>
              <w:right w:val="nil"/>
            </w:tcBorders>
          </w:tcPr>
          <w:p w14:paraId="0505527C" w14:textId="400AC730" w:rsidR="008F56CD" w:rsidRPr="007C3F51" w:rsidRDefault="008F56CD" w:rsidP="008F56CD">
            <w:pPr>
              <w:pBdr>
                <w:bottom w:val="single" w:sz="4" w:space="0" w:color="auto"/>
              </w:pBdr>
              <w:tabs>
                <w:tab w:val="decimal" w:pos="1065"/>
              </w:tabs>
              <w:spacing w:line="380" w:lineRule="exact"/>
              <w:rPr>
                <w:rFonts w:ascii="Arial" w:hAnsi="Arial" w:cs="Arial"/>
                <w:sz w:val="18"/>
                <w:szCs w:val="18"/>
                <w:cs/>
              </w:rPr>
            </w:pPr>
            <w:r w:rsidRPr="008F56CD">
              <w:rPr>
                <w:rFonts w:ascii="Arial" w:hAnsi="Arial" w:cs="Arial"/>
                <w:sz w:val="18"/>
                <w:szCs w:val="18"/>
              </w:rPr>
              <w:t>16,952</w:t>
            </w:r>
          </w:p>
        </w:tc>
        <w:tc>
          <w:tcPr>
            <w:tcW w:w="1395" w:type="dxa"/>
            <w:tcBorders>
              <w:top w:val="nil"/>
              <w:left w:val="nil"/>
              <w:right w:val="nil"/>
            </w:tcBorders>
          </w:tcPr>
          <w:p w14:paraId="383A0004" w14:textId="78884E7B" w:rsidR="008F56CD" w:rsidRPr="007C3F51" w:rsidRDefault="008F56CD" w:rsidP="008F56CD">
            <w:pPr>
              <w:pBdr>
                <w:bottom w:val="single" w:sz="4" w:space="0" w:color="auto"/>
              </w:pBdr>
              <w:tabs>
                <w:tab w:val="decimal" w:pos="1065"/>
              </w:tabs>
              <w:spacing w:line="380" w:lineRule="exact"/>
              <w:rPr>
                <w:rFonts w:ascii="Arial" w:hAnsi="Arial" w:cs="Arial"/>
                <w:sz w:val="18"/>
                <w:szCs w:val="18"/>
              </w:rPr>
            </w:pPr>
            <w:r w:rsidRPr="008F56CD">
              <w:rPr>
                <w:rFonts w:ascii="Arial" w:hAnsi="Arial" w:cs="Arial"/>
                <w:sz w:val="18"/>
                <w:szCs w:val="18"/>
              </w:rPr>
              <w:t>-</w:t>
            </w:r>
          </w:p>
        </w:tc>
        <w:tc>
          <w:tcPr>
            <w:tcW w:w="1395" w:type="dxa"/>
            <w:tcBorders>
              <w:top w:val="nil"/>
              <w:left w:val="nil"/>
              <w:right w:val="nil"/>
            </w:tcBorders>
            <w:vAlign w:val="bottom"/>
          </w:tcPr>
          <w:p w14:paraId="241F704C" w14:textId="77777777" w:rsidR="008F56CD" w:rsidRPr="007C3F51" w:rsidRDefault="008F56CD" w:rsidP="008F56CD">
            <w:pPr>
              <w:pBdr>
                <w:bottom w:val="single" w:sz="4" w:space="0" w:color="auto"/>
              </w:pBdr>
              <w:tabs>
                <w:tab w:val="decimal" w:pos="1065"/>
              </w:tabs>
              <w:spacing w:line="380" w:lineRule="exact"/>
              <w:rPr>
                <w:rFonts w:ascii="Arial" w:hAnsi="Arial" w:cs="Arial"/>
                <w:sz w:val="18"/>
                <w:szCs w:val="18"/>
              </w:rPr>
            </w:pPr>
            <w:r w:rsidRPr="007C3F51">
              <w:rPr>
                <w:rFonts w:ascii="Arial" w:hAnsi="Arial" w:cs="Arial"/>
                <w:sz w:val="18"/>
                <w:szCs w:val="18"/>
              </w:rPr>
              <w:t>-</w:t>
            </w:r>
          </w:p>
        </w:tc>
      </w:tr>
      <w:tr w:rsidR="008F56CD" w:rsidRPr="007C3F51" w14:paraId="7325C2B5" w14:textId="77777777" w:rsidTr="002374DF">
        <w:trPr>
          <w:trHeight w:val="360"/>
        </w:trPr>
        <w:tc>
          <w:tcPr>
            <w:tcW w:w="3690" w:type="dxa"/>
            <w:vAlign w:val="bottom"/>
            <w:hideMark/>
          </w:tcPr>
          <w:p w14:paraId="2B98E623" w14:textId="2840EC32" w:rsidR="008F56CD" w:rsidRPr="007C3F51" w:rsidRDefault="008F56CD" w:rsidP="008F56CD">
            <w:pPr>
              <w:spacing w:line="380" w:lineRule="exact"/>
              <w:rPr>
                <w:rFonts w:ascii="Arial" w:hAnsi="Arial" w:cs="Arial"/>
                <w:color w:val="000000"/>
                <w:sz w:val="18"/>
                <w:szCs w:val="18"/>
              </w:rPr>
            </w:pPr>
            <w:r w:rsidRPr="007C3F51">
              <w:rPr>
                <w:rFonts w:ascii="Arial" w:hAnsi="Arial" w:cs="Arial"/>
                <w:color w:val="000000"/>
                <w:sz w:val="18"/>
                <w:szCs w:val="18"/>
              </w:rPr>
              <w:t>Total</w:t>
            </w:r>
          </w:p>
        </w:tc>
        <w:tc>
          <w:tcPr>
            <w:tcW w:w="1395" w:type="dxa"/>
            <w:tcBorders>
              <w:left w:val="nil"/>
              <w:right w:val="nil"/>
            </w:tcBorders>
          </w:tcPr>
          <w:p w14:paraId="23C18BF5" w14:textId="6CF14A94" w:rsidR="008F56CD" w:rsidRPr="007C3F51" w:rsidRDefault="008F56CD" w:rsidP="008F56CD">
            <w:pPr>
              <w:tabs>
                <w:tab w:val="decimal" w:pos="1065"/>
              </w:tabs>
              <w:spacing w:line="380" w:lineRule="exact"/>
              <w:rPr>
                <w:rFonts w:ascii="Arial" w:hAnsi="Arial" w:cs="Arial"/>
                <w:sz w:val="18"/>
                <w:szCs w:val="18"/>
                <w:cs/>
              </w:rPr>
            </w:pPr>
            <w:r w:rsidRPr="008F56CD">
              <w:rPr>
                <w:rFonts w:ascii="Arial" w:hAnsi="Arial" w:cs="Arial"/>
                <w:sz w:val="18"/>
                <w:szCs w:val="18"/>
              </w:rPr>
              <w:t>2,202,89</w:t>
            </w:r>
            <w:r w:rsidR="00B8541E">
              <w:rPr>
                <w:rFonts w:ascii="Arial" w:hAnsi="Arial" w:cs="Arial"/>
                <w:sz w:val="18"/>
                <w:szCs w:val="18"/>
              </w:rPr>
              <w:t>4</w:t>
            </w:r>
          </w:p>
        </w:tc>
        <w:tc>
          <w:tcPr>
            <w:tcW w:w="1395" w:type="dxa"/>
            <w:tcBorders>
              <w:left w:val="nil"/>
              <w:right w:val="nil"/>
            </w:tcBorders>
          </w:tcPr>
          <w:p w14:paraId="5322F52B" w14:textId="4DC88DA4" w:rsidR="008F56CD" w:rsidRPr="007C3F51" w:rsidRDefault="008F56CD" w:rsidP="008F56CD">
            <w:pPr>
              <w:tabs>
                <w:tab w:val="decimal" w:pos="1065"/>
              </w:tabs>
              <w:spacing w:line="380" w:lineRule="exact"/>
              <w:rPr>
                <w:rFonts w:ascii="Arial" w:hAnsi="Arial" w:cs="Arial"/>
                <w:sz w:val="18"/>
                <w:szCs w:val="18"/>
                <w:cs/>
              </w:rPr>
            </w:pPr>
            <w:r w:rsidRPr="008F56CD">
              <w:rPr>
                <w:rFonts w:ascii="Arial" w:hAnsi="Arial" w:cs="Arial"/>
                <w:sz w:val="18"/>
                <w:szCs w:val="18"/>
              </w:rPr>
              <w:t>2,245,093</w:t>
            </w:r>
          </w:p>
        </w:tc>
        <w:tc>
          <w:tcPr>
            <w:tcW w:w="1395" w:type="dxa"/>
            <w:tcBorders>
              <w:left w:val="nil"/>
              <w:right w:val="nil"/>
            </w:tcBorders>
          </w:tcPr>
          <w:p w14:paraId="7F24512D" w14:textId="21EEA512" w:rsidR="008F56CD" w:rsidRPr="007C3F51" w:rsidRDefault="008F56CD" w:rsidP="008F56CD">
            <w:pPr>
              <w:tabs>
                <w:tab w:val="decimal" w:pos="1065"/>
              </w:tabs>
              <w:spacing w:line="380" w:lineRule="exact"/>
              <w:rPr>
                <w:rFonts w:ascii="Arial" w:hAnsi="Arial" w:cs="Arial"/>
                <w:sz w:val="18"/>
                <w:szCs w:val="18"/>
              </w:rPr>
            </w:pPr>
            <w:r w:rsidRPr="008F56CD">
              <w:rPr>
                <w:rFonts w:ascii="Arial" w:hAnsi="Arial" w:cs="Arial"/>
                <w:sz w:val="18"/>
                <w:szCs w:val="18"/>
              </w:rPr>
              <w:t>788,233</w:t>
            </w:r>
          </w:p>
        </w:tc>
        <w:tc>
          <w:tcPr>
            <w:tcW w:w="1395" w:type="dxa"/>
            <w:tcBorders>
              <w:left w:val="nil"/>
              <w:right w:val="nil"/>
            </w:tcBorders>
            <w:vAlign w:val="bottom"/>
          </w:tcPr>
          <w:p w14:paraId="2F4B3465" w14:textId="77777777" w:rsidR="008F56CD" w:rsidRPr="007C3F51" w:rsidRDefault="008F56CD" w:rsidP="008F56CD">
            <w:pPr>
              <w:tabs>
                <w:tab w:val="decimal" w:pos="1065"/>
              </w:tabs>
              <w:spacing w:line="380" w:lineRule="exact"/>
              <w:rPr>
                <w:rFonts w:ascii="Arial" w:hAnsi="Arial" w:cs="Arial"/>
                <w:sz w:val="18"/>
                <w:szCs w:val="18"/>
                <w:cs/>
              </w:rPr>
            </w:pPr>
            <w:r w:rsidRPr="007C3F51">
              <w:rPr>
                <w:rFonts w:ascii="Arial" w:hAnsi="Arial" w:cs="Arial"/>
                <w:sz w:val="18"/>
                <w:szCs w:val="18"/>
              </w:rPr>
              <w:t>1,012,347</w:t>
            </w:r>
          </w:p>
        </w:tc>
      </w:tr>
      <w:tr w:rsidR="008F56CD" w:rsidRPr="007C3F51" w14:paraId="39E96BB5" w14:textId="77777777" w:rsidTr="007564FA">
        <w:trPr>
          <w:trHeight w:val="360"/>
        </w:trPr>
        <w:tc>
          <w:tcPr>
            <w:tcW w:w="3690" w:type="dxa"/>
            <w:vAlign w:val="bottom"/>
          </w:tcPr>
          <w:p w14:paraId="0AAB868E" w14:textId="33F6967B" w:rsidR="008F56CD" w:rsidRPr="007C3F51" w:rsidRDefault="008F56CD" w:rsidP="008F56CD">
            <w:pPr>
              <w:spacing w:line="380" w:lineRule="exact"/>
              <w:ind w:left="615" w:hanging="615"/>
              <w:rPr>
                <w:rFonts w:ascii="Arial" w:hAnsi="Arial" w:cs="Arial"/>
                <w:color w:val="000000"/>
                <w:spacing w:val="-4"/>
                <w:sz w:val="18"/>
                <w:szCs w:val="18"/>
              </w:rPr>
            </w:pPr>
            <w:r w:rsidRPr="007C3F51">
              <w:rPr>
                <w:rFonts w:ascii="Arial" w:hAnsi="Arial" w:cs="Arial"/>
                <w:color w:val="000000"/>
                <w:sz w:val="18"/>
                <w:szCs w:val="18"/>
              </w:rPr>
              <w:t>Less: Allowance for expected credit losses</w:t>
            </w:r>
          </w:p>
        </w:tc>
        <w:tc>
          <w:tcPr>
            <w:tcW w:w="1395" w:type="dxa"/>
            <w:tcBorders>
              <w:left w:val="nil"/>
              <w:right w:val="nil"/>
            </w:tcBorders>
            <w:vAlign w:val="bottom"/>
          </w:tcPr>
          <w:p w14:paraId="71559F2B" w14:textId="1366074A"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(3</w:t>
            </w:r>
            <w:r w:rsidR="00B8541E">
              <w:rPr>
                <w:rFonts w:ascii="Arial" w:hAnsi="Arial" w:cs="Arial"/>
                <w:sz w:val="18"/>
                <w:szCs w:val="18"/>
              </w:rPr>
              <w:t>6</w:t>
            </w:r>
            <w:r w:rsidRPr="008F56CD">
              <w:rPr>
                <w:rFonts w:ascii="Arial" w:hAnsi="Arial" w:cs="Arial"/>
                <w:sz w:val="18"/>
                <w:szCs w:val="18"/>
              </w:rPr>
              <w:t>)</w:t>
            </w:r>
          </w:p>
        </w:tc>
        <w:tc>
          <w:tcPr>
            <w:tcW w:w="1395" w:type="dxa"/>
            <w:tcBorders>
              <w:left w:val="nil"/>
              <w:right w:val="nil"/>
            </w:tcBorders>
            <w:vAlign w:val="bottom"/>
          </w:tcPr>
          <w:p w14:paraId="7CC82D8D" w14:textId="64AD700A"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(1,270)</w:t>
            </w:r>
          </w:p>
        </w:tc>
        <w:tc>
          <w:tcPr>
            <w:tcW w:w="1395" w:type="dxa"/>
            <w:tcBorders>
              <w:left w:val="nil"/>
              <w:right w:val="nil"/>
            </w:tcBorders>
            <w:vAlign w:val="bottom"/>
          </w:tcPr>
          <w:p w14:paraId="26888105" w14:textId="6CB01469"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w:t>
            </w:r>
          </w:p>
        </w:tc>
        <w:tc>
          <w:tcPr>
            <w:tcW w:w="1395" w:type="dxa"/>
            <w:tcBorders>
              <w:left w:val="nil"/>
              <w:right w:val="nil"/>
            </w:tcBorders>
            <w:vAlign w:val="bottom"/>
          </w:tcPr>
          <w:p w14:paraId="5DCA6DF6" w14:textId="77777777" w:rsidR="008F56CD" w:rsidRPr="007C3F51" w:rsidRDefault="008F56CD" w:rsidP="008F56CD">
            <w:pPr>
              <w:pBdr>
                <w:bottom w:val="sing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w:t>
            </w:r>
          </w:p>
        </w:tc>
      </w:tr>
      <w:tr w:rsidR="008F56CD" w:rsidRPr="007C3F51" w14:paraId="3F0F661C" w14:textId="77777777" w:rsidTr="007564FA">
        <w:trPr>
          <w:trHeight w:val="360"/>
        </w:trPr>
        <w:tc>
          <w:tcPr>
            <w:tcW w:w="3690" w:type="dxa"/>
            <w:vAlign w:val="bottom"/>
          </w:tcPr>
          <w:p w14:paraId="4AD5C376" w14:textId="5CC32B41" w:rsidR="008F56CD" w:rsidRPr="007C3F51" w:rsidRDefault="008F56CD" w:rsidP="008F56CD">
            <w:pPr>
              <w:spacing w:line="380" w:lineRule="exact"/>
              <w:rPr>
                <w:rFonts w:ascii="Arial" w:hAnsi="Arial" w:cs="Arial"/>
                <w:color w:val="000000"/>
                <w:sz w:val="18"/>
                <w:szCs w:val="18"/>
                <w:cs/>
              </w:rPr>
            </w:pPr>
            <w:r w:rsidRPr="007C3F51">
              <w:rPr>
                <w:rFonts w:ascii="Arial" w:hAnsi="Arial" w:cs="Arial"/>
                <w:color w:val="000000"/>
                <w:sz w:val="18"/>
                <w:szCs w:val="18"/>
              </w:rPr>
              <w:t>Total</w:t>
            </w:r>
          </w:p>
        </w:tc>
        <w:tc>
          <w:tcPr>
            <w:tcW w:w="1395" w:type="dxa"/>
            <w:tcBorders>
              <w:left w:val="nil"/>
              <w:right w:val="nil"/>
            </w:tcBorders>
            <w:vAlign w:val="bottom"/>
          </w:tcPr>
          <w:p w14:paraId="05B8755D" w14:textId="3A0BE5BF"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2,202,858</w:t>
            </w:r>
          </w:p>
        </w:tc>
        <w:tc>
          <w:tcPr>
            <w:tcW w:w="1395" w:type="dxa"/>
            <w:tcBorders>
              <w:left w:val="nil"/>
              <w:right w:val="nil"/>
            </w:tcBorders>
            <w:vAlign w:val="bottom"/>
          </w:tcPr>
          <w:p w14:paraId="107B2F0E" w14:textId="5944B091"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2,243,823</w:t>
            </w:r>
          </w:p>
        </w:tc>
        <w:tc>
          <w:tcPr>
            <w:tcW w:w="1395" w:type="dxa"/>
            <w:tcBorders>
              <w:left w:val="nil"/>
              <w:right w:val="nil"/>
            </w:tcBorders>
            <w:vAlign w:val="bottom"/>
          </w:tcPr>
          <w:p w14:paraId="60C8DD63" w14:textId="3B368D82"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8F56CD">
              <w:rPr>
                <w:rFonts w:ascii="Arial" w:hAnsi="Arial" w:cs="Arial"/>
                <w:sz w:val="18"/>
                <w:szCs w:val="18"/>
              </w:rPr>
              <w:t>788,233</w:t>
            </w:r>
          </w:p>
        </w:tc>
        <w:tc>
          <w:tcPr>
            <w:tcW w:w="1395" w:type="dxa"/>
            <w:tcBorders>
              <w:left w:val="nil"/>
              <w:right w:val="nil"/>
            </w:tcBorders>
            <w:vAlign w:val="bottom"/>
          </w:tcPr>
          <w:p w14:paraId="14E20CBD" w14:textId="77777777" w:rsidR="008F56CD" w:rsidRPr="007C3F51" w:rsidRDefault="008F56CD" w:rsidP="008F56CD">
            <w:pPr>
              <w:pBdr>
                <w:bottom w:val="double" w:sz="4" w:space="1" w:color="auto"/>
              </w:pBdr>
              <w:tabs>
                <w:tab w:val="decimal" w:pos="1065"/>
              </w:tabs>
              <w:spacing w:line="380" w:lineRule="exact"/>
              <w:rPr>
                <w:rFonts w:ascii="Arial" w:hAnsi="Arial" w:cs="Arial"/>
                <w:sz w:val="18"/>
                <w:szCs w:val="18"/>
              </w:rPr>
            </w:pPr>
            <w:r w:rsidRPr="007C3F51">
              <w:rPr>
                <w:rFonts w:ascii="Arial" w:hAnsi="Arial" w:cs="Arial"/>
                <w:sz w:val="18"/>
                <w:szCs w:val="18"/>
              </w:rPr>
              <w:t>1,012,347</w:t>
            </w:r>
          </w:p>
        </w:tc>
      </w:tr>
    </w:tbl>
    <w:p w14:paraId="2693A2B4" w14:textId="1B361622" w:rsidR="00362AFD" w:rsidRPr="005A4347" w:rsidRDefault="005A4347" w:rsidP="005A4347">
      <w:pPr>
        <w:tabs>
          <w:tab w:val="left" w:pos="540"/>
          <w:tab w:val="left" w:pos="1440"/>
        </w:tabs>
        <w:spacing w:before="240" w:after="120" w:line="380" w:lineRule="exact"/>
        <w:jc w:val="both"/>
        <w:outlineLvl w:val="0"/>
        <w:rPr>
          <w:rFonts w:ascii="Arial" w:hAnsi="Arial" w:cs="Arial"/>
          <w:b/>
          <w:bCs/>
          <w:sz w:val="22"/>
          <w:szCs w:val="22"/>
        </w:rPr>
      </w:pPr>
      <w:r>
        <w:rPr>
          <w:rFonts w:ascii="Arial" w:hAnsi="Arial" w:cs="Arial"/>
          <w:b/>
          <w:bCs/>
          <w:sz w:val="22"/>
          <w:szCs w:val="28"/>
        </w:rPr>
        <w:t>5.</w:t>
      </w:r>
      <w:r>
        <w:rPr>
          <w:rFonts w:ascii="Arial" w:hAnsi="Arial" w:cs="Arial"/>
          <w:b/>
          <w:bCs/>
          <w:sz w:val="22"/>
          <w:szCs w:val="28"/>
        </w:rPr>
        <w:tab/>
      </w:r>
      <w:r w:rsidR="00946E40" w:rsidRPr="005A4347">
        <w:rPr>
          <w:rFonts w:ascii="Arial" w:hAnsi="Arial" w:cs="Arial"/>
          <w:b/>
          <w:bCs/>
          <w:sz w:val="22"/>
          <w:szCs w:val="28"/>
        </w:rPr>
        <w:t>Receivables from finance leases</w:t>
      </w:r>
    </w:p>
    <w:p w14:paraId="69E8E3DB" w14:textId="0B7B97F1" w:rsidR="00B751E5" w:rsidRPr="007C3F51" w:rsidRDefault="00D825E9" w:rsidP="00946E40">
      <w:pPr>
        <w:overflowPunct/>
        <w:autoSpaceDE/>
        <w:autoSpaceDN/>
        <w:adjustRightInd/>
        <w:spacing w:before="120" w:after="120" w:line="380" w:lineRule="exact"/>
        <w:ind w:left="547" w:hanging="547"/>
        <w:jc w:val="both"/>
        <w:textAlignment w:val="auto"/>
        <w:rPr>
          <w:rFonts w:ascii="Arial" w:hAnsi="Arial" w:cs="Arial"/>
          <w:sz w:val="22"/>
          <w:szCs w:val="22"/>
        </w:rPr>
      </w:pPr>
      <w:r w:rsidRPr="007C3F51">
        <w:rPr>
          <w:rFonts w:ascii="Arial" w:hAnsi="Arial" w:cs="Arial"/>
          <w:sz w:val="22"/>
          <w:szCs w:val="22"/>
        </w:rPr>
        <w:tab/>
      </w:r>
      <w:r w:rsidR="00816AE4" w:rsidRPr="007C3F51">
        <w:rPr>
          <w:rFonts w:ascii="Arial" w:hAnsi="Arial" w:cs="Arial"/>
          <w:sz w:val="22"/>
          <w:szCs w:val="22"/>
        </w:rPr>
        <w:t>Movements</w:t>
      </w:r>
      <w:r w:rsidR="00B751E5" w:rsidRPr="007C3F51">
        <w:rPr>
          <w:rFonts w:ascii="Arial" w:hAnsi="Arial" w:cs="Arial"/>
          <w:sz w:val="22"/>
          <w:szCs w:val="22"/>
        </w:rPr>
        <w:t xml:space="preserve"> </w:t>
      </w:r>
      <w:r w:rsidR="00DD5ECB" w:rsidRPr="007C3F51">
        <w:rPr>
          <w:rFonts w:ascii="Arial" w:hAnsi="Arial" w:cs="Arial"/>
          <w:sz w:val="22"/>
          <w:szCs w:val="22"/>
        </w:rPr>
        <w:t>of</w:t>
      </w:r>
      <w:r w:rsidR="00B751E5" w:rsidRPr="007C3F51">
        <w:rPr>
          <w:rFonts w:ascii="Arial" w:hAnsi="Arial" w:cs="Arial"/>
          <w:sz w:val="22"/>
          <w:szCs w:val="22"/>
        </w:rPr>
        <w:t xml:space="preserve"> </w:t>
      </w:r>
      <w:r w:rsidR="00946E40" w:rsidRPr="007C3F51">
        <w:rPr>
          <w:rFonts w:ascii="Arial" w:hAnsi="Arial" w:cs="Arial"/>
          <w:sz w:val="22"/>
          <w:szCs w:val="22"/>
        </w:rPr>
        <w:t>receivables from finance leases</w:t>
      </w:r>
      <w:r w:rsidR="002F1C09" w:rsidRPr="007C3F51">
        <w:rPr>
          <w:rFonts w:ascii="Arial" w:hAnsi="Arial" w:cs="Arial"/>
          <w:sz w:val="22"/>
          <w:szCs w:val="22"/>
        </w:rPr>
        <w:t xml:space="preserve"> account</w:t>
      </w:r>
      <w:r w:rsidR="00B751E5" w:rsidRPr="007C3F51">
        <w:rPr>
          <w:rFonts w:ascii="Arial" w:hAnsi="Arial" w:cs="Arial"/>
          <w:sz w:val="22"/>
          <w:szCs w:val="22"/>
        </w:rPr>
        <w:t xml:space="preserve"> for the </w:t>
      </w:r>
      <w:r w:rsidR="007C3F51">
        <w:rPr>
          <w:rFonts w:ascii="Arial" w:hAnsi="Arial" w:cs="Arial"/>
          <w:sz w:val="22"/>
          <w:szCs w:val="22"/>
        </w:rPr>
        <w:t>six</w:t>
      </w:r>
      <w:r w:rsidR="00946E40" w:rsidRPr="007C3F51">
        <w:rPr>
          <w:rFonts w:ascii="Arial" w:hAnsi="Arial" w:cs="Arial"/>
          <w:sz w:val="22"/>
          <w:szCs w:val="22"/>
        </w:rPr>
        <w:t>-</w:t>
      </w:r>
      <w:r w:rsidR="00B751E5" w:rsidRPr="007C3F51">
        <w:rPr>
          <w:rFonts w:ascii="Arial" w:hAnsi="Arial" w:cs="Arial"/>
          <w:sz w:val="22"/>
          <w:szCs w:val="22"/>
        </w:rPr>
        <w:t xml:space="preserve">month period ended </w:t>
      </w:r>
      <w:r w:rsidR="000B1089" w:rsidRPr="007C3F51">
        <w:rPr>
          <w:rFonts w:ascii="Arial" w:hAnsi="Arial" w:cs="Arial"/>
          <w:sz w:val="22"/>
          <w:szCs w:val="22"/>
        </w:rPr>
        <w:t xml:space="preserve">                                </w:t>
      </w:r>
      <w:r w:rsidR="0084283C" w:rsidRPr="007C3F51">
        <w:rPr>
          <w:rFonts w:ascii="Arial" w:hAnsi="Arial" w:cs="Arial"/>
          <w:sz w:val="22"/>
          <w:szCs w:val="22"/>
        </w:rPr>
        <w:t>30 June</w:t>
      </w:r>
      <w:r w:rsidR="00B751E5" w:rsidRPr="007C3F51">
        <w:rPr>
          <w:rFonts w:ascii="Arial" w:hAnsi="Arial" w:cs="Arial"/>
          <w:sz w:val="22"/>
          <w:szCs w:val="22"/>
        </w:rPr>
        <w:t xml:space="preserve"> 2026 are as follows</w:t>
      </w:r>
      <w:r w:rsidR="00E07C62" w:rsidRPr="007C3F51">
        <w:rPr>
          <w:rFonts w:ascii="Arial" w:hAnsi="Arial" w:cs="Arial"/>
          <w:sz w:val="22"/>
          <w:szCs w:val="22"/>
        </w:rPr>
        <w:t>:</w:t>
      </w:r>
    </w:p>
    <w:tbl>
      <w:tblPr>
        <w:tblW w:w="9252" w:type="dxa"/>
        <w:tblInd w:w="468" w:type="dxa"/>
        <w:tblLayout w:type="fixed"/>
        <w:tblLook w:val="0000" w:firstRow="0" w:lastRow="0" w:firstColumn="0" w:lastColumn="0" w:noHBand="0" w:noVBand="0"/>
      </w:tblPr>
      <w:tblGrid>
        <w:gridCol w:w="4932"/>
        <w:gridCol w:w="2160"/>
        <w:gridCol w:w="2160"/>
      </w:tblGrid>
      <w:tr w:rsidR="00540DEB" w:rsidRPr="007C3F51" w14:paraId="01E2754D" w14:textId="77777777" w:rsidTr="00365A8A">
        <w:trPr>
          <w:trHeight w:val="20"/>
        </w:trPr>
        <w:tc>
          <w:tcPr>
            <w:tcW w:w="4932" w:type="dxa"/>
            <w:vAlign w:val="bottom"/>
          </w:tcPr>
          <w:p w14:paraId="5F3F35FA" w14:textId="77777777" w:rsidR="00540DEB" w:rsidRPr="007C3F51" w:rsidRDefault="00540DEB" w:rsidP="00D825E9">
            <w:pPr>
              <w:tabs>
                <w:tab w:val="left" w:pos="2160"/>
                <w:tab w:val="center" w:pos="6930"/>
                <w:tab w:val="center" w:pos="8280"/>
                <w:tab w:val="right" w:pos="8540"/>
              </w:tabs>
              <w:spacing w:line="380" w:lineRule="exact"/>
              <w:jc w:val="thaiDistribute"/>
              <w:rPr>
                <w:rFonts w:ascii="Arial" w:eastAsia="Arial Unicode MS" w:hAnsi="Arial" w:cs="Arial"/>
                <w:b/>
                <w:bCs/>
                <w:color w:val="000000"/>
                <w:sz w:val="20"/>
                <w:szCs w:val="20"/>
              </w:rPr>
            </w:pPr>
          </w:p>
        </w:tc>
        <w:tc>
          <w:tcPr>
            <w:tcW w:w="4320" w:type="dxa"/>
            <w:gridSpan w:val="2"/>
          </w:tcPr>
          <w:p w14:paraId="75FCE4CD" w14:textId="4B29A6E6" w:rsidR="00540DEB" w:rsidRPr="007C3F51" w:rsidRDefault="00540DEB" w:rsidP="00D825E9">
            <w:pPr>
              <w:tabs>
                <w:tab w:val="decimal" w:pos="1515"/>
              </w:tabs>
              <w:spacing w:line="380" w:lineRule="exact"/>
              <w:jc w:val="right"/>
              <w:rPr>
                <w:rFonts w:ascii="Arial" w:eastAsia="Arial Unicode MS" w:hAnsi="Arial" w:cs="Arial"/>
                <w:color w:val="000000"/>
                <w:sz w:val="20"/>
                <w:szCs w:val="20"/>
                <w:cs/>
              </w:rPr>
            </w:pPr>
            <w:r w:rsidRPr="007C3F51">
              <w:rPr>
                <w:rFonts w:ascii="Arial" w:hAnsi="Arial" w:cs="Arial"/>
                <w:sz w:val="20"/>
                <w:szCs w:val="20"/>
              </w:rPr>
              <w:t>(Unit: Thousand Baht)</w:t>
            </w:r>
          </w:p>
        </w:tc>
      </w:tr>
      <w:tr w:rsidR="00540DEB" w:rsidRPr="007C3F51" w14:paraId="67BB104F" w14:textId="77777777" w:rsidTr="00365A8A">
        <w:trPr>
          <w:trHeight w:val="20"/>
        </w:trPr>
        <w:tc>
          <w:tcPr>
            <w:tcW w:w="4932" w:type="dxa"/>
            <w:vAlign w:val="bottom"/>
          </w:tcPr>
          <w:p w14:paraId="67BAC2F1" w14:textId="77777777" w:rsidR="00540DEB" w:rsidRPr="007C3F51" w:rsidRDefault="00540DEB" w:rsidP="00D825E9">
            <w:pPr>
              <w:tabs>
                <w:tab w:val="left" w:pos="2160"/>
                <w:tab w:val="center" w:pos="6930"/>
                <w:tab w:val="center" w:pos="8280"/>
                <w:tab w:val="right" w:pos="8540"/>
              </w:tabs>
              <w:spacing w:line="380" w:lineRule="exact"/>
              <w:jc w:val="thaiDistribute"/>
              <w:rPr>
                <w:rFonts w:ascii="Arial" w:eastAsia="Arial Unicode MS" w:hAnsi="Arial" w:cs="Arial"/>
                <w:b/>
                <w:bCs/>
                <w:color w:val="000000"/>
                <w:sz w:val="20"/>
                <w:szCs w:val="20"/>
              </w:rPr>
            </w:pPr>
          </w:p>
        </w:tc>
        <w:tc>
          <w:tcPr>
            <w:tcW w:w="2160" w:type="dxa"/>
            <w:vAlign w:val="bottom"/>
          </w:tcPr>
          <w:p w14:paraId="59AAF73C" w14:textId="77777777" w:rsidR="00540DEB" w:rsidRPr="007C3F51" w:rsidRDefault="00540DEB" w:rsidP="00D825E9">
            <w:pPr>
              <w:pBdr>
                <w:bottom w:val="single" w:sz="4" w:space="1" w:color="auto"/>
              </w:pBdr>
              <w:spacing w:line="380" w:lineRule="exact"/>
              <w:jc w:val="center"/>
              <w:rPr>
                <w:rFonts w:ascii="Arial" w:eastAsia="Arial Unicode MS" w:hAnsi="Arial" w:cs="Arial"/>
                <w:color w:val="000000"/>
                <w:sz w:val="20"/>
                <w:szCs w:val="20"/>
              </w:rPr>
            </w:pPr>
            <w:r w:rsidRPr="007C3F51">
              <w:rPr>
                <w:rFonts w:ascii="Arial" w:eastAsia="Arial Unicode MS" w:hAnsi="Arial" w:cs="Arial"/>
                <w:color w:val="000000"/>
                <w:sz w:val="20"/>
                <w:szCs w:val="20"/>
              </w:rPr>
              <w:t>Consolidated</w:t>
            </w:r>
          </w:p>
          <w:p w14:paraId="02D58BB2" w14:textId="086DC588" w:rsidR="00540DEB" w:rsidRPr="007C3F51" w:rsidRDefault="0043008D" w:rsidP="00D825E9">
            <w:pPr>
              <w:pBdr>
                <w:bottom w:val="single" w:sz="4" w:space="1" w:color="auto"/>
              </w:pBdr>
              <w:spacing w:line="380" w:lineRule="exact"/>
              <w:jc w:val="center"/>
              <w:rPr>
                <w:rFonts w:ascii="Arial" w:eastAsia="Arial Unicode MS" w:hAnsi="Arial" w:cs="Arial"/>
                <w:color w:val="000000"/>
                <w:sz w:val="20"/>
                <w:szCs w:val="20"/>
              </w:rPr>
            </w:pPr>
            <w:r w:rsidRPr="007C3F51">
              <w:rPr>
                <w:rFonts w:ascii="Arial" w:eastAsia="Arial Unicode MS" w:hAnsi="Arial" w:cs="Arial"/>
                <w:color w:val="000000"/>
                <w:sz w:val="20"/>
                <w:szCs w:val="20"/>
              </w:rPr>
              <w:t>f</w:t>
            </w:r>
            <w:r w:rsidR="00540DEB" w:rsidRPr="007C3F51">
              <w:rPr>
                <w:rFonts w:ascii="Arial" w:eastAsia="Arial Unicode MS" w:hAnsi="Arial" w:cs="Arial"/>
                <w:color w:val="000000"/>
                <w:sz w:val="20"/>
                <w:szCs w:val="20"/>
              </w:rPr>
              <w:t>inancial statements</w:t>
            </w:r>
          </w:p>
        </w:tc>
        <w:tc>
          <w:tcPr>
            <w:tcW w:w="2160" w:type="dxa"/>
            <w:vAlign w:val="bottom"/>
          </w:tcPr>
          <w:p w14:paraId="3F9D152C" w14:textId="77777777" w:rsidR="00540DEB" w:rsidRPr="007C3F51" w:rsidRDefault="00540DEB" w:rsidP="00D825E9">
            <w:pPr>
              <w:pBdr>
                <w:bottom w:val="single" w:sz="4" w:space="1" w:color="auto"/>
              </w:pBdr>
              <w:spacing w:line="380" w:lineRule="exact"/>
              <w:jc w:val="center"/>
              <w:rPr>
                <w:rFonts w:ascii="Arial" w:eastAsia="Arial Unicode MS" w:hAnsi="Arial" w:cs="Arial"/>
                <w:color w:val="000000"/>
                <w:sz w:val="20"/>
                <w:szCs w:val="20"/>
              </w:rPr>
            </w:pPr>
            <w:r w:rsidRPr="007C3F51">
              <w:rPr>
                <w:rFonts w:ascii="Arial" w:eastAsia="Arial Unicode MS" w:hAnsi="Arial" w:cs="Arial"/>
                <w:color w:val="000000"/>
                <w:sz w:val="20"/>
                <w:szCs w:val="20"/>
              </w:rPr>
              <w:t>Separate</w:t>
            </w:r>
          </w:p>
          <w:p w14:paraId="555CE49C" w14:textId="040AB26C" w:rsidR="00540DEB" w:rsidRPr="007C3F51" w:rsidRDefault="0043008D" w:rsidP="00D825E9">
            <w:pPr>
              <w:pBdr>
                <w:bottom w:val="single" w:sz="4" w:space="1" w:color="auto"/>
              </w:pBdr>
              <w:spacing w:line="380" w:lineRule="exact"/>
              <w:jc w:val="center"/>
              <w:rPr>
                <w:rFonts w:ascii="Arial" w:eastAsia="Arial Unicode MS" w:hAnsi="Arial" w:cs="Arial"/>
                <w:color w:val="000000"/>
                <w:sz w:val="20"/>
                <w:szCs w:val="20"/>
                <w:cs/>
              </w:rPr>
            </w:pPr>
            <w:r w:rsidRPr="007C3F51">
              <w:rPr>
                <w:rFonts w:ascii="Arial" w:eastAsia="Arial Unicode MS" w:hAnsi="Arial" w:cs="Arial"/>
                <w:color w:val="000000"/>
                <w:sz w:val="20"/>
                <w:szCs w:val="20"/>
              </w:rPr>
              <w:t>f</w:t>
            </w:r>
            <w:r w:rsidR="00540DEB" w:rsidRPr="007C3F51">
              <w:rPr>
                <w:rFonts w:ascii="Arial" w:eastAsia="Arial Unicode MS" w:hAnsi="Arial" w:cs="Arial"/>
                <w:color w:val="000000"/>
                <w:sz w:val="20"/>
                <w:szCs w:val="20"/>
              </w:rPr>
              <w:t>inancial statements</w:t>
            </w:r>
          </w:p>
        </w:tc>
      </w:tr>
      <w:tr w:rsidR="00540DEB" w:rsidRPr="007C3F51" w14:paraId="005A3BC2" w14:textId="77777777" w:rsidTr="00365A8A">
        <w:trPr>
          <w:trHeight w:val="20"/>
        </w:trPr>
        <w:tc>
          <w:tcPr>
            <w:tcW w:w="4932" w:type="dxa"/>
            <w:vAlign w:val="bottom"/>
          </w:tcPr>
          <w:p w14:paraId="0E6D9D2A" w14:textId="4969E635" w:rsidR="00540DEB" w:rsidRPr="007C3F51" w:rsidRDefault="000B1089" w:rsidP="00D825E9">
            <w:pPr>
              <w:spacing w:line="380" w:lineRule="exact"/>
              <w:jc w:val="thaiDistribute"/>
              <w:rPr>
                <w:rFonts w:ascii="Arial" w:eastAsia="Arial Unicode MS" w:hAnsi="Arial" w:cs="Arial"/>
                <w:color w:val="000000"/>
                <w:sz w:val="20"/>
                <w:szCs w:val="20"/>
              </w:rPr>
            </w:pPr>
            <w:r w:rsidRPr="007C3F51">
              <w:rPr>
                <w:rFonts w:ascii="Arial" w:hAnsi="Arial" w:cs="Arial"/>
                <w:color w:val="000000"/>
                <w:sz w:val="20"/>
                <w:szCs w:val="20"/>
              </w:rPr>
              <w:t>Receivable</w:t>
            </w:r>
            <w:r w:rsidR="00365A8A" w:rsidRPr="007C3F51">
              <w:rPr>
                <w:rFonts w:ascii="Arial" w:hAnsi="Arial" w:cs="Arial"/>
                <w:color w:val="000000"/>
                <w:sz w:val="20"/>
                <w:szCs w:val="20"/>
              </w:rPr>
              <w:t>s</w:t>
            </w:r>
            <w:r w:rsidRPr="007C3F51">
              <w:rPr>
                <w:rFonts w:ascii="Arial" w:hAnsi="Arial" w:cs="Arial"/>
                <w:color w:val="000000"/>
                <w:sz w:val="20"/>
                <w:szCs w:val="20"/>
              </w:rPr>
              <w:t xml:space="preserve"> from finance leases a</w:t>
            </w:r>
            <w:r w:rsidR="004F6814" w:rsidRPr="007C3F51">
              <w:rPr>
                <w:rFonts w:ascii="Arial" w:hAnsi="Arial" w:cs="Arial"/>
                <w:color w:val="000000"/>
                <w:sz w:val="20"/>
                <w:szCs w:val="20"/>
              </w:rPr>
              <w:t>s</w:t>
            </w:r>
            <w:r w:rsidR="00540DEB" w:rsidRPr="007C3F51">
              <w:rPr>
                <w:rFonts w:ascii="Arial" w:hAnsi="Arial" w:cs="Arial"/>
                <w:color w:val="000000"/>
                <w:sz w:val="20"/>
                <w:szCs w:val="20"/>
              </w:rPr>
              <w:t xml:space="preserve"> </w:t>
            </w:r>
            <w:r w:rsidR="001D22CD" w:rsidRPr="007C3F51">
              <w:rPr>
                <w:rFonts w:ascii="Arial" w:hAnsi="Arial" w:cs="Arial"/>
                <w:color w:val="000000"/>
                <w:sz w:val="20"/>
                <w:szCs w:val="20"/>
              </w:rPr>
              <w:t>at</w:t>
            </w:r>
            <w:r w:rsidR="00540DEB" w:rsidRPr="007C3F51">
              <w:rPr>
                <w:rFonts w:ascii="Arial" w:hAnsi="Arial" w:cs="Arial"/>
                <w:color w:val="000000"/>
                <w:sz w:val="20"/>
                <w:szCs w:val="20"/>
              </w:rPr>
              <w:t xml:space="preserve"> </w:t>
            </w:r>
            <w:r w:rsidR="00540DEB" w:rsidRPr="007C3F51">
              <w:rPr>
                <w:rFonts w:ascii="Arial" w:hAnsi="Arial" w:cs="Arial"/>
                <w:color w:val="000000"/>
                <w:sz w:val="20"/>
                <w:szCs w:val="20"/>
                <w:cs/>
              </w:rPr>
              <w:t xml:space="preserve">1 </w:t>
            </w:r>
            <w:r w:rsidR="00540DEB" w:rsidRPr="007C3F51">
              <w:rPr>
                <w:rFonts w:ascii="Arial" w:hAnsi="Arial" w:cs="Arial"/>
                <w:color w:val="000000"/>
                <w:sz w:val="20"/>
                <w:szCs w:val="20"/>
              </w:rPr>
              <w:t xml:space="preserve">January </w:t>
            </w:r>
            <w:r w:rsidR="00540DEB" w:rsidRPr="007C3F51">
              <w:rPr>
                <w:rFonts w:ascii="Arial" w:hAnsi="Arial" w:cs="Arial"/>
                <w:color w:val="000000"/>
                <w:sz w:val="20"/>
                <w:szCs w:val="20"/>
                <w:cs/>
              </w:rPr>
              <w:t>2026</w:t>
            </w:r>
          </w:p>
        </w:tc>
        <w:tc>
          <w:tcPr>
            <w:tcW w:w="2160" w:type="dxa"/>
            <w:vAlign w:val="bottom"/>
          </w:tcPr>
          <w:p w14:paraId="1E330E68" w14:textId="77777777" w:rsidR="00540DEB" w:rsidRPr="007C3F51" w:rsidRDefault="00540DEB" w:rsidP="00D825E9">
            <w:pPr>
              <w:tabs>
                <w:tab w:val="decimal" w:pos="1785"/>
              </w:tabs>
              <w:spacing w:line="380" w:lineRule="exact"/>
              <w:jc w:val="thaiDistribute"/>
              <w:rPr>
                <w:rFonts w:ascii="Arial" w:eastAsia="Arial Unicode MS" w:hAnsi="Arial" w:cs="Arial"/>
                <w:color w:val="000000"/>
                <w:sz w:val="20"/>
                <w:szCs w:val="20"/>
              </w:rPr>
            </w:pPr>
            <w:r w:rsidRPr="007C3F51">
              <w:rPr>
                <w:rFonts w:ascii="Arial" w:eastAsia="Arial Unicode MS" w:hAnsi="Arial" w:cs="Arial"/>
                <w:color w:val="000000"/>
                <w:sz w:val="20"/>
                <w:szCs w:val="20"/>
              </w:rPr>
              <w:t>149,189</w:t>
            </w:r>
          </w:p>
        </w:tc>
        <w:tc>
          <w:tcPr>
            <w:tcW w:w="2160" w:type="dxa"/>
            <w:vAlign w:val="bottom"/>
          </w:tcPr>
          <w:p w14:paraId="27BC5D76" w14:textId="77777777" w:rsidR="00540DEB" w:rsidRPr="007C3F51" w:rsidRDefault="00540DEB" w:rsidP="00D825E9">
            <w:pPr>
              <w:tabs>
                <w:tab w:val="decimal" w:pos="1785"/>
              </w:tabs>
              <w:spacing w:line="380" w:lineRule="exact"/>
              <w:jc w:val="thaiDistribute"/>
              <w:rPr>
                <w:rFonts w:ascii="Arial" w:eastAsia="Arial Unicode MS" w:hAnsi="Arial" w:cs="Arial"/>
                <w:color w:val="000000"/>
                <w:sz w:val="20"/>
                <w:szCs w:val="20"/>
              </w:rPr>
            </w:pPr>
            <w:r w:rsidRPr="007C3F51">
              <w:rPr>
                <w:rFonts w:ascii="Arial" w:eastAsia="Arial Unicode MS" w:hAnsi="Arial" w:cs="Arial"/>
                <w:color w:val="000000"/>
                <w:sz w:val="20"/>
                <w:szCs w:val="20"/>
              </w:rPr>
              <w:t>24,812</w:t>
            </w:r>
          </w:p>
        </w:tc>
      </w:tr>
      <w:tr w:rsidR="008F56CD" w:rsidRPr="007C3F51" w14:paraId="36223E86" w14:textId="77777777" w:rsidTr="00365A8A">
        <w:trPr>
          <w:trHeight w:val="20"/>
        </w:trPr>
        <w:tc>
          <w:tcPr>
            <w:tcW w:w="4932" w:type="dxa"/>
            <w:vAlign w:val="bottom"/>
          </w:tcPr>
          <w:p w14:paraId="20B32452" w14:textId="0F0C2462" w:rsidR="008F56CD" w:rsidRPr="007C3F51" w:rsidRDefault="008F56CD" w:rsidP="008F56CD">
            <w:pPr>
              <w:spacing w:line="380" w:lineRule="exact"/>
              <w:jc w:val="thaiDistribute"/>
              <w:rPr>
                <w:rFonts w:ascii="Arial" w:hAnsi="Arial" w:cs="Arial"/>
                <w:color w:val="000000"/>
                <w:sz w:val="20"/>
                <w:szCs w:val="20"/>
                <w:cs/>
              </w:rPr>
            </w:pPr>
            <w:r w:rsidRPr="007C3F51">
              <w:rPr>
                <w:rFonts w:ascii="Arial" w:eastAsia="Arial Unicode MS" w:hAnsi="Arial" w:cs="Arial"/>
                <w:color w:val="000000"/>
                <w:sz w:val="20"/>
                <w:szCs w:val="20"/>
              </w:rPr>
              <w:t>Additions during the period</w:t>
            </w:r>
          </w:p>
        </w:tc>
        <w:tc>
          <w:tcPr>
            <w:tcW w:w="2160" w:type="dxa"/>
            <w:vAlign w:val="bottom"/>
          </w:tcPr>
          <w:p w14:paraId="13852307" w14:textId="5441DE29"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1,067,216</w:t>
            </w:r>
          </w:p>
        </w:tc>
        <w:tc>
          <w:tcPr>
            <w:tcW w:w="2160" w:type="dxa"/>
            <w:vAlign w:val="bottom"/>
          </w:tcPr>
          <w:p w14:paraId="759D7F1C" w14:textId="7DF4A7A7"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525,164</w:t>
            </w:r>
          </w:p>
        </w:tc>
      </w:tr>
      <w:tr w:rsidR="008F56CD" w:rsidRPr="007C3F51" w14:paraId="1FADAAF0" w14:textId="77777777" w:rsidTr="00365A8A">
        <w:trPr>
          <w:trHeight w:val="20"/>
        </w:trPr>
        <w:tc>
          <w:tcPr>
            <w:tcW w:w="4932" w:type="dxa"/>
            <w:vAlign w:val="bottom"/>
          </w:tcPr>
          <w:p w14:paraId="5AC55D24" w14:textId="14909F0C" w:rsidR="008F56CD" w:rsidRPr="007C3F51" w:rsidRDefault="008F56CD" w:rsidP="008F56CD">
            <w:pPr>
              <w:spacing w:line="380" w:lineRule="exact"/>
              <w:jc w:val="thaiDistribute"/>
              <w:rPr>
                <w:rFonts w:ascii="Arial" w:eastAsia="Arial Unicode MS" w:hAnsi="Arial" w:cs="Arial"/>
                <w:color w:val="000000"/>
                <w:sz w:val="20"/>
                <w:szCs w:val="20"/>
              </w:rPr>
            </w:pPr>
            <w:r w:rsidRPr="007C3F51">
              <w:rPr>
                <w:rFonts w:ascii="Arial" w:eastAsia="Arial Unicode MS" w:hAnsi="Arial" w:cs="Arial"/>
                <w:color w:val="000000"/>
                <w:sz w:val="20"/>
                <w:szCs w:val="20"/>
              </w:rPr>
              <w:t>Cash inflows:</w:t>
            </w:r>
          </w:p>
        </w:tc>
        <w:tc>
          <w:tcPr>
            <w:tcW w:w="2160" w:type="dxa"/>
            <w:vAlign w:val="bottom"/>
          </w:tcPr>
          <w:p w14:paraId="60930C56" w14:textId="77777777"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cs/>
              </w:rPr>
            </w:pPr>
          </w:p>
        </w:tc>
        <w:tc>
          <w:tcPr>
            <w:tcW w:w="2160" w:type="dxa"/>
            <w:vAlign w:val="bottom"/>
          </w:tcPr>
          <w:p w14:paraId="044D2C6B" w14:textId="77777777"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cs/>
              </w:rPr>
            </w:pPr>
          </w:p>
        </w:tc>
      </w:tr>
      <w:tr w:rsidR="008F56CD" w:rsidRPr="007C3F51" w14:paraId="4F7D074F" w14:textId="77777777" w:rsidTr="00365A8A">
        <w:trPr>
          <w:trHeight w:val="20"/>
        </w:trPr>
        <w:tc>
          <w:tcPr>
            <w:tcW w:w="4932" w:type="dxa"/>
            <w:vAlign w:val="bottom"/>
          </w:tcPr>
          <w:p w14:paraId="64837727" w14:textId="0C180083" w:rsidR="008F56CD" w:rsidRPr="007C3F51" w:rsidRDefault="008F56CD" w:rsidP="008F56CD">
            <w:pPr>
              <w:spacing w:line="380" w:lineRule="exact"/>
              <w:ind w:left="148"/>
              <w:jc w:val="thaiDistribute"/>
              <w:rPr>
                <w:rFonts w:ascii="Arial" w:eastAsia="Arial Unicode MS" w:hAnsi="Arial" w:cs="Arial"/>
                <w:color w:val="000000"/>
                <w:sz w:val="20"/>
                <w:szCs w:val="20"/>
                <w:cs/>
              </w:rPr>
            </w:pPr>
            <w:r w:rsidRPr="007C3F51">
              <w:rPr>
                <w:rFonts w:ascii="Arial" w:eastAsia="Arial Unicode MS" w:hAnsi="Arial" w:cs="Arial"/>
                <w:color w:val="000000"/>
                <w:sz w:val="20"/>
                <w:szCs w:val="20"/>
              </w:rPr>
              <w:t>Payment received from finance leases</w:t>
            </w:r>
          </w:p>
        </w:tc>
        <w:tc>
          <w:tcPr>
            <w:tcW w:w="2160" w:type="dxa"/>
          </w:tcPr>
          <w:p w14:paraId="227EF553" w14:textId="133E3C3D"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(29,531)</w:t>
            </w:r>
          </w:p>
        </w:tc>
        <w:tc>
          <w:tcPr>
            <w:tcW w:w="2160" w:type="dxa"/>
          </w:tcPr>
          <w:p w14:paraId="7B96490A" w14:textId="5599B578"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(8,010)</w:t>
            </w:r>
          </w:p>
        </w:tc>
      </w:tr>
      <w:tr w:rsidR="008F56CD" w:rsidRPr="007C3F51" w14:paraId="42D31E96" w14:textId="77777777" w:rsidTr="00365A8A">
        <w:trPr>
          <w:trHeight w:val="20"/>
        </w:trPr>
        <w:tc>
          <w:tcPr>
            <w:tcW w:w="4932" w:type="dxa"/>
            <w:vAlign w:val="bottom"/>
          </w:tcPr>
          <w:p w14:paraId="0A8E3326" w14:textId="5472B762" w:rsidR="008F56CD" w:rsidRPr="007C3F51" w:rsidRDefault="008F56CD" w:rsidP="008F56CD">
            <w:pPr>
              <w:spacing w:line="380" w:lineRule="exact"/>
              <w:ind w:left="148"/>
              <w:jc w:val="thaiDistribute"/>
              <w:rPr>
                <w:rFonts w:ascii="Arial" w:eastAsia="Arial Unicode MS" w:hAnsi="Arial" w:cs="Arial"/>
                <w:color w:val="000000"/>
                <w:sz w:val="20"/>
                <w:szCs w:val="20"/>
                <w:cs/>
              </w:rPr>
            </w:pPr>
            <w:r w:rsidRPr="007C3F51">
              <w:rPr>
                <w:rFonts w:ascii="Arial" w:eastAsia="Arial Unicode MS" w:hAnsi="Arial" w:cs="Arial"/>
                <w:color w:val="000000"/>
                <w:sz w:val="20"/>
                <w:szCs w:val="20"/>
              </w:rPr>
              <w:t>Interest received</w:t>
            </w:r>
          </w:p>
        </w:tc>
        <w:tc>
          <w:tcPr>
            <w:tcW w:w="2160" w:type="dxa"/>
          </w:tcPr>
          <w:p w14:paraId="0C4CFD4B" w14:textId="04D3971C"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(4,467)</w:t>
            </w:r>
          </w:p>
        </w:tc>
        <w:tc>
          <w:tcPr>
            <w:tcW w:w="2160" w:type="dxa"/>
          </w:tcPr>
          <w:p w14:paraId="009DDA7A" w14:textId="4458D0D5"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(2,149)</w:t>
            </w:r>
          </w:p>
        </w:tc>
      </w:tr>
      <w:tr w:rsidR="008F56CD" w:rsidRPr="007C3F51" w14:paraId="0C3447C3" w14:textId="77777777" w:rsidTr="00365A8A">
        <w:trPr>
          <w:trHeight w:val="20"/>
        </w:trPr>
        <w:tc>
          <w:tcPr>
            <w:tcW w:w="4932" w:type="dxa"/>
            <w:vAlign w:val="bottom"/>
          </w:tcPr>
          <w:p w14:paraId="38493709" w14:textId="136B344C" w:rsidR="008F56CD" w:rsidRPr="007C3F51" w:rsidRDefault="008F56CD" w:rsidP="008F56CD">
            <w:pPr>
              <w:spacing w:line="380" w:lineRule="exact"/>
              <w:jc w:val="thaiDistribute"/>
              <w:rPr>
                <w:rFonts w:ascii="Arial" w:eastAsia="Arial Unicode MS" w:hAnsi="Arial" w:cs="Arial"/>
                <w:color w:val="000000"/>
                <w:sz w:val="20"/>
                <w:szCs w:val="20"/>
              </w:rPr>
            </w:pPr>
            <w:r w:rsidRPr="007C3F51">
              <w:rPr>
                <w:rFonts w:ascii="Arial" w:eastAsia="Arial Unicode MS" w:hAnsi="Arial" w:cs="Arial"/>
                <w:color w:val="000000"/>
                <w:sz w:val="20"/>
                <w:szCs w:val="20"/>
              </w:rPr>
              <w:t>Non-cash changes:</w:t>
            </w:r>
          </w:p>
        </w:tc>
        <w:tc>
          <w:tcPr>
            <w:tcW w:w="2160" w:type="dxa"/>
            <w:vAlign w:val="bottom"/>
          </w:tcPr>
          <w:p w14:paraId="6BD131B4" w14:textId="77777777"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p>
        </w:tc>
        <w:tc>
          <w:tcPr>
            <w:tcW w:w="2160" w:type="dxa"/>
            <w:vAlign w:val="bottom"/>
          </w:tcPr>
          <w:p w14:paraId="536CB3A3" w14:textId="77777777"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p>
        </w:tc>
      </w:tr>
      <w:tr w:rsidR="008F56CD" w:rsidRPr="007C3F51" w14:paraId="0E68FF23" w14:textId="77777777" w:rsidTr="00365A8A">
        <w:trPr>
          <w:trHeight w:val="20"/>
        </w:trPr>
        <w:tc>
          <w:tcPr>
            <w:tcW w:w="4932" w:type="dxa"/>
            <w:vAlign w:val="bottom"/>
          </w:tcPr>
          <w:p w14:paraId="4CB1CB9F" w14:textId="3E3B2A64" w:rsidR="008F56CD" w:rsidRPr="007C3F51" w:rsidRDefault="008F56CD" w:rsidP="008F56CD">
            <w:pPr>
              <w:spacing w:line="380" w:lineRule="exact"/>
              <w:ind w:left="148"/>
              <w:jc w:val="thaiDistribute"/>
              <w:rPr>
                <w:rFonts w:ascii="Arial" w:eastAsia="Arial Unicode MS" w:hAnsi="Arial" w:cs="Arial"/>
                <w:color w:val="000000"/>
                <w:sz w:val="20"/>
                <w:szCs w:val="20"/>
                <w:cs/>
              </w:rPr>
            </w:pPr>
            <w:r w:rsidRPr="007C3F51">
              <w:rPr>
                <w:rFonts w:ascii="Arial" w:eastAsia="Arial Unicode MS" w:hAnsi="Arial" w:cs="Arial"/>
                <w:color w:val="000000"/>
                <w:sz w:val="20"/>
                <w:szCs w:val="20"/>
              </w:rPr>
              <w:t>Deferred interest</w:t>
            </w:r>
          </w:p>
        </w:tc>
        <w:tc>
          <w:tcPr>
            <w:tcW w:w="2160" w:type="dxa"/>
            <w:vAlign w:val="bottom"/>
          </w:tcPr>
          <w:p w14:paraId="5BDD6D0D" w14:textId="1E50560B" w:rsidR="008F56CD" w:rsidRPr="007C3F51" w:rsidRDefault="008F56CD" w:rsidP="008F56CD">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4,467</w:t>
            </w:r>
          </w:p>
        </w:tc>
        <w:tc>
          <w:tcPr>
            <w:tcW w:w="2160" w:type="dxa"/>
            <w:vAlign w:val="bottom"/>
          </w:tcPr>
          <w:p w14:paraId="58AD60D7" w14:textId="0B01B599" w:rsidR="008F56CD" w:rsidRPr="007C3F51" w:rsidRDefault="008F56CD" w:rsidP="008F56CD">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2,149</w:t>
            </w:r>
          </w:p>
        </w:tc>
      </w:tr>
      <w:tr w:rsidR="008F56CD" w:rsidRPr="007C3F51" w14:paraId="13312416" w14:textId="77777777" w:rsidTr="00365A8A">
        <w:trPr>
          <w:trHeight w:val="20"/>
        </w:trPr>
        <w:tc>
          <w:tcPr>
            <w:tcW w:w="4932" w:type="dxa"/>
            <w:vAlign w:val="bottom"/>
          </w:tcPr>
          <w:p w14:paraId="6D108BD2" w14:textId="4D3A71B4" w:rsidR="008F56CD" w:rsidRPr="007C3F51" w:rsidRDefault="008F56CD" w:rsidP="008F56CD">
            <w:pPr>
              <w:spacing w:line="380" w:lineRule="exact"/>
              <w:jc w:val="thaiDistribute"/>
              <w:rPr>
                <w:rFonts w:ascii="Arial" w:eastAsia="Arial Unicode MS" w:hAnsi="Arial" w:cs="Arial"/>
                <w:color w:val="000000"/>
                <w:sz w:val="20"/>
                <w:szCs w:val="20"/>
                <w:cs/>
              </w:rPr>
            </w:pPr>
            <w:r w:rsidRPr="007C3F51">
              <w:rPr>
                <w:rFonts w:ascii="Arial" w:hAnsi="Arial" w:cs="Arial"/>
                <w:color w:val="000000"/>
                <w:sz w:val="20"/>
                <w:szCs w:val="20"/>
              </w:rPr>
              <w:t xml:space="preserve">Receivables from finance leases as at 30 June </w:t>
            </w:r>
            <w:r w:rsidRPr="007C3F51">
              <w:rPr>
                <w:rFonts w:ascii="Arial" w:hAnsi="Arial" w:cs="Arial"/>
                <w:color w:val="000000"/>
                <w:sz w:val="20"/>
                <w:szCs w:val="20"/>
                <w:cs/>
              </w:rPr>
              <w:t>2026</w:t>
            </w:r>
          </w:p>
        </w:tc>
        <w:tc>
          <w:tcPr>
            <w:tcW w:w="2160" w:type="dxa"/>
            <w:vAlign w:val="bottom"/>
          </w:tcPr>
          <w:p w14:paraId="2ED0FAA4" w14:textId="5BA05AA3"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1,186,874</w:t>
            </w:r>
          </w:p>
        </w:tc>
        <w:tc>
          <w:tcPr>
            <w:tcW w:w="2160" w:type="dxa"/>
            <w:vAlign w:val="bottom"/>
          </w:tcPr>
          <w:p w14:paraId="222C2917" w14:textId="31C217ED" w:rsidR="008F56CD" w:rsidRPr="007C3F51" w:rsidRDefault="008F56CD" w:rsidP="008F56CD">
            <w:pP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541,966</w:t>
            </w:r>
          </w:p>
        </w:tc>
      </w:tr>
      <w:tr w:rsidR="008F56CD" w:rsidRPr="007C3F51" w14:paraId="7D955CF1" w14:textId="77777777" w:rsidTr="00365A8A">
        <w:trPr>
          <w:trHeight w:val="20"/>
        </w:trPr>
        <w:tc>
          <w:tcPr>
            <w:tcW w:w="4932" w:type="dxa"/>
            <w:vAlign w:val="bottom"/>
          </w:tcPr>
          <w:p w14:paraId="5F421377" w14:textId="5E01743C" w:rsidR="008F56CD" w:rsidRPr="007C3F51" w:rsidRDefault="008F56CD" w:rsidP="008F56CD">
            <w:pPr>
              <w:spacing w:line="380" w:lineRule="exact"/>
              <w:jc w:val="thaiDistribute"/>
              <w:rPr>
                <w:rFonts w:ascii="Arial" w:eastAsia="Arial Unicode MS" w:hAnsi="Arial" w:cs="Arial"/>
                <w:color w:val="000000"/>
                <w:sz w:val="20"/>
                <w:szCs w:val="20"/>
                <w:cs/>
              </w:rPr>
            </w:pPr>
            <w:r w:rsidRPr="007C3F51">
              <w:rPr>
                <w:rFonts w:ascii="Arial" w:hAnsi="Arial" w:cs="Arial"/>
                <w:color w:val="000000"/>
                <w:sz w:val="20"/>
                <w:szCs w:val="20"/>
              </w:rPr>
              <w:t xml:space="preserve">Less: </w:t>
            </w:r>
            <w:r w:rsidR="00C4192A">
              <w:rPr>
                <w:rFonts w:ascii="Arial" w:hAnsi="Arial" w:cs="Arial"/>
                <w:color w:val="000000"/>
                <w:sz w:val="20"/>
                <w:szCs w:val="20"/>
              </w:rPr>
              <w:t>C</w:t>
            </w:r>
            <w:r w:rsidRPr="007C3F51">
              <w:rPr>
                <w:rFonts w:ascii="Arial" w:hAnsi="Arial" w:cs="Arial"/>
                <w:color w:val="000000"/>
                <w:sz w:val="20"/>
                <w:szCs w:val="20"/>
              </w:rPr>
              <w:t>urrent portion</w:t>
            </w:r>
          </w:p>
        </w:tc>
        <w:tc>
          <w:tcPr>
            <w:tcW w:w="2160" w:type="dxa"/>
            <w:vAlign w:val="bottom"/>
          </w:tcPr>
          <w:p w14:paraId="04F1B445" w14:textId="7E1CAA79" w:rsidR="008F56CD" w:rsidRPr="007C3F51" w:rsidRDefault="008F56CD" w:rsidP="008F56CD">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(214,378)</w:t>
            </w:r>
          </w:p>
        </w:tc>
        <w:tc>
          <w:tcPr>
            <w:tcW w:w="2160" w:type="dxa"/>
            <w:vAlign w:val="bottom"/>
          </w:tcPr>
          <w:p w14:paraId="479D6E18" w14:textId="2CC4D9D2" w:rsidR="008F56CD" w:rsidRPr="007C3F51" w:rsidRDefault="008F56CD" w:rsidP="008F56CD">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(95,434)</w:t>
            </w:r>
          </w:p>
        </w:tc>
      </w:tr>
      <w:tr w:rsidR="008F56CD" w:rsidRPr="007C3F51" w14:paraId="670A9318" w14:textId="77777777" w:rsidTr="00365A8A">
        <w:trPr>
          <w:trHeight w:val="20"/>
        </w:trPr>
        <w:tc>
          <w:tcPr>
            <w:tcW w:w="4932" w:type="dxa"/>
            <w:vAlign w:val="bottom"/>
          </w:tcPr>
          <w:p w14:paraId="47641B2C" w14:textId="38B6796B" w:rsidR="008F56CD" w:rsidRPr="007C3F51" w:rsidRDefault="008F56CD" w:rsidP="008F56CD">
            <w:pPr>
              <w:spacing w:line="380" w:lineRule="exact"/>
              <w:ind w:left="140" w:right="-106" w:hanging="140"/>
              <w:rPr>
                <w:rFonts w:ascii="Arial" w:eastAsia="Arial Unicode MS" w:hAnsi="Arial" w:cs="Arial"/>
                <w:color w:val="000000"/>
                <w:sz w:val="20"/>
                <w:szCs w:val="20"/>
                <w:cs/>
              </w:rPr>
            </w:pPr>
            <w:r w:rsidRPr="007C3F51">
              <w:rPr>
                <w:rFonts w:ascii="Arial" w:hAnsi="Arial" w:cs="Arial"/>
                <w:color w:val="000000"/>
                <w:sz w:val="20"/>
                <w:szCs w:val="20"/>
              </w:rPr>
              <w:t>Receivables from finance leases - net                           of current portion</w:t>
            </w:r>
          </w:p>
        </w:tc>
        <w:tc>
          <w:tcPr>
            <w:tcW w:w="2160" w:type="dxa"/>
            <w:vAlign w:val="bottom"/>
          </w:tcPr>
          <w:p w14:paraId="66734ED5" w14:textId="16E51C7E" w:rsidR="008F56CD" w:rsidRPr="007C3F51" w:rsidRDefault="008F56CD" w:rsidP="008F56CD">
            <w:pPr>
              <w:pBdr>
                <w:bottom w:val="doub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972,496</w:t>
            </w:r>
          </w:p>
        </w:tc>
        <w:tc>
          <w:tcPr>
            <w:tcW w:w="2160" w:type="dxa"/>
            <w:vAlign w:val="bottom"/>
          </w:tcPr>
          <w:p w14:paraId="70A43823" w14:textId="6E82C106" w:rsidR="008F56CD" w:rsidRPr="007C3F51" w:rsidRDefault="008F56CD" w:rsidP="008F56CD">
            <w:pPr>
              <w:pBdr>
                <w:bottom w:val="double" w:sz="4" w:space="1" w:color="auto"/>
              </w:pBdr>
              <w:tabs>
                <w:tab w:val="decimal" w:pos="1785"/>
              </w:tabs>
              <w:spacing w:line="380" w:lineRule="exact"/>
              <w:jc w:val="thaiDistribute"/>
              <w:rPr>
                <w:rFonts w:ascii="Arial" w:eastAsia="Arial Unicode MS" w:hAnsi="Arial" w:cs="Arial"/>
                <w:color w:val="000000"/>
                <w:sz w:val="20"/>
                <w:szCs w:val="20"/>
              </w:rPr>
            </w:pPr>
            <w:r w:rsidRPr="008F56CD">
              <w:rPr>
                <w:rFonts w:ascii="Arial" w:eastAsia="Arial Unicode MS" w:hAnsi="Arial" w:cs="Arial"/>
                <w:color w:val="000000"/>
                <w:sz w:val="20"/>
                <w:szCs w:val="20"/>
              </w:rPr>
              <w:t>446,532</w:t>
            </w:r>
          </w:p>
        </w:tc>
      </w:tr>
    </w:tbl>
    <w:p w14:paraId="06436105" w14:textId="77777777" w:rsidR="00185C83" w:rsidRDefault="00185C83" w:rsidP="005A4347">
      <w:pPr>
        <w:tabs>
          <w:tab w:val="left" w:pos="540"/>
          <w:tab w:val="left" w:pos="1440"/>
        </w:tabs>
        <w:spacing w:before="240" w:after="120" w:line="380" w:lineRule="exact"/>
        <w:jc w:val="both"/>
        <w:outlineLvl w:val="0"/>
        <w:rPr>
          <w:rFonts w:ascii="Arial" w:hAnsi="Arial" w:cs="Arial"/>
          <w:b/>
          <w:bCs/>
          <w:color w:val="000000" w:themeColor="text1"/>
          <w:sz w:val="22"/>
          <w:szCs w:val="22"/>
        </w:rPr>
      </w:pPr>
    </w:p>
    <w:p w14:paraId="0DE6B8D3" w14:textId="61EDA1C1" w:rsidR="006E6E9C" w:rsidRPr="005A4347" w:rsidRDefault="005A4347" w:rsidP="005A4347">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6.</w:t>
      </w:r>
      <w:r>
        <w:rPr>
          <w:rFonts w:ascii="Arial" w:hAnsi="Arial" w:cs="Arial"/>
          <w:b/>
          <w:bCs/>
          <w:color w:val="000000" w:themeColor="text1"/>
          <w:sz w:val="22"/>
          <w:szCs w:val="22"/>
        </w:rPr>
        <w:tab/>
      </w:r>
      <w:r w:rsidR="006E6E9C" w:rsidRPr="005A4347">
        <w:rPr>
          <w:rFonts w:ascii="Arial" w:hAnsi="Arial" w:cs="Arial"/>
          <w:b/>
          <w:bCs/>
          <w:color w:val="000000" w:themeColor="text1"/>
          <w:sz w:val="22"/>
          <w:szCs w:val="22"/>
        </w:rPr>
        <w:t>In</w:t>
      </w:r>
      <w:r w:rsidR="0080659A" w:rsidRPr="005A4347">
        <w:rPr>
          <w:rFonts w:ascii="Arial" w:hAnsi="Arial" w:cs="Arial"/>
          <w:b/>
          <w:bCs/>
          <w:color w:val="000000" w:themeColor="text1"/>
          <w:sz w:val="22"/>
          <w:szCs w:val="22"/>
        </w:rPr>
        <w:t>ventor</w:t>
      </w:r>
      <w:r w:rsidR="007A3BD5" w:rsidRPr="005A4347">
        <w:rPr>
          <w:rFonts w:ascii="Arial" w:hAnsi="Arial" w:cs="Arial"/>
          <w:b/>
          <w:bCs/>
          <w:color w:val="000000" w:themeColor="text1"/>
          <w:sz w:val="22"/>
          <w:szCs w:val="22"/>
        </w:rPr>
        <w:t>ies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7668E8" w:rsidRPr="007C3F51" w14:paraId="76A35242" w14:textId="77777777" w:rsidTr="00D825E9">
        <w:trPr>
          <w:tblHeader/>
        </w:trPr>
        <w:tc>
          <w:tcPr>
            <w:tcW w:w="3582" w:type="dxa"/>
          </w:tcPr>
          <w:p w14:paraId="74DD76AA" w14:textId="77777777" w:rsidR="007668E8" w:rsidRPr="007C3F51" w:rsidRDefault="007668E8" w:rsidP="00D825E9">
            <w:pPr>
              <w:spacing w:line="380" w:lineRule="exact"/>
              <w:rPr>
                <w:rFonts w:ascii="Arial" w:hAnsi="Arial" w:cs="Arial"/>
                <w:sz w:val="19"/>
                <w:szCs w:val="19"/>
              </w:rPr>
            </w:pPr>
          </w:p>
        </w:tc>
        <w:tc>
          <w:tcPr>
            <w:tcW w:w="5580" w:type="dxa"/>
            <w:gridSpan w:val="4"/>
          </w:tcPr>
          <w:p w14:paraId="6F1E40A8" w14:textId="77777777" w:rsidR="007668E8" w:rsidRPr="007C3F51" w:rsidRDefault="007668E8" w:rsidP="00D825E9">
            <w:pPr>
              <w:tabs>
                <w:tab w:val="center" w:pos="8100"/>
              </w:tabs>
              <w:spacing w:line="380" w:lineRule="exact"/>
              <w:jc w:val="right"/>
              <w:rPr>
                <w:rFonts w:ascii="Arial" w:hAnsi="Arial" w:cs="Arial"/>
                <w:sz w:val="19"/>
                <w:szCs w:val="19"/>
                <w:u w:val="single"/>
              </w:rPr>
            </w:pPr>
            <w:r w:rsidRPr="007C3F51">
              <w:rPr>
                <w:rFonts w:ascii="Arial" w:hAnsi="Arial" w:cs="Arial"/>
                <w:sz w:val="19"/>
                <w:szCs w:val="19"/>
              </w:rPr>
              <w:t>(Unit: Thousand Baht)</w:t>
            </w:r>
          </w:p>
        </w:tc>
      </w:tr>
      <w:tr w:rsidR="007668E8" w:rsidRPr="007C3F51" w14:paraId="57E065B8" w14:textId="77777777" w:rsidTr="00D825E9">
        <w:trPr>
          <w:tblHeader/>
        </w:trPr>
        <w:tc>
          <w:tcPr>
            <w:tcW w:w="3582" w:type="dxa"/>
          </w:tcPr>
          <w:p w14:paraId="72979719" w14:textId="77777777" w:rsidR="007668E8" w:rsidRPr="007C3F51" w:rsidRDefault="007668E8" w:rsidP="00D825E9">
            <w:pPr>
              <w:spacing w:line="380" w:lineRule="exact"/>
              <w:rPr>
                <w:rFonts w:ascii="Arial" w:hAnsi="Arial" w:cs="Arial"/>
                <w:sz w:val="19"/>
                <w:szCs w:val="19"/>
              </w:rPr>
            </w:pPr>
          </w:p>
        </w:tc>
        <w:tc>
          <w:tcPr>
            <w:tcW w:w="2790" w:type="dxa"/>
            <w:gridSpan w:val="2"/>
          </w:tcPr>
          <w:p w14:paraId="3C8C944A"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rPr>
            </w:pPr>
            <w:r w:rsidRPr="007C3F51">
              <w:rPr>
                <w:rFonts w:ascii="Arial" w:hAnsi="Arial" w:cs="Arial"/>
                <w:sz w:val="19"/>
                <w:szCs w:val="19"/>
              </w:rPr>
              <w:t>Consolidated</w:t>
            </w:r>
          </w:p>
          <w:p w14:paraId="7821BE9C"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 xml:space="preserve"> financial statements</w:t>
            </w:r>
          </w:p>
        </w:tc>
        <w:tc>
          <w:tcPr>
            <w:tcW w:w="2790" w:type="dxa"/>
            <w:gridSpan w:val="2"/>
          </w:tcPr>
          <w:p w14:paraId="419A5DCF" w14:textId="77777777" w:rsidR="007668E8" w:rsidRPr="007C3F51" w:rsidRDefault="007668E8" w:rsidP="00D825E9">
            <w:pPr>
              <w:pStyle w:val="Heading8"/>
              <w:pBdr>
                <w:bottom w:val="single" w:sz="4" w:space="1" w:color="auto"/>
              </w:pBdr>
              <w:spacing w:before="0" w:line="380" w:lineRule="exact"/>
              <w:jc w:val="center"/>
              <w:rPr>
                <w:rFonts w:ascii="Arial" w:hAnsi="Arial" w:cs="Arial"/>
                <w:i/>
                <w:iCs/>
                <w:sz w:val="19"/>
                <w:szCs w:val="19"/>
              </w:rPr>
            </w:pPr>
            <w:r w:rsidRPr="007C3F51">
              <w:rPr>
                <w:rFonts w:ascii="Arial" w:hAnsi="Arial" w:cs="Arial"/>
                <w:sz w:val="19"/>
                <w:szCs w:val="19"/>
              </w:rPr>
              <w:t>Separate</w:t>
            </w:r>
          </w:p>
          <w:p w14:paraId="5A0DA0D8"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financial statements</w:t>
            </w:r>
          </w:p>
        </w:tc>
      </w:tr>
      <w:tr w:rsidR="007668E8" w:rsidRPr="007C3F51" w14:paraId="50B17B4A" w14:textId="77777777" w:rsidTr="00D825E9">
        <w:trPr>
          <w:tblHeader/>
        </w:trPr>
        <w:tc>
          <w:tcPr>
            <w:tcW w:w="3582" w:type="dxa"/>
          </w:tcPr>
          <w:p w14:paraId="56AB2938" w14:textId="77777777" w:rsidR="007668E8" w:rsidRPr="007C3F51" w:rsidRDefault="007668E8" w:rsidP="00D825E9">
            <w:pPr>
              <w:spacing w:line="380" w:lineRule="exact"/>
              <w:rPr>
                <w:rFonts w:ascii="Arial" w:hAnsi="Arial" w:cs="Arial"/>
                <w:sz w:val="19"/>
                <w:szCs w:val="19"/>
              </w:rPr>
            </w:pPr>
          </w:p>
        </w:tc>
        <w:tc>
          <w:tcPr>
            <w:tcW w:w="1395" w:type="dxa"/>
            <w:vAlign w:val="bottom"/>
          </w:tcPr>
          <w:p w14:paraId="7F594054" w14:textId="79882518" w:rsidR="007668E8" w:rsidRPr="007C3F51" w:rsidRDefault="0084283C" w:rsidP="00D825E9">
            <w:pPr>
              <w:pBdr>
                <w:bottom w:val="single" w:sz="4" w:space="1" w:color="auto"/>
              </w:pBdr>
              <w:tabs>
                <w:tab w:val="center" w:pos="8100"/>
              </w:tabs>
              <w:spacing w:line="380" w:lineRule="exact"/>
              <w:jc w:val="center"/>
              <w:rPr>
                <w:rFonts w:ascii="Arial" w:hAnsi="Arial" w:cs="Arial"/>
                <w:sz w:val="19"/>
                <w:szCs w:val="19"/>
              </w:rPr>
            </w:pPr>
            <w:r w:rsidRPr="007C3F51">
              <w:rPr>
                <w:rFonts w:ascii="Arial" w:hAnsi="Arial" w:cs="Arial"/>
                <w:sz w:val="19"/>
                <w:szCs w:val="19"/>
              </w:rPr>
              <w:t>30 June</w:t>
            </w:r>
            <w:r w:rsidR="007668E8" w:rsidRPr="007C3F51">
              <w:rPr>
                <w:rFonts w:ascii="Arial" w:hAnsi="Arial" w:cs="Arial"/>
                <w:sz w:val="19"/>
                <w:szCs w:val="19"/>
              </w:rPr>
              <w:t xml:space="preserve"> </w:t>
            </w:r>
          </w:p>
          <w:p w14:paraId="1E05C171"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2026</w:t>
            </w:r>
          </w:p>
        </w:tc>
        <w:tc>
          <w:tcPr>
            <w:tcW w:w="1395" w:type="dxa"/>
            <w:vAlign w:val="bottom"/>
          </w:tcPr>
          <w:p w14:paraId="5DDAC751"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31 December 2025</w:t>
            </w:r>
          </w:p>
        </w:tc>
        <w:tc>
          <w:tcPr>
            <w:tcW w:w="1395" w:type="dxa"/>
            <w:vAlign w:val="bottom"/>
          </w:tcPr>
          <w:p w14:paraId="2D1D6244" w14:textId="6F066B09" w:rsidR="007668E8" w:rsidRPr="007C3F51" w:rsidRDefault="0084283C" w:rsidP="00D825E9">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7C3F51">
              <w:rPr>
                <w:rFonts w:ascii="Arial" w:hAnsi="Arial" w:cs="Arial"/>
                <w:sz w:val="19"/>
                <w:szCs w:val="19"/>
              </w:rPr>
              <w:t>30 June</w:t>
            </w:r>
          </w:p>
          <w:p w14:paraId="5B4F9D7F"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2026</w:t>
            </w:r>
          </w:p>
        </w:tc>
        <w:tc>
          <w:tcPr>
            <w:tcW w:w="1395" w:type="dxa"/>
            <w:vAlign w:val="bottom"/>
          </w:tcPr>
          <w:p w14:paraId="185A0654" w14:textId="77777777" w:rsidR="007668E8" w:rsidRPr="007C3F51"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7C3F51">
              <w:rPr>
                <w:rFonts w:ascii="Arial" w:hAnsi="Arial" w:cs="Arial"/>
                <w:sz w:val="19"/>
                <w:szCs w:val="19"/>
              </w:rPr>
              <w:t>31 December 2025</w:t>
            </w:r>
          </w:p>
        </w:tc>
      </w:tr>
      <w:tr w:rsidR="00AD0B5B" w:rsidRPr="007C3F51" w14:paraId="5C0EEBC1" w14:textId="77777777" w:rsidTr="00D825E9">
        <w:tc>
          <w:tcPr>
            <w:tcW w:w="3582" w:type="dxa"/>
          </w:tcPr>
          <w:p w14:paraId="55F6B861" w14:textId="77777777" w:rsidR="00AD0B5B" w:rsidRPr="007C3F51" w:rsidRDefault="00AD0B5B" w:rsidP="00D825E9">
            <w:pPr>
              <w:spacing w:line="380" w:lineRule="exact"/>
              <w:rPr>
                <w:rFonts w:ascii="Arial" w:hAnsi="Arial" w:cs="Arial"/>
                <w:sz w:val="19"/>
                <w:szCs w:val="19"/>
              </w:rPr>
            </w:pPr>
          </w:p>
        </w:tc>
        <w:tc>
          <w:tcPr>
            <w:tcW w:w="1395" w:type="dxa"/>
            <w:vAlign w:val="bottom"/>
          </w:tcPr>
          <w:p w14:paraId="750C36CE" w14:textId="77777777" w:rsidR="00AD0B5B" w:rsidRPr="007C3F51" w:rsidRDefault="00AD0B5B" w:rsidP="00D825E9">
            <w:pPr>
              <w:tabs>
                <w:tab w:val="decimal" w:pos="618"/>
              </w:tabs>
              <w:spacing w:line="380" w:lineRule="exact"/>
              <w:jc w:val="right"/>
              <w:rPr>
                <w:rFonts w:ascii="Arial" w:hAnsi="Arial" w:cs="Arial"/>
                <w:sz w:val="19"/>
                <w:szCs w:val="19"/>
              </w:rPr>
            </w:pPr>
          </w:p>
        </w:tc>
        <w:tc>
          <w:tcPr>
            <w:tcW w:w="1395" w:type="dxa"/>
          </w:tcPr>
          <w:p w14:paraId="709F674E" w14:textId="48E60BCB" w:rsidR="00AD0B5B" w:rsidRPr="007C3F51" w:rsidRDefault="00AD0B5B" w:rsidP="00D825E9">
            <w:pPr>
              <w:tabs>
                <w:tab w:val="decimal" w:pos="618"/>
              </w:tabs>
              <w:spacing w:line="380" w:lineRule="exact"/>
              <w:jc w:val="center"/>
              <w:rPr>
                <w:rFonts w:ascii="Arial" w:hAnsi="Arial" w:cs="Arial"/>
                <w:sz w:val="19"/>
                <w:szCs w:val="19"/>
              </w:rPr>
            </w:pPr>
            <w:r w:rsidRPr="007C3F51">
              <w:rPr>
                <w:rFonts w:ascii="Arial" w:eastAsia="Arial Unicode MS" w:hAnsi="Arial" w:cs="Arial"/>
                <w:color w:val="000000"/>
                <w:spacing w:val="-2"/>
                <w:sz w:val="19"/>
                <w:szCs w:val="19"/>
              </w:rPr>
              <w:t>(Audited)</w:t>
            </w:r>
          </w:p>
        </w:tc>
        <w:tc>
          <w:tcPr>
            <w:tcW w:w="1395" w:type="dxa"/>
          </w:tcPr>
          <w:p w14:paraId="2E4B1FE3" w14:textId="77777777" w:rsidR="00AD0B5B" w:rsidRPr="007C3F51" w:rsidRDefault="00AD0B5B" w:rsidP="00D825E9">
            <w:pPr>
              <w:tabs>
                <w:tab w:val="decimal" w:pos="618"/>
              </w:tabs>
              <w:spacing w:line="380" w:lineRule="exact"/>
              <w:jc w:val="center"/>
              <w:rPr>
                <w:rFonts w:ascii="Arial" w:hAnsi="Arial" w:cs="Arial"/>
                <w:sz w:val="19"/>
                <w:szCs w:val="19"/>
              </w:rPr>
            </w:pPr>
          </w:p>
        </w:tc>
        <w:tc>
          <w:tcPr>
            <w:tcW w:w="1395" w:type="dxa"/>
          </w:tcPr>
          <w:p w14:paraId="13130762" w14:textId="3C5F33E0" w:rsidR="00AD0B5B" w:rsidRPr="007C3F51" w:rsidRDefault="00AD0B5B" w:rsidP="00D825E9">
            <w:pPr>
              <w:tabs>
                <w:tab w:val="decimal" w:pos="618"/>
              </w:tabs>
              <w:spacing w:line="380" w:lineRule="exact"/>
              <w:jc w:val="center"/>
              <w:rPr>
                <w:rFonts w:ascii="Arial" w:hAnsi="Arial" w:cs="Arial"/>
                <w:sz w:val="19"/>
                <w:szCs w:val="19"/>
              </w:rPr>
            </w:pPr>
            <w:r w:rsidRPr="007C3F51">
              <w:rPr>
                <w:rFonts w:ascii="Arial" w:eastAsia="Arial Unicode MS" w:hAnsi="Arial" w:cs="Arial"/>
                <w:color w:val="000000"/>
                <w:spacing w:val="-2"/>
                <w:sz w:val="19"/>
                <w:szCs w:val="19"/>
              </w:rPr>
              <w:t>(Audited)</w:t>
            </w:r>
          </w:p>
        </w:tc>
      </w:tr>
      <w:tr w:rsidR="008F56CD" w:rsidRPr="007C3F51" w14:paraId="253006B8" w14:textId="77777777" w:rsidTr="00D825E9">
        <w:tc>
          <w:tcPr>
            <w:tcW w:w="3582" w:type="dxa"/>
          </w:tcPr>
          <w:p w14:paraId="43D39741" w14:textId="1BD37C4E" w:rsidR="008F56CD" w:rsidRPr="007C3F51" w:rsidRDefault="008F56CD" w:rsidP="008F56CD">
            <w:pPr>
              <w:spacing w:line="380" w:lineRule="exact"/>
              <w:rPr>
                <w:rFonts w:ascii="Arial" w:hAnsi="Arial" w:cs="Arial"/>
                <w:sz w:val="19"/>
                <w:szCs w:val="19"/>
              </w:rPr>
            </w:pPr>
            <w:r w:rsidRPr="007C3F51">
              <w:rPr>
                <w:rFonts w:ascii="Arial" w:hAnsi="Arial" w:cs="Arial"/>
                <w:sz w:val="19"/>
                <w:szCs w:val="19"/>
              </w:rPr>
              <w:t>Finished goods</w:t>
            </w:r>
          </w:p>
        </w:tc>
        <w:tc>
          <w:tcPr>
            <w:tcW w:w="1395" w:type="dxa"/>
            <w:vAlign w:val="bottom"/>
          </w:tcPr>
          <w:p w14:paraId="275E7C7F" w14:textId="2CB0E005"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538,333</w:t>
            </w:r>
          </w:p>
        </w:tc>
        <w:tc>
          <w:tcPr>
            <w:tcW w:w="1395" w:type="dxa"/>
            <w:vAlign w:val="bottom"/>
          </w:tcPr>
          <w:p w14:paraId="6EDACC7B" w14:textId="40151351"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516,322</w:t>
            </w:r>
          </w:p>
        </w:tc>
        <w:tc>
          <w:tcPr>
            <w:tcW w:w="1395" w:type="dxa"/>
            <w:vAlign w:val="bottom"/>
          </w:tcPr>
          <w:p w14:paraId="5AE37B4D" w14:textId="0392D775"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263,649</w:t>
            </w:r>
          </w:p>
        </w:tc>
        <w:tc>
          <w:tcPr>
            <w:tcW w:w="1395" w:type="dxa"/>
            <w:vAlign w:val="bottom"/>
          </w:tcPr>
          <w:p w14:paraId="63FE131C" w14:textId="18F1CE51" w:rsidR="008F56CD" w:rsidRPr="007C3F51" w:rsidRDefault="008F56CD" w:rsidP="008F56CD">
            <w:pPr>
              <w:tabs>
                <w:tab w:val="decimal" w:pos="1065"/>
              </w:tabs>
              <w:spacing w:line="380" w:lineRule="exact"/>
              <w:rPr>
                <w:rFonts w:ascii="Arial" w:hAnsi="Arial" w:cs="Arial"/>
                <w:sz w:val="19"/>
                <w:szCs w:val="19"/>
              </w:rPr>
            </w:pPr>
            <w:r w:rsidRPr="007C3F51">
              <w:rPr>
                <w:rFonts w:ascii="Arial" w:hAnsi="Arial" w:cs="Arial"/>
                <w:sz w:val="19"/>
                <w:szCs w:val="19"/>
              </w:rPr>
              <w:t>281,373</w:t>
            </w:r>
          </w:p>
        </w:tc>
      </w:tr>
      <w:tr w:rsidR="008F56CD" w:rsidRPr="007C3F51" w14:paraId="59D49C29" w14:textId="77777777" w:rsidTr="00D825E9">
        <w:tc>
          <w:tcPr>
            <w:tcW w:w="3582" w:type="dxa"/>
          </w:tcPr>
          <w:p w14:paraId="3E7E89C0" w14:textId="1B547895" w:rsidR="008F56CD" w:rsidRPr="007C3F51" w:rsidRDefault="008F56CD" w:rsidP="008F56CD">
            <w:pPr>
              <w:spacing w:line="380" w:lineRule="exact"/>
              <w:ind w:left="600" w:hanging="600"/>
              <w:rPr>
                <w:rFonts w:ascii="Arial" w:hAnsi="Arial" w:cs="Arial"/>
                <w:sz w:val="19"/>
                <w:szCs w:val="19"/>
              </w:rPr>
            </w:pPr>
            <w:r w:rsidRPr="007C3F51">
              <w:rPr>
                <w:rFonts w:ascii="Arial" w:hAnsi="Arial" w:cs="Arial"/>
                <w:sz w:val="19"/>
                <w:szCs w:val="19"/>
              </w:rPr>
              <w:t xml:space="preserve">Less: Allowance for loss on impairment </w:t>
            </w:r>
          </w:p>
        </w:tc>
        <w:tc>
          <w:tcPr>
            <w:tcW w:w="1395" w:type="dxa"/>
            <w:vAlign w:val="bottom"/>
          </w:tcPr>
          <w:p w14:paraId="17775A7A" w14:textId="33604C7E"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(37,880)</w:t>
            </w:r>
          </w:p>
        </w:tc>
        <w:tc>
          <w:tcPr>
            <w:tcW w:w="1395" w:type="dxa"/>
            <w:vAlign w:val="bottom"/>
          </w:tcPr>
          <w:p w14:paraId="58D6B7FC" w14:textId="4A733E41"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(34,615)</w:t>
            </w:r>
          </w:p>
        </w:tc>
        <w:tc>
          <w:tcPr>
            <w:tcW w:w="1395" w:type="dxa"/>
            <w:vAlign w:val="bottom"/>
          </w:tcPr>
          <w:p w14:paraId="405D2B31" w14:textId="42282A1E"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(31,481)</w:t>
            </w:r>
          </w:p>
        </w:tc>
        <w:tc>
          <w:tcPr>
            <w:tcW w:w="1395" w:type="dxa"/>
            <w:vAlign w:val="bottom"/>
          </w:tcPr>
          <w:p w14:paraId="514EDF2D" w14:textId="2AC2050F"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7C3F51">
              <w:rPr>
                <w:rFonts w:ascii="Arial" w:hAnsi="Arial" w:cs="Arial"/>
                <w:sz w:val="19"/>
                <w:szCs w:val="19"/>
              </w:rPr>
              <w:t>(28,075)</w:t>
            </w:r>
          </w:p>
        </w:tc>
      </w:tr>
      <w:tr w:rsidR="008F56CD" w:rsidRPr="007C3F51" w14:paraId="4FAAF1F1" w14:textId="77777777" w:rsidTr="00D825E9">
        <w:tc>
          <w:tcPr>
            <w:tcW w:w="3582" w:type="dxa"/>
          </w:tcPr>
          <w:p w14:paraId="4C77B06D" w14:textId="6642812A" w:rsidR="008F56CD" w:rsidRPr="007C3F51" w:rsidRDefault="008F56CD" w:rsidP="008F56CD">
            <w:pPr>
              <w:spacing w:line="380" w:lineRule="exact"/>
              <w:rPr>
                <w:rFonts w:ascii="Arial" w:hAnsi="Arial" w:cs="Arial"/>
                <w:sz w:val="19"/>
                <w:szCs w:val="19"/>
              </w:rPr>
            </w:pPr>
            <w:r w:rsidRPr="007C3F51">
              <w:rPr>
                <w:rFonts w:ascii="Arial" w:hAnsi="Arial" w:cs="Arial"/>
                <w:sz w:val="19"/>
                <w:szCs w:val="19"/>
              </w:rPr>
              <w:t>Inventories - net</w:t>
            </w:r>
          </w:p>
        </w:tc>
        <w:tc>
          <w:tcPr>
            <w:tcW w:w="1395" w:type="dxa"/>
            <w:vAlign w:val="bottom"/>
          </w:tcPr>
          <w:p w14:paraId="26B83624" w14:textId="19E486F6" w:rsidR="008F56CD" w:rsidRPr="007C3F51" w:rsidRDefault="008F56CD" w:rsidP="008F56CD">
            <w:pPr>
              <w:pBdr>
                <w:bottom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500,453</w:t>
            </w:r>
          </w:p>
        </w:tc>
        <w:tc>
          <w:tcPr>
            <w:tcW w:w="1395" w:type="dxa"/>
            <w:vAlign w:val="bottom"/>
          </w:tcPr>
          <w:p w14:paraId="0401D62D" w14:textId="5BF56122" w:rsidR="008F56CD" w:rsidRPr="007C3F51" w:rsidRDefault="008F56CD" w:rsidP="008F56CD">
            <w:pPr>
              <w:pBdr>
                <w:bottom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481,707</w:t>
            </w:r>
          </w:p>
        </w:tc>
        <w:tc>
          <w:tcPr>
            <w:tcW w:w="1395" w:type="dxa"/>
            <w:vAlign w:val="bottom"/>
          </w:tcPr>
          <w:p w14:paraId="558240AE" w14:textId="6F9C33D5" w:rsidR="008F56CD" w:rsidRPr="007C3F51" w:rsidRDefault="008F56CD" w:rsidP="008F56CD">
            <w:pPr>
              <w:pBdr>
                <w:bottom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232,168</w:t>
            </w:r>
          </w:p>
        </w:tc>
        <w:tc>
          <w:tcPr>
            <w:tcW w:w="1395" w:type="dxa"/>
            <w:vAlign w:val="bottom"/>
          </w:tcPr>
          <w:p w14:paraId="00F8463B" w14:textId="0956E553" w:rsidR="008F56CD" w:rsidRPr="007C3F51" w:rsidRDefault="008F56CD" w:rsidP="008F56CD">
            <w:pPr>
              <w:pBdr>
                <w:bottom w:val="double" w:sz="4" w:space="1" w:color="auto"/>
              </w:pBdr>
              <w:tabs>
                <w:tab w:val="decimal" w:pos="1065"/>
              </w:tabs>
              <w:spacing w:line="380" w:lineRule="exact"/>
              <w:rPr>
                <w:rFonts w:ascii="Arial" w:hAnsi="Arial" w:cs="Arial"/>
                <w:sz w:val="19"/>
                <w:szCs w:val="19"/>
              </w:rPr>
            </w:pPr>
            <w:r w:rsidRPr="007C3F51">
              <w:rPr>
                <w:rFonts w:ascii="Arial" w:hAnsi="Arial" w:cs="Arial"/>
                <w:sz w:val="19"/>
                <w:szCs w:val="19"/>
              </w:rPr>
              <w:t>253,298</w:t>
            </w:r>
          </w:p>
        </w:tc>
      </w:tr>
    </w:tbl>
    <w:p w14:paraId="462FCE6A" w14:textId="61F7DD52" w:rsidR="001C62A3" w:rsidRPr="005A4347" w:rsidRDefault="005A4347" w:rsidP="005A4347">
      <w:pPr>
        <w:tabs>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t>7.</w:t>
      </w:r>
      <w:r>
        <w:rPr>
          <w:rFonts w:ascii="Arial" w:hAnsi="Arial" w:cs="Arial"/>
          <w:b/>
          <w:bCs/>
          <w:color w:val="000000" w:themeColor="text1"/>
          <w:sz w:val="22"/>
          <w:szCs w:val="22"/>
        </w:rPr>
        <w:tab/>
      </w:r>
      <w:r w:rsidR="006A15BE" w:rsidRPr="005A4347">
        <w:rPr>
          <w:rFonts w:ascii="Arial" w:hAnsi="Arial" w:cs="Arial"/>
          <w:b/>
          <w:bCs/>
          <w:color w:val="000000" w:themeColor="text1"/>
          <w:sz w:val="22"/>
          <w:szCs w:val="22"/>
        </w:rPr>
        <w:t xml:space="preserve">Advance </w:t>
      </w:r>
      <w:r w:rsidR="008C0BDF" w:rsidRPr="005A4347">
        <w:rPr>
          <w:rFonts w:ascii="Arial" w:hAnsi="Arial" w:cs="Arial"/>
          <w:b/>
          <w:bCs/>
          <w:color w:val="000000" w:themeColor="text1"/>
          <w:sz w:val="22"/>
          <w:szCs w:val="22"/>
        </w:rPr>
        <w:t>payment</w:t>
      </w:r>
      <w:r w:rsidR="006A15BE" w:rsidRPr="005A4347">
        <w:rPr>
          <w:rFonts w:ascii="Arial" w:hAnsi="Arial" w:cs="Arial"/>
          <w:b/>
          <w:bCs/>
          <w:color w:val="000000" w:themeColor="text1"/>
          <w:sz w:val="22"/>
          <w:szCs w:val="22"/>
        </w:rPr>
        <w:t xml:space="preserve"> for </w:t>
      </w:r>
      <w:r w:rsidR="008C0BDF" w:rsidRPr="005A4347">
        <w:rPr>
          <w:rFonts w:ascii="Arial" w:hAnsi="Arial" w:cs="Arial"/>
          <w:b/>
          <w:bCs/>
          <w:color w:val="000000" w:themeColor="text1"/>
          <w:sz w:val="22"/>
          <w:szCs w:val="22"/>
        </w:rPr>
        <w:t>projects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A772A" w:rsidRPr="007C3F51" w14:paraId="72828A60" w14:textId="77777777" w:rsidTr="00D825E9">
        <w:trPr>
          <w:cantSplit/>
          <w:trHeight w:val="360"/>
        </w:trPr>
        <w:tc>
          <w:tcPr>
            <w:tcW w:w="3600" w:type="dxa"/>
          </w:tcPr>
          <w:p w14:paraId="165E7C9F" w14:textId="77777777" w:rsidR="00AA772A" w:rsidRPr="007C3F51" w:rsidRDefault="00AA772A" w:rsidP="00D825E9">
            <w:pPr>
              <w:spacing w:line="380" w:lineRule="exact"/>
              <w:jc w:val="thaiDistribute"/>
              <w:rPr>
                <w:rFonts w:ascii="Arial" w:hAnsi="Arial" w:cs="Arial"/>
                <w:color w:val="000000"/>
                <w:sz w:val="19"/>
                <w:szCs w:val="19"/>
                <w:cs/>
              </w:rPr>
            </w:pPr>
          </w:p>
        </w:tc>
        <w:tc>
          <w:tcPr>
            <w:tcW w:w="2790" w:type="dxa"/>
            <w:gridSpan w:val="2"/>
          </w:tcPr>
          <w:p w14:paraId="41DF90C4" w14:textId="77777777" w:rsidR="00AA772A" w:rsidRPr="007C3F51" w:rsidRDefault="00AA772A" w:rsidP="00D825E9">
            <w:pPr>
              <w:spacing w:line="380" w:lineRule="exact"/>
              <w:jc w:val="thaiDistribute"/>
              <w:rPr>
                <w:rFonts w:ascii="Arial" w:eastAsia="Arial Unicode MS" w:hAnsi="Arial" w:cs="Arial"/>
                <w:color w:val="000000"/>
                <w:sz w:val="19"/>
                <w:szCs w:val="19"/>
                <w:cs/>
              </w:rPr>
            </w:pPr>
          </w:p>
        </w:tc>
        <w:tc>
          <w:tcPr>
            <w:tcW w:w="2790" w:type="dxa"/>
            <w:gridSpan w:val="2"/>
          </w:tcPr>
          <w:p w14:paraId="38C1811A" w14:textId="6A75C275" w:rsidR="00AA772A" w:rsidRPr="007C3F51" w:rsidRDefault="00AA772A" w:rsidP="00D825E9">
            <w:pPr>
              <w:spacing w:line="380" w:lineRule="exact"/>
              <w:jc w:val="right"/>
              <w:rPr>
                <w:rFonts w:ascii="Arial" w:eastAsia="Arial Unicode MS" w:hAnsi="Arial" w:cs="Arial"/>
                <w:color w:val="000000"/>
                <w:sz w:val="19"/>
                <w:szCs w:val="19"/>
                <w:cs/>
              </w:rPr>
            </w:pPr>
            <w:r w:rsidRPr="007C3F51">
              <w:rPr>
                <w:rFonts w:ascii="Arial" w:eastAsia="MS Mincho" w:hAnsi="Arial" w:cs="Arial"/>
                <w:color w:val="000000"/>
                <w:sz w:val="19"/>
                <w:szCs w:val="19"/>
                <w:cs/>
              </w:rPr>
              <w:t>(</w:t>
            </w:r>
            <w:r w:rsidRPr="007C3F51">
              <w:rPr>
                <w:rFonts w:ascii="Arial" w:eastAsia="MS Mincho" w:hAnsi="Arial" w:cs="Arial"/>
                <w:color w:val="000000"/>
                <w:sz w:val="19"/>
                <w:szCs w:val="19"/>
              </w:rPr>
              <w:t>Unit: Thousand Baht)</w:t>
            </w:r>
          </w:p>
        </w:tc>
      </w:tr>
      <w:tr w:rsidR="00AA772A" w:rsidRPr="007C3F51" w14:paraId="6D949DFE" w14:textId="77777777" w:rsidTr="00D825E9">
        <w:trPr>
          <w:cantSplit/>
          <w:trHeight w:val="360"/>
        </w:trPr>
        <w:tc>
          <w:tcPr>
            <w:tcW w:w="3600" w:type="dxa"/>
          </w:tcPr>
          <w:p w14:paraId="15036D1A" w14:textId="77777777" w:rsidR="00AA772A" w:rsidRPr="007C3F51" w:rsidRDefault="00AA772A" w:rsidP="00D825E9">
            <w:pPr>
              <w:spacing w:line="380" w:lineRule="exact"/>
              <w:jc w:val="thaiDistribute"/>
              <w:rPr>
                <w:rFonts w:ascii="Arial" w:hAnsi="Arial" w:cs="Arial"/>
                <w:color w:val="000000"/>
                <w:sz w:val="19"/>
                <w:szCs w:val="19"/>
                <w:cs/>
              </w:rPr>
            </w:pPr>
          </w:p>
        </w:tc>
        <w:tc>
          <w:tcPr>
            <w:tcW w:w="2790" w:type="dxa"/>
            <w:gridSpan w:val="2"/>
          </w:tcPr>
          <w:p w14:paraId="3F7D4B66" w14:textId="003DC925" w:rsidR="00AA772A" w:rsidRPr="007C3F51" w:rsidRDefault="00AA772A" w:rsidP="00D825E9">
            <w:pPr>
              <w:pBdr>
                <w:bottom w:val="single" w:sz="4" w:space="1" w:color="auto"/>
              </w:pBdr>
              <w:tabs>
                <w:tab w:val="center" w:pos="8100"/>
              </w:tabs>
              <w:spacing w:line="380" w:lineRule="exact"/>
              <w:jc w:val="center"/>
              <w:rPr>
                <w:rFonts w:ascii="Arial" w:hAnsi="Arial" w:cs="Arial"/>
                <w:sz w:val="19"/>
                <w:szCs w:val="19"/>
                <w:cs/>
              </w:rPr>
            </w:pPr>
            <w:r w:rsidRPr="007C3F51">
              <w:rPr>
                <w:rFonts w:ascii="Arial" w:hAnsi="Arial" w:cs="Arial"/>
                <w:sz w:val="19"/>
                <w:szCs w:val="19"/>
              </w:rPr>
              <w:t>Consolidated</w:t>
            </w:r>
            <w:r w:rsidR="00D825E9" w:rsidRPr="007C3F51">
              <w:rPr>
                <w:rFonts w:ascii="Arial" w:hAnsi="Arial" w:cs="Arial"/>
                <w:sz w:val="19"/>
                <w:szCs w:val="19"/>
              </w:rPr>
              <w:t xml:space="preserve">                         </w:t>
            </w:r>
            <w:r w:rsidRPr="007C3F51">
              <w:rPr>
                <w:rFonts w:ascii="Arial" w:hAnsi="Arial" w:cs="Arial"/>
                <w:sz w:val="19"/>
                <w:szCs w:val="19"/>
              </w:rPr>
              <w:t xml:space="preserve"> financial statements</w:t>
            </w:r>
          </w:p>
        </w:tc>
        <w:tc>
          <w:tcPr>
            <w:tcW w:w="2790" w:type="dxa"/>
            <w:gridSpan w:val="2"/>
          </w:tcPr>
          <w:p w14:paraId="44C2506F" w14:textId="102FC52E" w:rsidR="00AA772A" w:rsidRPr="007C3F51" w:rsidRDefault="00AA772A" w:rsidP="00D825E9">
            <w:pPr>
              <w:pStyle w:val="Heading8"/>
              <w:pBdr>
                <w:bottom w:val="single" w:sz="4" w:space="1" w:color="auto"/>
              </w:pBdr>
              <w:spacing w:before="0" w:line="380" w:lineRule="exact"/>
              <w:jc w:val="center"/>
              <w:rPr>
                <w:rFonts w:ascii="Arial" w:hAnsi="Arial" w:cs="Arial"/>
                <w:i/>
                <w:iCs/>
                <w:sz w:val="19"/>
                <w:szCs w:val="19"/>
              </w:rPr>
            </w:pPr>
            <w:r w:rsidRPr="007C3F51">
              <w:rPr>
                <w:rFonts w:ascii="Arial" w:hAnsi="Arial" w:cs="Arial"/>
                <w:sz w:val="19"/>
                <w:szCs w:val="19"/>
              </w:rPr>
              <w:t xml:space="preserve">Separate </w:t>
            </w:r>
            <w:r w:rsidR="00D825E9" w:rsidRPr="007C3F51">
              <w:rPr>
                <w:rFonts w:ascii="Arial" w:hAnsi="Arial" w:cs="Arial"/>
                <w:sz w:val="19"/>
                <w:szCs w:val="19"/>
              </w:rPr>
              <w:t xml:space="preserve">                                  </w:t>
            </w:r>
            <w:r w:rsidRPr="007C3F51">
              <w:rPr>
                <w:rFonts w:ascii="Arial" w:hAnsi="Arial" w:cs="Arial"/>
                <w:sz w:val="19"/>
                <w:szCs w:val="19"/>
              </w:rPr>
              <w:t>financial statements</w:t>
            </w:r>
          </w:p>
        </w:tc>
      </w:tr>
      <w:tr w:rsidR="00AA772A" w:rsidRPr="007C3F51" w14:paraId="39E63734" w14:textId="77777777" w:rsidTr="00D825E9">
        <w:trPr>
          <w:cantSplit/>
          <w:trHeight w:val="360"/>
        </w:trPr>
        <w:tc>
          <w:tcPr>
            <w:tcW w:w="3600" w:type="dxa"/>
          </w:tcPr>
          <w:p w14:paraId="797E1A26" w14:textId="77777777" w:rsidR="00AA772A" w:rsidRPr="007C3F51" w:rsidRDefault="00AA772A" w:rsidP="00D825E9">
            <w:pPr>
              <w:spacing w:line="380" w:lineRule="exact"/>
              <w:jc w:val="thaiDistribute"/>
              <w:rPr>
                <w:rFonts w:ascii="Arial" w:hAnsi="Arial" w:cs="Arial"/>
                <w:color w:val="000000"/>
                <w:sz w:val="19"/>
                <w:szCs w:val="19"/>
                <w:cs/>
              </w:rPr>
            </w:pPr>
          </w:p>
        </w:tc>
        <w:tc>
          <w:tcPr>
            <w:tcW w:w="1395" w:type="dxa"/>
            <w:vAlign w:val="bottom"/>
          </w:tcPr>
          <w:p w14:paraId="75BE0DD3" w14:textId="116C9A57" w:rsidR="00AA772A" w:rsidRPr="007C3F51" w:rsidRDefault="0084283C" w:rsidP="00D825E9">
            <w:pPr>
              <w:pBdr>
                <w:bottom w:val="single" w:sz="4" w:space="1" w:color="auto"/>
              </w:pBdr>
              <w:tabs>
                <w:tab w:val="right" w:pos="1138"/>
              </w:tabs>
              <w:spacing w:line="380" w:lineRule="exact"/>
              <w:jc w:val="center"/>
              <w:rPr>
                <w:rFonts w:ascii="Arial" w:eastAsia="Arial Unicode MS" w:hAnsi="Arial" w:cs="Arial"/>
                <w:color w:val="000000"/>
                <w:sz w:val="19"/>
                <w:szCs w:val="19"/>
              </w:rPr>
            </w:pPr>
            <w:r w:rsidRPr="007C3F51">
              <w:rPr>
                <w:rFonts w:ascii="Arial" w:hAnsi="Arial" w:cs="Arial"/>
                <w:sz w:val="19"/>
                <w:szCs w:val="19"/>
              </w:rPr>
              <w:t>30 June</w:t>
            </w:r>
            <w:r w:rsidR="00AA772A" w:rsidRPr="007C3F51">
              <w:rPr>
                <w:rFonts w:ascii="Arial" w:hAnsi="Arial" w:cs="Arial"/>
                <w:sz w:val="19"/>
                <w:szCs w:val="19"/>
              </w:rPr>
              <w:t xml:space="preserve"> </w:t>
            </w:r>
            <w:r w:rsidR="007C3F51">
              <w:rPr>
                <w:rFonts w:ascii="Arial" w:hAnsi="Arial" w:cs="Arial"/>
                <w:sz w:val="19"/>
                <w:szCs w:val="19"/>
              </w:rPr>
              <w:t xml:space="preserve">   </w:t>
            </w:r>
            <w:r w:rsidR="00AA772A" w:rsidRPr="007C3F51">
              <w:rPr>
                <w:rFonts w:ascii="Arial" w:hAnsi="Arial" w:cs="Arial"/>
                <w:sz w:val="19"/>
                <w:szCs w:val="19"/>
              </w:rPr>
              <w:t>2026</w:t>
            </w:r>
          </w:p>
        </w:tc>
        <w:tc>
          <w:tcPr>
            <w:tcW w:w="1395" w:type="dxa"/>
            <w:vAlign w:val="bottom"/>
          </w:tcPr>
          <w:p w14:paraId="172558C2" w14:textId="58E8BCA4" w:rsidR="00AA772A" w:rsidRPr="007C3F51"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rPr>
            </w:pPr>
            <w:r w:rsidRPr="007C3F51">
              <w:rPr>
                <w:rFonts w:ascii="Arial" w:hAnsi="Arial" w:cs="Arial"/>
                <w:sz w:val="19"/>
                <w:szCs w:val="19"/>
              </w:rPr>
              <w:t>31 December 2025</w:t>
            </w:r>
          </w:p>
        </w:tc>
        <w:tc>
          <w:tcPr>
            <w:tcW w:w="1395" w:type="dxa"/>
            <w:vAlign w:val="bottom"/>
          </w:tcPr>
          <w:p w14:paraId="0ECABCC2" w14:textId="4CA13AEB" w:rsidR="00AA772A" w:rsidRPr="007C3F51" w:rsidRDefault="0084283C" w:rsidP="00D825E9">
            <w:pPr>
              <w:pBdr>
                <w:bottom w:val="single" w:sz="4" w:space="1" w:color="auto"/>
              </w:pBdr>
              <w:tabs>
                <w:tab w:val="right" w:pos="1138"/>
              </w:tabs>
              <w:spacing w:line="380" w:lineRule="exact"/>
              <w:jc w:val="center"/>
              <w:rPr>
                <w:rFonts w:ascii="Arial" w:eastAsia="Arial Unicode MS" w:hAnsi="Arial" w:cs="Arial"/>
                <w:color w:val="000000"/>
                <w:sz w:val="19"/>
                <w:szCs w:val="19"/>
                <w:cs/>
              </w:rPr>
            </w:pPr>
            <w:r w:rsidRPr="007C3F51">
              <w:rPr>
                <w:rFonts w:ascii="Arial" w:hAnsi="Arial" w:cs="Arial"/>
                <w:sz w:val="19"/>
                <w:szCs w:val="19"/>
              </w:rPr>
              <w:t>30 June</w:t>
            </w:r>
            <w:r w:rsidR="00AA772A" w:rsidRPr="007C3F51">
              <w:rPr>
                <w:rFonts w:ascii="Arial" w:hAnsi="Arial" w:cs="Arial"/>
                <w:sz w:val="19"/>
                <w:szCs w:val="19"/>
              </w:rPr>
              <w:t xml:space="preserve"> </w:t>
            </w:r>
            <w:r w:rsidR="007C3F51">
              <w:rPr>
                <w:rFonts w:ascii="Arial" w:hAnsi="Arial" w:cs="Arial"/>
                <w:sz w:val="19"/>
                <w:szCs w:val="19"/>
              </w:rPr>
              <w:t xml:space="preserve">   </w:t>
            </w:r>
            <w:r w:rsidR="00AA772A" w:rsidRPr="007C3F51">
              <w:rPr>
                <w:rFonts w:ascii="Arial" w:hAnsi="Arial" w:cs="Arial"/>
                <w:sz w:val="19"/>
                <w:szCs w:val="19"/>
              </w:rPr>
              <w:t>2026</w:t>
            </w:r>
          </w:p>
        </w:tc>
        <w:tc>
          <w:tcPr>
            <w:tcW w:w="1395" w:type="dxa"/>
            <w:vAlign w:val="bottom"/>
          </w:tcPr>
          <w:p w14:paraId="12B80D63" w14:textId="5767B75F" w:rsidR="00AA772A" w:rsidRPr="007C3F51"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cs/>
              </w:rPr>
            </w:pPr>
            <w:r w:rsidRPr="007C3F51">
              <w:rPr>
                <w:rFonts w:ascii="Arial" w:hAnsi="Arial" w:cs="Arial"/>
                <w:sz w:val="19"/>
                <w:szCs w:val="19"/>
              </w:rPr>
              <w:t>31 December 2025</w:t>
            </w:r>
          </w:p>
        </w:tc>
      </w:tr>
      <w:tr w:rsidR="00AA772A" w:rsidRPr="007C3F51" w14:paraId="6E7398DE" w14:textId="77777777" w:rsidTr="00D825E9">
        <w:trPr>
          <w:cantSplit/>
          <w:trHeight w:val="360"/>
        </w:trPr>
        <w:tc>
          <w:tcPr>
            <w:tcW w:w="3600" w:type="dxa"/>
          </w:tcPr>
          <w:p w14:paraId="660D9AC3" w14:textId="77777777" w:rsidR="00AA772A" w:rsidRPr="007C3F51" w:rsidRDefault="00AA772A" w:rsidP="00D825E9">
            <w:pPr>
              <w:spacing w:line="380" w:lineRule="exact"/>
              <w:jc w:val="thaiDistribute"/>
              <w:rPr>
                <w:rFonts w:ascii="Arial" w:hAnsi="Arial" w:cs="Arial"/>
                <w:sz w:val="19"/>
                <w:szCs w:val="19"/>
                <w:cs/>
              </w:rPr>
            </w:pPr>
          </w:p>
        </w:tc>
        <w:tc>
          <w:tcPr>
            <w:tcW w:w="1395" w:type="dxa"/>
            <w:vAlign w:val="bottom"/>
          </w:tcPr>
          <w:p w14:paraId="32F717CA" w14:textId="77777777" w:rsidR="00AA772A" w:rsidRPr="007C3F51" w:rsidRDefault="00AA772A" w:rsidP="00D825E9">
            <w:pPr>
              <w:tabs>
                <w:tab w:val="decimal" w:pos="1152"/>
              </w:tabs>
              <w:spacing w:line="380" w:lineRule="exact"/>
              <w:jc w:val="thaiDistribute"/>
              <w:rPr>
                <w:rFonts w:ascii="Arial" w:hAnsi="Arial" w:cs="Arial"/>
                <w:sz w:val="19"/>
                <w:szCs w:val="19"/>
              </w:rPr>
            </w:pPr>
          </w:p>
        </w:tc>
        <w:tc>
          <w:tcPr>
            <w:tcW w:w="1395" w:type="dxa"/>
          </w:tcPr>
          <w:p w14:paraId="4C58635E" w14:textId="0E35FF0F" w:rsidR="00AA772A" w:rsidRPr="007C3F51" w:rsidRDefault="00746F29" w:rsidP="00D825E9">
            <w:pPr>
              <w:tabs>
                <w:tab w:val="decimal" w:pos="618"/>
              </w:tabs>
              <w:spacing w:line="380" w:lineRule="exact"/>
              <w:jc w:val="center"/>
              <w:rPr>
                <w:rFonts w:ascii="Arial" w:eastAsia="Arial Unicode MS" w:hAnsi="Arial" w:cs="Arial"/>
                <w:color w:val="000000"/>
                <w:spacing w:val="-2"/>
                <w:sz w:val="19"/>
                <w:szCs w:val="19"/>
              </w:rPr>
            </w:pPr>
            <w:r w:rsidRPr="007C3F51">
              <w:rPr>
                <w:rFonts w:ascii="Arial" w:eastAsia="Arial Unicode MS" w:hAnsi="Arial" w:cs="Arial"/>
                <w:color w:val="000000"/>
                <w:spacing w:val="-2"/>
                <w:sz w:val="19"/>
                <w:szCs w:val="19"/>
              </w:rPr>
              <w:t>(Audited)</w:t>
            </w:r>
          </w:p>
        </w:tc>
        <w:tc>
          <w:tcPr>
            <w:tcW w:w="1395" w:type="dxa"/>
          </w:tcPr>
          <w:p w14:paraId="75E8F5D2" w14:textId="77777777" w:rsidR="00AA772A" w:rsidRPr="007C3F51" w:rsidRDefault="00AA772A" w:rsidP="00D825E9">
            <w:pPr>
              <w:tabs>
                <w:tab w:val="decimal" w:pos="618"/>
              </w:tabs>
              <w:spacing w:line="380" w:lineRule="exact"/>
              <w:jc w:val="center"/>
              <w:rPr>
                <w:rFonts w:ascii="Arial" w:eastAsia="Arial Unicode MS" w:hAnsi="Arial" w:cs="Arial"/>
                <w:color w:val="000000"/>
                <w:spacing w:val="-2"/>
                <w:sz w:val="19"/>
                <w:szCs w:val="19"/>
              </w:rPr>
            </w:pPr>
          </w:p>
        </w:tc>
        <w:tc>
          <w:tcPr>
            <w:tcW w:w="1395" w:type="dxa"/>
          </w:tcPr>
          <w:p w14:paraId="052B6FFB" w14:textId="488689A3" w:rsidR="00AA772A" w:rsidRPr="007C3F51" w:rsidRDefault="00746F29" w:rsidP="00D825E9">
            <w:pPr>
              <w:tabs>
                <w:tab w:val="decimal" w:pos="618"/>
              </w:tabs>
              <w:spacing w:line="380" w:lineRule="exact"/>
              <w:jc w:val="center"/>
              <w:rPr>
                <w:rFonts w:ascii="Arial" w:eastAsia="Arial Unicode MS" w:hAnsi="Arial" w:cs="Arial"/>
                <w:color w:val="000000"/>
                <w:spacing w:val="-2"/>
                <w:sz w:val="19"/>
                <w:szCs w:val="19"/>
              </w:rPr>
            </w:pPr>
            <w:r w:rsidRPr="007C3F51">
              <w:rPr>
                <w:rFonts w:ascii="Arial" w:eastAsia="Arial Unicode MS" w:hAnsi="Arial" w:cs="Arial"/>
                <w:color w:val="000000"/>
                <w:spacing w:val="-2"/>
                <w:sz w:val="19"/>
                <w:szCs w:val="19"/>
              </w:rPr>
              <w:t>(Audited)</w:t>
            </w:r>
          </w:p>
        </w:tc>
      </w:tr>
      <w:tr w:rsidR="008F56CD" w:rsidRPr="007C3F51" w14:paraId="12A7134D" w14:textId="77777777" w:rsidTr="00196774">
        <w:trPr>
          <w:cantSplit/>
          <w:trHeight w:val="360"/>
        </w:trPr>
        <w:tc>
          <w:tcPr>
            <w:tcW w:w="3600" w:type="dxa"/>
            <w:vAlign w:val="bottom"/>
          </w:tcPr>
          <w:p w14:paraId="738437A7" w14:textId="12A2A11B" w:rsidR="008F56CD" w:rsidRPr="007C3F51" w:rsidRDefault="008F56CD" w:rsidP="008F56CD">
            <w:pPr>
              <w:spacing w:line="380" w:lineRule="exact"/>
              <w:rPr>
                <w:rFonts w:ascii="Arial" w:hAnsi="Arial" w:cs="Arial"/>
                <w:sz w:val="19"/>
                <w:szCs w:val="19"/>
                <w:cs/>
              </w:rPr>
            </w:pPr>
            <w:r w:rsidRPr="007C3F51">
              <w:rPr>
                <w:rFonts w:ascii="Arial" w:hAnsi="Arial" w:cs="Arial"/>
                <w:sz w:val="19"/>
                <w:szCs w:val="19"/>
              </w:rPr>
              <w:t>Advance payments for materials</w:t>
            </w:r>
          </w:p>
        </w:tc>
        <w:tc>
          <w:tcPr>
            <w:tcW w:w="1395" w:type="dxa"/>
            <w:vAlign w:val="center"/>
          </w:tcPr>
          <w:p w14:paraId="3257FE80" w14:textId="0B591CF8"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151,488</w:t>
            </w:r>
          </w:p>
        </w:tc>
        <w:tc>
          <w:tcPr>
            <w:tcW w:w="1395" w:type="dxa"/>
            <w:vAlign w:val="center"/>
          </w:tcPr>
          <w:p w14:paraId="74CB3FA6" w14:textId="7B82A2C2"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5,556</w:t>
            </w:r>
          </w:p>
        </w:tc>
        <w:tc>
          <w:tcPr>
            <w:tcW w:w="1395" w:type="dxa"/>
            <w:vAlign w:val="center"/>
          </w:tcPr>
          <w:p w14:paraId="3455CAA0" w14:textId="5DAADCCB" w:rsidR="008F56CD" w:rsidRPr="007C3F51" w:rsidRDefault="008F56CD" w:rsidP="008F56CD">
            <w:pPr>
              <w:tabs>
                <w:tab w:val="decimal" w:pos="1065"/>
              </w:tabs>
              <w:spacing w:line="380" w:lineRule="exact"/>
              <w:rPr>
                <w:rFonts w:ascii="Arial" w:hAnsi="Arial" w:cs="Arial"/>
                <w:sz w:val="19"/>
                <w:szCs w:val="19"/>
              </w:rPr>
            </w:pPr>
            <w:r w:rsidRPr="008F56CD">
              <w:rPr>
                <w:rFonts w:ascii="Arial" w:hAnsi="Arial" w:cs="Arial"/>
                <w:sz w:val="19"/>
                <w:szCs w:val="19"/>
              </w:rPr>
              <w:t>144,499</w:t>
            </w:r>
          </w:p>
        </w:tc>
        <w:tc>
          <w:tcPr>
            <w:tcW w:w="1395" w:type="dxa"/>
            <w:vAlign w:val="bottom"/>
          </w:tcPr>
          <w:p w14:paraId="5A4B37C3" w14:textId="77777777" w:rsidR="008F56CD" w:rsidRPr="007C3F51" w:rsidRDefault="008F56CD" w:rsidP="008F56CD">
            <w:pPr>
              <w:tabs>
                <w:tab w:val="decimal" w:pos="1065"/>
              </w:tabs>
              <w:spacing w:line="380" w:lineRule="exact"/>
              <w:rPr>
                <w:rFonts w:ascii="Arial" w:hAnsi="Arial" w:cs="Arial"/>
                <w:sz w:val="19"/>
                <w:szCs w:val="19"/>
              </w:rPr>
            </w:pPr>
            <w:r w:rsidRPr="007C3F51">
              <w:rPr>
                <w:rFonts w:ascii="Arial" w:hAnsi="Arial" w:cs="Arial"/>
                <w:sz w:val="19"/>
                <w:szCs w:val="19"/>
              </w:rPr>
              <w:t>3,741</w:t>
            </w:r>
          </w:p>
        </w:tc>
      </w:tr>
      <w:tr w:rsidR="008F56CD" w:rsidRPr="007C3F51" w14:paraId="0BBB09D3" w14:textId="77777777" w:rsidTr="00196774">
        <w:trPr>
          <w:cantSplit/>
          <w:trHeight w:val="360"/>
        </w:trPr>
        <w:tc>
          <w:tcPr>
            <w:tcW w:w="3600" w:type="dxa"/>
            <w:vAlign w:val="bottom"/>
          </w:tcPr>
          <w:p w14:paraId="2E9C342F" w14:textId="040B4C66" w:rsidR="008F56CD" w:rsidRPr="007C3F51" w:rsidRDefault="008F56CD" w:rsidP="008F56CD">
            <w:pPr>
              <w:spacing w:line="380" w:lineRule="exact"/>
              <w:rPr>
                <w:rFonts w:ascii="Arial" w:hAnsi="Arial" w:cs="Arial"/>
                <w:color w:val="000000"/>
                <w:sz w:val="19"/>
                <w:szCs w:val="19"/>
                <w:cs/>
              </w:rPr>
            </w:pPr>
            <w:r w:rsidRPr="007C3F51">
              <w:rPr>
                <w:rFonts w:ascii="Arial" w:hAnsi="Arial" w:cs="Arial"/>
                <w:sz w:val="19"/>
                <w:szCs w:val="19"/>
              </w:rPr>
              <w:t>Advance payments to subcontractors</w:t>
            </w:r>
          </w:p>
        </w:tc>
        <w:tc>
          <w:tcPr>
            <w:tcW w:w="1395" w:type="dxa"/>
            <w:vAlign w:val="center"/>
          </w:tcPr>
          <w:p w14:paraId="398AC64B" w14:textId="7EE53C5F"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1,444,741</w:t>
            </w:r>
          </w:p>
        </w:tc>
        <w:tc>
          <w:tcPr>
            <w:tcW w:w="1395" w:type="dxa"/>
            <w:vAlign w:val="center"/>
          </w:tcPr>
          <w:p w14:paraId="1BE5EF35" w14:textId="21E9CA0E"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886,593</w:t>
            </w:r>
          </w:p>
        </w:tc>
        <w:tc>
          <w:tcPr>
            <w:tcW w:w="1395" w:type="dxa"/>
            <w:vAlign w:val="center"/>
          </w:tcPr>
          <w:p w14:paraId="5F16946D" w14:textId="20F94079"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728,039</w:t>
            </w:r>
          </w:p>
        </w:tc>
        <w:tc>
          <w:tcPr>
            <w:tcW w:w="1395" w:type="dxa"/>
            <w:vAlign w:val="bottom"/>
          </w:tcPr>
          <w:p w14:paraId="00490114" w14:textId="77777777" w:rsidR="008F56CD" w:rsidRPr="007C3F51" w:rsidRDefault="008F56CD" w:rsidP="008F56CD">
            <w:pPr>
              <w:pBdr>
                <w:bottom w:val="single" w:sz="4" w:space="1" w:color="auto"/>
              </w:pBdr>
              <w:tabs>
                <w:tab w:val="decimal" w:pos="1065"/>
              </w:tabs>
              <w:spacing w:line="380" w:lineRule="exact"/>
              <w:rPr>
                <w:rFonts w:ascii="Arial" w:hAnsi="Arial" w:cs="Arial"/>
                <w:sz w:val="19"/>
                <w:szCs w:val="19"/>
              </w:rPr>
            </w:pPr>
            <w:r w:rsidRPr="007C3F51">
              <w:rPr>
                <w:rFonts w:ascii="Arial" w:hAnsi="Arial" w:cs="Arial"/>
                <w:sz w:val="19"/>
                <w:szCs w:val="19"/>
              </w:rPr>
              <w:t>487,188</w:t>
            </w:r>
          </w:p>
        </w:tc>
      </w:tr>
      <w:tr w:rsidR="008F56CD" w:rsidRPr="007C3F51" w14:paraId="50679B83" w14:textId="77777777" w:rsidTr="00196774">
        <w:trPr>
          <w:cantSplit/>
          <w:trHeight w:val="360"/>
        </w:trPr>
        <w:tc>
          <w:tcPr>
            <w:tcW w:w="3600" w:type="dxa"/>
            <w:vAlign w:val="bottom"/>
          </w:tcPr>
          <w:p w14:paraId="2174A7EA" w14:textId="0A349730" w:rsidR="008F56CD" w:rsidRPr="007C3F51" w:rsidRDefault="008F56CD" w:rsidP="008F56CD">
            <w:pPr>
              <w:spacing w:line="380" w:lineRule="exact"/>
              <w:rPr>
                <w:rFonts w:ascii="Arial" w:hAnsi="Arial" w:cs="Arial"/>
                <w:sz w:val="19"/>
                <w:szCs w:val="19"/>
                <w:cs/>
              </w:rPr>
            </w:pPr>
            <w:r w:rsidRPr="007C3F51">
              <w:rPr>
                <w:rFonts w:ascii="Arial" w:hAnsi="Arial" w:cs="Arial"/>
                <w:sz w:val="19"/>
                <w:szCs w:val="19"/>
              </w:rPr>
              <w:t>Total</w:t>
            </w:r>
          </w:p>
        </w:tc>
        <w:tc>
          <w:tcPr>
            <w:tcW w:w="1395" w:type="dxa"/>
            <w:vAlign w:val="center"/>
          </w:tcPr>
          <w:p w14:paraId="135A9012" w14:textId="152B1D14" w:rsidR="008F56CD" w:rsidRPr="007C3F51" w:rsidRDefault="008F56CD" w:rsidP="008F56CD">
            <w:pPr>
              <w:pBdr>
                <w:bottom w:val="double" w:sz="4" w:space="1" w:color="auto"/>
                <w:between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1,596,229</w:t>
            </w:r>
          </w:p>
        </w:tc>
        <w:tc>
          <w:tcPr>
            <w:tcW w:w="1395" w:type="dxa"/>
            <w:vAlign w:val="center"/>
          </w:tcPr>
          <w:p w14:paraId="1455C57E" w14:textId="5C5A84DF" w:rsidR="008F56CD" w:rsidRPr="007C3F51" w:rsidRDefault="008F56CD" w:rsidP="008F56CD">
            <w:pPr>
              <w:pBdr>
                <w:bottom w:val="double" w:sz="4" w:space="1" w:color="auto"/>
                <w:between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892,149</w:t>
            </w:r>
          </w:p>
        </w:tc>
        <w:tc>
          <w:tcPr>
            <w:tcW w:w="1395" w:type="dxa"/>
            <w:vAlign w:val="center"/>
          </w:tcPr>
          <w:p w14:paraId="39861E6B" w14:textId="17A85374" w:rsidR="008F56CD" w:rsidRPr="007C3F51" w:rsidRDefault="008F56CD" w:rsidP="008F56CD">
            <w:pPr>
              <w:pBdr>
                <w:bottom w:val="double" w:sz="4" w:space="1" w:color="auto"/>
                <w:between w:val="double" w:sz="4" w:space="1" w:color="auto"/>
              </w:pBdr>
              <w:tabs>
                <w:tab w:val="decimal" w:pos="1065"/>
              </w:tabs>
              <w:spacing w:line="380" w:lineRule="exact"/>
              <w:rPr>
                <w:rFonts w:ascii="Arial" w:hAnsi="Arial" w:cs="Arial"/>
                <w:sz w:val="19"/>
                <w:szCs w:val="19"/>
              </w:rPr>
            </w:pPr>
            <w:r w:rsidRPr="008F56CD">
              <w:rPr>
                <w:rFonts w:ascii="Arial" w:hAnsi="Arial" w:cs="Arial"/>
                <w:sz w:val="19"/>
                <w:szCs w:val="19"/>
              </w:rPr>
              <w:t>872,538</w:t>
            </w:r>
          </w:p>
        </w:tc>
        <w:tc>
          <w:tcPr>
            <w:tcW w:w="1395" w:type="dxa"/>
            <w:vAlign w:val="bottom"/>
          </w:tcPr>
          <w:p w14:paraId="6949D46F" w14:textId="77777777" w:rsidR="008F56CD" w:rsidRPr="007C3F51" w:rsidRDefault="008F56CD" w:rsidP="008F56CD">
            <w:pPr>
              <w:pBdr>
                <w:bottom w:val="double" w:sz="4" w:space="1" w:color="auto"/>
                <w:between w:val="double" w:sz="4" w:space="1" w:color="auto"/>
              </w:pBdr>
              <w:tabs>
                <w:tab w:val="decimal" w:pos="1065"/>
              </w:tabs>
              <w:spacing w:line="380" w:lineRule="exact"/>
              <w:rPr>
                <w:rFonts w:ascii="Arial" w:hAnsi="Arial" w:cs="Arial"/>
                <w:sz w:val="19"/>
                <w:szCs w:val="19"/>
              </w:rPr>
            </w:pPr>
            <w:r w:rsidRPr="007C3F51">
              <w:rPr>
                <w:rFonts w:ascii="Arial" w:hAnsi="Arial" w:cs="Arial"/>
                <w:sz w:val="19"/>
                <w:szCs w:val="19"/>
              </w:rPr>
              <w:t>490,929</w:t>
            </w:r>
          </w:p>
        </w:tc>
      </w:tr>
    </w:tbl>
    <w:p w14:paraId="0AB328F7" w14:textId="43B5795A" w:rsidR="00742958" w:rsidRPr="005A4347" w:rsidRDefault="005A4347" w:rsidP="005A4347">
      <w:pPr>
        <w:tabs>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t>8.</w:t>
      </w:r>
      <w:r>
        <w:rPr>
          <w:rFonts w:ascii="Arial" w:hAnsi="Arial" w:cs="Arial"/>
          <w:b/>
          <w:bCs/>
          <w:color w:val="000000" w:themeColor="text1"/>
          <w:sz w:val="22"/>
          <w:szCs w:val="22"/>
        </w:rPr>
        <w:tab/>
      </w:r>
      <w:r w:rsidR="006750CD" w:rsidRPr="005A4347">
        <w:rPr>
          <w:rFonts w:ascii="Arial" w:hAnsi="Arial" w:cs="Arial"/>
          <w:b/>
          <w:bCs/>
          <w:color w:val="000000" w:themeColor="text1"/>
          <w:sz w:val="22"/>
          <w:szCs w:val="22"/>
        </w:rPr>
        <w:t xml:space="preserve">Restricted </w:t>
      </w:r>
      <w:r w:rsidR="000D4490" w:rsidRPr="005A4347">
        <w:rPr>
          <w:rFonts w:ascii="Arial" w:hAnsi="Arial" w:cs="Arial"/>
          <w:b/>
          <w:bCs/>
          <w:color w:val="000000" w:themeColor="text1"/>
          <w:sz w:val="22"/>
          <w:szCs w:val="22"/>
        </w:rPr>
        <w:t>b</w:t>
      </w:r>
      <w:r w:rsidR="000352F5" w:rsidRPr="005A4347">
        <w:rPr>
          <w:rFonts w:ascii="Arial" w:hAnsi="Arial" w:cs="Arial"/>
          <w:b/>
          <w:bCs/>
          <w:color w:val="000000" w:themeColor="text1"/>
          <w:sz w:val="22"/>
          <w:szCs w:val="22"/>
        </w:rPr>
        <w:t>ank deposits</w:t>
      </w:r>
    </w:p>
    <w:p w14:paraId="4F2887FD" w14:textId="6401E609" w:rsidR="001C62A3" w:rsidRPr="007C3F51" w:rsidRDefault="008F7408" w:rsidP="008F7408">
      <w:pPr>
        <w:tabs>
          <w:tab w:val="left" w:pos="540"/>
          <w:tab w:val="left" w:pos="1440"/>
        </w:tabs>
        <w:spacing w:before="120" w:after="120" w:line="380" w:lineRule="exact"/>
        <w:ind w:left="547"/>
        <w:jc w:val="both"/>
        <w:outlineLvl w:val="0"/>
        <w:rPr>
          <w:rFonts w:ascii="Arial" w:hAnsi="Arial" w:cs="Arial"/>
          <w:color w:val="000000" w:themeColor="text1"/>
          <w:sz w:val="22"/>
          <w:szCs w:val="22"/>
        </w:rPr>
      </w:pPr>
      <w:r w:rsidRPr="007C3F51">
        <w:rPr>
          <w:rFonts w:ascii="Arial" w:hAnsi="Arial" w:cs="Arial"/>
          <w:color w:val="000000" w:themeColor="text1"/>
          <w:sz w:val="22"/>
          <w:szCs w:val="22"/>
        </w:rPr>
        <w:t>These r</w:t>
      </w:r>
      <w:r w:rsidR="00A874D5" w:rsidRPr="007C3F51">
        <w:rPr>
          <w:rFonts w:ascii="Arial" w:hAnsi="Arial" w:cs="Arial"/>
          <w:color w:val="000000" w:themeColor="text1"/>
          <w:sz w:val="22"/>
          <w:szCs w:val="22"/>
        </w:rPr>
        <w:t>epresent bank deposits pledged by the Group with several domestic financial institutions</w:t>
      </w:r>
      <w:r w:rsidR="00816AE4" w:rsidRPr="007C3F51">
        <w:rPr>
          <w:rFonts w:ascii="Arial" w:hAnsi="Arial" w:cs="Arial"/>
          <w:color w:val="000000" w:themeColor="text1"/>
          <w:sz w:val="22"/>
          <w:szCs w:val="22"/>
        </w:rPr>
        <w:t xml:space="preserve"> as collateral of</w:t>
      </w:r>
      <w:r w:rsidR="00A874D5" w:rsidRPr="007C3F51">
        <w:rPr>
          <w:rFonts w:ascii="Arial" w:hAnsi="Arial" w:cs="Arial"/>
          <w:color w:val="000000" w:themeColor="text1"/>
          <w:sz w:val="22"/>
          <w:szCs w:val="22"/>
        </w:rPr>
        <w:t xml:space="preserve"> letters of guarantee </w:t>
      </w:r>
      <w:r w:rsidR="00816AE4" w:rsidRPr="007C3F51">
        <w:rPr>
          <w:rFonts w:ascii="Arial" w:hAnsi="Arial" w:cs="Arial"/>
          <w:color w:val="000000" w:themeColor="text1"/>
          <w:sz w:val="22"/>
          <w:szCs w:val="22"/>
        </w:rPr>
        <w:t xml:space="preserve">for construction project auction and execution, and for as collateral of </w:t>
      </w:r>
      <w:r w:rsidR="00A874D5" w:rsidRPr="007C3F51">
        <w:rPr>
          <w:rFonts w:ascii="Arial" w:hAnsi="Arial" w:cs="Arial"/>
          <w:color w:val="000000" w:themeColor="text1"/>
          <w:sz w:val="22"/>
          <w:szCs w:val="22"/>
        </w:rPr>
        <w:t>bank overdraft and borrowings from financial institutions.</w:t>
      </w:r>
    </w:p>
    <w:p w14:paraId="43887DCE" w14:textId="77777777" w:rsidR="00185C83" w:rsidRDefault="00185C8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93B24FB" w14:textId="223417F9" w:rsidR="003D3EBC" w:rsidRPr="005A4347" w:rsidRDefault="005A4347" w:rsidP="005A4347">
      <w:pPr>
        <w:tabs>
          <w:tab w:val="left" w:pos="540"/>
          <w:tab w:val="left" w:pos="1440"/>
        </w:tabs>
        <w:spacing w:before="12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9.</w:t>
      </w:r>
      <w:r>
        <w:rPr>
          <w:rFonts w:ascii="Arial" w:hAnsi="Arial" w:cs="Arial"/>
          <w:b/>
          <w:bCs/>
          <w:color w:val="000000" w:themeColor="text1"/>
          <w:sz w:val="22"/>
          <w:szCs w:val="22"/>
        </w:rPr>
        <w:tab/>
      </w:r>
      <w:r w:rsidR="00757B8E" w:rsidRPr="005A4347">
        <w:rPr>
          <w:rFonts w:ascii="Arial" w:hAnsi="Arial" w:cs="Arial"/>
          <w:b/>
          <w:bCs/>
          <w:color w:val="000000" w:themeColor="text1"/>
          <w:sz w:val="22"/>
          <w:szCs w:val="22"/>
        </w:rPr>
        <w:t>Investments in subsidiaries</w:t>
      </w:r>
    </w:p>
    <w:p w14:paraId="7D29C1E5" w14:textId="1EFB04C7" w:rsidR="00757B8E" w:rsidRPr="007C3F51" w:rsidRDefault="00D825E9" w:rsidP="00DC13DB">
      <w:pPr>
        <w:pStyle w:val="ListParagraph"/>
        <w:tabs>
          <w:tab w:val="left" w:pos="540"/>
          <w:tab w:val="left" w:pos="1440"/>
        </w:tabs>
        <w:spacing w:before="120" w:after="120" w:line="380" w:lineRule="exact"/>
        <w:ind w:left="540" w:hanging="540"/>
        <w:contextualSpacing w:val="0"/>
        <w:jc w:val="both"/>
        <w:outlineLvl w:val="0"/>
        <w:rPr>
          <w:rFonts w:ascii="Arial" w:hAnsi="Arial" w:cs="Arial"/>
          <w:color w:val="000000" w:themeColor="text1"/>
          <w:sz w:val="22"/>
          <w:szCs w:val="22"/>
        </w:rPr>
      </w:pPr>
      <w:r w:rsidRPr="007C3F51">
        <w:rPr>
          <w:rFonts w:ascii="Arial" w:hAnsi="Arial" w:cs="Arial"/>
          <w:color w:val="000000" w:themeColor="text1"/>
          <w:sz w:val="22"/>
          <w:szCs w:val="22"/>
        </w:rPr>
        <w:tab/>
      </w:r>
      <w:r w:rsidR="00757B8E" w:rsidRPr="007C3F51">
        <w:rPr>
          <w:rFonts w:ascii="Arial" w:hAnsi="Arial" w:cs="Arial"/>
          <w:color w:val="000000" w:themeColor="text1"/>
          <w:sz w:val="22"/>
          <w:szCs w:val="22"/>
        </w:rPr>
        <w:t>Details of investments in subsidiaries as presented in separate financial statements</w:t>
      </w:r>
      <w:r w:rsidR="000D4490" w:rsidRPr="007C3F51">
        <w:rPr>
          <w:rFonts w:ascii="Arial" w:hAnsi="Arial" w:cs="Arial"/>
          <w:color w:val="000000" w:themeColor="text1"/>
          <w:sz w:val="22"/>
          <w:szCs w:val="22"/>
        </w:rPr>
        <w:t xml:space="preserve"> are as follows:</w:t>
      </w:r>
      <w:r w:rsidR="00757B8E" w:rsidRPr="007C3F51">
        <w:rPr>
          <w:rFonts w:ascii="Arial" w:hAnsi="Arial" w:cs="Arial"/>
          <w:color w:val="000000" w:themeColor="text1"/>
          <w:sz w:val="22"/>
          <w:szCs w:val="22"/>
        </w:rPr>
        <w:t xml:space="preserve"> </w:t>
      </w:r>
    </w:p>
    <w:tbl>
      <w:tblPr>
        <w:tblW w:w="5194" w:type="pct"/>
        <w:tblInd w:w="-90" w:type="dxa"/>
        <w:tblLayout w:type="fixed"/>
        <w:tblLook w:val="04A0" w:firstRow="1" w:lastRow="0" w:firstColumn="1" w:lastColumn="0" w:noHBand="0" w:noVBand="1"/>
      </w:tblPr>
      <w:tblGrid>
        <w:gridCol w:w="2232"/>
        <w:gridCol w:w="2330"/>
        <w:gridCol w:w="1074"/>
        <w:gridCol w:w="1053"/>
        <w:gridCol w:w="1055"/>
        <w:gridCol w:w="1053"/>
        <w:gridCol w:w="1059"/>
      </w:tblGrid>
      <w:tr w:rsidR="00D825E9" w:rsidRPr="007C3F51" w14:paraId="0D447D14" w14:textId="77777777" w:rsidTr="008F56CD">
        <w:tc>
          <w:tcPr>
            <w:tcW w:w="1133" w:type="pct"/>
          </w:tcPr>
          <w:p w14:paraId="0580DAE3" w14:textId="77777777" w:rsidR="00271C7E" w:rsidRPr="007C3F51" w:rsidRDefault="00271C7E" w:rsidP="00185C83">
            <w:pPr>
              <w:spacing w:line="300" w:lineRule="exact"/>
              <w:jc w:val="thaiDistribute"/>
              <w:rPr>
                <w:rFonts w:ascii="Arial" w:hAnsi="Arial" w:cs="Arial"/>
                <w:spacing w:val="-4"/>
                <w:sz w:val="14"/>
                <w:szCs w:val="14"/>
              </w:rPr>
            </w:pPr>
          </w:p>
        </w:tc>
        <w:tc>
          <w:tcPr>
            <w:tcW w:w="1727" w:type="pct"/>
            <w:gridSpan w:val="2"/>
          </w:tcPr>
          <w:p w14:paraId="3B59DFAD" w14:textId="77777777" w:rsidR="00271C7E" w:rsidRPr="007C3F51" w:rsidRDefault="00271C7E" w:rsidP="00185C83">
            <w:pPr>
              <w:spacing w:line="300" w:lineRule="exact"/>
              <w:jc w:val="thaiDistribute"/>
              <w:rPr>
                <w:rFonts w:ascii="Arial" w:hAnsi="Arial" w:cs="Arial"/>
                <w:spacing w:val="-4"/>
                <w:sz w:val="14"/>
                <w:szCs w:val="14"/>
              </w:rPr>
            </w:pPr>
          </w:p>
        </w:tc>
        <w:tc>
          <w:tcPr>
            <w:tcW w:w="2140" w:type="pct"/>
            <w:gridSpan w:val="4"/>
            <w:hideMark/>
          </w:tcPr>
          <w:p w14:paraId="01E6C5F2" w14:textId="3BDEBD0A" w:rsidR="00271C7E" w:rsidRPr="007C3F51" w:rsidRDefault="00383BF2" w:rsidP="00185C83">
            <w:pPr>
              <w:spacing w:line="300" w:lineRule="exact"/>
              <w:jc w:val="right"/>
              <w:rPr>
                <w:rFonts w:ascii="Arial" w:hAnsi="Arial" w:cs="Arial"/>
                <w:spacing w:val="-4"/>
                <w:sz w:val="14"/>
                <w:szCs w:val="14"/>
              </w:rPr>
            </w:pPr>
            <w:r w:rsidRPr="007C3F51">
              <w:rPr>
                <w:rFonts w:ascii="Arial" w:hAnsi="Arial" w:cs="Arial"/>
                <w:spacing w:val="-4"/>
                <w:sz w:val="14"/>
                <w:szCs w:val="14"/>
              </w:rPr>
              <w:t>(Unit: Thousand Baht)</w:t>
            </w:r>
          </w:p>
        </w:tc>
      </w:tr>
      <w:tr w:rsidR="00C85A90" w:rsidRPr="007C3F51" w14:paraId="7B828849" w14:textId="77777777" w:rsidTr="008F56CD">
        <w:tc>
          <w:tcPr>
            <w:tcW w:w="1133" w:type="pct"/>
            <w:vAlign w:val="bottom"/>
            <w:hideMark/>
          </w:tcPr>
          <w:p w14:paraId="177F2989" w14:textId="77777777" w:rsidR="00271C7E" w:rsidRPr="007C3F51" w:rsidRDefault="00271C7E" w:rsidP="00185C83">
            <w:pPr>
              <w:spacing w:line="300" w:lineRule="exact"/>
              <w:jc w:val="center"/>
              <w:rPr>
                <w:rFonts w:ascii="Arial" w:hAnsi="Arial" w:cs="Arial"/>
                <w:spacing w:val="-4"/>
                <w:sz w:val="14"/>
                <w:szCs w:val="14"/>
                <w:cs/>
              </w:rPr>
            </w:pPr>
          </w:p>
        </w:tc>
        <w:tc>
          <w:tcPr>
            <w:tcW w:w="1182" w:type="pct"/>
            <w:vAlign w:val="bottom"/>
            <w:hideMark/>
          </w:tcPr>
          <w:p w14:paraId="046918E6" w14:textId="77777777" w:rsidR="00271C7E" w:rsidRPr="007C3F51" w:rsidRDefault="00271C7E" w:rsidP="00185C83">
            <w:pPr>
              <w:spacing w:line="300" w:lineRule="exact"/>
              <w:jc w:val="center"/>
              <w:rPr>
                <w:rFonts w:ascii="Arial" w:hAnsi="Arial" w:cs="Arial"/>
                <w:sz w:val="14"/>
                <w:szCs w:val="14"/>
                <w:cs/>
              </w:rPr>
            </w:pPr>
          </w:p>
        </w:tc>
        <w:tc>
          <w:tcPr>
            <w:tcW w:w="545" w:type="pct"/>
            <w:vAlign w:val="bottom"/>
          </w:tcPr>
          <w:p w14:paraId="4EECD342" w14:textId="77777777" w:rsidR="00271C7E" w:rsidRPr="007C3F51" w:rsidRDefault="00271C7E" w:rsidP="00185C83">
            <w:pPr>
              <w:spacing w:line="300" w:lineRule="exact"/>
              <w:jc w:val="center"/>
              <w:rPr>
                <w:rFonts w:ascii="Arial" w:hAnsi="Arial" w:cs="Arial"/>
                <w:sz w:val="14"/>
                <w:szCs w:val="14"/>
                <w:cs/>
              </w:rPr>
            </w:pPr>
          </w:p>
        </w:tc>
        <w:tc>
          <w:tcPr>
            <w:tcW w:w="1069" w:type="pct"/>
            <w:gridSpan w:val="2"/>
          </w:tcPr>
          <w:p w14:paraId="6E7166CC" w14:textId="2B8AED29" w:rsidR="00271C7E" w:rsidRPr="007C3F51" w:rsidRDefault="00EF1CC6" w:rsidP="00185C83">
            <w:pPr>
              <w:pBdr>
                <w:bottom w:val="single" w:sz="4" w:space="1" w:color="auto"/>
              </w:pBdr>
              <w:spacing w:line="300" w:lineRule="exact"/>
              <w:jc w:val="center"/>
              <w:rPr>
                <w:rFonts w:ascii="Arial" w:hAnsi="Arial" w:cs="Arial"/>
                <w:sz w:val="14"/>
                <w:szCs w:val="14"/>
                <w:cs/>
              </w:rPr>
            </w:pPr>
            <w:r w:rsidRPr="007C3F51">
              <w:rPr>
                <w:rFonts w:ascii="Arial" w:hAnsi="Arial" w:cs="Arial"/>
                <w:sz w:val="14"/>
                <w:szCs w:val="14"/>
              </w:rPr>
              <w:t>Shareholding</w:t>
            </w:r>
            <w:r w:rsidR="00D87314" w:rsidRPr="007C3F51">
              <w:rPr>
                <w:rFonts w:ascii="Arial" w:hAnsi="Arial" w:cs="Arial"/>
                <w:sz w:val="14"/>
                <w:szCs w:val="14"/>
              </w:rPr>
              <w:t xml:space="preserve"> </w:t>
            </w:r>
            <w:r w:rsidR="00816AE4" w:rsidRPr="007C3F51">
              <w:rPr>
                <w:rFonts w:ascii="Arial" w:hAnsi="Arial" w:cs="Arial"/>
                <w:sz w:val="14"/>
                <w:szCs w:val="14"/>
              </w:rPr>
              <w:t>p</w:t>
            </w:r>
            <w:r w:rsidR="00D87314" w:rsidRPr="007C3F51">
              <w:rPr>
                <w:rFonts w:ascii="Arial" w:hAnsi="Arial" w:cs="Arial"/>
                <w:sz w:val="14"/>
                <w:szCs w:val="14"/>
              </w:rPr>
              <w:t>ercentage</w:t>
            </w:r>
          </w:p>
        </w:tc>
        <w:tc>
          <w:tcPr>
            <w:tcW w:w="1070" w:type="pct"/>
            <w:gridSpan w:val="2"/>
            <w:vAlign w:val="bottom"/>
          </w:tcPr>
          <w:p w14:paraId="0F81A423" w14:textId="6721B459" w:rsidR="00271C7E" w:rsidRPr="007C3F51" w:rsidRDefault="00EF1CC6" w:rsidP="00185C83">
            <w:pPr>
              <w:pBdr>
                <w:bottom w:val="single" w:sz="4" w:space="1" w:color="auto"/>
              </w:pBdr>
              <w:spacing w:line="300" w:lineRule="exact"/>
              <w:jc w:val="center"/>
              <w:rPr>
                <w:rFonts w:ascii="Arial" w:hAnsi="Arial" w:cs="Arial"/>
                <w:sz w:val="14"/>
                <w:szCs w:val="14"/>
                <w:cs/>
              </w:rPr>
            </w:pPr>
            <w:r w:rsidRPr="007C3F51">
              <w:rPr>
                <w:rFonts w:ascii="Arial" w:hAnsi="Arial" w:cs="Arial"/>
                <w:sz w:val="14"/>
                <w:szCs w:val="14"/>
              </w:rPr>
              <w:t>Cost</w:t>
            </w:r>
          </w:p>
        </w:tc>
      </w:tr>
      <w:tr w:rsidR="00D825E9" w:rsidRPr="007C3F51" w14:paraId="572C8121" w14:textId="77777777" w:rsidTr="008F56CD">
        <w:tc>
          <w:tcPr>
            <w:tcW w:w="1133" w:type="pct"/>
            <w:vAlign w:val="bottom"/>
          </w:tcPr>
          <w:p w14:paraId="59B353DA" w14:textId="3B5F1D88" w:rsidR="00271C7E" w:rsidRPr="007C3F51" w:rsidRDefault="00271C7E" w:rsidP="00185C83">
            <w:pPr>
              <w:pBdr>
                <w:bottom w:val="single" w:sz="4" w:space="1" w:color="auto"/>
              </w:pBdr>
              <w:spacing w:line="300" w:lineRule="exact"/>
              <w:jc w:val="center"/>
              <w:rPr>
                <w:rFonts w:ascii="Arial" w:hAnsi="Arial" w:cs="Arial"/>
                <w:spacing w:val="-4"/>
                <w:sz w:val="14"/>
                <w:szCs w:val="14"/>
              </w:rPr>
            </w:pPr>
            <w:r w:rsidRPr="007C3F51">
              <w:rPr>
                <w:rFonts w:ascii="Arial" w:hAnsi="Arial" w:cs="Arial"/>
                <w:spacing w:val="-4"/>
                <w:sz w:val="14"/>
                <w:szCs w:val="14"/>
              </w:rPr>
              <w:t>Compan</w:t>
            </w:r>
            <w:r w:rsidR="00816AE4" w:rsidRPr="007C3F51">
              <w:rPr>
                <w:rFonts w:ascii="Arial" w:hAnsi="Arial" w:cs="Arial"/>
                <w:spacing w:val="-4"/>
                <w:sz w:val="14"/>
                <w:szCs w:val="14"/>
              </w:rPr>
              <w:t>y’s name</w:t>
            </w:r>
          </w:p>
        </w:tc>
        <w:tc>
          <w:tcPr>
            <w:tcW w:w="1182" w:type="pct"/>
            <w:vAlign w:val="bottom"/>
          </w:tcPr>
          <w:p w14:paraId="4FA4AB6F" w14:textId="3EF9AA96" w:rsidR="00271C7E" w:rsidRPr="007C3F51" w:rsidRDefault="00271C7E" w:rsidP="00185C83">
            <w:pPr>
              <w:pBdr>
                <w:bottom w:val="single" w:sz="4" w:space="1" w:color="auto"/>
              </w:pBdr>
              <w:tabs>
                <w:tab w:val="right" w:pos="7200"/>
                <w:tab w:val="right" w:pos="8540"/>
              </w:tabs>
              <w:spacing w:line="300" w:lineRule="exact"/>
              <w:jc w:val="center"/>
              <w:rPr>
                <w:rFonts w:ascii="Arial" w:hAnsi="Arial" w:cs="Arial"/>
                <w:spacing w:val="-8"/>
                <w:sz w:val="14"/>
                <w:szCs w:val="14"/>
              </w:rPr>
            </w:pPr>
            <w:r w:rsidRPr="007C3F51">
              <w:rPr>
                <w:rFonts w:ascii="Arial" w:hAnsi="Arial" w:cs="Arial"/>
                <w:spacing w:val="-8"/>
                <w:sz w:val="14"/>
                <w:szCs w:val="14"/>
              </w:rPr>
              <w:t xml:space="preserve">Nature of </w:t>
            </w:r>
            <w:r w:rsidR="00816AE4" w:rsidRPr="007C3F51">
              <w:rPr>
                <w:rFonts w:ascii="Arial" w:hAnsi="Arial" w:cs="Arial"/>
                <w:spacing w:val="-8"/>
                <w:sz w:val="14"/>
                <w:szCs w:val="14"/>
              </w:rPr>
              <w:t>b</w:t>
            </w:r>
            <w:r w:rsidRPr="007C3F51">
              <w:rPr>
                <w:rFonts w:ascii="Arial" w:hAnsi="Arial" w:cs="Arial"/>
                <w:spacing w:val="-8"/>
                <w:sz w:val="14"/>
                <w:szCs w:val="14"/>
              </w:rPr>
              <w:t>usiness</w:t>
            </w:r>
          </w:p>
        </w:tc>
        <w:tc>
          <w:tcPr>
            <w:tcW w:w="545" w:type="pct"/>
            <w:vAlign w:val="bottom"/>
          </w:tcPr>
          <w:p w14:paraId="06A5F5D2" w14:textId="4EB63AA6" w:rsidR="00271C7E" w:rsidRPr="007C3F51" w:rsidRDefault="005F316E" w:rsidP="00185C83">
            <w:pPr>
              <w:pBdr>
                <w:bottom w:val="single" w:sz="4" w:space="1" w:color="auto"/>
              </w:pBdr>
              <w:tabs>
                <w:tab w:val="right" w:pos="7200"/>
                <w:tab w:val="right" w:pos="8540"/>
              </w:tabs>
              <w:spacing w:line="300" w:lineRule="exact"/>
              <w:jc w:val="center"/>
              <w:rPr>
                <w:rFonts w:ascii="Arial" w:hAnsi="Arial" w:cs="Arial"/>
                <w:sz w:val="14"/>
                <w:szCs w:val="14"/>
                <w:cs/>
              </w:rPr>
            </w:pPr>
            <w:r w:rsidRPr="007C3F51">
              <w:rPr>
                <w:rFonts w:ascii="Arial" w:hAnsi="Arial" w:cs="Arial"/>
                <w:sz w:val="14"/>
                <w:szCs w:val="14"/>
              </w:rPr>
              <w:t xml:space="preserve">Country of </w:t>
            </w:r>
            <w:r w:rsidR="00816AE4" w:rsidRPr="007C3F51">
              <w:rPr>
                <w:rFonts w:ascii="Arial" w:hAnsi="Arial" w:cs="Arial"/>
                <w:sz w:val="14"/>
                <w:szCs w:val="14"/>
              </w:rPr>
              <w:t>i</w:t>
            </w:r>
            <w:r w:rsidRPr="007C3F51">
              <w:rPr>
                <w:rFonts w:ascii="Arial" w:hAnsi="Arial" w:cs="Arial"/>
                <w:sz w:val="14"/>
                <w:szCs w:val="14"/>
              </w:rPr>
              <w:t>ncorporation</w:t>
            </w:r>
          </w:p>
        </w:tc>
        <w:tc>
          <w:tcPr>
            <w:tcW w:w="534" w:type="pct"/>
            <w:vAlign w:val="bottom"/>
          </w:tcPr>
          <w:p w14:paraId="27D41E3B" w14:textId="1DA4B680" w:rsidR="00271C7E" w:rsidRPr="007C3F51" w:rsidRDefault="0084283C" w:rsidP="00185C83">
            <w:pPr>
              <w:pBdr>
                <w:bottom w:val="single" w:sz="4" w:space="1" w:color="auto"/>
              </w:pBdr>
              <w:tabs>
                <w:tab w:val="right" w:pos="7200"/>
                <w:tab w:val="right" w:pos="8540"/>
              </w:tabs>
              <w:spacing w:line="300" w:lineRule="exact"/>
              <w:jc w:val="center"/>
              <w:rPr>
                <w:rFonts w:ascii="Arial" w:eastAsia="Calibri" w:hAnsi="Arial" w:cs="Arial"/>
                <w:sz w:val="14"/>
                <w:szCs w:val="14"/>
              </w:rPr>
            </w:pPr>
            <w:r w:rsidRPr="007C3F51">
              <w:rPr>
                <w:rFonts w:ascii="Arial" w:eastAsia="Calibri" w:hAnsi="Arial" w:cs="Arial"/>
                <w:sz w:val="14"/>
                <w:szCs w:val="14"/>
              </w:rPr>
              <w:t>30 June</w:t>
            </w:r>
            <w:r w:rsidR="00145BC9" w:rsidRPr="007C3F51">
              <w:rPr>
                <w:rFonts w:ascii="Arial" w:eastAsia="Calibri" w:hAnsi="Arial" w:cs="Arial"/>
                <w:sz w:val="14"/>
                <w:szCs w:val="14"/>
              </w:rPr>
              <w:t xml:space="preserve"> 2026</w:t>
            </w:r>
          </w:p>
        </w:tc>
        <w:tc>
          <w:tcPr>
            <w:tcW w:w="535" w:type="pct"/>
            <w:vAlign w:val="bottom"/>
          </w:tcPr>
          <w:p w14:paraId="0F9885F8" w14:textId="6487D001" w:rsidR="00271C7E" w:rsidRPr="007C3F51" w:rsidRDefault="00145BC9" w:rsidP="00185C83">
            <w:pPr>
              <w:pBdr>
                <w:bottom w:val="single" w:sz="4" w:space="1" w:color="auto"/>
              </w:pBdr>
              <w:tabs>
                <w:tab w:val="right" w:pos="7200"/>
                <w:tab w:val="right" w:pos="8540"/>
              </w:tabs>
              <w:spacing w:line="300" w:lineRule="exact"/>
              <w:jc w:val="center"/>
              <w:rPr>
                <w:rFonts w:ascii="Arial" w:eastAsia="Calibri" w:hAnsi="Arial" w:cs="Arial"/>
                <w:spacing w:val="-6"/>
                <w:sz w:val="14"/>
                <w:szCs w:val="14"/>
              </w:rPr>
            </w:pPr>
            <w:r w:rsidRPr="007C3F51">
              <w:rPr>
                <w:rFonts w:ascii="Arial" w:eastAsia="Calibri" w:hAnsi="Arial" w:cs="Arial"/>
                <w:spacing w:val="-6"/>
                <w:sz w:val="14"/>
                <w:szCs w:val="14"/>
              </w:rPr>
              <w:t>31 December 2025</w:t>
            </w:r>
          </w:p>
        </w:tc>
        <w:tc>
          <w:tcPr>
            <w:tcW w:w="534" w:type="pct"/>
            <w:vAlign w:val="bottom"/>
          </w:tcPr>
          <w:p w14:paraId="695827F9" w14:textId="5E02F2CA" w:rsidR="00271C7E" w:rsidRPr="007C3F51" w:rsidRDefault="0084283C" w:rsidP="00185C83">
            <w:pPr>
              <w:pBdr>
                <w:bottom w:val="single" w:sz="4" w:space="1" w:color="auto"/>
              </w:pBdr>
              <w:tabs>
                <w:tab w:val="right" w:pos="7200"/>
                <w:tab w:val="right" w:pos="8540"/>
              </w:tabs>
              <w:spacing w:line="300" w:lineRule="exact"/>
              <w:jc w:val="center"/>
              <w:rPr>
                <w:rFonts w:ascii="Arial" w:hAnsi="Arial" w:cs="Arial"/>
                <w:spacing w:val="-8"/>
                <w:sz w:val="14"/>
                <w:szCs w:val="14"/>
                <w:cs/>
              </w:rPr>
            </w:pPr>
            <w:r w:rsidRPr="007C3F51">
              <w:rPr>
                <w:rFonts w:ascii="Arial" w:eastAsia="Calibri" w:hAnsi="Arial" w:cs="Arial"/>
                <w:sz w:val="14"/>
                <w:szCs w:val="14"/>
              </w:rPr>
              <w:t>30 June</w:t>
            </w:r>
            <w:r w:rsidR="00145BC9" w:rsidRPr="007C3F51">
              <w:rPr>
                <w:rFonts w:ascii="Arial" w:eastAsia="Calibri" w:hAnsi="Arial" w:cs="Arial"/>
                <w:sz w:val="14"/>
                <w:szCs w:val="14"/>
              </w:rPr>
              <w:t xml:space="preserve"> 2026</w:t>
            </w:r>
          </w:p>
        </w:tc>
        <w:tc>
          <w:tcPr>
            <w:tcW w:w="536" w:type="pct"/>
            <w:vAlign w:val="bottom"/>
          </w:tcPr>
          <w:p w14:paraId="76027417" w14:textId="1A4B0977" w:rsidR="00271C7E" w:rsidRPr="007C3F51" w:rsidRDefault="00145BC9" w:rsidP="00185C83">
            <w:pPr>
              <w:pBdr>
                <w:bottom w:val="single" w:sz="4" w:space="1" w:color="auto"/>
              </w:pBdr>
              <w:tabs>
                <w:tab w:val="right" w:pos="7200"/>
                <w:tab w:val="right" w:pos="8540"/>
              </w:tabs>
              <w:spacing w:line="300" w:lineRule="exact"/>
              <w:ind w:right="-60"/>
              <w:jc w:val="center"/>
              <w:rPr>
                <w:rFonts w:ascii="Arial" w:hAnsi="Arial" w:cs="Arial"/>
                <w:spacing w:val="-8"/>
                <w:sz w:val="14"/>
                <w:szCs w:val="14"/>
                <w:cs/>
              </w:rPr>
            </w:pPr>
            <w:r w:rsidRPr="007C3F51">
              <w:rPr>
                <w:rFonts w:ascii="Arial" w:eastAsia="Calibri" w:hAnsi="Arial" w:cs="Arial"/>
                <w:sz w:val="14"/>
                <w:szCs w:val="14"/>
              </w:rPr>
              <w:t>31 December 2025</w:t>
            </w:r>
          </w:p>
        </w:tc>
      </w:tr>
      <w:tr w:rsidR="00D825E9" w:rsidRPr="007C3F51" w14:paraId="1C1C0F1B" w14:textId="77777777" w:rsidTr="008F56CD">
        <w:tc>
          <w:tcPr>
            <w:tcW w:w="1133" w:type="pct"/>
          </w:tcPr>
          <w:p w14:paraId="6162A2AE" w14:textId="77777777" w:rsidR="00271C7E" w:rsidRPr="007C3F51" w:rsidRDefault="00271C7E" w:rsidP="00185C83">
            <w:pPr>
              <w:spacing w:line="300" w:lineRule="exact"/>
              <w:jc w:val="center"/>
              <w:rPr>
                <w:rFonts w:ascii="Arial" w:hAnsi="Arial" w:cs="Arial"/>
                <w:spacing w:val="-4"/>
                <w:sz w:val="14"/>
                <w:szCs w:val="14"/>
                <w:cs/>
              </w:rPr>
            </w:pPr>
          </w:p>
        </w:tc>
        <w:tc>
          <w:tcPr>
            <w:tcW w:w="1182" w:type="pct"/>
            <w:vAlign w:val="bottom"/>
          </w:tcPr>
          <w:p w14:paraId="2007E94B" w14:textId="77777777" w:rsidR="00271C7E" w:rsidRPr="007C3F51" w:rsidRDefault="00271C7E" w:rsidP="00185C83">
            <w:pPr>
              <w:tabs>
                <w:tab w:val="decimal" w:pos="1167"/>
              </w:tabs>
              <w:spacing w:line="300" w:lineRule="exact"/>
              <w:jc w:val="thaiDistribute"/>
              <w:rPr>
                <w:rFonts w:ascii="Arial" w:hAnsi="Arial" w:cs="Arial"/>
                <w:spacing w:val="-4"/>
                <w:sz w:val="14"/>
                <w:szCs w:val="14"/>
              </w:rPr>
            </w:pPr>
          </w:p>
        </w:tc>
        <w:tc>
          <w:tcPr>
            <w:tcW w:w="545" w:type="pct"/>
            <w:vAlign w:val="bottom"/>
          </w:tcPr>
          <w:p w14:paraId="6A8DB44A" w14:textId="77777777" w:rsidR="00271C7E" w:rsidRPr="007C3F51" w:rsidRDefault="00271C7E" w:rsidP="00185C83">
            <w:pPr>
              <w:tabs>
                <w:tab w:val="decimal" w:pos="1174"/>
              </w:tabs>
              <w:spacing w:line="300" w:lineRule="exact"/>
              <w:jc w:val="center"/>
              <w:rPr>
                <w:rFonts w:ascii="Arial" w:hAnsi="Arial" w:cs="Arial"/>
                <w:spacing w:val="-4"/>
                <w:sz w:val="14"/>
                <w:szCs w:val="14"/>
              </w:rPr>
            </w:pPr>
          </w:p>
        </w:tc>
        <w:tc>
          <w:tcPr>
            <w:tcW w:w="534" w:type="pct"/>
          </w:tcPr>
          <w:p w14:paraId="594A771D" w14:textId="55B2766E" w:rsidR="00271C7E" w:rsidRPr="007C3F51" w:rsidRDefault="00271C7E" w:rsidP="00185C83">
            <w:pPr>
              <w:spacing w:line="300" w:lineRule="exact"/>
              <w:jc w:val="center"/>
              <w:rPr>
                <w:rFonts w:ascii="Arial" w:hAnsi="Arial" w:cs="Arial"/>
                <w:spacing w:val="-4"/>
                <w:sz w:val="14"/>
                <w:szCs w:val="14"/>
              </w:rPr>
            </w:pPr>
            <w:r w:rsidRPr="007C3F51">
              <w:rPr>
                <w:rFonts w:ascii="Arial" w:hAnsi="Arial" w:cs="Arial"/>
                <w:spacing w:val="-4"/>
                <w:sz w:val="14"/>
                <w:szCs w:val="14"/>
              </w:rPr>
              <w:t>(</w:t>
            </w:r>
            <w:r w:rsidR="00544BC1" w:rsidRPr="007C3F51">
              <w:rPr>
                <w:rFonts w:ascii="Arial" w:hAnsi="Arial" w:cs="Arial"/>
                <w:spacing w:val="-4"/>
                <w:sz w:val="14"/>
                <w:szCs w:val="14"/>
              </w:rPr>
              <w:t>%</w:t>
            </w:r>
            <w:r w:rsidRPr="007C3F51">
              <w:rPr>
                <w:rFonts w:ascii="Arial" w:hAnsi="Arial" w:cs="Arial"/>
                <w:spacing w:val="-4"/>
                <w:sz w:val="14"/>
                <w:szCs w:val="14"/>
              </w:rPr>
              <w:t>)</w:t>
            </w:r>
          </w:p>
        </w:tc>
        <w:tc>
          <w:tcPr>
            <w:tcW w:w="535" w:type="pct"/>
          </w:tcPr>
          <w:p w14:paraId="18C87385" w14:textId="67D8812A" w:rsidR="00271C7E" w:rsidRPr="007C3F51" w:rsidRDefault="00271C7E" w:rsidP="00185C83">
            <w:pPr>
              <w:spacing w:line="300" w:lineRule="exact"/>
              <w:jc w:val="center"/>
              <w:rPr>
                <w:rFonts w:ascii="Arial" w:hAnsi="Arial" w:cs="Arial"/>
                <w:spacing w:val="-4"/>
                <w:sz w:val="14"/>
                <w:szCs w:val="14"/>
              </w:rPr>
            </w:pPr>
            <w:r w:rsidRPr="007C3F51">
              <w:rPr>
                <w:rFonts w:ascii="Arial" w:hAnsi="Arial" w:cs="Arial"/>
                <w:spacing w:val="-4"/>
                <w:sz w:val="14"/>
                <w:szCs w:val="14"/>
              </w:rPr>
              <w:t>(</w:t>
            </w:r>
            <w:r w:rsidR="00544BC1" w:rsidRPr="007C3F51">
              <w:rPr>
                <w:rFonts w:ascii="Arial" w:hAnsi="Arial" w:cs="Arial"/>
                <w:spacing w:val="-4"/>
                <w:sz w:val="14"/>
                <w:szCs w:val="14"/>
              </w:rPr>
              <w:t>%</w:t>
            </w:r>
            <w:r w:rsidRPr="007C3F51">
              <w:rPr>
                <w:rFonts w:ascii="Arial" w:hAnsi="Arial" w:cs="Arial"/>
                <w:spacing w:val="-4"/>
                <w:sz w:val="14"/>
                <w:szCs w:val="14"/>
              </w:rPr>
              <w:t>)</w:t>
            </w:r>
          </w:p>
        </w:tc>
        <w:tc>
          <w:tcPr>
            <w:tcW w:w="534" w:type="pct"/>
            <w:vAlign w:val="bottom"/>
          </w:tcPr>
          <w:p w14:paraId="5D0482F1" w14:textId="77777777" w:rsidR="00271C7E" w:rsidRPr="007C3F51" w:rsidRDefault="00271C7E" w:rsidP="00185C83">
            <w:pPr>
              <w:tabs>
                <w:tab w:val="decimal" w:pos="1023"/>
              </w:tabs>
              <w:spacing w:line="300" w:lineRule="exact"/>
              <w:jc w:val="center"/>
              <w:rPr>
                <w:rFonts w:ascii="Arial" w:hAnsi="Arial" w:cs="Arial"/>
                <w:spacing w:val="-4"/>
                <w:sz w:val="14"/>
                <w:szCs w:val="14"/>
              </w:rPr>
            </w:pPr>
          </w:p>
        </w:tc>
        <w:tc>
          <w:tcPr>
            <w:tcW w:w="536" w:type="pct"/>
            <w:vAlign w:val="bottom"/>
          </w:tcPr>
          <w:p w14:paraId="11203849" w14:textId="049A28D0" w:rsidR="00271C7E" w:rsidRPr="007C3F51" w:rsidRDefault="00816AE4" w:rsidP="00185C83">
            <w:pPr>
              <w:tabs>
                <w:tab w:val="right" w:pos="7200"/>
                <w:tab w:val="right" w:pos="8540"/>
              </w:tabs>
              <w:spacing w:line="300" w:lineRule="exact"/>
              <w:ind w:right="-60"/>
              <w:jc w:val="center"/>
              <w:rPr>
                <w:rFonts w:ascii="Arial" w:hAnsi="Arial" w:cs="Arial"/>
                <w:spacing w:val="-4"/>
                <w:sz w:val="14"/>
                <w:szCs w:val="14"/>
              </w:rPr>
            </w:pPr>
            <w:r w:rsidRPr="007C3F51">
              <w:rPr>
                <w:rFonts w:ascii="Arial" w:hAnsi="Arial" w:cs="Arial"/>
                <w:spacing w:val="-8"/>
                <w:sz w:val="14"/>
                <w:szCs w:val="14"/>
              </w:rPr>
              <w:t>(Audited)</w:t>
            </w:r>
          </w:p>
        </w:tc>
      </w:tr>
      <w:tr w:rsidR="008F56CD" w:rsidRPr="007C3F51" w14:paraId="79734E3D" w14:textId="77777777" w:rsidTr="008F56CD">
        <w:tc>
          <w:tcPr>
            <w:tcW w:w="1133" w:type="pct"/>
          </w:tcPr>
          <w:p w14:paraId="7B7C3654" w14:textId="4CE79FC1" w:rsidR="008F56CD" w:rsidRPr="007C3F51" w:rsidRDefault="008F56CD" w:rsidP="00185C83">
            <w:pPr>
              <w:spacing w:line="300" w:lineRule="exact"/>
              <w:ind w:left="165" w:hanging="165"/>
              <w:jc w:val="thaiDistribute"/>
              <w:rPr>
                <w:rFonts w:ascii="Arial" w:hAnsi="Arial" w:cs="Arial"/>
                <w:spacing w:val="-4"/>
                <w:sz w:val="14"/>
                <w:szCs w:val="14"/>
              </w:rPr>
            </w:pPr>
            <w:proofErr w:type="spellStart"/>
            <w:r w:rsidRPr="007C3F51">
              <w:rPr>
                <w:rFonts w:ascii="Arial" w:hAnsi="Arial" w:cs="Arial"/>
                <w:spacing w:val="-4"/>
                <w:sz w:val="14"/>
                <w:szCs w:val="14"/>
              </w:rPr>
              <w:t>Metthier</w:t>
            </w:r>
            <w:proofErr w:type="spellEnd"/>
            <w:r w:rsidRPr="007C3F51">
              <w:rPr>
                <w:rFonts w:ascii="Arial" w:hAnsi="Arial" w:cs="Arial"/>
                <w:spacing w:val="-4"/>
                <w:sz w:val="14"/>
                <w:szCs w:val="14"/>
              </w:rPr>
              <w:t xml:space="preserve"> Co., Ltd.</w:t>
            </w:r>
          </w:p>
        </w:tc>
        <w:tc>
          <w:tcPr>
            <w:tcW w:w="1182" w:type="pct"/>
            <w:vAlign w:val="bottom"/>
          </w:tcPr>
          <w:p w14:paraId="673D2535" w14:textId="07D59BA4" w:rsidR="008F56CD" w:rsidRPr="007C3F51" w:rsidRDefault="008F56CD" w:rsidP="00185C83">
            <w:pPr>
              <w:spacing w:line="300" w:lineRule="exact"/>
              <w:ind w:left="165" w:hanging="165"/>
              <w:rPr>
                <w:rFonts w:ascii="Arial" w:hAnsi="Arial" w:cs="Arial"/>
                <w:spacing w:val="-4"/>
                <w:sz w:val="14"/>
                <w:szCs w:val="14"/>
              </w:rPr>
            </w:pPr>
            <w:r w:rsidRPr="007C3F51">
              <w:rPr>
                <w:rFonts w:ascii="Arial" w:hAnsi="Arial" w:cs="Arial"/>
                <w:spacing w:val="-4"/>
                <w:sz w:val="14"/>
                <w:szCs w:val="14"/>
              </w:rPr>
              <w:t>Software trading and development</w:t>
            </w:r>
          </w:p>
        </w:tc>
        <w:tc>
          <w:tcPr>
            <w:tcW w:w="545" w:type="pct"/>
          </w:tcPr>
          <w:p w14:paraId="2FC9434A" w14:textId="366D52A9" w:rsidR="008F56CD" w:rsidRPr="007C3F51" w:rsidRDefault="008F56CD" w:rsidP="00185C83">
            <w:pPr>
              <w:spacing w:line="300" w:lineRule="exact"/>
              <w:jc w:val="center"/>
              <w:rPr>
                <w:rFonts w:ascii="Arial" w:hAnsi="Arial" w:cs="Arial"/>
                <w:spacing w:val="-4"/>
                <w:sz w:val="14"/>
                <w:szCs w:val="14"/>
                <w:cs/>
              </w:rPr>
            </w:pPr>
            <w:r w:rsidRPr="007C3F51">
              <w:rPr>
                <w:rFonts w:ascii="Arial" w:hAnsi="Arial" w:cs="Arial"/>
                <w:spacing w:val="-4"/>
                <w:sz w:val="14"/>
                <w:szCs w:val="14"/>
              </w:rPr>
              <w:t>Thailand</w:t>
            </w:r>
          </w:p>
        </w:tc>
        <w:tc>
          <w:tcPr>
            <w:tcW w:w="534" w:type="pct"/>
          </w:tcPr>
          <w:p w14:paraId="572729F9" w14:textId="57EEEDA1"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95.08</w:t>
            </w:r>
          </w:p>
        </w:tc>
        <w:tc>
          <w:tcPr>
            <w:tcW w:w="535" w:type="pct"/>
          </w:tcPr>
          <w:p w14:paraId="14822939" w14:textId="77777777"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95.08</w:t>
            </w:r>
          </w:p>
        </w:tc>
        <w:tc>
          <w:tcPr>
            <w:tcW w:w="534" w:type="pct"/>
          </w:tcPr>
          <w:p w14:paraId="60743B88" w14:textId="602625DB" w:rsidR="008F56CD" w:rsidRPr="007C3F51" w:rsidRDefault="008F56CD" w:rsidP="00185C83">
            <w:pPr>
              <w:tabs>
                <w:tab w:val="decimal" w:pos="750"/>
              </w:tabs>
              <w:spacing w:line="300" w:lineRule="exact"/>
              <w:rPr>
                <w:rFonts w:ascii="Arial" w:hAnsi="Arial" w:cs="Arial"/>
                <w:spacing w:val="-4"/>
                <w:sz w:val="14"/>
                <w:szCs w:val="14"/>
              </w:rPr>
            </w:pPr>
            <w:r w:rsidRPr="008F56CD">
              <w:rPr>
                <w:rFonts w:ascii="Arial" w:hAnsi="Arial" w:cs="Arial"/>
                <w:spacing w:val="-4"/>
                <w:sz w:val="14"/>
                <w:szCs w:val="14"/>
              </w:rPr>
              <w:t>650,151</w:t>
            </w:r>
          </w:p>
        </w:tc>
        <w:tc>
          <w:tcPr>
            <w:tcW w:w="536" w:type="pct"/>
          </w:tcPr>
          <w:p w14:paraId="661CC9B7" w14:textId="77777777" w:rsidR="008F56CD" w:rsidRPr="007C3F51" w:rsidRDefault="008F56CD" w:rsidP="00185C83">
            <w:pPr>
              <w:tabs>
                <w:tab w:val="decimal" w:pos="750"/>
              </w:tabs>
              <w:spacing w:line="300" w:lineRule="exact"/>
              <w:rPr>
                <w:rFonts w:ascii="Arial" w:hAnsi="Arial" w:cs="Arial"/>
                <w:spacing w:val="-4"/>
                <w:sz w:val="14"/>
                <w:szCs w:val="14"/>
              </w:rPr>
            </w:pPr>
            <w:r w:rsidRPr="007C3F51">
              <w:rPr>
                <w:rFonts w:ascii="Arial" w:hAnsi="Arial" w:cs="Arial"/>
                <w:spacing w:val="-4"/>
                <w:sz w:val="14"/>
                <w:szCs w:val="14"/>
              </w:rPr>
              <w:t>650,151</w:t>
            </w:r>
          </w:p>
        </w:tc>
      </w:tr>
      <w:tr w:rsidR="008F56CD" w:rsidRPr="007C3F51" w14:paraId="281A7BDC" w14:textId="77777777" w:rsidTr="008F56CD">
        <w:tc>
          <w:tcPr>
            <w:tcW w:w="1133" w:type="pct"/>
          </w:tcPr>
          <w:p w14:paraId="68DE5C11" w14:textId="75BBFB8A" w:rsidR="008F56CD" w:rsidRPr="007C3F51" w:rsidRDefault="008F56CD" w:rsidP="00185C83">
            <w:pPr>
              <w:spacing w:line="300" w:lineRule="exact"/>
              <w:ind w:left="165" w:hanging="165"/>
              <w:jc w:val="thaiDistribute"/>
              <w:rPr>
                <w:rFonts w:ascii="Arial" w:hAnsi="Arial" w:cs="Arial"/>
                <w:spacing w:val="-4"/>
                <w:sz w:val="14"/>
                <w:szCs w:val="14"/>
                <w:cs/>
              </w:rPr>
            </w:pPr>
            <w:r w:rsidRPr="007C3F51">
              <w:rPr>
                <w:rFonts w:ascii="Arial" w:hAnsi="Arial" w:cs="Arial"/>
                <w:spacing w:val="-4"/>
                <w:sz w:val="14"/>
                <w:szCs w:val="14"/>
              </w:rPr>
              <w:t>Pro Inside Public Company Limited</w:t>
            </w:r>
          </w:p>
        </w:tc>
        <w:tc>
          <w:tcPr>
            <w:tcW w:w="1182" w:type="pct"/>
            <w:vAlign w:val="center"/>
          </w:tcPr>
          <w:p w14:paraId="5ECA03EC" w14:textId="28C08BF1"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Information system services</w:t>
            </w:r>
          </w:p>
        </w:tc>
        <w:tc>
          <w:tcPr>
            <w:tcW w:w="545" w:type="pct"/>
          </w:tcPr>
          <w:p w14:paraId="0705697A" w14:textId="3F3B8A6A"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Thailand</w:t>
            </w:r>
          </w:p>
        </w:tc>
        <w:tc>
          <w:tcPr>
            <w:tcW w:w="534" w:type="pct"/>
          </w:tcPr>
          <w:p w14:paraId="676D440A" w14:textId="041F1D86"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72.45</w:t>
            </w:r>
          </w:p>
        </w:tc>
        <w:tc>
          <w:tcPr>
            <w:tcW w:w="535" w:type="pct"/>
          </w:tcPr>
          <w:p w14:paraId="2DB49F2E" w14:textId="77777777"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68.49</w:t>
            </w:r>
          </w:p>
        </w:tc>
        <w:tc>
          <w:tcPr>
            <w:tcW w:w="534" w:type="pct"/>
          </w:tcPr>
          <w:p w14:paraId="054B7A83" w14:textId="328730A1" w:rsidR="008F56CD" w:rsidRPr="007C3F51" w:rsidRDefault="008F56CD" w:rsidP="00185C83">
            <w:pPr>
              <w:tabs>
                <w:tab w:val="decimal" w:pos="750"/>
              </w:tabs>
              <w:spacing w:line="300" w:lineRule="exact"/>
              <w:rPr>
                <w:rFonts w:ascii="Arial" w:hAnsi="Arial" w:cs="Arial"/>
                <w:spacing w:val="-4"/>
                <w:sz w:val="14"/>
                <w:szCs w:val="14"/>
              </w:rPr>
            </w:pPr>
            <w:r w:rsidRPr="008F56CD">
              <w:rPr>
                <w:rFonts w:ascii="Arial" w:hAnsi="Arial" w:cs="Arial"/>
                <w:spacing w:val="-4"/>
                <w:sz w:val="14"/>
                <w:szCs w:val="14"/>
              </w:rPr>
              <w:t>433,353</w:t>
            </w:r>
          </w:p>
        </w:tc>
        <w:tc>
          <w:tcPr>
            <w:tcW w:w="536" w:type="pct"/>
          </w:tcPr>
          <w:p w14:paraId="3BA79C0D" w14:textId="77777777" w:rsidR="008F56CD" w:rsidRPr="007C3F51" w:rsidRDefault="008F56CD" w:rsidP="00185C83">
            <w:pPr>
              <w:tabs>
                <w:tab w:val="decimal" w:pos="750"/>
              </w:tabs>
              <w:spacing w:line="300" w:lineRule="exact"/>
              <w:rPr>
                <w:rFonts w:ascii="Arial" w:hAnsi="Arial" w:cs="Arial"/>
                <w:spacing w:val="-4"/>
                <w:sz w:val="14"/>
                <w:szCs w:val="14"/>
              </w:rPr>
            </w:pPr>
            <w:r w:rsidRPr="007C3F51">
              <w:rPr>
                <w:rFonts w:ascii="Arial" w:hAnsi="Arial" w:cs="Arial"/>
                <w:spacing w:val="-4"/>
                <w:sz w:val="14"/>
                <w:szCs w:val="14"/>
              </w:rPr>
              <w:t>352,358</w:t>
            </w:r>
          </w:p>
        </w:tc>
      </w:tr>
      <w:tr w:rsidR="008F56CD" w:rsidRPr="007C3F51" w14:paraId="70DCCD29" w14:textId="77777777" w:rsidTr="008F56CD">
        <w:tc>
          <w:tcPr>
            <w:tcW w:w="1133" w:type="pct"/>
          </w:tcPr>
          <w:p w14:paraId="1529B921" w14:textId="25EB7153" w:rsidR="008F56CD" w:rsidRPr="007C3F51" w:rsidRDefault="008F56CD" w:rsidP="00185C83">
            <w:pPr>
              <w:spacing w:line="300" w:lineRule="exact"/>
              <w:ind w:left="165" w:hanging="165"/>
              <w:rPr>
                <w:rFonts w:ascii="Arial" w:hAnsi="Arial" w:cs="Arial"/>
                <w:spacing w:val="-4"/>
                <w:sz w:val="14"/>
                <w:szCs w:val="14"/>
                <w:cs/>
              </w:rPr>
            </w:pPr>
            <w:r w:rsidRPr="007C3F51">
              <w:rPr>
                <w:rFonts w:ascii="Arial" w:hAnsi="Arial" w:cs="Arial"/>
                <w:spacing w:val="-4"/>
                <w:sz w:val="14"/>
                <w:szCs w:val="14"/>
              </w:rPr>
              <w:t>Sky Aerotech Systems Co., Ltd.</w:t>
            </w:r>
          </w:p>
        </w:tc>
        <w:tc>
          <w:tcPr>
            <w:tcW w:w="1182" w:type="pct"/>
            <w:vAlign w:val="bottom"/>
          </w:tcPr>
          <w:p w14:paraId="0217B080" w14:textId="339FEC4A"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Operate aviation services</w:t>
            </w:r>
          </w:p>
        </w:tc>
        <w:tc>
          <w:tcPr>
            <w:tcW w:w="545" w:type="pct"/>
          </w:tcPr>
          <w:p w14:paraId="61DAD246" w14:textId="46538DB0"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Thailand</w:t>
            </w:r>
          </w:p>
        </w:tc>
        <w:tc>
          <w:tcPr>
            <w:tcW w:w="534" w:type="pct"/>
          </w:tcPr>
          <w:p w14:paraId="7C48BABA" w14:textId="38BC3D9A"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70.00</w:t>
            </w:r>
          </w:p>
        </w:tc>
        <w:tc>
          <w:tcPr>
            <w:tcW w:w="535" w:type="pct"/>
          </w:tcPr>
          <w:p w14:paraId="13A9ABC9" w14:textId="77777777"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70.00</w:t>
            </w:r>
          </w:p>
        </w:tc>
        <w:tc>
          <w:tcPr>
            <w:tcW w:w="534" w:type="pct"/>
          </w:tcPr>
          <w:p w14:paraId="6F300B31" w14:textId="076163D0" w:rsidR="008F56CD" w:rsidRPr="007C3F51" w:rsidRDefault="008F56CD" w:rsidP="00185C83">
            <w:pPr>
              <w:tabs>
                <w:tab w:val="decimal" w:pos="750"/>
              </w:tabs>
              <w:spacing w:line="300" w:lineRule="exact"/>
              <w:rPr>
                <w:rFonts w:ascii="Arial" w:hAnsi="Arial" w:cs="Arial"/>
                <w:spacing w:val="-4"/>
                <w:sz w:val="14"/>
                <w:szCs w:val="14"/>
              </w:rPr>
            </w:pPr>
            <w:r w:rsidRPr="008F56CD">
              <w:rPr>
                <w:rFonts w:ascii="Arial" w:hAnsi="Arial" w:cs="Arial"/>
                <w:spacing w:val="-4"/>
                <w:sz w:val="14"/>
                <w:szCs w:val="14"/>
              </w:rPr>
              <w:t>3,500</w:t>
            </w:r>
          </w:p>
        </w:tc>
        <w:tc>
          <w:tcPr>
            <w:tcW w:w="536" w:type="pct"/>
          </w:tcPr>
          <w:p w14:paraId="212A5A74" w14:textId="77777777" w:rsidR="008F56CD" w:rsidRPr="007C3F51" w:rsidRDefault="008F56CD" w:rsidP="00185C83">
            <w:pPr>
              <w:tabs>
                <w:tab w:val="decimal" w:pos="750"/>
              </w:tabs>
              <w:spacing w:line="300" w:lineRule="exact"/>
              <w:rPr>
                <w:rFonts w:ascii="Arial" w:hAnsi="Arial" w:cs="Arial"/>
                <w:spacing w:val="-4"/>
                <w:sz w:val="14"/>
                <w:szCs w:val="14"/>
              </w:rPr>
            </w:pPr>
            <w:r w:rsidRPr="007C3F51">
              <w:rPr>
                <w:rFonts w:ascii="Arial" w:hAnsi="Arial" w:cs="Arial"/>
                <w:spacing w:val="-4"/>
                <w:sz w:val="14"/>
                <w:szCs w:val="14"/>
              </w:rPr>
              <w:t>3,500</w:t>
            </w:r>
          </w:p>
        </w:tc>
      </w:tr>
      <w:tr w:rsidR="008F56CD" w:rsidRPr="007C3F51" w14:paraId="5F61BFA4" w14:textId="77777777" w:rsidTr="008F56CD">
        <w:tc>
          <w:tcPr>
            <w:tcW w:w="1133" w:type="pct"/>
          </w:tcPr>
          <w:p w14:paraId="57C989D6" w14:textId="78A50AD3" w:rsidR="008F56CD" w:rsidRPr="007C3F51" w:rsidRDefault="008F56CD" w:rsidP="00185C83">
            <w:pPr>
              <w:spacing w:line="300" w:lineRule="exact"/>
              <w:ind w:left="165" w:hanging="165"/>
              <w:jc w:val="thaiDistribute"/>
              <w:rPr>
                <w:rFonts w:ascii="Arial" w:hAnsi="Arial" w:cs="Arial"/>
                <w:spacing w:val="-4"/>
                <w:sz w:val="14"/>
                <w:szCs w:val="14"/>
                <w:cs/>
              </w:rPr>
            </w:pPr>
            <w:r w:rsidRPr="007C3F51">
              <w:rPr>
                <w:rFonts w:ascii="Arial" w:hAnsi="Arial" w:cs="Arial"/>
                <w:spacing w:val="-4"/>
                <w:sz w:val="14"/>
                <w:szCs w:val="14"/>
              </w:rPr>
              <w:t>Astro Solutions Co., Ltd.</w:t>
            </w:r>
          </w:p>
        </w:tc>
        <w:tc>
          <w:tcPr>
            <w:tcW w:w="1182" w:type="pct"/>
            <w:vAlign w:val="center"/>
          </w:tcPr>
          <w:p w14:paraId="7D384A6F" w14:textId="77777777"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 xml:space="preserve">Information technology </w:t>
            </w:r>
          </w:p>
          <w:p w14:paraId="16221A00" w14:textId="6BFB101D"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 xml:space="preserve">   service provider</w:t>
            </w:r>
          </w:p>
        </w:tc>
        <w:tc>
          <w:tcPr>
            <w:tcW w:w="545" w:type="pct"/>
          </w:tcPr>
          <w:p w14:paraId="354C215B" w14:textId="665659A9"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Thailand</w:t>
            </w:r>
          </w:p>
        </w:tc>
        <w:tc>
          <w:tcPr>
            <w:tcW w:w="534" w:type="pct"/>
          </w:tcPr>
          <w:p w14:paraId="0D2E4BAE" w14:textId="2893FEF5"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60.00</w:t>
            </w:r>
          </w:p>
        </w:tc>
        <w:tc>
          <w:tcPr>
            <w:tcW w:w="535" w:type="pct"/>
          </w:tcPr>
          <w:p w14:paraId="3644B801" w14:textId="77777777"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60.00</w:t>
            </w:r>
          </w:p>
        </w:tc>
        <w:tc>
          <w:tcPr>
            <w:tcW w:w="534" w:type="pct"/>
          </w:tcPr>
          <w:p w14:paraId="0553DF1A" w14:textId="3E3ED570" w:rsidR="008F56CD" w:rsidRPr="007C3F51" w:rsidRDefault="008F56CD" w:rsidP="00185C83">
            <w:pPr>
              <w:tabs>
                <w:tab w:val="decimal" w:pos="750"/>
              </w:tabs>
              <w:spacing w:line="300" w:lineRule="exact"/>
              <w:rPr>
                <w:rFonts w:ascii="Arial" w:hAnsi="Arial" w:cs="Arial"/>
                <w:spacing w:val="-4"/>
                <w:sz w:val="14"/>
                <w:szCs w:val="14"/>
              </w:rPr>
            </w:pPr>
            <w:r w:rsidRPr="008F56CD">
              <w:rPr>
                <w:rFonts w:ascii="Arial" w:hAnsi="Arial" w:cs="Arial"/>
                <w:spacing w:val="-4"/>
                <w:sz w:val="14"/>
                <w:szCs w:val="14"/>
              </w:rPr>
              <w:t>30,000</w:t>
            </w:r>
          </w:p>
        </w:tc>
        <w:tc>
          <w:tcPr>
            <w:tcW w:w="536" w:type="pct"/>
          </w:tcPr>
          <w:p w14:paraId="7DA288A9" w14:textId="77777777" w:rsidR="008F56CD" w:rsidRPr="007C3F51" w:rsidRDefault="008F56CD" w:rsidP="00185C83">
            <w:pPr>
              <w:tabs>
                <w:tab w:val="decimal" w:pos="750"/>
              </w:tabs>
              <w:spacing w:line="300" w:lineRule="exact"/>
              <w:rPr>
                <w:rFonts w:ascii="Arial" w:hAnsi="Arial" w:cs="Arial"/>
                <w:spacing w:val="-4"/>
                <w:sz w:val="14"/>
                <w:szCs w:val="14"/>
              </w:rPr>
            </w:pPr>
            <w:r w:rsidRPr="007C3F51">
              <w:rPr>
                <w:rFonts w:ascii="Arial" w:hAnsi="Arial" w:cs="Arial"/>
                <w:spacing w:val="-4"/>
                <w:sz w:val="14"/>
                <w:szCs w:val="14"/>
              </w:rPr>
              <w:t>30,000</w:t>
            </w:r>
          </w:p>
        </w:tc>
      </w:tr>
      <w:tr w:rsidR="008F56CD" w:rsidRPr="007C3F51" w14:paraId="153C9E10" w14:textId="77777777" w:rsidTr="008F56CD">
        <w:tc>
          <w:tcPr>
            <w:tcW w:w="1133" w:type="pct"/>
          </w:tcPr>
          <w:p w14:paraId="4401E758" w14:textId="15D048DF" w:rsidR="008F56CD" w:rsidRPr="007C3F51" w:rsidRDefault="008F56CD" w:rsidP="00185C83">
            <w:pPr>
              <w:spacing w:line="300" w:lineRule="exact"/>
              <w:ind w:left="165" w:hanging="165"/>
              <w:jc w:val="thaiDistribute"/>
              <w:rPr>
                <w:rFonts w:ascii="Arial" w:hAnsi="Arial" w:cs="Arial"/>
                <w:spacing w:val="-4"/>
                <w:sz w:val="14"/>
                <w:szCs w:val="14"/>
                <w:cs/>
              </w:rPr>
            </w:pPr>
            <w:r w:rsidRPr="007C3F51">
              <w:rPr>
                <w:rFonts w:ascii="Arial" w:hAnsi="Arial" w:cs="Arial"/>
                <w:spacing w:val="-4"/>
                <w:sz w:val="14"/>
                <w:szCs w:val="14"/>
              </w:rPr>
              <w:t>Sky CC Co., Ltd.</w:t>
            </w:r>
          </w:p>
        </w:tc>
        <w:tc>
          <w:tcPr>
            <w:tcW w:w="1182" w:type="pct"/>
            <w:vAlign w:val="bottom"/>
          </w:tcPr>
          <w:p w14:paraId="181502F9" w14:textId="19A61243"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Call center service</w:t>
            </w:r>
          </w:p>
        </w:tc>
        <w:tc>
          <w:tcPr>
            <w:tcW w:w="545" w:type="pct"/>
          </w:tcPr>
          <w:p w14:paraId="791FC26D" w14:textId="23D82153"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Thailand</w:t>
            </w:r>
          </w:p>
        </w:tc>
        <w:tc>
          <w:tcPr>
            <w:tcW w:w="534" w:type="pct"/>
          </w:tcPr>
          <w:p w14:paraId="5272C3BC" w14:textId="50A8D7D1"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45.00*</w:t>
            </w:r>
          </w:p>
        </w:tc>
        <w:tc>
          <w:tcPr>
            <w:tcW w:w="535" w:type="pct"/>
          </w:tcPr>
          <w:p w14:paraId="17CBF21E" w14:textId="77777777"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45.00*</w:t>
            </w:r>
          </w:p>
        </w:tc>
        <w:tc>
          <w:tcPr>
            <w:tcW w:w="534" w:type="pct"/>
          </w:tcPr>
          <w:p w14:paraId="0614352E" w14:textId="0B8F1058" w:rsidR="008F56CD" w:rsidRPr="007C3F51" w:rsidRDefault="008F56CD" w:rsidP="00185C83">
            <w:pPr>
              <w:tabs>
                <w:tab w:val="decimal" w:pos="750"/>
              </w:tabs>
              <w:spacing w:line="300" w:lineRule="exact"/>
              <w:rPr>
                <w:rFonts w:ascii="Arial" w:hAnsi="Arial" w:cs="Arial"/>
                <w:spacing w:val="-4"/>
                <w:sz w:val="14"/>
                <w:szCs w:val="14"/>
              </w:rPr>
            </w:pPr>
            <w:r w:rsidRPr="008F56CD">
              <w:rPr>
                <w:rFonts w:ascii="Arial" w:hAnsi="Arial" w:cs="Arial"/>
                <w:spacing w:val="-4"/>
                <w:sz w:val="14"/>
                <w:szCs w:val="14"/>
              </w:rPr>
              <w:t>102,407</w:t>
            </w:r>
          </w:p>
        </w:tc>
        <w:tc>
          <w:tcPr>
            <w:tcW w:w="536" w:type="pct"/>
          </w:tcPr>
          <w:p w14:paraId="5048D5BD" w14:textId="77777777" w:rsidR="008F56CD" w:rsidRPr="007C3F51" w:rsidRDefault="008F56CD" w:rsidP="00185C83">
            <w:pPr>
              <w:tabs>
                <w:tab w:val="decimal" w:pos="750"/>
              </w:tabs>
              <w:spacing w:line="300" w:lineRule="exact"/>
              <w:rPr>
                <w:rFonts w:ascii="Arial" w:hAnsi="Arial" w:cs="Arial"/>
                <w:spacing w:val="-4"/>
                <w:sz w:val="14"/>
                <w:szCs w:val="14"/>
              </w:rPr>
            </w:pPr>
            <w:r w:rsidRPr="007C3F51">
              <w:rPr>
                <w:rFonts w:ascii="Arial" w:hAnsi="Arial" w:cs="Arial"/>
                <w:spacing w:val="-4"/>
                <w:sz w:val="14"/>
                <w:szCs w:val="14"/>
              </w:rPr>
              <w:t>102,407</w:t>
            </w:r>
          </w:p>
        </w:tc>
      </w:tr>
      <w:tr w:rsidR="008F56CD" w:rsidRPr="007C3F51" w14:paraId="01A34FFF" w14:textId="77777777" w:rsidTr="008F56CD">
        <w:trPr>
          <w:trHeight w:val="250"/>
        </w:trPr>
        <w:tc>
          <w:tcPr>
            <w:tcW w:w="1133" w:type="pct"/>
          </w:tcPr>
          <w:p w14:paraId="51887C97" w14:textId="29D746BD" w:rsidR="008F56CD" w:rsidRPr="007C3F51" w:rsidRDefault="008F56CD" w:rsidP="00185C83">
            <w:pPr>
              <w:spacing w:line="300" w:lineRule="exact"/>
              <w:ind w:left="165" w:hanging="165"/>
              <w:jc w:val="thaiDistribute"/>
              <w:rPr>
                <w:rFonts w:ascii="Arial" w:hAnsi="Arial" w:cs="Arial"/>
                <w:spacing w:val="-4"/>
                <w:sz w:val="14"/>
                <w:szCs w:val="14"/>
              </w:rPr>
            </w:pPr>
            <w:r w:rsidRPr="007C3F51">
              <w:rPr>
                <w:rFonts w:ascii="Arial" w:hAnsi="Arial" w:cs="Arial"/>
                <w:spacing w:val="-4"/>
                <w:sz w:val="14"/>
                <w:szCs w:val="14"/>
              </w:rPr>
              <w:t>Sky AI Co., Ltd.</w:t>
            </w:r>
          </w:p>
        </w:tc>
        <w:tc>
          <w:tcPr>
            <w:tcW w:w="1182" w:type="pct"/>
          </w:tcPr>
          <w:p w14:paraId="7C8C40D1" w14:textId="00F47D58" w:rsidR="008F56CD" w:rsidRPr="007C3F51" w:rsidRDefault="008F56CD" w:rsidP="00185C83">
            <w:pPr>
              <w:spacing w:line="300" w:lineRule="exact"/>
              <w:ind w:left="165" w:hanging="165"/>
              <w:rPr>
                <w:rFonts w:ascii="Arial" w:hAnsi="Arial" w:cs="Arial"/>
                <w:sz w:val="14"/>
                <w:szCs w:val="14"/>
              </w:rPr>
            </w:pPr>
            <w:r w:rsidRPr="007C3F51">
              <w:rPr>
                <w:rFonts w:ascii="Arial" w:hAnsi="Arial" w:cs="Arial"/>
                <w:sz w:val="14"/>
                <w:szCs w:val="14"/>
              </w:rPr>
              <w:t>Provide full service of customer relationship management</w:t>
            </w:r>
          </w:p>
        </w:tc>
        <w:tc>
          <w:tcPr>
            <w:tcW w:w="545" w:type="pct"/>
          </w:tcPr>
          <w:p w14:paraId="2B9F96B3" w14:textId="03CC638D"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Thailand</w:t>
            </w:r>
          </w:p>
        </w:tc>
        <w:tc>
          <w:tcPr>
            <w:tcW w:w="534" w:type="pct"/>
          </w:tcPr>
          <w:p w14:paraId="20D6FA9E" w14:textId="786C4C75" w:rsidR="008F56CD" w:rsidRPr="007C3F51" w:rsidRDefault="008F56CD" w:rsidP="00185C83">
            <w:pPr>
              <w:spacing w:line="300" w:lineRule="exact"/>
              <w:jc w:val="center"/>
              <w:rPr>
                <w:rFonts w:ascii="Arial" w:hAnsi="Arial" w:cs="Arial"/>
                <w:spacing w:val="-4"/>
                <w:sz w:val="14"/>
                <w:szCs w:val="14"/>
              </w:rPr>
            </w:pPr>
            <w:r w:rsidRPr="008F56CD">
              <w:rPr>
                <w:rFonts w:ascii="Arial" w:hAnsi="Arial" w:cs="Arial"/>
                <w:spacing w:val="-4"/>
                <w:sz w:val="14"/>
                <w:szCs w:val="14"/>
              </w:rPr>
              <w:t>75.00</w:t>
            </w:r>
          </w:p>
        </w:tc>
        <w:tc>
          <w:tcPr>
            <w:tcW w:w="535" w:type="pct"/>
          </w:tcPr>
          <w:p w14:paraId="2039E6F8" w14:textId="3BEFF555" w:rsidR="008F56CD" w:rsidRPr="007C3F51" w:rsidRDefault="008F56CD" w:rsidP="00185C83">
            <w:pPr>
              <w:spacing w:line="300" w:lineRule="exact"/>
              <w:jc w:val="center"/>
              <w:rPr>
                <w:rFonts w:ascii="Arial" w:hAnsi="Arial" w:cs="Arial"/>
                <w:spacing w:val="-4"/>
                <w:sz w:val="14"/>
                <w:szCs w:val="14"/>
              </w:rPr>
            </w:pPr>
            <w:r w:rsidRPr="007C3F51">
              <w:rPr>
                <w:rFonts w:ascii="Arial" w:hAnsi="Arial" w:cs="Arial"/>
                <w:spacing w:val="-4"/>
                <w:sz w:val="14"/>
                <w:szCs w:val="14"/>
              </w:rPr>
              <w:t>60.00</w:t>
            </w:r>
          </w:p>
        </w:tc>
        <w:tc>
          <w:tcPr>
            <w:tcW w:w="534" w:type="pct"/>
          </w:tcPr>
          <w:p w14:paraId="0A72AD9B" w14:textId="77777777" w:rsidR="008F56CD" w:rsidRPr="008F56CD" w:rsidRDefault="008F56CD" w:rsidP="00185C83">
            <w:pPr>
              <w:pBdr>
                <w:bottom w:val="single" w:sz="4" w:space="1" w:color="auto"/>
              </w:pBdr>
              <w:tabs>
                <w:tab w:val="decimal" w:pos="750"/>
              </w:tabs>
              <w:spacing w:line="300" w:lineRule="exact"/>
              <w:rPr>
                <w:rFonts w:ascii="Arial" w:hAnsi="Arial" w:cs="Arial"/>
                <w:spacing w:val="-4"/>
                <w:sz w:val="14"/>
                <w:szCs w:val="14"/>
              </w:rPr>
            </w:pPr>
            <w:r w:rsidRPr="008F56CD">
              <w:rPr>
                <w:rFonts w:ascii="Arial" w:hAnsi="Arial" w:cs="Arial"/>
                <w:spacing w:val="-4"/>
                <w:sz w:val="14"/>
                <w:szCs w:val="14"/>
              </w:rPr>
              <w:t>42,000</w:t>
            </w:r>
          </w:p>
          <w:p w14:paraId="685E6D4A" w14:textId="5B0EF668" w:rsidR="008F56CD" w:rsidRPr="007C3F51" w:rsidRDefault="008F56CD" w:rsidP="00185C83">
            <w:pPr>
              <w:pBdr>
                <w:bottom w:val="single" w:sz="4" w:space="1" w:color="auto"/>
              </w:pBdr>
              <w:tabs>
                <w:tab w:val="decimal" w:pos="750"/>
              </w:tabs>
              <w:spacing w:line="300" w:lineRule="exact"/>
              <w:rPr>
                <w:rFonts w:ascii="Arial" w:hAnsi="Arial" w:cs="Arial"/>
                <w:spacing w:val="-4"/>
                <w:sz w:val="14"/>
                <w:szCs w:val="14"/>
              </w:rPr>
            </w:pPr>
          </w:p>
        </w:tc>
        <w:tc>
          <w:tcPr>
            <w:tcW w:w="536" w:type="pct"/>
          </w:tcPr>
          <w:p w14:paraId="10EC160F" w14:textId="77777777" w:rsidR="008F56CD" w:rsidRPr="007C3F51" w:rsidRDefault="008F56CD" w:rsidP="00185C83">
            <w:pPr>
              <w:pBdr>
                <w:bottom w:val="single" w:sz="4" w:space="1" w:color="auto"/>
              </w:pBdr>
              <w:tabs>
                <w:tab w:val="decimal" w:pos="750"/>
              </w:tabs>
              <w:spacing w:line="300" w:lineRule="exact"/>
              <w:rPr>
                <w:rFonts w:ascii="Arial" w:hAnsi="Arial" w:cs="Arial"/>
                <w:spacing w:val="-4"/>
                <w:sz w:val="14"/>
                <w:szCs w:val="14"/>
              </w:rPr>
            </w:pPr>
            <w:r w:rsidRPr="007C3F51">
              <w:rPr>
                <w:rFonts w:ascii="Arial" w:hAnsi="Arial" w:cs="Arial"/>
                <w:spacing w:val="-4"/>
                <w:sz w:val="14"/>
                <w:szCs w:val="14"/>
              </w:rPr>
              <w:t>36,000</w:t>
            </w:r>
          </w:p>
          <w:p w14:paraId="0993AEBD" w14:textId="2FEBB32F" w:rsidR="008F56CD" w:rsidRPr="007C3F51" w:rsidRDefault="008F56CD" w:rsidP="00185C83">
            <w:pPr>
              <w:pBdr>
                <w:bottom w:val="single" w:sz="4" w:space="1" w:color="auto"/>
              </w:pBdr>
              <w:tabs>
                <w:tab w:val="decimal" w:pos="750"/>
              </w:tabs>
              <w:spacing w:line="300" w:lineRule="exact"/>
              <w:rPr>
                <w:rFonts w:ascii="Arial" w:hAnsi="Arial" w:cs="Arial"/>
                <w:spacing w:val="-4"/>
                <w:sz w:val="14"/>
                <w:szCs w:val="14"/>
              </w:rPr>
            </w:pPr>
          </w:p>
        </w:tc>
      </w:tr>
      <w:tr w:rsidR="008F56CD" w:rsidRPr="007C3F51" w14:paraId="1B4A3E88" w14:textId="77777777" w:rsidTr="008F56CD">
        <w:trPr>
          <w:trHeight w:val="250"/>
        </w:trPr>
        <w:tc>
          <w:tcPr>
            <w:tcW w:w="1133" w:type="pct"/>
          </w:tcPr>
          <w:p w14:paraId="71409A1D" w14:textId="514B4905" w:rsidR="008F56CD" w:rsidRPr="007C3F51" w:rsidRDefault="008F56CD" w:rsidP="00185C83">
            <w:pPr>
              <w:spacing w:line="300" w:lineRule="exact"/>
              <w:jc w:val="thaiDistribute"/>
              <w:rPr>
                <w:rFonts w:ascii="Arial" w:hAnsi="Arial" w:cs="Arial"/>
                <w:spacing w:val="-4"/>
                <w:sz w:val="14"/>
                <w:szCs w:val="14"/>
                <w:cs/>
              </w:rPr>
            </w:pPr>
            <w:r w:rsidRPr="007C3F51">
              <w:rPr>
                <w:rFonts w:ascii="Arial" w:hAnsi="Arial" w:cs="Arial"/>
                <w:spacing w:val="-4"/>
                <w:sz w:val="14"/>
                <w:szCs w:val="14"/>
              </w:rPr>
              <w:t>Total</w:t>
            </w:r>
          </w:p>
        </w:tc>
        <w:tc>
          <w:tcPr>
            <w:tcW w:w="1182" w:type="pct"/>
            <w:vAlign w:val="bottom"/>
          </w:tcPr>
          <w:p w14:paraId="56653861" w14:textId="77777777" w:rsidR="008F56CD" w:rsidRPr="007C3F51" w:rsidRDefault="008F56CD" w:rsidP="00185C83">
            <w:pPr>
              <w:tabs>
                <w:tab w:val="decimal" w:pos="1167"/>
              </w:tabs>
              <w:spacing w:line="300" w:lineRule="exact"/>
              <w:jc w:val="thaiDistribute"/>
              <w:rPr>
                <w:rFonts w:ascii="Arial" w:hAnsi="Arial" w:cs="Arial"/>
                <w:spacing w:val="-4"/>
                <w:sz w:val="14"/>
                <w:szCs w:val="14"/>
              </w:rPr>
            </w:pPr>
          </w:p>
        </w:tc>
        <w:tc>
          <w:tcPr>
            <w:tcW w:w="545" w:type="pct"/>
            <w:vAlign w:val="bottom"/>
          </w:tcPr>
          <w:p w14:paraId="0430D18F" w14:textId="77777777" w:rsidR="008F56CD" w:rsidRPr="007C3F51" w:rsidRDefault="008F56CD" w:rsidP="00185C83">
            <w:pPr>
              <w:tabs>
                <w:tab w:val="decimal" w:pos="1174"/>
              </w:tabs>
              <w:spacing w:line="300" w:lineRule="exact"/>
              <w:jc w:val="thaiDistribute"/>
              <w:rPr>
                <w:rFonts w:ascii="Arial" w:hAnsi="Arial" w:cs="Arial"/>
                <w:spacing w:val="-4"/>
                <w:sz w:val="14"/>
                <w:szCs w:val="14"/>
              </w:rPr>
            </w:pPr>
          </w:p>
        </w:tc>
        <w:tc>
          <w:tcPr>
            <w:tcW w:w="534" w:type="pct"/>
            <w:vAlign w:val="bottom"/>
          </w:tcPr>
          <w:p w14:paraId="5FE41923" w14:textId="77777777" w:rsidR="008F56CD" w:rsidRPr="007C3F51" w:rsidRDefault="008F56CD" w:rsidP="00185C83">
            <w:pPr>
              <w:tabs>
                <w:tab w:val="decimal" w:pos="1023"/>
              </w:tabs>
              <w:spacing w:line="300" w:lineRule="exact"/>
              <w:jc w:val="right"/>
              <w:rPr>
                <w:rFonts w:ascii="Arial" w:hAnsi="Arial" w:cs="Arial"/>
                <w:spacing w:val="-4"/>
                <w:sz w:val="14"/>
                <w:szCs w:val="14"/>
              </w:rPr>
            </w:pPr>
          </w:p>
        </w:tc>
        <w:tc>
          <w:tcPr>
            <w:tcW w:w="535" w:type="pct"/>
            <w:vAlign w:val="bottom"/>
          </w:tcPr>
          <w:p w14:paraId="4CA54AC7" w14:textId="77777777" w:rsidR="008F56CD" w:rsidRPr="007C3F51" w:rsidRDefault="008F56CD" w:rsidP="00185C83">
            <w:pPr>
              <w:tabs>
                <w:tab w:val="decimal" w:pos="1023"/>
              </w:tabs>
              <w:spacing w:line="300" w:lineRule="exact"/>
              <w:jc w:val="right"/>
              <w:rPr>
                <w:rFonts w:ascii="Arial" w:hAnsi="Arial" w:cs="Arial"/>
                <w:spacing w:val="-4"/>
                <w:sz w:val="14"/>
                <w:szCs w:val="14"/>
              </w:rPr>
            </w:pPr>
          </w:p>
        </w:tc>
        <w:tc>
          <w:tcPr>
            <w:tcW w:w="534" w:type="pct"/>
            <w:vAlign w:val="bottom"/>
          </w:tcPr>
          <w:p w14:paraId="7C327FD1" w14:textId="64515D15" w:rsidR="008F56CD" w:rsidRPr="007C3F51" w:rsidRDefault="008F56CD" w:rsidP="00185C83">
            <w:pPr>
              <w:pBdr>
                <w:bottom w:val="double" w:sz="4" w:space="1" w:color="auto"/>
              </w:pBdr>
              <w:tabs>
                <w:tab w:val="decimal" w:pos="750"/>
              </w:tabs>
              <w:spacing w:line="300" w:lineRule="exact"/>
              <w:rPr>
                <w:rFonts w:ascii="Arial" w:hAnsi="Arial" w:cs="Arial"/>
                <w:spacing w:val="-4"/>
                <w:sz w:val="14"/>
                <w:szCs w:val="14"/>
              </w:rPr>
            </w:pPr>
            <w:r w:rsidRPr="008F56CD">
              <w:rPr>
                <w:rFonts w:ascii="Arial" w:hAnsi="Arial" w:cs="Arial"/>
                <w:spacing w:val="-4"/>
                <w:sz w:val="14"/>
                <w:szCs w:val="14"/>
              </w:rPr>
              <w:t>1,261,411</w:t>
            </w:r>
          </w:p>
        </w:tc>
        <w:tc>
          <w:tcPr>
            <w:tcW w:w="536" w:type="pct"/>
          </w:tcPr>
          <w:p w14:paraId="385E78BA" w14:textId="77777777" w:rsidR="008F56CD" w:rsidRPr="007C3F51" w:rsidRDefault="008F56CD" w:rsidP="00185C83">
            <w:pPr>
              <w:pBdr>
                <w:bottom w:val="double" w:sz="4" w:space="1" w:color="auto"/>
              </w:pBdr>
              <w:tabs>
                <w:tab w:val="decimal" w:pos="750"/>
              </w:tabs>
              <w:spacing w:line="300" w:lineRule="exact"/>
              <w:rPr>
                <w:rFonts w:ascii="Arial" w:hAnsi="Arial" w:cs="Arial"/>
                <w:spacing w:val="-4"/>
                <w:sz w:val="14"/>
                <w:szCs w:val="14"/>
              </w:rPr>
            </w:pPr>
            <w:r w:rsidRPr="007C3F51">
              <w:rPr>
                <w:rFonts w:ascii="Arial" w:hAnsi="Arial" w:cs="Arial"/>
                <w:spacing w:val="-4"/>
                <w:sz w:val="14"/>
                <w:szCs w:val="14"/>
              </w:rPr>
              <w:t>1,174,416</w:t>
            </w:r>
          </w:p>
        </w:tc>
      </w:tr>
    </w:tbl>
    <w:p w14:paraId="1184D1A3" w14:textId="02A54E72" w:rsidR="00533B0A" w:rsidRPr="007C3F51" w:rsidRDefault="00731666" w:rsidP="00D825E9">
      <w:pPr>
        <w:keepNext/>
        <w:tabs>
          <w:tab w:val="left" w:pos="2880"/>
          <w:tab w:val="left" w:pos="5760"/>
          <w:tab w:val="decimal" w:pos="6660"/>
          <w:tab w:val="left" w:pos="7110"/>
          <w:tab w:val="decimal" w:pos="7920"/>
        </w:tabs>
        <w:spacing w:before="120" w:line="320" w:lineRule="exact"/>
        <w:ind w:left="187" w:hanging="187"/>
        <w:jc w:val="both"/>
        <w:rPr>
          <w:rFonts w:ascii="Arial" w:hAnsi="Arial" w:cs="Arial"/>
          <w:color w:val="000000" w:themeColor="text1"/>
          <w:sz w:val="14"/>
          <w:szCs w:val="14"/>
        </w:rPr>
      </w:pPr>
      <w:r w:rsidRPr="007C3F51">
        <w:rPr>
          <w:rFonts w:ascii="Arial" w:hAnsi="Arial" w:cs="Arial"/>
          <w:color w:val="000000" w:themeColor="text1"/>
          <w:sz w:val="14"/>
          <w:szCs w:val="14"/>
        </w:rPr>
        <w:t xml:space="preserve">*    </w:t>
      </w:r>
      <w:r w:rsidR="00533B0A" w:rsidRPr="007C3F51">
        <w:rPr>
          <w:rFonts w:ascii="Arial" w:hAnsi="Arial" w:cs="Arial"/>
          <w:color w:val="000000" w:themeColor="text1"/>
          <w:sz w:val="14"/>
          <w:szCs w:val="14"/>
        </w:rPr>
        <w:t xml:space="preserve">Although the </w:t>
      </w:r>
      <w:r w:rsidR="006E44B4" w:rsidRPr="007C3F51">
        <w:rPr>
          <w:rFonts w:ascii="Arial" w:hAnsi="Arial" w:cs="Arial"/>
          <w:color w:val="000000" w:themeColor="text1"/>
          <w:sz w:val="14"/>
          <w:szCs w:val="14"/>
        </w:rPr>
        <w:t>Company</w:t>
      </w:r>
      <w:r w:rsidR="00533B0A" w:rsidRPr="007C3F51">
        <w:rPr>
          <w:rFonts w:ascii="Arial" w:hAnsi="Arial" w:cs="Arial"/>
          <w:color w:val="000000" w:themeColor="text1"/>
          <w:sz w:val="14"/>
          <w:szCs w:val="14"/>
        </w:rPr>
        <w:t xml:space="preserve"> holds a 45% equity interest in Sky CC Co., Ltd., the </w:t>
      </w:r>
      <w:r w:rsidR="00E53217" w:rsidRPr="007C3F51">
        <w:rPr>
          <w:rFonts w:ascii="Arial" w:hAnsi="Arial" w:cs="Arial"/>
          <w:color w:val="000000" w:themeColor="text1"/>
          <w:sz w:val="14"/>
          <w:szCs w:val="14"/>
        </w:rPr>
        <w:t>Company</w:t>
      </w:r>
      <w:r w:rsidR="00533B0A" w:rsidRPr="007C3F51">
        <w:rPr>
          <w:rFonts w:ascii="Arial" w:hAnsi="Arial" w:cs="Arial"/>
          <w:color w:val="000000" w:themeColor="text1"/>
          <w:sz w:val="14"/>
          <w:szCs w:val="14"/>
        </w:rPr>
        <w:t xml:space="preserve"> has control over the financial and operating policies of </w:t>
      </w:r>
      <w:r w:rsidR="00C4192A">
        <w:rPr>
          <w:rFonts w:ascii="Arial" w:hAnsi="Arial" w:cs="Arial"/>
          <w:color w:val="000000" w:themeColor="text1"/>
          <w:sz w:val="14"/>
          <w:szCs w:val="14"/>
        </w:rPr>
        <w:t>such company.</w:t>
      </w:r>
      <w:r w:rsidR="00D825E9" w:rsidRPr="007C3F51">
        <w:rPr>
          <w:rFonts w:ascii="Arial" w:hAnsi="Arial" w:cs="Arial"/>
          <w:color w:val="000000" w:themeColor="text1"/>
          <w:sz w:val="14"/>
          <w:szCs w:val="14"/>
        </w:rPr>
        <w:t xml:space="preserve"> </w:t>
      </w:r>
      <w:r w:rsidR="00533B0A" w:rsidRPr="007C3F51">
        <w:rPr>
          <w:rFonts w:ascii="Arial" w:hAnsi="Arial" w:cs="Arial"/>
          <w:color w:val="000000" w:themeColor="text1"/>
          <w:sz w:val="14"/>
          <w:szCs w:val="14"/>
        </w:rPr>
        <w:t>Accordingly</w:t>
      </w:r>
      <w:r w:rsidR="002F1C09" w:rsidRPr="007C3F51">
        <w:rPr>
          <w:rFonts w:ascii="Arial" w:hAnsi="Arial" w:cs="Arial"/>
          <w:color w:val="000000" w:themeColor="text1"/>
          <w:sz w:val="14"/>
          <w:szCs w:val="14"/>
        </w:rPr>
        <w:t>, the Company classified investment in Sky CC Co., Ltd. as investment in subsidiary.</w:t>
      </w:r>
    </w:p>
    <w:p w14:paraId="2F6B15A2" w14:textId="7C1CF0A2" w:rsidR="00533B0A" w:rsidRPr="007C3F51" w:rsidRDefault="00D825E9" w:rsidP="00DC13DB">
      <w:pPr>
        <w:keepNext/>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themeColor="text1"/>
          <w:sz w:val="22"/>
          <w:szCs w:val="22"/>
        </w:rPr>
      </w:pPr>
      <w:r w:rsidRPr="007C3F51">
        <w:rPr>
          <w:rFonts w:ascii="Arial" w:hAnsi="Arial" w:cs="Arial"/>
          <w:color w:val="000000" w:themeColor="text1"/>
          <w:sz w:val="22"/>
          <w:szCs w:val="22"/>
        </w:rPr>
        <w:tab/>
      </w:r>
      <w:r w:rsidR="00B365E1" w:rsidRPr="007C3F51">
        <w:rPr>
          <w:rFonts w:ascii="Arial" w:hAnsi="Arial" w:cs="Arial"/>
          <w:color w:val="000000" w:themeColor="text1"/>
          <w:sz w:val="22"/>
          <w:szCs w:val="22"/>
        </w:rPr>
        <w:t>Movements</w:t>
      </w:r>
      <w:r w:rsidR="00533B0A" w:rsidRPr="007C3F51">
        <w:rPr>
          <w:rFonts w:ascii="Arial" w:hAnsi="Arial" w:cs="Arial"/>
          <w:color w:val="000000" w:themeColor="text1"/>
          <w:sz w:val="22"/>
          <w:szCs w:val="22"/>
        </w:rPr>
        <w:t xml:space="preserve"> </w:t>
      </w:r>
      <w:proofErr w:type="gramStart"/>
      <w:r w:rsidR="00DD5ECB" w:rsidRPr="007C3F51">
        <w:rPr>
          <w:rFonts w:ascii="Arial" w:hAnsi="Arial" w:cs="Arial"/>
          <w:color w:val="000000" w:themeColor="text1"/>
          <w:sz w:val="22"/>
          <w:szCs w:val="22"/>
        </w:rPr>
        <w:t>of</w:t>
      </w:r>
      <w:proofErr w:type="gramEnd"/>
      <w:r w:rsidR="00533B0A" w:rsidRPr="007C3F51">
        <w:rPr>
          <w:rFonts w:ascii="Arial" w:hAnsi="Arial" w:cs="Arial"/>
          <w:color w:val="000000" w:themeColor="text1"/>
          <w:sz w:val="22"/>
          <w:szCs w:val="22"/>
        </w:rPr>
        <w:t xml:space="preserve"> investment</w:t>
      </w:r>
      <w:r w:rsidR="00514746" w:rsidRPr="007C3F51">
        <w:rPr>
          <w:rFonts w:ascii="Arial" w:hAnsi="Arial" w:cs="Arial"/>
          <w:color w:val="000000" w:themeColor="text1"/>
          <w:sz w:val="22"/>
          <w:szCs w:val="28"/>
        </w:rPr>
        <w:t>s</w:t>
      </w:r>
      <w:r w:rsidR="00533B0A" w:rsidRPr="007C3F51">
        <w:rPr>
          <w:rFonts w:ascii="Arial" w:hAnsi="Arial" w:cs="Arial"/>
          <w:color w:val="000000" w:themeColor="text1"/>
          <w:sz w:val="22"/>
          <w:szCs w:val="22"/>
        </w:rPr>
        <w:t xml:space="preserve"> in subsidiaries </w:t>
      </w:r>
      <w:r w:rsidR="00C4192A">
        <w:rPr>
          <w:rFonts w:ascii="Arial" w:hAnsi="Arial" w:cs="Arial"/>
          <w:color w:val="000000" w:themeColor="text1"/>
          <w:sz w:val="22"/>
          <w:szCs w:val="22"/>
        </w:rPr>
        <w:t xml:space="preserve">account </w:t>
      </w:r>
      <w:r w:rsidR="002F1C09" w:rsidRPr="007C3F51">
        <w:rPr>
          <w:rFonts w:ascii="Arial" w:hAnsi="Arial" w:cs="Arial"/>
          <w:color w:val="000000" w:themeColor="text1"/>
          <w:sz w:val="22"/>
          <w:szCs w:val="22"/>
        </w:rPr>
        <w:t xml:space="preserve">for the </w:t>
      </w:r>
      <w:r w:rsidR="007C3F51">
        <w:rPr>
          <w:rFonts w:ascii="Arial" w:hAnsi="Arial" w:cs="Arial"/>
          <w:color w:val="000000" w:themeColor="text1"/>
          <w:sz w:val="22"/>
          <w:szCs w:val="22"/>
        </w:rPr>
        <w:t>six</w:t>
      </w:r>
      <w:r w:rsidR="002F1C09" w:rsidRPr="007C3F51">
        <w:rPr>
          <w:rFonts w:ascii="Arial" w:hAnsi="Arial" w:cs="Arial"/>
          <w:color w:val="000000" w:themeColor="text1"/>
          <w:sz w:val="22"/>
          <w:szCs w:val="22"/>
        </w:rPr>
        <w:t xml:space="preserve">-month period ended </w:t>
      </w:r>
      <w:r w:rsidR="0084283C" w:rsidRPr="007C3F51">
        <w:rPr>
          <w:rFonts w:ascii="Arial" w:hAnsi="Arial" w:cs="Arial"/>
          <w:color w:val="000000" w:themeColor="text1"/>
          <w:sz w:val="22"/>
          <w:szCs w:val="22"/>
        </w:rPr>
        <w:t>30 June</w:t>
      </w:r>
      <w:r w:rsidR="002F1C09" w:rsidRPr="007C3F51">
        <w:rPr>
          <w:rFonts w:ascii="Arial" w:hAnsi="Arial" w:cs="Arial"/>
          <w:color w:val="000000" w:themeColor="text1"/>
          <w:sz w:val="22"/>
          <w:szCs w:val="22"/>
        </w:rPr>
        <w:t xml:space="preserve"> 2026 </w:t>
      </w:r>
      <w:r w:rsidR="00533B0A" w:rsidRPr="007C3F51">
        <w:rPr>
          <w:rFonts w:ascii="Arial" w:hAnsi="Arial" w:cs="Arial"/>
          <w:color w:val="000000" w:themeColor="text1"/>
          <w:sz w:val="22"/>
          <w:szCs w:val="22"/>
        </w:rPr>
        <w:t>are</w:t>
      </w:r>
      <w:r w:rsidR="000D4490" w:rsidRPr="007C3F51">
        <w:rPr>
          <w:rFonts w:ascii="Arial" w:hAnsi="Arial" w:cs="Arial"/>
          <w:color w:val="000000" w:themeColor="text1"/>
          <w:sz w:val="22"/>
          <w:szCs w:val="22"/>
        </w:rPr>
        <w:t xml:space="preserve"> </w:t>
      </w:r>
      <w:proofErr w:type="spellStart"/>
      <w:r w:rsidR="000D4490" w:rsidRPr="007C3F51">
        <w:rPr>
          <w:rFonts w:ascii="Arial" w:hAnsi="Arial" w:cs="Arial"/>
          <w:color w:val="000000" w:themeColor="text1"/>
          <w:sz w:val="22"/>
          <w:szCs w:val="22"/>
        </w:rPr>
        <w:t>summarised</w:t>
      </w:r>
      <w:proofErr w:type="spellEnd"/>
      <w:r w:rsidR="00533B0A" w:rsidRPr="007C3F51">
        <w:rPr>
          <w:rFonts w:ascii="Arial" w:hAnsi="Arial" w:cs="Arial"/>
          <w:color w:val="000000" w:themeColor="text1"/>
          <w:sz w:val="22"/>
          <w:szCs w:val="22"/>
        </w:rPr>
        <w:t xml:space="preserve"> as follows:</w:t>
      </w:r>
    </w:p>
    <w:tbl>
      <w:tblPr>
        <w:tblW w:w="9156" w:type="dxa"/>
        <w:tblInd w:w="450" w:type="dxa"/>
        <w:tblLayout w:type="fixed"/>
        <w:tblLook w:val="0000" w:firstRow="0" w:lastRow="0" w:firstColumn="0" w:lastColumn="0" w:noHBand="0" w:noVBand="0"/>
      </w:tblPr>
      <w:tblGrid>
        <w:gridCol w:w="7413"/>
        <w:gridCol w:w="1743"/>
      </w:tblGrid>
      <w:tr w:rsidR="00524B0E" w:rsidRPr="007C3F51" w14:paraId="2F71E324" w14:textId="77777777">
        <w:tc>
          <w:tcPr>
            <w:tcW w:w="9156" w:type="dxa"/>
            <w:gridSpan w:val="2"/>
            <w:vAlign w:val="center"/>
          </w:tcPr>
          <w:p w14:paraId="6B6F7F41" w14:textId="4D70CC40" w:rsidR="00524B0E" w:rsidRPr="007C3F51" w:rsidRDefault="00524B0E" w:rsidP="00185C83">
            <w:pPr>
              <w:spacing w:line="380" w:lineRule="exact"/>
              <w:jc w:val="right"/>
              <w:rPr>
                <w:rFonts w:ascii="Arial" w:hAnsi="Arial" w:cs="Arial"/>
                <w:sz w:val="22"/>
                <w:szCs w:val="22"/>
                <w:cs/>
              </w:rPr>
            </w:pPr>
            <w:r w:rsidRPr="007C3F51">
              <w:rPr>
                <w:rFonts w:ascii="Arial" w:hAnsi="Arial" w:cs="Arial"/>
                <w:spacing w:val="-4"/>
                <w:sz w:val="22"/>
                <w:szCs w:val="22"/>
              </w:rPr>
              <w:t>(Unit: Thousand Baht)</w:t>
            </w:r>
          </w:p>
        </w:tc>
      </w:tr>
      <w:tr w:rsidR="00524B0E" w:rsidRPr="007C3F51" w14:paraId="55200F68" w14:textId="77777777" w:rsidTr="00810BAA">
        <w:tc>
          <w:tcPr>
            <w:tcW w:w="7413" w:type="dxa"/>
            <w:vAlign w:val="center"/>
          </w:tcPr>
          <w:p w14:paraId="4D47C10F" w14:textId="0FED530D" w:rsidR="00524B0E" w:rsidRPr="007C3F51" w:rsidRDefault="007F5A0A" w:rsidP="00185C83">
            <w:pPr>
              <w:spacing w:line="380" w:lineRule="exact"/>
              <w:rPr>
                <w:rFonts w:ascii="Arial" w:hAnsi="Arial" w:cs="Arial"/>
                <w:sz w:val="22"/>
                <w:szCs w:val="22"/>
              </w:rPr>
            </w:pPr>
            <w:r w:rsidRPr="007C3F51">
              <w:rPr>
                <w:rFonts w:ascii="Arial" w:hAnsi="Arial" w:cs="Arial"/>
                <w:sz w:val="22"/>
                <w:szCs w:val="22"/>
              </w:rPr>
              <w:t xml:space="preserve">Book </w:t>
            </w:r>
            <w:r w:rsidR="000D4490" w:rsidRPr="007C3F51">
              <w:rPr>
                <w:rFonts w:ascii="Arial" w:hAnsi="Arial" w:cs="Arial"/>
                <w:sz w:val="22"/>
                <w:szCs w:val="22"/>
              </w:rPr>
              <w:t>v</w:t>
            </w:r>
            <w:r w:rsidRPr="007C3F51">
              <w:rPr>
                <w:rFonts w:ascii="Arial" w:hAnsi="Arial" w:cs="Arial"/>
                <w:sz w:val="22"/>
                <w:szCs w:val="22"/>
              </w:rPr>
              <w:t>alue</w:t>
            </w:r>
            <w:r w:rsidR="004D4AF8" w:rsidRPr="007C3F51">
              <w:rPr>
                <w:rFonts w:ascii="Arial" w:hAnsi="Arial" w:cs="Arial"/>
                <w:sz w:val="22"/>
                <w:szCs w:val="22"/>
              </w:rPr>
              <w:t xml:space="preserve"> at the beginning of period</w:t>
            </w:r>
          </w:p>
        </w:tc>
        <w:tc>
          <w:tcPr>
            <w:tcW w:w="1743" w:type="dxa"/>
            <w:vAlign w:val="bottom"/>
          </w:tcPr>
          <w:p w14:paraId="54C643B3" w14:textId="66BD10C7" w:rsidR="00524B0E" w:rsidRPr="007C3F51" w:rsidRDefault="00C731B2" w:rsidP="00185C83">
            <w:pPr>
              <w:tabs>
                <w:tab w:val="decimal" w:pos="1335"/>
              </w:tabs>
              <w:spacing w:line="380" w:lineRule="exact"/>
              <w:rPr>
                <w:rFonts w:ascii="Arial" w:hAnsi="Arial" w:cs="Arial"/>
                <w:snapToGrid w:val="0"/>
                <w:sz w:val="22"/>
                <w:szCs w:val="22"/>
                <w:lang w:eastAsia="th-TH"/>
              </w:rPr>
            </w:pPr>
            <w:r w:rsidRPr="007C3F51">
              <w:rPr>
                <w:rFonts w:ascii="Arial" w:hAnsi="Arial" w:cs="Arial"/>
                <w:snapToGrid w:val="0"/>
                <w:sz w:val="22"/>
                <w:szCs w:val="22"/>
                <w:lang w:eastAsia="th-TH"/>
              </w:rPr>
              <w:t>1,174,416</w:t>
            </w:r>
          </w:p>
        </w:tc>
      </w:tr>
      <w:tr w:rsidR="008F56CD" w:rsidRPr="007C3F51" w14:paraId="388757C4" w14:textId="77777777" w:rsidTr="00A41992">
        <w:tc>
          <w:tcPr>
            <w:tcW w:w="7413" w:type="dxa"/>
            <w:vAlign w:val="bottom"/>
          </w:tcPr>
          <w:p w14:paraId="5DD02F57" w14:textId="24021F8E" w:rsidR="008F56CD" w:rsidRPr="007C3F51" w:rsidRDefault="008F56CD" w:rsidP="00185C83">
            <w:pPr>
              <w:spacing w:line="380" w:lineRule="exact"/>
              <w:rPr>
                <w:rFonts w:ascii="Arial" w:hAnsi="Arial" w:cs="Arial"/>
                <w:snapToGrid w:val="0"/>
                <w:sz w:val="22"/>
                <w:szCs w:val="22"/>
                <w:lang w:eastAsia="th-TH"/>
              </w:rPr>
            </w:pPr>
            <w:r w:rsidRPr="007C3F51">
              <w:rPr>
                <w:rFonts w:ascii="Arial" w:hAnsi="Arial" w:cs="Arial"/>
                <w:sz w:val="22"/>
                <w:szCs w:val="22"/>
              </w:rPr>
              <w:t>Addition during the period</w:t>
            </w:r>
          </w:p>
        </w:tc>
        <w:tc>
          <w:tcPr>
            <w:tcW w:w="1743" w:type="dxa"/>
            <w:vAlign w:val="bottom"/>
          </w:tcPr>
          <w:p w14:paraId="16B4FE2A" w14:textId="70C6D1F7" w:rsidR="008F56CD" w:rsidRPr="007C3F51" w:rsidRDefault="008F56CD" w:rsidP="00185C83">
            <w:pPr>
              <w:tabs>
                <w:tab w:val="decimal" w:pos="1335"/>
              </w:tabs>
              <w:spacing w:line="380" w:lineRule="exact"/>
              <w:rPr>
                <w:rFonts w:ascii="Arial" w:hAnsi="Arial" w:cs="Arial"/>
                <w:snapToGrid w:val="0"/>
                <w:sz w:val="22"/>
                <w:szCs w:val="22"/>
                <w:lang w:eastAsia="th-TH"/>
              </w:rPr>
            </w:pPr>
            <w:r w:rsidRPr="008F56CD">
              <w:rPr>
                <w:rFonts w:ascii="Arial" w:hAnsi="Arial" w:cs="Arial"/>
                <w:snapToGrid w:val="0"/>
                <w:sz w:val="22"/>
                <w:szCs w:val="22"/>
                <w:lang w:eastAsia="th-TH"/>
              </w:rPr>
              <w:t>86,995</w:t>
            </w:r>
          </w:p>
        </w:tc>
      </w:tr>
      <w:tr w:rsidR="008F56CD" w:rsidRPr="007C3F51" w14:paraId="7FE54E0B" w14:textId="77777777" w:rsidTr="003D7E5D">
        <w:trPr>
          <w:trHeight w:val="399"/>
        </w:trPr>
        <w:tc>
          <w:tcPr>
            <w:tcW w:w="7413" w:type="dxa"/>
          </w:tcPr>
          <w:p w14:paraId="19B0F99F" w14:textId="1E97D30C" w:rsidR="008F56CD" w:rsidRPr="007C3F51" w:rsidRDefault="008F56CD" w:rsidP="003D7E5D">
            <w:pPr>
              <w:spacing w:line="380" w:lineRule="exact"/>
              <w:rPr>
                <w:rFonts w:ascii="Arial" w:hAnsi="Arial" w:cs="Arial"/>
                <w:sz w:val="22"/>
                <w:szCs w:val="22"/>
                <w:cs/>
              </w:rPr>
            </w:pPr>
            <w:r w:rsidRPr="007C3F51">
              <w:rPr>
                <w:rFonts w:ascii="Arial" w:hAnsi="Arial" w:cs="Arial"/>
                <w:sz w:val="22"/>
                <w:szCs w:val="22"/>
              </w:rPr>
              <w:t>Book value at the end of period</w:t>
            </w:r>
          </w:p>
        </w:tc>
        <w:tc>
          <w:tcPr>
            <w:tcW w:w="1743" w:type="dxa"/>
          </w:tcPr>
          <w:p w14:paraId="356507B4" w14:textId="1671F0C9" w:rsidR="008F56CD" w:rsidRPr="007C3F51" w:rsidRDefault="008F56CD" w:rsidP="003D7E5D">
            <w:pPr>
              <w:pBdr>
                <w:top w:val="single" w:sz="4" w:space="1" w:color="auto"/>
                <w:bottom w:val="double" w:sz="4" w:space="1" w:color="auto"/>
              </w:pBdr>
              <w:tabs>
                <w:tab w:val="decimal" w:pos="1335"/>
              </w:tabs>
              <w:spacing w:line="380" w:lineRule="exact"/>
              <w:jc w:val="center"/>
              <w:rPr>
                <w:rFonts w:ascii="Arial" w:hAnsi="Arial" w:cs="Arial"/>
                <w:snapToGrid w:val="0"/>
                <w:sz w:val="22"/>
                <w:szCs w:val="22"/>
                <w:lang w:eastAsia="th-TH"/>
              </w:rPr>
            </w:pPr>
            <w:r w:rsidRPr="008F56CD">
              <w:rPr>
                <w:rFonts w:ascii="Arial" w:hAnsi="Arial" w:cs="Arial"/>
                <w:snapToGrid w:val="0"/>
                <w:sz w:val="22"/>
                <w:szCs w:val="22"/>
                <w:lang w:eastAsia="th-TH"/>
              </w:rPr>
              <w:t>1,261,411</w:t>
            </w:r>
          </w:p>
        </w:tc>
      </w:tr>
    </w:tbl>
    <w:p w14:paraId="430EDC4C" w14:textId="651560CE" w:rsidR="00E922E0" w:rsidRPr="007C3F51" w:rsidRDefault="00D825E9" w:rsidP="00D825E9">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color w:val="000000" w:themeColor="text1"/>
          <w:sz w:val="22"/>
          <w:szCs w:val="22"/>
        </w:rPr>
      </w:pPr>
      <w:r w:rsidRPr="007C3F51">
        <w:rPr>
          <w:rFonts w:ascii="Arial" w:hAnsi="Arial" w:cs="Arial"/>
          <w:b/>
          <w:bCs/>
          <w:color w:val="000000" w:themeColor="text1"/>
          <w:sz w:val="22"/>
          <w:szCs w:val="22"/>
        </w:rPr>
        <w:tab/>
      </w:r>
      <w:r w:rsidR="00E922E0" w:rsidRPr="007C3F51">
        <w:rPr>
          <w:rFonts w:ascii="Arial" w:hAnsi="Arial" w:cs="Arial"/>
          <w:b/>
          <w:bCs/>
          <w:color w:val="000000" w:themeColor="text1"/>
          <w:sz w:val="22"/>
          <w:szCs w:val="22"/>
        </w:rPr>
        <w:t>Pro Inside Public Company Limited</w:t>
      </w:r>
    </w:p>
    <w:p w14:paraId="2C262CF9" w14:textId="6CB61AD1" w:rsidR="00E922E0" w:rsidRDefault="00D825E9" w:rsidP="00DC13DB">
      <w:pPr>
        <w:keepNext/>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themeColor="text1"/>
          <w:sz w:val="22"/>
          <w:szCs w:val="22"/>
        </w:rPr>
      </w:pPr>
      <w:r w:rsidRPr="007C3F51">
        <w:rPr>
          <w:rFonts w:ascii="Arial" w:hAnsi="Arial" w:cs="Arial"/>
          <w:color w:val="000000" w:themeColor="text1"/>
          <w:sz w:val="22"/>
          <w:szCs w:val="22"/>
        </w:rPr>
        <w:tab/>
      </w:r>
      <w:r w:rsidR="00E922E0" w:rsidRPr="007C3F51">
        <w:rPr>
          <w:rFonts w:ascii="Arial" w:hAnsi="Arial" w:cs="Arial"/>
          <w:color w:val="000000" w:themeColor="text1"/>
          <w:sz w:val="22"/>
          <w:szCs w:val="22"/>
        </w:rPr>
        <w:t xml:space="preserve">During </w:t>
      </w:r>
      <w:r w:rsidR="005A4347">
        <w:rPr>
          <w:rFonts w:ascii="Arial" w:hAnsi="Arial" w:cs="Arial"/>
          <w:color w:val="000000" w:themeColor="text1"/>
          <w:sz w:val="22"/>
          <w:szCs w:val="22"/>
        </w:rPr>
        <w:t>the first and second quarter</w:t>
      </w:r>
      <w:r w:rsidR="00C4192A">
        <w:rPr>
          <w:rFonts w:ascii="Arial" w:hAnsi="Arial" w:cs="Arial"/>
          <w:color w:val="000000" w:themeColor="text1"/>
          <w:sz w:val="22"/>
          <w:szCs w:val="22"/>
        </w:rPr>
        <w:t>s</w:t>
      </w:r>
      <w:r w:rsidR="005A4347">
        <w:rPr>
          <w:rFonts w:ascii="Arial" w:hAnsi="Arial" w:cs="Arial"/>
          <w:color w:val="000000" w:themeColor="text1"/>
          <w:sz w:val="22"/>
          <w:szCs w:val="22"/>
        </w:rPr>
        <w:t xml:space="preserve"> of </w:t>
      </w:r>
      <w:r w:rsidR="00C4192A">
        <w:rPr>
          <w:rFonts w:ascii="Arial" w:hAnsi="Arial" w:cs="Arial"/>
          <w:color w:val="000000" w:themeColor="text1"/>
          <w:sz w:val="22"/>
          <w:szCs w:val="22"/>
        </w:rPr>
        <w:t>2026</w:t>
      </w:r>
      <w:r w:rsidR="00E922E0" w:rsidRPr="007C3F51">
        <w:rPr>
          <w:rFonts w:ascii="Arial" w:hAnsi="Arial" w:cs="Arial"/>
          <w:color w:val="000000" w:themeColor="text1"/>
          <w:sz w:val="22"/>
          <w:szCs w:val="22"/>
        </w:rPr>
        <w:t xml:space="preserve">, the Company acquired an additional </w:t>
      </w:r>
      <w:r w:rsidR="00BA1003">
        <w:rPr>
          <w:rFonts w:ascii="Arial" w:hAnsi="Arial" w:cs="Arial"/>
          <w:color w:val="000000" w:themeColor="text1"/>
          <w:sz w:val="22"/>
          <w:szCs w:val="22"/>
        </w:rPr>
        <w:t xml:space="preserve">               </w:t>
      </w:r>
      <w:r w:rsidR="008370B4">
        <w:rPr>
          <w:rFonts w:ascii="Arial" w:hAnsi="Arial" w:cs="Arial"/>
          <w:color w:val="000000" w:themeColor="text1"/>
          <w:sz w:val="22"/>
          <w:szCs w:val="22"/>
        </w:rPr>
        <w:t>21,388,800</w:t>
      </w:r>
      <w:r w:rsidR="00E922E0" w:rsidRPr="007C3F51">
        <w:rPr>
          <w:rFonts w:ascii="Arial" w:hAnsi="Arial" w:cs="Arial"/>
          <w:color w:val="000000" w:themeColor="text1"/>
          <w:sz w:val="22"/>
          <w:szCs w:val="22"/>
        </w:rPr>
        <w:t xml:space="preserve"> shares </w:t>
      </w:r>
      <w:r w:rsidR="00C4192A">
        <w:rPr>
          <w:rFonts w:ascii="Arial" w:hAnsi="Arial" w:cs="Arial"/>
          <w:color w:val="000000" w:themeColor="text1"/>
          <w:sz w:val="22"/>
          <w:szCs w:val="22"/>
        </w:rPr>
        <w:t>in</w:t>
      </w:r>
      <w:r w:rsidR="00E922E0" w:rsidRPr="007C3F51">
        <w:rPr>
          <w:rFonts w:ascii="Arial" w:hAnsi="Arial" w:cs="Arial"/>
          <w:color w:val="000000" w:themeColor="text1"/>
          <w:sz w:val="22"/>
          <w:szCs w:val="22"/>
        </w:rPr>
        <w:t xml:space="preserve"> Pro Inside Public Company Limited at prices ranging from Baht 3.03 to Baht </w:t>
      </w:r>
      <w:r w:rsidR="004C68C9">
        <w:rPr>
          <w:rFonts w:ascii="Arial" w:hAnsi="Arial" w:cs="Arial"/>
          <w:color w:val="000000" w:themeColor="text1"/>
          <w:sz w:val="22"/>
          <w:szCs w:val="22"/>
        </w:rPr>
        <w:t>4.00</w:t>
      </w:r>
      <w:r w:rsidR="00E922E0" w:rsidRPr="007C3F51">
        <w:rPr>
          <w:rFonts w:ascii="Arial" w:hAnsi="Arial" w:cs="Arial"/>
          <w:color w:val="000000" w:themeColor="text1"/>
          <w:sz w:val="22"/>
          <w:szCs w:val="22"/>
        </w:rPr>
        <w:t xml:space="preserve"> per share, with a total </w:t>
      </w:r>
      <w:r w:rsidR="002F1C09" w:rsidRPr="007C3F51">
        <w:rPr>
          <w:rFonts w:ascii="Arial" w:hAnsi="Arial" w:cs="Arial"/>
          <w:color w:val="000000" w:themeColor="text1"/>
          <w:sz w:val="22"/>
          <w:szCs w:val="22"/>
        </w:rPr>
        <w:t>amount</w:t>
      </w:r>
      <w:r w:rsidR="00E922E0" w:rsidRPr="007C3F51">
        <w:rPr>
          <w:rFonts w:ascii="Arial" w:hAnsi="Arial" w:cs="Arial"/>
          <w:color w:val="000000" w:themeColor="text1"/>
          <w:sz w:val="22"/>
          <w:szCs w:val="22"/>
        </w:rPr>
        <w:t xml:space="preserve"> of Baht </w:t>
      </w:r>
      <w:r w:rsidR="008370B4">
        <w:rPr>
          <w:rFonts w:ascii="Arial" w:hAnsi="Arial" w:cs="Arial"/>
          <w:color w:val="000000" w:themeColor="text1"/>
          <w:sz w:val="22"/>
          <w:szCs w:val="22"/>
        </w:rPr>
        <w:t>81.00</w:t>
      </w:r>
      <w:r w:rsidR="00E922E0" w:rsidRPr="007C3F51">
        <w:rPr>
          <w:rFonts w:ascii="Arial" w:hAnsi="Arial" w:cs="Arial"/>
          <w:color w:val="000000" w:themeColor="text1"/>
          <w:sz w:val="22"/>
          <w:szCs w:val="22"/>
        </w:rPr>
        <w:t xml:space="preserve"> million. As a result, the Company’s </w:t>
      </w:r>
      <w:r w:rsidR="00B365E1" w:rsidRPr="007C3F51">
        <w:rPr>
          <w:rFonts w:ascii="Arial" w:hAnsi="Arial" w:cs="Arial"/>
          <w:color w:val="000000" w:themeColor="text1"/>
          <w:sz w:val="22"/>
          <w:szCs w:val="22"/>
        </w:rPr>
        <w:t>ownership interest</w:t>
      </w:r>
      <w:r w:rsidR="00E922E0" w:rsidRPr="007C3F51">
        <w:rPr>
          <w:rFonts w:ascii="Arial" w:hAnsi="Arial" w:cs="Arial"/>
          <w:color w:val="000000" w:themeColor="text1"/>
          <w:sz w:val="22"/>
          <w:szCs w:val="22"/>
        </w:rPr>
        <w:t xml:space="preserve"> increased from 68.49% to </w:t>
      </w:r>
      <w:r w:rsidR="008370B4">
        <w:rPr>
          <w:rFonts w:ascii="Arial" w:hAnsi="Arial" w:cs="Arial"/>
          <w:color w:val="000000" w:themeColor="text1"/>
          <w:sz w:val="22"/>
          <w:szCs w:val="22"/>
        </w:rPr>
        <w:t>72.45</w:t>
      </w:r>
      <w:r w:rsidR="00E922E0" w:rsidRPr="007C3F51">
        <w:rPr>
          <w:rFonts w:ascii="Arial" w:hAnsi="Arial" w:cs="Arial"/>
          <w:color w:val="000000" w:themeColor="text1"/>
          <w:sz w:val="22"/>
          <w:szCs w:val="22"/>
        </w:rPr>
        <w:t xml:space="preserve">%. </w:t>
      </w:r>
      <w:r w:rsidR="000D4490" w:rsidRPr="007C3F51">
        <w:rPr>
          <w:rFonts w:ascii="Arial" w:hAnsi="Arial" w:cs="Arial"/>
          <w:color w:val="000000" w:themeColor="text1"/>
          <w:sz w:val="22"/>
          <w:szCs w:val="22"/>
        </w:rPr>
        <w:t xml:space="preserve">The Group </w:t>
      </w:r>
      <w:proofErr w:type="spellStart"/>
      <w:r w:rsidR="000D4490" w:rsidRPr="007C3F51">
        <w:rPr>
          <w:rFonts w:ascii="Arial" w:hAnsi="Arial" w:cs="Arial"/>
          <w:color w:val="000000" w:themeColor="text1"/>
          <w:sz w:val="22"/>
          <w:szCs w:val="22"/>
        </w:rPr>
        <w:t>recognised</w:t>
      </w:r>
      <w:proofErr w:type="spellEnd"/>
      <w:r w:rsidR="000D4490" w:rsidRPr="007C3F51">
        <w:rPr>
          <w:rFonts w:ascii="Arial" w:hAnsi="Arial" w:cs="Arial"/>
          <w:color w:val="000000" w:themeColor="text1"/>
          <w:sz w:val="22"/>
          <w:szCs w:val="22"/>
        </w:rPr>
        <w:t xml:space="preserve"> </w:t>
      </w:r>
      <w:r w:rsidR="002F1C09" w:rsidRPr="007C3F51">
        <w:rPr>
          <w:rFonts w:ascii="Arial" w:hAnsi="Arial" w:cs="Arial"/>
          <w:color w:val="000000" w:themeColor="text1"/>
          <w:sz w:val="22"/>
          <w:szCs w:val="22"/>
        </w:rPr>
        <w:t xml:space="preserve">such amount in </w:t>
      </w:r>
      <w:r w:rsidR="000D4490" w:rsidRPr="007C3F51">
        <w:rPr>
          <w:rFonts w:ascii="Arial" w:hAnsi="Arial" w:cs="Arial"/>
          <w:color w:val="000000" w:themeColor="text1"/>
          <w:sz w:val="22"/>
          <w:szCs w:val="22"/>
        </w:rPr>
        <w:t>changes in</w:t>
      </w:r>
      <w:r w:rsidR="00DD5ECB" w:rsidRPr="007C3F51">
        <w:rPr>
          <w:rFonts w:ascii="Arial" w:hAnsi="Arial" w:cs="Arial"/>
          <w:color w:val="000000" w:themeColor="text1"/>
          <w:sz w:val="22"/>
          <w:szCs w:val="22"/>
        </w:rPr>
        <w:t xml:space="preserve"> </w:t>
      </w:r>
      <w:r w:rsidR="000D4490" w:rsidRPr="007C3F51">
        <w:rPr>
          <w:rFonts w:ascii="Arial" w:hAnsi="Arial" w:cs="Arial"/>
          <w:color w:val="000000" w:themeColor="text1"/>
          <w:sz w:val="22"/>
          <w:szCs w:val="22"/>
        </w:rPr>
        <w:t xml:space="preserve">its ownership interest in other components of </w:t>
      </w:r>
      <w:r w:rsidR="00C4192A">
        <w:rPr>
          <w:rFonts w:ascii="Arial" w:hAnsi="Arial" w:cs="Arial"/>
          <w:color w:val="000000" w:themeColor="text1"/>
          <w:sz w:val="22"/>
          <w:szCs w:val="22"/>
        </w:rPr>
        <w:t xml:space="preserve">shareholders’ </w:t>
      </w:r>
      <w:r w:rsidR="000D4490" w:rsidRPr="007C3F51">
        <w:rPr>
          <w:rFonts w:ascii="Arial" w:hAnsi="Arial" w:cs="Arial"/>
          <w:color w:val="000000" w:themeColor="text1"/>
          <w:sz w:val="22"/>
          <w:szCs w:val="22"/>
        </w:rPr>
        <w:t xml:space="preserve">equity and </w:t>
      </w:r>
      <w:proofErr w:type="spellStart"/>
      <w:r w:rsidR="000D4490" w:rsidRPr="007C3F51">
        <w:rPr>
          <w:rFonts w:ascii="Arial" w:hAnsi="Arial" w:cs="Arial"/>
          <w:color w:val="000000" w:themeColor="text1"/>
          <w:sz w:val="22"/>
          <w:szCs w:val="22"/>
        </w:rPr>
        <w:t>recognised</w:t>
      </w:r>
      <w:proofErr w:type="spellEnd"/>
      <w:r w:rsidR="000D4490" w:rsidRPr="007C3F51">
        <w:rPr>
          <w:rFonts w:ascii="Arial" w:hAnsi="Arial" w:cs="Arial"/>
          <w:color w:val="000000" w:themeColor="text1"/>
          <w:sz w:val="22"/>
          <w:szCs w:val="22"/>
        </w:rPr>
        <w:t xml:space="preserve"> a decrease in</w:t>
      </w:r>
      <w:r w:rsidR="008370B4">
        <w:rPr>
          <w:rFonts w:ascii="Arial" w:hAnsi="Arial" w:cs="Arial"/>
          <w:color w:val="000000" w:themeColor="text1"/>
          <w:sz w:val="22"/>
          <w:szCs w:val="22"/>
        </w:rPr>
        <w:t xml:space="preserve"> </w:t>
      </w:r>
      <w:r w:rsidR="000D4490" w:rsidRPr="007C3F51">
        <w:rPr>
          <w:rFonts w:ascii="Arial" w:hAnsi="Arial" w:cs="Arial"/>
          <w:color w:val="000000" w:themeColor="text1"/>
          <w:sz w:val="22"/>
          <w:szCs w:val="22"/>
        </w:rPr>
        <w:t xml:space="preserve">non-controlling interests </w:t>
      </w:r>
      <w:r w:rsidR="002F1C09" w:rsidRPr="007C3F51">
        <w:rPr>
          <w:rFonts w:ascii="Arial" w:hAnsi="Arial" w:cs="Arial"/>
          <w:color w:val="000000" w:themeColor="text1"/>
          <w:sz w:val="22"/>
          <w:szCs w:val="22"/>
        </w:rPr>
        <w:t xml:space="preserve">of the subsidiaries </w:t>
      </w:r>
      <w:r w:rsidR="000D4490" w:rsidRPr="007C3F51">
        <w:rPr>
          <w:rFonts w:ascii="Arial" w:hAnsi="Arial" w:cs="Arial"/>
          <w:color w:val="000000" w:themeColor="text1"/>
          <w:sz w:val="22"/>
          <w:szCs w:val="22"/>
        </w:rPr>
        <w:t xml:space="preserve">amounting to Baht </w:t>
      </w:r>
      <w:r w:rsidR="008370B4">
        <w:rPr>
          <w:rFonts w:ascii="Arial" w:hAnsi="Arial" w:cs="Arial"/>
          <w:color w:val="000000" w:themeColor="text1"/>
          <w:sz w:val="22"/>
          <w:szCs w:val="22"/>
        </w:rPr>
        <w:t>33.74</w:t>
      </w:r>
      <w:r w:rsidR="000D4490" w:rsidRPr="007C3F51">
        <w:rPr>
          <w:rFonts w:ascii="Arial" w:hAnsi="Arial" w:cs="Arial"/>
          <w:color w:val="000000" w:themeColor="text1"/>
          <w:sz w:val="22"/>
          <w:szCs w:val="22"/>
        </w:rPr>
        <w:t xml:space="preserve"> million in the consolidated financial statements.</w:t>
      </w:r>
    </w:p>
    <w:p w14:paraId="09C3468C" w14:textId="714BC98A" w:rsidR="008370B4" w:rsidRPr="007C3F51" w:rsidRDefault="008370B4" w:rsidP="00DC13DB">
      <w:pPr>
        <w:keepNext/>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themeColor="text1"/>
          <w:sz w:val="22"/>
          <w:szCs w:val="22"/>
        </w:rPr>
      </w:pPr>
      <w:r>
        <w:rPr>
          <w:rFonts w:ascii="Arial" w:hAnsi="Arial" w:cs="Arial"/>
          <w:color w:val="000000" w:themeColor="text1"/>
          <w:sz w:val="22"/>
          <w:szCs w:val="22"/>
        </w:rPr>
        <w:tab/>
        <w:t>During the second quarter of 2026, the Company received dividend income from Pro Inside Public Company Limited amounting to Baht 75.40 million.</w:t>
      </w:r>
    </w:p>
    <w:p w14:paraId="70216317" w14:textId="77777777" w:rsidR="00185C83" w:rsidRDefault="007564FA" w:rsidP="000D4490">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themeColor="text1"/>
          <w:sz w:val="22"/>
          <w:szCs w:val="22"/>
        </w:rPr>
      </w:pPr>
      <w:r w:rsidRPr="007C3F51">
        <w:rPr>
          <w:rFonts w:ascii="Arial" w:hAnsi="Arial" w:cs="Arial"/>
          <w:b/>
          <w:bCs/>
          <w:color w:val="000000" w:themeColor="text1"/>
          <w:sz w:val="22"/>
          <w:szCs w:val="22"/>
        </w:rPr>
        <w:tab/>
      </w:r>
    </w:p>
    <w:p w14:paraId="6D724ED6" w14:textId="77777777" w:rsidR="00185C83" w:rsidRDefault="00185C8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C51E608" w14:textId="554753CA" w:rsidR="003D5FEE" w:rsidRPr="007C3F51" w:rsidRDefault="00185C83" w:rsidP="000D4490">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lastRenderedPageBreak/>
        <w:tab/>
      </w:r>
      <w:r w:rsidR="003D5FEE" w:rsidRPr="007C3F51">
        <w:rPr>
          <w:rFonts w:ascii="Arial" w:hAnsi="Arial" w:cs="Arial"/>
          <w:b/>
          <w:bCs/>
          <w:color w:val="000000" w:themeColor="text1"/>
          <w:sz w:val="22"/>
          <w:szCs w:val="22"/>
        </w:rPr>
        <w:t>Sky AI Co., Ltd.</w:t>
      </w:r>
    </w:p>
    <w:p w14:paraId="10C15188" w14:textId="6D04DE92" w:rsidR="00CC0D85" w:rsidRPr="007C3F51" w:rsidRDefault="00D825E9" w:rsidP="000D4490">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7C3F51">
        <w:rPr>
          <w:rFonts w:ascii="Arial" w:hAnsi="Arial" w:cs="Arial"/>
          <w:color w:val="000000" w:themeColor="text1"/>
          <w:sz w:val="22"/>
          <w:szCs w:val="22"/>
        </w:rPr>
        <w:tab/>
      </w:r>
      <w:r w:rsidR="000D4490" w:rsidRPr="007C3F51">
        <w:rPr>
          <w:rFonts w:ascii="Arial" w:hAnsi="Arial" w:cs="Arial"/>
          <w:color w:val="000000" w:themeColor="text1"/>
          <w:sz w:val="22"/>
          <w:szCs w:val="22"/>
        </w:rPr>
        <w:t xml:space="preserve">On 2 January 2026, the Extraordinary General Meeting of Shareholders of </w:t>
      </w:r>
      <w:r w:rsidR="000B1089" w:rsidRPr="007C3F51">
        <w:rPr>
          <w:rFonts w:ascii="Arial" w:hAnsi="Arial" w:cs="Arial"/>
          <w:color w:val="000000" w:themeColor="text1"/>
          <w:sz w:val="22"/>
          <w:szCs w:val="22"/>
        </w:rPr>
        <w:t>Sky AI Co., Ltd.</w:t>
      </w:r>
      <w:r w:rsidR="000D4490" w:rsidRPr="007C3F51">
        <w:rPr>
          <w:rFonts w:ascii="Arial" w:hAnsi="Arial" w:cs="Arial"/>
          <w:color w:val="000000" w:themeColor="text1"/>
          <w:sz w:val="22"/>
          <w:szCs w:val="22"/>
        </w:rPr>
        <w:t xml:space="preserve">, Meeting No. 1/2026, approved an increase in </w:t>
      </w:r>
      <w:r w:rsidR="00B365E1" w:rsidRPr="007C3F51">
        <w:rPr>
          <w:rFonts w:ascii="Arial" w:hAnsi="Arial" w:cs="Arial"/>
          <w:color w:val="000000" w:themeColor="text1"/>
          <w:sz w:val="22"/>
          <w:szCs w:val="22"/>
        </w:rPr>
        <w:t xml:space="preserve">the </w:t>
      </w:r>
      <w:r w:rsidR="000D4490" w:rsidRPr="007C3F51">
        <w:rPr>
          <w:rFonts w:ascii="Arial" w:hAnsi="Arial" w:cs="Arial"/>
          <w:color w:val="000000" w:themeColor="text1"/>
          <w:sz w:val="22"/>
          <w:szCs w:val="22"/>
        </w:rPr>
        <w:t xml:space="preserve">registered capital from Baht </w:t>
      </w:r>
      <w:r w:rsidR="00B365E1" w:rsidRPr="007C3F51">
        <w:rPr>
          <w:rFonts w:ascii="Arial" w:hAnsi="Arial" w:cs="Arial"/>
          <w:color w:val="000000" w:themeColor="text1"/>
          <w:sz w:val="22"/>
          <w:szCs w:val="22"/>
        </w:rPr>
        <w:t>10.0 million to</w:t>
      </w:r>
      <w:r w:rsidR="000D4490" w:rsidRPr="007C3F51">
        <w:rPr>
          <w:rFonts w:ascii="Arial" w:hAnsi="Arial" w:cs="Arial"/>
          <w:color w:val="000000" w:themeColor="text1"/>
          <w:sz w:val="22"/>
          <w:szCs w:val="22"/>
        </w:rPr>
        <w:t xml:space="preserve"> Baht 16</w:t>
      </w:r>
      <w:r w:rsidR="00B365E1" w:rsidRPr="007C3F51">
        <w:rPr>
          <w:rFonts w:ascii="Arial" w:hAnsi="Arial" w:cs="Arial"/>
          <w:color w:val="000000" w:themeColor="text1"/>
          <w:sz w:val="22"/>
          <w:szCs w:val="22"/>
        </w:rPr>
        <w:t>.00 million</w:t>
      </w:r>
      <w:r w:rsidR="000D4490" w:rsidRPr="007C3F51">
        <w:rPr>
          <w:rFonts w:ascii="Arial" w:hAnsi="Arial" w:cs="Arial"/>
          <w:color w:val="000000" w:themeColor="text1"/>
          <w:sz w:val="22"/>
          <w:szCs w:val="22"/>
        </w:rPr>
        <w:t xml:space="preserve"> through the issuance of 60,000 </w:t>
      </w:r>
      <w:r w:rsidR="00B365E1" w:rsidRPr="007C3F51">
        <w:rPr>
          <w:rFonts w:ascii="Arial" w:hAnsi="Arial" w:cs="Arial"/>
          <w:color w:val="000000" w:themeColor="text1"/>
          <w:sz w:val="22"/>
          <w:szCs w:val="22"/>
        </w:rPr>
        <w:t xml:space="preserve">additional </w:t>
      </w:r>
      <w:r w:rsidR="000D4490" w:rsidRPr="007C3F51">
        <w:rPr>
          <w:rFonts w:ascii="Arial" w:hAnsi="Arial" w:cs="Arial"/>
          <w:color w:val="000000" w:themeColor="text1"/>
          <w:sz w:val="22"/>
          <w:szCs w:val="22"/>
        </w:rPr>
        <w:t xml:space="preserve">ordinary shares with a par value of Baht 100 per share, to be subscribed solely by the Company. The Company </w:t>
      </w:r>
      <w:r w:rsidR="00B365E1" w:rsidRPr="007C3F51">
        <w:rPr>
          <w:rFonts w:ascii="Arial" w:hAnsi="Arial" w:cs="Arial"/>
          <w:color w:val="000000" w:themeColor="text1"/>
          <w:sz w:val="22"/>
          <w:szCs w:val="22"/>
        </w:rPr>
        <w:t xml:space="preserve">fully </w:t>
      </w:r>
      <w:r w:rsidR="000D4490" w:rsidRPr="007C3F51">
        <w:rPr>
          <w:rFonts w:ascii="Arial" w:hAnsi="Arial" w:cs="Arial"/>
          <w:color w:val="000000" w:themeColor="text1"/>
          <w:sz w:val="22"/>
          <w:szCs w:val="22"/>
        </w:rPr>
        <w:t xml:space="preserve">paid </w:t>
      </w:r>
      <w:r w:rsidR="00DD5ECB" w:rsidRPr="007C3F51">
        <w:rPr>
          <w:rFonts w:ascii="Arial" w:hAnsi="Arial" w:cs="Arial"/>
          <w:color w:val="000000" w:themeColor="text1"/>
          <w:sz w:val="22"/>
          <w:szCs w:val="22"/>
          <w:cs/>
        </w:rPr>
        <w:t xml:space="preserve">                 </w:t>
      </w:r>
      <w:r w:rsidR="000D4490" w:rsidRPr="007C3F51">
        <w:rPr>
          <w:rFonts w:ascii="Arial" w:hAnsi="Arial" w:cs="Arial"/>
          <w:color w:val="000000" w:themeColor="text1"/>
          <w:sz w:val="22"/>
          <w:szCs w:val="22"/>
        </w:rPr>
        <w:t xml:space="preserve">the share subscription </w:t>
      </w:r>
      <w:r w:rsidR="00B365E1" w:rsidRPr="007C3F51">
        <w:rPr>
          <w:rFonts w:ascii="Arial" w:hAnsi="Arial" w:cs="Arial"/>
          <w:color w:val="000000" w:themeColor="text1"/>
          <w:sz w:val="22"/>
          <w:szCs w:val="22"/>
        </w:rPr>
        <w:t xml:space="preserve">in the </w:t>
      </w:r>
      <w:r w:rsidR="000D4490" w:rsidRPr="007C3F51">
        <w:rPr>
          <w:rFonts w:ascii="Arial" w:hAnsi="Arial" w:cs="Arial"/>
          <w:color w:val="000000" w:themeColor="text1"/>
          <w:sz w:val="22"/>
          <w:szCs w:val="22"/>
        </w:rPr>
        <w:t xml:space="preserve">amount of Baht </w:t>
      </w:r>
      <w:r w:rsidR="004C68C9">
        <w:rPr>
          <w:rFonts w:ascii="Arial" w:hAnsi="Arial" w:cs="Arial"/>
          <w:color w:val="000000" w:themeColor="text1"/>
          <w:sz w:val="22"/>
          <w:szCs w:val="22"/>
        </w:rPr>
        <w:t>6.00</w:t>
      </w:r>
      <w:r w:rsidR="00D1098E">
        <w:rPr>
          <w:rFonts w:ascii="Arial" w:hAnsi="Arial" w:cs="Arial"/>
          <w:color w:val="000000" w:themeColor="text1"/>
          <w:sz w:val="22"/>
          <w:szCs w:val="22"/>
        </w:rPr>
        <w:t xml:space="preserve"> million</w:t>
      </w:r>
      <w:r w:rsidR="000D4490" w:rsidRPr="007C3F51">
        <w:rPr>
          <w:rFonts w:ascii="Arial" w:hAnsi="Arial" w:cs="Arial"/>
          <w:color w:val="000000" w:themeColor="text1"/>
          <w:sz w:val="22"/>
          <w:szCs w:val="22"/>
        </w:rPr>
        <w:t xml:space="preserve"> in January 2026. As a result, </w:t>
      </w:r>
      <w:r w:rsidR="00DD5ECB" w:rsidRPr="007C3F51">
        <w:rPr>
          <w:rFonts w:ascii="Arial" w:hAnsi="Arial" w:cs="Arial"/>
          <w:color w:val="000000" w:themeColor="text1"/>
          <w:sz w:val="22"/>
          <w:szCs w:val="22"/>
          <w:cs/>
        </w:rPr>
        <w:t xml:space="preserve">                              </w:t>
      </w:r>
      <w:r w:rsidR="000D4490" w:rsidRPr="007C3F51">
        <w:rPr>
          <w:rFonts w:ascii="Arial" w:hAnsi="Arial" w:cs="Arial"/>
          <w:color w:val="000000" w:themeColor="text1"/>
          <w:sz w:val="22"/>
          <w:szCs w:val="22"/>
        </w:rPr>
        <w:t xml:space="preserve">the Company’s ownership interest increased from 60.00% to 75.00%. The Group </w:t>
      </w:r>
      <w:proofErr w:type="spellStart"/>
      <w:r w:rsidR="000D4490" w:rsidRPr="007C3F51">
        <w:rPr>
          <w:rFonts w:ascii="Arial" w:hAnsi="Arial" w:cs="Arial"/>
          <w:color w:val="000000" w:themeColor="text1"/>
          <w:sz w:val="22"/>
          <w:szCs w:val="22"/>
        </w:rPr>
        <w:t>recognised</w:t>
      </w:r>
      <w:proofErr w:type="spellEnd"/>
      <w:r w:rsidR="000D4490" w:rsidRPr="007C3F51">
        <w:rPr>
          <w:rFonts w:ascii="Arial" w:hAnsi="Arial" w:cs="Arial"/>
          <w:color w:val="000000" w:themeColor="text1"/>
          <w:sz w:val="22"/>
          <w:szCs w:val="22"/>
        </w:rPr>
        <w:t xml:space="preserve"> an increase in non-controlling interests </w:t>
      </w:r>
      <w:r w:rsidR="002F1C09" w:rsidRPr="007C3F51">
        <w:rPr>
          <w:rFonts w:ascii="Arial" w:hAnsi="Arial" w:cs="Arial"/>
          <w:color w:val="000000" w:themeColor="text1"/>
          <w:sz w:val="22"/>
          <w:szCs w:val="22"/>
        </w:rPr>
        <w:t xml:space="preserve">of the subsidiaries </w:t>
      </w:r>
      <w:r w:rsidR="000D4490" w:rsidRPr="007C3F51">
        <w:rPr>
          <w:rFonts w:ascii="Arial" w:hAnsi="Arial" w:cs="Arial"/>
          <w:color w:val="000000" w:themeColor="text1"/>
          <w:sz w:val="22"/>
          <w:szCs w:val="22"/>
        </w:rPr>
        <w:t xml:space="preserve">amounting to Baht 1.71 million </w:t>
      </w:r>
      <w:r w:rsidR="00DD5ECB" w:rsidRPr="007C3F51">
        <w:rPr>
          <w:rFonts w:ascii="Arial" w:hAnsi="Arial" w:cs="Arial"/>
          <w:color w:val="000000" w:themeColor="text1"/>
          <w:sz w:val="22"/>
          <w:szCs w:val="22"/>
          <w:cs/>
        </w:rPr>
        <w:t xml:space="preserve">                    </w:t>
      </w:r>
      <w:r w:rsidR="000D4490" w:rsidRPr="007C3F51">
        <w:rPr>
          <w:rFonts w:ascii="Arial" w:hAnsi="Arial" w:cs="Arial"/>
          <w:color w:val="000000" w:themeColor="text1"/>
          <w:sz w:val="22"/>
          <w:szCs w:val="22"/>
        </w:rPr>
        <w:t>in the consolidated financial statements.</w:t>
      </w:r>
      <w:r w:rsidR="0071741A" w:rsidRPr="007C3F51">
        <w:rPr>
          <w:rFonts w:ascii="Arial" w:hAnsi="Arial" w:cs="Arial"/>
          <w:color w:val="000000" w:themeColor="text1"/>
          <w:sz w:val="22"/>
          <w:szCs w:val="22"/>
        </w:rPr>
        <w:t xml:space="preserve"> In addition, </w:t>
      </w:r>
      <w:r w:rsidR="002F54FF" w:rsidRPr="007C3F51">
        <w:rPr>
          <w:rFonts w:ascii="Arial" w:hAnsi="Arial" w:cs="Arial"/>
          <w:color w:val="000000" w:themeColor="text1"/>
          <w:sz w:val="22"/>
          <w:szCs w:val="22"/>
        </w:rPr>
        <w:t xml:space="preserve">Sky AI Co., Ltd. </w:t>
      </w:r>
      <w:r w:rsidR="00B365E1" w:rsidRPr="007C3F51">
        <w:rPr>
          <w:rFonts w:ascii="Arial" w:hAnsi="Arial" w:cs="Arial"/>
          <w:color w:val="000000" w:themeColor="text1"/>
          <w:sz w:val="22"/>
          <w:szCs w:val="22"/>
        </w:rPr>
        <w:t>registered the increase of its</w:t>
      </w:r>
      <w:r w:rsidR="002F54FF" w:rsidRPr="007C3F51">
        <w:rPr>
          <w:rFonts w:ascii="Arial" w:hAnsi="Arial" w:cs="Arial"/>
          <w:color w:val="000000" w:themeColor="text1"/>
          <w:sz w:val="22"/>
          <w:szCs w:val="22"/>
        </w:rPr>
        <w:t xml:space="preserve"> capital with the</w:t>
      </w:r>
      <w:r w:rsidR="002F54FF" w:rsidRPr="007C3F51">
        <w:rPr>
          <w:rFonts w:ascii="Arial" w:hAnsi="Arial" w:cs="Arial"/>
          <w:color w:val="000000" w:themeColor="text1"/>
          <w:sz w:val="22"/>
          <w:szCs w:val="22"/>
          <w:cs/>
        </w:rPr>
        <w:t xml:space="preserve"> </w:t>
      </w:r>
      <w:r w:rsidR="002F54FF" w:rsidRPr="007C3F51">
        <w:rPr>
          <w:rFonts w:ascii="Arial" w:hAnsi="Arial" w:cs="Arial"/>
          <w:color w:val="000000" w:themeColor="text1"/>
          <w:sz w:val="22"/>
          <w:szCs w:val="22"/>
        </w:rPr>
        <w:t>Department of Business Development on 2 January 2026</w:t>
      </w:r>
      <w:r w:rsidR="00CC0D85" w:rsidRPr="007C3F51">
        <w:rPr>
          <w:rFonts w:ascii="Arial" w:hAnsi="Arial" w:cs="Arial"/>
          <w:color w:val="000000" w:themeColor="text1"/>
          <w:sz w:val="22"/>
          <w:szCs w:val="22"/>
        </w:rPr>
        <w:t>.</w:t>
      </w:r>
    </w:p>
    <w:p w14:paraId="089C6052" w14:textId="41502A1F" w:rsidR="005732EE" w:rsidRPr="007C3F51" w:rsidRDefault="00C16868" w:rsidP="000D4490">
      <w:pPr>
        <w:tabs>
          <w:tab w:val="left" w:pos="540"/>
          <w:tab w:val="left" w:pos="1440"/>
        </w:tabs>
        <w:spacing w:before="120" w:after="120" w:line="380" w:lineRule="exact"/>
        <w:ind w:left="547" w:hanging="547"/>
        <w:jc w:val="both"/>
        <w:outlineLvl w:val="0"/>
        <w:rPr>
          <w:rFonts w:ascii="Arial" w:hAnsi="Arial" w:cs="Arial"/>
          <w:b/>
          <w:bCs/>
          <w:color w:val="000000" w:themeColor="text1"/>
          <w:sz w:val="22"/>
          <w:szCs w:val="22"/>
        </w:rPr>
      </w:pPr>
      <w:r w:rsidRPr="007C3F51">
        <w:rPr>
          <w:rFonts w:ascii="Arial" w:hAnsi="Arial" w:cs="Arial"/>
          <w:b/>
          <w:bCs/>
          <w:color w:val="000000" w:themeColor="text1"/>
          <w:sz w:val="22"/>
          <w:szCs w:val="22"/>
        </w:rPr>
        <w:t>10.</w:t>
      </w:r>
      <w:r w:rsidRPr="007C3F51">
        <w:rPr>
          <w:rFonts w:ascii="Arial" w:hAnsi="Arial" w:cs="Arial"/>
          <w:b/>
          <w:bCs/>
          <w:color w:val="000000" w:themeColor="text1"/>
          <w:sz w:val="22"/>
          <w:szCs w:val="22"/>
        </w:rPr>
        <w:tab/>
      </w:r>
      <w:r w:rsidR="003D3EBC" w:rsidRPr="007C3F51">
        <w:rPr>
          <w:rFonts w:ascii="Arial" w:hAnsi="Arial" w:cs="Arial"/>
          <w:b/>
          <w:bCs/>
          <w:color w:val="000000" w:themeColor="text1"/>
          <w:sz w:val="22"/>
          <w:szCs w:val="22"/>
        </w:rPr>
        <w:t>I</w:t>
      </w:r>
      <w:r w:rsidRPr="007C3F51">
        <w:rPr>
          <w:rFonts w:ascii="Arial" w:hAnsi="Arial" w:cs="Arial"/>
          <w:b/>
          <w:bCs/>
          <w:color w:val="000000" w:themeColor="text1"/>
          <w:sz w:val="22"/>
          <w:szCs w:val="22"/>
        </w:rPr>
        <w:t>n</w:t>
      </w:r>
      <w:r w:rsidR="005732EE" w:rsidRPr="007C3F51">
        <w:rPr>
          <w:rFonts w:ascii="Arial" w:hAnsi="Arial" w:cs="Arial"/>
          <w:b/>
          <w:bCs/>
          <w:color w:val="000000" w:themeColor="text1"/>
          <w:sz w:val="22"/>
          <w:szCs w:val="22"/>
        </w:rPr>
        <w:t xml:space="preserve">vestments in </w:t>
      </w:r>
      <w:r w:rsidR="000D4490" w:rsidRPr="007C3F51">
        <w:rPr>
          <w:rFonts w:ascii="Arial" w:hAnsi="Arial" w:cs="Arial"/>
          <w:b/>
          <w:bCs/>
          <w:color w:val="000000" w:themeColor="text1"/>
          <w:sz w:val="22"/>
          <w:szCs w:val="22"/>
        </w:rPr>
        <w:t>a</w:t>
      </w:r>
      <w:r w:rsidR="0012701B" w:rsidRPr="007C3F51">
        <w:rPr>
          <w:rFonts w:ascii="Arial" w:hAnsi="Arial" w:cs="Arial"/>
          <w:b/>
          <w:bCs/>
          <w:color w:val="000000" w:themeColor="text1"/>
          <w:sz w:val="22"/>
          <w:szCs w:val="22"/>
        </w:rPr>
        <w:t>ssociates</w:t>
      </w:r>
    </w:p>
    <w:p w14:paraId="26FDF132" w14:textId="6A0ACDB6" w:rsidR="00487213" w:rsidRPr="007C3F51" w:rsidRDefault="00C16868" w:rsidP="000D4490">
      <w:pPr>
        <w:pStyle w:val="Heading2"/>
        <w:tabs>
          <w:tab w:val="left" w:pos="540"/>
        </w:tabs>
        <w:spacing w:before="120" w:after="120" w:line="380" w:lineRule="exact"/>
        <w:ind w:left="547" w:hanging="547"/>
        <w:rPr>
          <w:rFonts w:ascii="Arial" w:hAnsi="Arial" w:cs="Arial"/>
          <w:color w:val="000000" w:themeColor="text1"/>
          <w:sz w:val="22"/>
          <w:szCs w:val="22"/>
        </w:rPr>
      </w:pPr>
      <w:r w:rsidRPr="007C3F51">
        <w:rPr>
          <w:rFonts w:ascii="Arial" w:hAnsi="Arial" w:cs="Arial"/>
          <w:color w:val="000000" w:themeColor="text1"/>
          <w:sz w:val="22"/>
          <w:szCs w:val="22"/>
        </w:rPr>
        <w:t>10</w:t>
      </w:r>
      <w:r w:rsidR="005732EE" w:rsidRPr="007C3F51">
        <w:rPr>
          <w:rFonts w:ascii="Arial" w:hAnsi="Arial" w:cs="Arial"/>
          <w:color w:val="000000" w:themeColor="text1"/>
          <w:sz w:val="22"/>
          <w:szCs w:val="22"/>
        </w:rPr>
        <w:t>.</w:t>
      </w:r>
      <w:r w:rsidR="0050552F" w:rsidRPr="007C3F51">
        <w:rPr>
          <w:rFonts w:ascii="Arial" w:hAnsi="Arial" w:cs="Arial"/>
          <w:color w:val="000000" w:themeColor="text1"/>
          <w:sz w:val="22"/>
          <w:szCs w:val="22"/>
        </w:rPr>
        <w:t>1</w:t>
      </w:r>
      <w:r w:rsidR="0050552F" w:rsidRPr="007C3F51">
        <w:rPr>
          <w:rFonts w:ascii="Arial" w:hAnsi="Arial" w:cs="Arial"/>
          <w:color w:val="000000" w:themeColor="text1"/>
          <w:sz w:val="22"/>
          <w:szCs w:val="22"/>
        </w:rPr>
        <w:tab/>
      </w:r>
      <w:r w:rsidR="005732EE" w:rsidRPr="007C3F51">
        <w:rPr>
          <w:rFonts w:ascii="Arial" w:hAnsi="Arial" w:cs="Arial"/>
          <w:color w:val="000000" w:themeColor="text1"/>
          <w:sz w:val="22"/>
          <w:szCs w:val="22"/>
        </w:rPr>
        <w:t xml:space="preserve">Details of investments in </w:t>
      </w:r>
      <w:r w:rsidR="002F1C09" w:rsidRPr="007C3F51">
        <w:rPr>
          <w:rFonts w:ascii="Arial" w:hAnsi="Arial" w:cs="Arial"/>
          <w:color w:val="000000" w:themeColor="text1"/>
          <w:sz w:val="22"/>
          <w:szCs w:val="22"/>
        </w:rPr>
        <w:t>a</w:t>
      </w:r>
      <w:r w:rsidR="0012701B" w:rsidRPr="007C3F51">
        <w:rPr>
          <w:rFonts w:ascii="Arial" w:hAnsi="Arial" w:cs="Arial"/>
          <w:color w:val="000000" w:themeColor="text1"/>
          <w:sz w:val="22"/>
          <w:szCs w:val="22"/>
        </w:rPr>
        <w:t>ssociates</w:t>
      </w:r>
    </w:p>
    <w:tbl>
      <w:tblPr>
        <w:tblW w:w="5345" w:type="pct"/>
        <w:tblInd w:w="-90" w:type="dxa"/>
        <w:tblLayout w:type="fixed"/>
        <w:tblLook w:val="0000" w:firstRow="0" w:lastRow="0" w:firstColumn="0" w:lastColumn="0" w:noHBand="0" w:noVBand="0"/>
      </w:tblPr>
      <w:tblGrid>
        <w:gridCol w:w="1888"/>
        <w:gridCol w:w="1989"/>
        <w:gridCol w:w="986"/>
        <w:gridCol w:w="880"/>
        <w:gridCol w:w="882"/>
        <w:gridCol w:w="880"/>
        <w:gridCol w:w="882"/>
        <w:gridCol w:w="880"/>
        <w:gridCol w:w="876"/>
      </w:tblGrid>
      <w:tr w:rsidR="00D825E9" w:rsidRPr="007C3F51" w14:paraId="5CC9E4BB" w14:textId="77777777" w:rsidTr="008F56CD">
        <w:tc>
          <w:tcPr>
            <w:tcW w:w="930" w:type="pct"/>
            <w:tcBorders>
              <w:top w:val="nil"/>
              <w:left w:val="nil"/>
              <w:bottom w:val="nil"/>
              <w:right w:val="nil"/>
            </w:tcBorders>
            <w:vAlign w:val="bottom"/>
          </w:tcPr>
          <w:p w14:paraId="63B7F308" w14:textId="77777777" w:rsidR="009E17D9" w:rsidRPr="007C3F51" w:rsidRDefault="009E17D9" w:rsidP="00C85A90">
            <w:pPr>
              <w:spacing w:line="240" w:lineRule="exact"/>
              <w:ind w:right="-105"/>
              <w:jc w:val="thaiDistribute"/>
              <w:rPr>
                <w:rFonts w:ascii="Arial" w:hAnsi="Arial" w:cs="Arial"/>
                <w:sz w:val="12"/>
                <w:szCs w:val="12"/>
                <w:cs/>
              </w:rPr>
            </w:pPr>
          </w:p>
        </w:tc>
        <w:tc>
          <w:tcPr>
            <w:tcW w:w="980" w:type="pct"/>
            <w:tcBorders>
              <w:top w:val="nil"/>
              <w:left w:val="nil"/>
              <w:right w:val="nil"/>
            </w:tcBorders>
          </w:tcPr>
          <w:p w14:paraId="22F3588B" w14:textId="77777777" w:rsidR="009E17D9" w:rsidRPr="007C3F51" w:rsidRDefault="009E17D9" w:rsidP="00C85A90">
            <w:pPr>
              <w:spacing w:line="240" w:lineRule="exact"/>
              <w:ind w:right="-105"/>
              <w:jc w:val="thaiDistribute"/>
              <w:rPr>
                <w:rFonts w:ascii="Arial" w:hAnsi="Arial" w:cs="Arial"/>
                <w:sz w:val="12"/>
                <w:szCs w:val="12"/>
                <w:cs/>
              </w:rPr>
            </w:pPr>
          </w:p>
        </w:tc>
        <w:tc>
          <w:tcPr>
            <w:tcW w:w="486" w:type="pct"/>
            <w:tcBorders>
              <w:top w:val="nil"/>
              <w:left w:val="nil"/>
              <w:right w:val="nil"/>
            </w:tcBorders>
          </w:tcPr>
          <w:p w14:paraId="6C988FC8" w14:textId="77777777" w:rsidR="009E17D9" w:rsidRPr="007C3F51" w:rsidRDefault="009E17D9" w:rsidP="00C85A90">
            <w:pPr>
              <w:spacing w:line="240" w:lineRule="exact"/>
              <w:ind w:right="-105"/>
              <w:jc w:val="thaiDistribute"/>
              <w:rPr>
                <w:rFonts w:ascii="Arial" w:hAnsi="Arial" w:cs="Arial"/>
                <w:sz w:val="12"/>
                <w:szCs w:val="12"/>
                <w:cs/>
              </w:rPr>
            </w:pPr>
          </w:p>
        </w:tc>
        <w:tc>
          <w:tcPr>
            <w:tcW w:w="869" w:type="pct"/>
            <w:gridSpan w:val="2"/>
            <w:tcBorders>
              <w:top w:val="nil"/>
              <w:left w:val="nil"/>
              <w:right w:val="nil"/>
            </w:tcBorders>
          </w:tcPr>
          <w:p w14:paraId="33D0C9D8" w14:textId="77777777" w:rsidR="009E17D9" w:rsidRPr="007C3F51" w:rsidRDefault="009E17D9" w:rsidP="00C85A90">
            <w:pPr>
              <w:spacing w:line="240" w:lineRule="exact"/>
              <w:ind w:right="-105"/>
              <w:jc w:val="thaiDistribute"/>
              <w:rPr>
                <w:rFonts w:ascii="Arial" w:hAnsi="Arial" w:cs="Arial"/>
                <w:sz w:val="12"/>
                <w:szCs w:val="12"/>
                <w:cs/>
              </w:rPr>
            </w:pPr>
          </w:p>
        </w:tc>
        <w:tc>
          <w:tcPr>
            <w:tcW w:w="869" w:type="pct"/>
            <w:gridSpan w:val="2"/>
            <w:tcBorders>
              <w:top w:val="nil"/>
              <w:left w:val="nil"/>
              <w:right w:val="nil"/>
            </w:tcBorders>
          </w:tcPr>
          <w:p w14:paraId="6BDC2361" w14:textId="77777777" w:rsidR="009E17D9" w:rsidRPr="007C3F51" w:rsidRDefault="009E17D9" w:rsidP="00C85A90">
            <w:pPr>
              <w:spacing w:line="240" w:lineRule="exact"/>
              <w:ind w:right="-105"/>
              <w:jc w:val="thaiDistribute"/>
              <w:rPr>
                <w:rFonts w:ascii="Arial" w:hAnsi="Arial" w:cs="Arial"/>
                <w:sz w:val="12"/>
                <w:szCs w:val="12"/>
                <w:cs/>
              </w:rPr>
            </w:pPr>
          </w:p>
        </w:tc>
        <w:tc>
          <w:tcPr>
            <w:tcW w:w="867" w:type="pct"/>
            <w:gridSpan w:val="2"/>
            <w:tcBorders>
              <w:top w:val="nil"/>
              <w:left w:val="nil"/>
              <w:bottom w:val="nil"/>
            </w:tcBorders>
            <w:vAlign w:val="bottom"/>
          </w:tcPr>
          <w:p w14:paraId="77463E1D" w14:textId="1E404BFD" w:rsidR="009E17D9" w:rsidRPr="007C3F51" w:rsidRDefault="00B83160" w:rsidP="00C85A90">
            <w:pPr>
              <w:spacing w:line="240" w:lineRule="exact"/>
              <w:ind w:right="-105"/>
              <w:jc w:val="right"/>
              <w:rPr>
                <w:rFonts w:ascii="Arial" w:hAnsi="Arial" w:cs="Arial"/>
                <w:sz w:val="12"/>
                <w:szCs w:val="12"/>
                <w:cs/>
              </w:rPr>
            </w:pPr>
            <w:r w:rsidRPr="007C3F51">
              <w:rPr>
                <w:rFonts w:ascii="Arial" w:hAnsi="Arial" w:cs="Arial"/>
                <w:sz w:val="12"/>
                <w:szCs w:val="12"/>
                <w:cs/>
              </w:rPr>
              <w:t>(</w:t>
            </w:r>
            <w:r w:rsidRPr="007C3F51">
              <w:rPr>
                <w:rFonts w:ascii="Arial" w:hAnsi="Arial" w:cs="Arial"/>
                <w:sz w:val="12"/>
                <w:szCs w:val="12"/>
              </w:rPr>
              <w:t>Unit: Thousand Baht)</w:t>
            </w:r>
          </w:p>
        </w:tc>
      </w:tr>
      <w:tr w:rsidR="00D825E9" w:rsidRPr="007C3F51" w14:paraId="55B68FE9" w14:textId="77777777" w:rsidTr="008F56CD">
        <w:tc>
          <w:tcPr>
            <w:tcW w:w="930" w:type="pct"/>
            <w:tcBorders>
              <w:top w:val="nil"/>
              <w:left w:val="nil"/>
              <w:bottom w:val="nil"/>
              <w:right w:val="nil"/>
            </w:tcBorders>
            <w:vAlign w:val="bottom"/>
          </w:tcPr>
          <w:p w14:paraId="4858C010" w14:textId="77777777" w:rsidR="009E17D9" w:rsidRPr="007C3F51" w:rsidRDefault="009E17D9" w:rsidP="00C85A90">
            <w:pPr>
              <w:spacing w:line="240" w:lineRule="exact"/>
              <w:ind w:right="-105"/>
              <w:jc w:val="center"/>
              <w:rPr>
                <w:rFonts w:ascii="Arial" w:hAnsi="Arial" w:cs="Arial"/>
                <w:sz w:val="12"/>
                <w:szCs w:val="12"/>
                <w:cs/>
              </w:rPr>
            </w:pPr>
          </w:p>
        </w:tc>
        <w:tc>
          <w:tcPr>
            <w:tcW w:w="980" w:type="pct"/>
            <w:tcBorders>
              <w:top w:val="nil"/>
              <w:left w:val="nil"/>
              <w:bottom w:val="nil"/>
              <w:right w:val="nil"/>
            </w:tcBorders>
          </w:tcPr>
          <w:p w14:paraId="0FCCEF65" w14:textId="77777777" w:rsidR="009E17D9" w:rsidRPr="007C3F51" w:rsidRDefault="009E17D9" w:rsidP="00C85A90">
            <w:pPr>
              <w:spacing w:line="240" w:lineRule="exact"/>
              <w:ind w:right="-105"/>
              <w:jc w:val="center"/>
              <w:rPr>
                <w:rFonts w:ascii="Arial" w:hAnsi="Arial" w:cs="Arial"/>
                <w:sz w:val="12"/>
                <w:szCs w:val="12"/>
                <w:cs/>
              </w:rPr>
            </w:pPr>
          </w:p>
        </w:tc>
        <w:tc>
          <w:tcPr>
            <w:tcW w:w="486" w:type="pct"/>
            <w:tcBorders>
              <w:top w:val="nil"/>
              <w:left w:val="nil"/>
              <w:bottom w:val="nil"/>
              <w:right w:val="nil"/>
            </w:tcBorders>
          </w:tcPr>
          <w:p w14:paraId="4408B767" w14:textId="77777777" w:rsidR="009E17D9" w:rsidRPr="007C3F51" w:rsidRDefault="009E17D9" w:rsidP="00C85A90">
            <w:pPr>
              <w:spacing w:line="240" w:lineRule="exact"/>
              <w:ind w:right="-105"/>
              <w:jc w:val="center"/>
              <w:rPr>
                <w:rFonts w:ascii="Arial" w:hAnsi="Arial" w:cs="Arial"/>
                <w:sz w:val="12"/>
                <w:szCs w:val="12"/>
                <w:cs/>
              </w:rPr>
            </w:pPr>
          </w:p>
        </w:tc>
        <w:tc>
          <w:tcPr>
            <w:tcW w:w="869" w:type="pct"/>
            <w:gridSpan w:val="2"/>
            <w:tcBorders>
              <w:top w:val="nil"/>
              <w:left w:val="nil"/>
              <w:bottom w:val="nil"/>
              <w:right w:val="nil"/>
            </w:tcBorders>
          </w:tcPr>
          <w:p w14:paraId="1D70CFB9" w14:textId="77777777" w:rsidR="009E17D9" w:rsidRPr="007C3F51" w:rsidRDefault="009E17D9" w:rsidP="00C85A90">
            <w:pPr>
              <w:spacing w:line="240" w:lineRule="exact"/>
              <w:ind w:right="-105"/>
              <w:jc w:val="center"/>
              <w:rPr>
                <w:rFonts w:ascii="Arial" w:hAnsi="Arial" w:cs="Arial"/>
                <w:sz w:val="12"/>
                <w:szCs w:val="12"/>
                <w:cs/>
              </w:rPr>
            </w:pPr>
          </w:p>
        </w:tc>
        <w:tc>
          <w:tcPr>
            <w:tcW w:w="869" w:type="pct"/>
            <w:gridSpan w:val="2"/>
            <w:tcBorders>
              <w:top w:val="nil"/>
              <w:left w:val="nil"/>
              <w:bottom w:val="nil"/>
              <w:right w:val="nil"/>
            </w:tcBorders>
            <w:vAlign w:val="bottom"/>
          </w:tcPr>
          <w:p w14:paraId="0BDDB5DD" w14:textId="12925534" w:rsidR="009E17D9" w:rsidRPr="007C3F51" w:rsidRDefault="007015DF"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 xml:space="preserve">Consolidated </w:t>
            </w:r>
            <w:r w:rsidR="000D4490" w:rsidRPr="007C3F51">
              <w:rPr>
                <w:rFonts w:ascii="Arial" w:hAnsi="Arial" w:cs="Arial"/>
                <w:sz w:val="12"/>
                <w:szCs w:val="12"/>
              </w:rPr>
              <w:t xml:space="preserve">                            </w:t>
            </w:r>
            <w:r w:rsidRPr="007C3F51">
              <w:rPr>
                <w:rFonts w:ascii="Arial" w:hAnsi="Arial" w:cs="Arial"/>
                <w:sz w:val="12"/>
                <w:szCs w:val="12"/>
              </w:rPr>
              <w:t>financial statements</w:t>
            </w:r>
          </w:p>
        </w:tc>
        <w:tc>
          <w:tcPr>
            <w:tcW w:w="867" w:type="pct"/>
            <w:gridSpan w:val="2"/>
            <w:tcBorders>
              <w:top w:val="nil"/>
              <w:left w:val="nil"/>
              <w:bottom w:val="nil"/>
              <w:right w:val="nil"/>
            </w:tcBorders>
          </w:tcPr>
          <w:p w14:paraId="5396A7F7" w14:textId="409AAED2" w:rsidR="009E17D9" w:rsidRPr="007C3F51" w:rsidRDefault="007015DF" w:rsidP="000D44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 xml:space="preserve">Separate </w:t>
            </w:r>
            <w:r w:rsidR="000D4490" w:rsidRPr="007C3F51">
              <w:rPr>
                <w:rFonts w:ascii="Arial" w:hAnsi="Arial" w:cs="Arial"/>
                <w:sz w:val="12"/>
                <w:szCs w:val="12"/>
              </w:rPr>
              <w:t xml:space="preserve">                                      </w:t>
            </w:r>
            <w:r w:rsidRPr="007C3F51">
              <w:rPr>
                <w:rFonts w:ascii="Arial" w:hAnsi="Arial" w:cs="Arial"/>
                <w:sz w:val="12"/>
                <w:szCs w:val="12"/>
              </w:rPr>
              <w:t>financial</w:t>
            </w:r>
            <w:r w:rsidR="000D4490" w:rsidRPr="007C3F51">
              <w:rPr>
                <w:rFonts w:ascii="Arial" w:hAnsi="Arial" w:cs="Arial"/>
                <w:sz w:val="12"/>
                <w:szCs w:val="12"/>
              </w:rPr>
              <w:t xml:space="preserve"> </w:t>
            </w:r>
            <w:r w:rsidRPr="007C3F51">
              <w:rPr>
                <w:rFonts w:ascii="Arial" w:hAnsi="Arial" w:cs="Arial"/>
                <w:sz w:val="12"/>
                <w:szCs w:val="12"/>
              </w:rPr>
              <w:t>statements</w:t>
            </w:r>
          </w:p>
        </w:tc>
      </w:tr>
      <w:tr w:rsidR="00D825E9" w:rsidRPr="007C3F51" w14:paraId="0D8188A5" w14:textId="77777777" w:rsidTr="008F56CD">
        <w:tc>
          <w:tcPr>
            <w:tcW w:w="930" w:type="pct"/>
            <w:tcBorders>
              <w:top w:val="nil"/>
              <w:left w:val="nil"/>
              <w:bottom w:val="nil"/>
              <w:right w:val="nil"/>
            </w:tcBorders>
            <w:vAlign w:val="bottom"/>
          </w:tcPr>
          <w:p w14:paraId="57BBCE09" w14:textId="561F3D0D" w:rsidR="009E17D9" w:rsidRPr="007C3F51" w:rsidRDefault="000D6F0C"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Compan</w:t>
            </w:r>
            <w:r w:rsidR="00B365E1" w:rsidRPr="007C3F51">
              <w:rPr>
                <w:rFonts w:ascii="Arial" w:hAnsi="Arial" w:cs="Arial"/>
                <w:sz w:val="12"/>
                <w:szCs w:val="12"/>
              </w:rPr>
              <w:t>y’s name</w:t>
            </w:r>
          </w:p>
        </w:tc>
        <w:tc>
          <w:tcPr>
            <w:tcW w:w="980" w:type="pct"/>
            <w:tcBorders>
              <w:top w:val="nil"/>
              <w:left w:val="nil"/>
              <w:right w:val="nil"/>
            </w:tcBorders>
          </w:tcPr>
          <w:p w14:paraId="3213F2B9" w14:textId="77777777" w:rsidR="00AE72D2" w:rsidRPr="007C3F51" w:rsidRDefault="00AE72D2" w:rsidP="00C85A90">
            <w:pPr>
              <w:pBdr>
                <w:bottom w:val="single" w:sz="4" w:space="1" w:color="auto"/>
              </w:pBdr>
              <w:spacing w:line="240" w:lineRule="exact"/>
              <w:ind w:right="-105"/>
              <w:jc w:val="center"/>
              <w:rPr>
                <w:rFonts w:ascii="Arial" w:hAnsi="Arial" w:cs="Arial"/>
                <w:sz w:val="12"/>
                <w:szCs w:val="12"/>
              </w:rPr>
            </w:pPr>
          </w:p>
          <w:p w14:paraId="48FCAA53" w14:textId="5431FD49" w:rsidR="009E17D9" w:rsidRPr="007C3F51" w:rsidRDefault="00383BF2"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 xml:space="preserve">Nature of </w:t>
            </w:r>
            <w:r w:rsidR="00B365E1" w:rsidRPr="007C3F51">
              <w:rPr>
                <w:rFonts w:ascii="Arial" w:hAnsi="Arial" w:cs="Arial"/>
                <w:sz w:val="12"/>
                <w:szCs w:val="12"/>
              </w:rPr>
              <w:t>b</w:t>
            </w:r>
            <w:r w:rsidRPr="007C3F51">
              <w:rPr>
                <w:rFonts w:ascii="Arial" w:hAnsi="Arial" w:cs="Arial"/>
                <w:sz w:val="12"/>
                <w:szCs w:val="12"/>
              </w:rPr>
              <w:t>usiness</w:t>
            </w:r>
          </w:p>
        </w:tc>
        <w:tc>
          <w:tcPr>
            <w:tcW w:w="486" w:type="pct"/>
            <w:tcBorders>
              <w:top w:val="nil"/>
              <w:left w:val="nil"/>
              <w:right w:val="nil"/>
            </w:tcBorders>
          </w:tcPr>
          <w:p w14:paraId="60053900" w14:textId="405F069F" w:rsidR="009E17D9" w:rsidRPr="007C3F51" w:rsidRDefault="00383BF2"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 xml:space="preserve">Country of </w:t>
            </w:r>
            <w:r w:rsidR="00B365E1" w:rsidRPr="007C3F51">
              <w:rPr>
                <w:rFonts w:ascii="Arial" w:hAnsi="Arial" w:cs="Arial"/>
                <w:sz w:val="12"/>
                <w:szCs w:val="12"/>
              </w:rPr>
              <w:t>i</w:t>
            </w:r>
            <w:r w:rsidRPr="007C3F51">
              <w:rPr>
                <w:rFonts w:ascii="Arial" w:hAnsi="Arial" w:cs="Arial"/>
                <w:sz w:val="12"/>
                <w:szCs w:val="12"/>
              </w:rPr>
              <w:t>ncorporation</w:t>
            </w:r>
          </w:p>
        </w:tc>
        <w:tc>
          <w:tcPr>
            <w:tcW w:w="869" w:type="pct"/>
            <w:gridSpan w:val="2"/>
            <w:tcBorders>
              <w:top w:val="nil"/>
              <w:left w:val="nil"/>
              <w:right w:val="nil"/>
            </w:tcBorders>
          </w:tcPr>
          <w:p w14:paraId="188F1FEC" w14:textId="77777777" w:rsidR="00AE72D2" w:rsidRPr="007C3F51" w:rsidRDefault="00AE72D2" w:rsidP="00C85A90">
            <w:pPr>
              <w:pBdr>
                <w:bottom w:val="single" w:sz="4" w:space="1" w:color="auto"/>
              </w:pBdr>
              <w:spacing w:line="240" w:lineRule="exact"/>
              <w:ind w:right="-105"/>
              <w:jc w:val="center"/>
              <w:rPr>
                <w:rFonts w:ascii="Arial" w:hAnsi="Arial" w:cs="Arial"/>
                <w:sz w:val="12"/>
                <w:szCs w:val="12"/>
              </w:rPr>
            </w:pPr>
          </w:p>
          <w:p w14:paraId="1D0EA1D9" w14:textId="13BBA54E" w:rsidR="009E17D9" w:rsidRPr="007C3F51" w:rsidRDefault="00383BF2"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 xml:space="preserve">Shareholding </w:t>
            </w:r>
            <w:r w:rsidR="00B365E1" w:rsidRPr="007C3F51">
              <w:rPr>
                <w:rFonts w:ascii="Arial" w:hAnsi="Arial" w:cs="Arial"/>
                <w:sz w:val="12"/>
                <w:szCs w:val="12"/>
              </w:rPr>
              <w:t>p</w:t>
            </w:r>
            <w:r w:rsidRPr="007C3F51">
              <w:rPr>
                <w:rFonts w:ascii="Arial" w:hAnsi="Arial" w:cs="Arial"/>
                <w:sz w:val="12"/>
                <w:szCs w:val="12"/>
              </w:rPr>
              <w:t>ercentage</w:t>
            </w:r>
          </w:p>
        </w:tc>
        <w:tc>
          <w:tcPr>
            <w:tcW w:w="869" w:type="pct"/>
            <w:gridSpan w:val="2"/>
            <w:tcBorders>
              <w:top w:val="nil"/>
              <w:left w:val="nil"/>
              <w:right w:val="nil"/>
            </w:tcBorders>
            <w:vAlign w:val="bottom"/>
          </w:tcPr>
          <w:p w14:paraId="713FFA8D" w14:textId="5594294F" w:rsidR="009E17D9" w:rsidRPr="007C3F51" w:rsidRDefault="00085111" w:rsidP="00C85A90">
            <w:pPr>
              <w:pBdr>
                <w:bottom w:val="single" w:sz="4" w:space="1" w:color="auto"/>
              </w:pBdr>
              <w:spacing w:line="240" w:lineRule="exact"/>
              <w:ind w:right="-105"/>
              <w:jc w:val="center"/>
              <w:rPr>
                <w:rFonts w:ascii="Arial" w:hAnsi="Arial" w:cs="Arial"/>
                <w:sz w:val="12"/>
                <w:szCs w:val="12"/>
              </w:rPr>
            </w:pPr>
            <w:r w:rsidRPr="007C3F51">
              <w:rPr>
                <w:rFonts w:ascii="Arial" w:hAnsi="Arial" w:cs="Arial"/>
                <w:sz w:val="12"/>
                <w:szCs w:val="12"/>
              </w:rPr>
              <w:t xml:space="preserve">Carrying amount </w:t>
            </w:r>
            <w:r w:rsidR="00B365E1" w:rsidRPr="007C3F51">
              <w:rPr>
                <w:rFonts w:ascii="Arial" w:hAnsi="Arial" w:cs="Arial"/>
                <w:sz w:val="12"/>
                <w:szCs w:val="12"/>
              </w:rPr>
              <w:t xml:space="preserve">based on          </w:t>
            </w:r>
            <w:r w:rsidRPr="007C3F51">
              <w:rPr>
                <w:rFonts w:ascii="Arial" w:hAnsi="Arial" w:cs="Arial"/>
                <w:sz w:val="12"/>
                <w:szCs w:val="12"/>
              </w:rPr>
              <w:t xml:space="preserve"> equity method</w:t>
            </w:r>
          </w:p>
        </w:tc>
        <w:tc>
          <w:tcPr>
            <w:tcW w:w="867" w:type="pct"/>
            <w:gridSpan w:val="2"/>
            <w:tcBorders>
              <w:top w:val="nil"/>
              <w:left w:val="nil"/>
              <w:right w:val="nil"/>
            </w:tcBorders>
          </w:tcPr>
          <w:p w14:paraId="4A7B21B1" w14:textId="55753AF3" w:rsidR="00085111" w:rsidRPr="007C3F51" w:rsidRDefault="00085111" w:rsidP="00C85A90">
            <w:pPr>
              <w:pBdr>
                <w:bottom w:val="single" w:sz="4" w:space="1" w:color="auto"/>
              </w:pBdr>
              <w:spacing w:line="240" w:lineRule="exact"/>
              <w:ind w:right="-105"/>
              <w:jc w:val="center"/>
              <w:rPr>
                <w:rFonts w:ascii="Arial" w:hAnsi="Arial" w:cs="Arial"/>
                <w:sz w:val="12"/>
                <w:szCs w:val="12"/>
              </w:rPr>
            </w:pPr>
            <w:r w:rsidRPr="007C3F51">
              <w:rPr>
                <w:rFonts w:ascii="Arial" w:hAnsi="Arial" w:cs="Arial"/>
                <w:sz w:val="12"/>
                <w:szCs w:val="12"/>
              </w:rPr>
              <w:t xml:space="preserve">Carrying amount </w:t>
            </w:r>
            <w:r w:rsidR="00B365E1" w:rsidRPr="007C3F51">
              <w:rPr>
                <w:rFonts w:ascii="Arial" w:hAnsi="Arial" w:cs="Arial"/>
                <w:sz w:val="12"/>
                <w:szCs w:val="12"/>
              </w:rPr>
              <w:t>based on</w:t>
            </w:r>
          </w:p>
          <w:p w14:paraId="34CBE79F" w14:textId="53C5131D" w:rsidR="009E17D9" w:rsidRPr="007C3F51" w:rsidRDefault="00085111" w:rsidP="00C85A90">
            <w:pPr>
              <w:pBdr>
                <w:bottom w:val="single" w:sz="4" w:space="1" w:color="auto"/>
              </w:pBdr>
              <w:spacing w:line="240" w:lineRule="exact"/>
              <w:ind w:right="-105"/>
              <w:jc w:val="center"/>
              <w:rPr>
                <w:rFonts w:ascii="Arial" w:hAnsi="Arial" w:cs="Arial"/>
                <w:sz w:val="12"/>
                <w:szCs w:val="12"/>
                <w:cs/>
              </w:rPr>
            </w:pPr>
            <w:r w:rsidRPr="007C3F51">
              <w:rPr>
                <w:rFonts w:ascii="Arial" w:hAnsi="Arial" w:cs="Arial"/>
                <w:sz w:val="12"/>
                <w:szCs w:val="12"/>
              </w:rPr>
              <w:t>cost method</w:t>
            </w:r>
          </w:p>
        </w:tc>
      </w:tr>
      <w:tr w:rsidR="00D825E9" w:rsidRPr="007C3F51" w14:paraId="3DBCCA51" w14:textId="77777777" w:rsidTr="008F56CD">
        <w:trPr>
          <w:trHeight w:val="360"/>
        </w:trPr>
        <w:tc>
          <w:tcPr>
            <w:tcW w:w="930" w:type="pct"/>
            <w:tcBorders>
              <w:top w:val="nil"/>
              <w:left w:val="nil"/>
              <w:bottom w:val="nil"/>
              <w:right w:val="nil"/>
            </w:tcBorders>
          </w:tcPr>
          <w:p w14:paraId="3D63D92A" w14:textId="77777777" w:rsidR="009E17D9" w:rsidRPr="007C3F51" w:rsidRDefault="009E17D9" w:rsidP="00C85A90">
            <w:pPr>
              <w:spacing w:line="240" w:lineRule="exact"/>
              <w:ind w:right="-105"/>
              <w:jc w:val="center"/>
              <w:rPr>
                <w:rFonts w:ascii="Arial" w:hAnsi="Arial" w:cs="Arial"/>
                <w:sz w:val="12"/>
                <w:szCs w:val="12"/>
                <w:cs/>
              </w:rPr>
            </w:pPr>
          </w:p>
        </w:tc>
        <w:tc>
          <w:tcPr>
            <w:tcW w:w="980" w:type="pct"/>
          </w:tcPr>
          <w:p w14:paraId="3A8EF514" w14:textId="77777777" w:rsidR="009E17D9" w:rsidRPr="007C3F51" w:rsidRDefault="009E17D9" w:rsidP="00C85A90">
            <w:pPr>
              <w:tabs>
                <w:tab w:val="right" w:pos="7200"/>
                <w:tab w:val="right" w:pos="8540"/>
              </w:tabs>
              <w:spacing w:line="240" w:lineRule="exact"/>
              <w:ind w:right="-105"/>
              <w:jc w:val="center"/>
              <w:rPr>
                <w:rFonts w:ascii="Arial" w:hAnsi="Arial" w:cs="Arial"/>
                <w:sz w:val="12"/>
                <w:szCs w:val="12"/>
              </w:rPr>
            </w:pPr>
          </w:p>
        </w:tc>
        <w:tc>
          <w:tcPr>
            <w:tcW w:w="486" w:type="pct"/>
          </w:tcPr>
          <w:p w14:paraId="195CCB6C" w14:textId="77777777" w:rsidR="009E17D9" w:rsidRPr="007C3F51" w:rsidRDefault="009E17D9" w:rsidP="00C85A90">
            <w:pPr>
              <w:tabs>
                <w:tab w:val="right" w:pos="7200"/>
                <w:tab w:val="right" w:pos="8540"/>
              </w:tabs>
              <w:spacing w:line="240" w:lineRule="exact"/>
              <w:ind w:right="-105"/>
              <w:jc w:val="center"/>
              <w:rPr>
                <w:rFonts w:ascii="Arial" w:hAnsi="Arial" w:cs="Arial"/>
                <w:sz w:val="12"/>
                <w:szCs w:val="12"/>
              </w:rPr>
            </w:pPr>
          </w:p>
        </w:tc>
        <w:tc>
          <w:tcPr>
            <w:tcW w:w="434" w:type="pct"/>
            <w:vAlign w:val="bottom"/>
          </w:tcPr>
          <w:p w14:paraId="1FFDA881" w14:textId="56888FD7" w:rsidR="009E17D9" w:rsidRPr="007C3F51" w:rsidRDefault="0084283C"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hAnsi="Arial" w:cs="Arial"/>
                <w:sz w:val="12"/>
                <w:szCs w:val="12"/>
              </w:rPr>
              <w:t>30 June</w:t>
            </w:r>
            <w:r w:rsidR="007C3F51">
              <w:rPr>
                <w:rFonts w:ascii="Arial" w:hAnsi="Arial" w:cs="Arial"/>
                <w:sz w:val="12"/>
                <w:szCs w:val="12"/>
              </w:rPr>
              <w:t xml:space="preserve">  </w:t>
            </w:r>
            <w:r w:rsidR="00383BF2" w:rsidRPr="007C3F51">
              <w:rPr>
                <w:rFonts w:ascii="Arial" w:hAnsi="Arial" w:cs="Arial"/>
                <w:sz w:val="12"/>
                <w:szCs w:val="12"/>
              </w:rPr>
              <w:t xml:space="preserve"> 2026</w:t>
            </w:r>
          </w:p>
        </w:tc>
        <w:tc>
          <w:tcPr>
            <w:tcW w:w="435" w:type="pct"/>
            <w:vAlign w:val="bottom"/>
          </w:tcPr>
          <w:p w14:paraId="61362E62" w14:textId="1EB7528F" w:rsidR="009E17D9" w:rsidRPr="007C3F51"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eastAsia="Calibri" w:hAnsi="Arial" w:cs="Arial"/>
                <w:sz w:val="12"/>
                <w:szCs w:val="12"/>
              </w:rPr>
              <w:t>31 December 2025</w:t>
            </w:r>
          </w:p>
        </w:tc>
        <w:tc>
          <w:tcPr>
            <w:tcW w:w="434" w:type="pct"/>
            <w:vAlign w:val="bottom"/>
          </w:tcPr>
          <w:p w14:paraId="338C7A57" w14:textId="1EFB686D" w:rsidR="009E17D9" w:rsidRPr="007C3F51" w:rsidRDefault="0084283C"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hAnsi="Arial" w:cs="Arial"/>
                <w:sz w:val="12"/>
                <w:szCs w:val="12"/>
              </w:rPr>
              <w:t>30 June</w:t>
            </w:r>
            <w:r w:rsidR="007C3F51">
              <w:rPr>
                <w:rFonts w:ascii="Arial" w:hAnsi="Arial" w:cs="Arial"/>
                <w:sz w:val="12"/>
                <w:szCs w:val="12"/>
              </w:rPr>
              <w:t xml:space="preserve">  </w:t>
            </w:r>
            <w:r w:rsidR="00383BF2" w:rsidRPr="007C3F51">
              <w:rPr>
                <w:rFonts w:ascii="Arial" w:hAnsi="Arial" w:cs="Arial"/>
                <w:sz w:val="12"/>
                <w:szCs w:val="12"/>
              </w:rPr>
              <w:t xml:space="preserve"> 2026</w:t>
            </w:r>
          </w:p>
        </w:tc>
        <w:tc>
          <w:tcPr>
            <w:tcW w:w="435" w:type="pct"/>
            <w:vAlign w:val="bottom"/>
          </w:tcPr>
          <w:p w14:paraId="2F3E26C3" w14:textId="5F988FE6" w:rsidR="009E17D9" w:rsidRPr="007C3F51"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eastAsia="Calibri" w:hAnsi="Arial" w:cs="Arial"/>
                <w:sz w:val="12"/>
                <w:szCs w:val="12"/>
              </w:rPr>
              <w:t>31 December 2025</w:t>
            </w:r>
          </w:p>
        </w:tc>
        <w:tc>
          <w:tcPr>
            <w:tcW w:w="434" w:type="pct"/>
            <w:vAlign w:val="bottom"/>
          </w:tcPr>
          <w:p w14:paraId="07469AD1" w14:textId="2CB04897" w:rsidR="009E17D9" w:rsidRPr="007C3F51" w:rsidRDefault="0084283C"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hAnsi="Arial" w:cs="Arial"/>
                <w:sz w:val="12"/>
                <w:szCs w:val="12"/>
              </w:rPr>
              <w:t>30 June</w:t>
            </w:r>
            <w:r w:rsidR="00383BF2" w:rsidRPr="007C3F51">
              <w:rPr>
                <w:rFonts w:ascii="Arial" w:hAnsi="Arial" w:cs="Arial"/>
                <w:sz w:val="12"/>
                <w:szCs w:val="12"/>
              </w:rPr>
              <w:t xml:space="preserve"> </w:t>
            </w:r>
            <w:r w:rsidR="007C3F51">
              <w:rPr>
                <w:rFonts w:ascii="Arial" w:hAnsi="Arial" w:cs="Arial"/>
                <w:sz w:val="12"/>
                <w:szCs w:val="12"/>
              </w:rPr>
              <w:t xml:space="preserve">   </w:t>
            </w:r>
            <w:r w:rsidR="00383BF2" w:rsidRPr="007C3F51">
              <w:rPr>
                <w:rFonts w:ascii="Arial" w:hAnsi="Arial" w:cs="Arial"/>
                <w:sz w:val="12"/>
                <w:szCs w:val="12"/>
              </w:rPr>
              <w:t>2026</w:t>
            </w:r>
          </w:p>
        </w:tc>
        <w:tc>
          <w:tcPr>
            <w:tcW w:w="433" w:type="pct"/>
            <w:vAlign w:val="bottom"/>
          </w:tcPr>
          <w:p w14:paraId="3AADEF29" w14:textId="51A3E340" w:rsidR="009E17D9" w:rsidRPr="007C3F51"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7C3F51">
              <w:rPr>
                <w:rFonts w:ascii="Arial" w:eastAsia="Calibri" w:hAnsi="Arial" w:cs="Arial"/>
                <w:sz w:val="12"/>
                <w:szCs w:val="12"/>
              </w:rPr>
              <w:t>31 December 2025</w:t>
            </w:r>
          </w:p>
        </w:tc>
      </w:tr>
      <w:tr w:rsidR="00D825E9" w:rsidRPr="007C3F51" w14:paraId="3387F9BF" w14:textId="77777777" w:rsidTr="008F56CD">
        <w:tc>
          <w:tcPr>
            <w:tcW w:w="930" w:type="pct"/>
            <w:tcBorders>
              <w:top w:val="nil"/>
              <w:left w:val="nil"/>
              <w:bottom w:val="nil"/>
              <w:right w:val="nil"/>
            </w:tcBorders>
            <w:vAlign w:val="bottom"/>
          </w:tcPr>
          <w:p w14:paraId="0EAA57C6" w14:textId="77777777" w:rsidR="009E17D9" w:rsidRPr="007C3F51" w:rsidRDefault="009E17D9" w:rsidP="00C85A90">
            <w:pPr>
              <w:spacing w:line="240" w:lineRule="exact"/>
              <w:ind w:right="-105"/>
              <w:jc w:val="center"/>
              <w:rPr>
                <w:rFonts w:ascii="Arial" w:hAnsi="Arial" w:cs="Arial"/>
                <w:sz w:val="12"/>
                <w:szCs w:val="12"/>
              </w:rPr>
            </w:pPr>
          </w:p>
        </w:tc>
        <w:tc>
          <w:tcPr>
            <w:tcW w:w="980" w:type="pct"/>
            <w:tcBorders>
              <w:left w:val="nil"/>
              <w:right w:val="nil"/>
            </w:tcBorders>
          </w:tcPr>
          <w:p w14:paraId="37F6124F" w14:textId="77777777" w:rsidR="009E17D9" w:rsidRPr="007C3F51" w:rsidRDefault="009E17D9" w:rsidP="00C85A90">
            <w:pPr>
              <w:tabs>
                <w:tab w:val="decimal" w:pos="824"/>
              </w:tabs>
              <w:spacing w:line="240" w:lineRule="exact"/>
              <w:ind w:right="-105"/>
              <w:jc w:val="center"/>
              <w:rPr>
                <w:rFonts w:ascii="Arial" w:hAnsi="Arial" w:cs="Arial"/>
                <w:sz w:val="12"/>
                <w:szCs w:val="12"/>
              </w:rPr>
            </w:pPr>
          </w:p>
        </w:tc>
        <w:tc>
          <w:tcPr>
            <w:tcW w:w="486" w:type="pct"/>
            <w:tcBorders>
              <w:left w:val="nil"/>
              <w:right w:val="nil"/>
            </w:tcBorders>
          </w:tcPr>
          <w:p w14:paraId="76293032" w14:textId="77777777" w:rsidR="009E17D9" w:rsidRPr="007C3F51" w:rsidRDefault="009E17D9" w:rsidP="00C85A90">
            <w:pPr>
              <w:tabs>
                <w:tab w:val="decimal" w:pos="824"/>
              </w:tabs>
              <w:spacing w:line="240" w:lineRule="exact"/>
              <w:ind w:right="-105"/>
              <w:jc w:val="center"/>
              <w:rPr>
                <w:rFonts w:ascii="Arial" w:hAnsi="Arial" w:cs="Arial"/>
                <w:sz w:val="12"/>
                <w:szCs w:val="12"/>
              </w:rPr>
            </w:pPr>
          </w:p>
        </w:tc>
        <w:tc>
          <w:tcPr>
            <w:tcW w:w="434" w:type="pct"/>
            <w:tcBorders>
              <w:left w:val="nil"/>
              <w:right w:val="nil"/>
            </w:tcBorders>
          </w:tcPr>
          <w:p w14:paraId="252AE3A7" w14:textId="3E3928E8" w:rsidR="009E17D9" w:rsidRPr="007C3F51" w:rsidRDefault="009E17D9" w:rsidP="00C85A90">
            <w:pPr>
              <w:spacing w:line="240" w:lineRule="exact"/>
              <w:ind w:right="-105"/>
              <w:jc w:val="center"/>
              <w:rPr>
                <w:rFonts w:ascii="Arial" w:hAnsi="Arial" w:cs="Arial"/>
                <w:sz w:val="12"/>
                <w:szCs w:val="12"/>
              </w:rPr>
            </w:pPr>
            <w:r w:rsidRPr="007C3F51">
              <w:rPr>
                <w:rFonts w:ascii="Arial" w:hAnsi="Arial" w:cs="Arial"/>
                <w:sz w:val="12"/>
                <w:szCs w:val="12"/>
              </w:rPr>
              <w:t>(</w:t>
            </w:r>
            <w:r w:rsidR="007D2D8B" w:rsidRPr="007C3F51">
              <w:rPr>
                <w:rFonts w:ascii="Arial" w:hAnsi="Arial" w:cs="Arial"/>
                <w:sz w:val="12"/>
                <w:szCs w:val="12"/>
              </w:rPr>
              <w:t>%</w:t>
            </w:r>
            <w:r w:rsidRPr="007C3F51">
              <w:rPr>
                <w:rFonts w:ascii="Arial" w:hAnsi="Arial" w:cs="Arial"/>
                <w:sz w:val="12"/>
                <w:szCs w:val="12"/>
              </w:rPr>
              <w:t>)</w:t>
            </w:r>
          </w:p>
        </w:tc>
        <w:tc>
          <w:tcPr>
            <w:tcW w:w="435" w:type="pct"/>
            <w:tcBorders>
              <w:left w:val="nil"/>
              <w:right w:val="nil"/>
            </w:tcBorders>
          </w:tcPr>
          <w:p w14:paraId="796C5050" w14:textId="44DCB7E0" w:rsidR="009E17D9" w:rsidRPr="007C3F51" w:rsidRDefault="007D2D8B" w:rsidP="00C85A90">
            <w:pPr>
              <w:spacing w:line="240" w:lineRule="exact"/>
              <w:ind w:right="-105"/>
              <w:jc w:val="center"/>
              <w:rPr>
                <w:rFonts w:ascii="Arial" w:hAnsi="Arial" w:cs="Arial"/>
                <w:sz w:val="12"/>
                <w:szCs w:val="12"/>
              </w:rPr>
            </w:pPr>
            <w:r w:rsidRPr="007C3F51">
              <w:rPr>
                <w:rFonts w:ascii="Arial" w:hAnsi="Arial" w:cs="Arial"/>
                <w:sz w:val="12"/>
                <w:szCs w:val="12"/>
              </w:rPr>
              <w:t>(%)</w:t>
            </w:r>
          </w:p>
        </w:tc>
        <w:tc>
          <w:tcPr>
            <w:tcW w:w="434" w:type="pct"/>
            <w:tcBorders>
              <w:left w:val="nil"/>
              <w:right w:val="nil"/>
            </w:tcBorders>
          </w:tcPr>
          <w:p w14:paraId="4B51F450" w14:textId="77777777" w:rsidR="009E17D9" w:rsidRPr="007C3F51" w:rsidRDefault="009E17D9" w:rsidP="00C85A90">
            <w:pPr>
              <w:tabs>
                <w:tab w:val="decimal" w:pos="824"/>
              </w:tabs>
              <w:spacing w:line="240" w:lineRule="exact"/>
              <w:ind w:right="-105"/>
              <w:jc w:val="center"/>
              <w:rPr>
                <w:rFonts w:ascii="Arial" w:hAnsi="Arial" w:cs="Arial"/>
                <w:sz w:val="12"/>
                <w:szCs w:val="12"/>
              </w:rPr>
            </w:pPr>
          </w:p>
        </w:tc>
        <w:tc>
          <w:tcPr>
            <w:tcW w:w="435" w:type="pct"/>
            <w:tcBorders>
              <w:left w:val="nil"/>
              <w:right w:val="nil"/>
            </w:tcBorders>
          </w:tcPr>
          <w:p w14:paraId="22168698" w14:textId="7AAD7CE6" w:rsidR="009E17D9" w:rsidRPr="007C3F51" w:rsidRDefault="009E17D9" w:rsidP="00C85A90">
            <w:pPr>
              <w:spacing w:line="240" w:lineRule="exact"/>
              <w:ind w:right="-105"/>
              <w:jc w:val="center"/>
              <w:rPr>
                <w:rFonts w:ascii="Arial" w:hAnsi="Arial" w:cs="Arial"/>
                <w:sz w:val="12"/>
                <w:szCs w:val="12"/>
                <w:cs/>
              </w:rPr>
            </w:pPr>
            <w:r w:rsidRPr="007C3F51">
              <w:rPr>
                <w:rFonts w:ascii="Arial" w:hAnsi="Arial" w:cs="Arial"/>
                <w:sz w:val="12"/>
                <w:szCs w:val="12"/>
                <w:cs/>
              </w:rPr>
              <w:t>(</w:t>
            </w:r>
            <w:r w:rsidR="007D2D8B" w:rsidRPr="007C3F51">
              <w:rPr>
                <w:rFonts w:ascii="Arial" w:hAnsi="Arial" w:cs="Arial"/>
                <w:sz w:val="12"/>
                <w:szCs w:val="12"/>
              </w:rPr>
              <w:t>Audited</w:t>
            </w:r>
            <w:r w:rsidRPr="007C3F51">
              <w:rPr>
                <w:rFonts w:ascii="Arial" w:hAnsi="Arial" w:cs="Arial"/>
                <w:sz w:val="12"/>
                <w:szCs w:val="12"/>
                <w:cs/>
              </w:rPr>
              <w:t>)</w:t>
            </w:r>
          </w:p>
        </w:tc>
        <w:tc>
          <w:tcPr>
            <w:tcW w:w="434" w:type="pct"/>
            <w:tcBorders>
              <w:left w:val="nil"/>
              <w:right w:val="nil"/>
            </w:tcBorders>
          </w:tcPr>
          <w:p w14:paraId="55362D6A" w14:textId="77777777" w:rsidR="009E17D9" w:rsidRPr="007C3F51" w:rsidRDefault="009E17D9" w:rsidP="00C85A90">
            <w:pPr>
              <w:spacing w:line="240" w:lineRule="exact"/>
              <w:ind w:right="-105"/>
              <w:jc w:val="center"/>
              <w:rPr>
                <w:rFonts w:ascii="Arial" w:hAnsi="Arial" w:cs="Arial"/>
                <w:sz w:val="12"/>
                <w:szCs w:val="12"/>
              </w:rPr>
            </w:pPr>
          </w:p>
        </w:tc>
        <w:tc>
          <w:tcPr>
            <w:tcW w:w="433" w:type="pct"/>
            <w:tcBorders>
              <w:left w:val="nil"/>
              <w:right w:val="nil"/>
            </w:tcBorders>
          </w:tcPr>
          <w:p w14:paraId="1A791E31" w14:textId="31F826CC" w:rsidR="009E17D9" w:rsidRPr="007C3F51" w:rsidRDefault="007D2D8B" w:rsidP="00C85A90">
            <w:pPr>
              <w:spacing w:line="240" w:lineRule="exact"/>
              <w:ind w:right="-105"/>
              <w:jc w:val="center"/>
              <w:rPr>
                <w:rFonts w:ascii="Arial" w:hAnsi="Arial" w:cs="Arial"/>
                <w:sz w:val="12"/>
                <w:szCs w:val="12"/>
              </w:rPr>
            </w:pPr>
            <w:r w:rsidRPr="007C3F51">
              <w:rPr>
                <w:rFonts w:ascii="Arial" w:hAnsi="Arial" w:cs="Arial"/>
                <w:sz w:val="12"/>
                <w:szCs w:val="12"/>
                <w:cs/>
              </w:rPr>
              <w:t>(</w:t>
            </w:r>
            <w:r w:rsidRPr="007C3F51">
              <w:rPr>
                <w:rFonts w:ascii="Arial" w:hAnsi="Arial" w:cs="Arial"/>
                <w:sz w:val="12"/>
                <w:szCs w:val="12"/>
              </w:rPr>
              <w:t>Audited</w:t>
            </w:r>
            <w:r w:rsidRPr="007C3F51">
              <w:rPr>
                <w:rFonts w:ascii="Arial" w:hAnsi="Arial" w:cs="Arial"/>
                <w:sz w:val="12"/>
                <w:szCs w:val="12"/>
                <w:cs/>
              </w:rPr>
              <w:t>)</w:t>
            </w:r>
          </w:p>
        </w:tc>
      </w:tr>
      <w:tr w:rsidR="008F56CD" w:rsidRPr="007C3F51" w14:paraId="328FB3FD" w14:textId="77777777" w:rsidTr="008F56CD">
        <w:tc>
          <w:tcPr>
            <w:tcW w:w="930" w:type="pct"/>
            <w:tcBorders>
              <w:top w:val="nil"/>
              <w:left w:val="nil"/>
              <w:bottom w:val="nil"/>
              <w:right w:val="nil"/>
            </w:tcBorders>
          </w:tcPr>
          <w:p w14:paraId="3CC02644" w14:textId="42FE8500" w:rsidR="008F56CD" w:rsidRPr="007C3F51" w:rsidRDefault="008F56CD" w:rsidP="008F56CD">
            <w:pPr>
              <w:spacing w:line="240" w:lineRule="exact"/>
              <w:ind w:left="165" w:right="-105" w:hanging="165"/>
              <w:rPr>
                <w:rFonts w:ascii="Arial" w:hAnsi="Arial" w:cs="Arial"/>
                <w:spacing w:val="-4"/>
                <w:sz w:val="12"/>
                <w:szCs w:val="12"/>
              </w:rPr>
            </w:pPr>
            <w:r w:rsidRPr="007C3F51">
              <w:rPr>
                <w:rFonts w:ascii="Arial" w:hAnsi="Arial" w:cs="Arial"/>
                <w:spacing w:val="-4"/>
                <w:sz w:val="12"/>
                <w:szCs w:val="12"/>
              </w:rPr>
              <w:t>Turnkey Communication Services Public Company Limited</w:t>
            </w:r>
          </w:p>
        </w:tc>
        <w:tc>
          <w:tcPr>
            <w:tcW w:w="980" w:type="pct"/>
            <w:tcBorders>
              <w:left w:val="nil"/>
              <w:right w:val="nil"/>
            </w:tcBorders>
          </w:tcPr>
          <w:p w14:paraId="45C3025D" w14:textId="2A75AA6E" w:rsidR="008F56CD" w:rsidRPr="007C3F51" w:rsidRDefault="008F56CD" w:rsidP="008F56CD">
            <w:pPr>
              <w:spacing w:line="240" w:lineRule="exact"/>
              <w:ind w:left="165" w:right="-214" w:hanging="165"/>
              <w:rPr>
                <w:rFonts w:ascii="Arial" w:hAnsi="Arial" w:cs="Arial"/>
                <w:spacing w:val="-4"/>
                <w:sz w:val="12"/>
                <w:szCs w:val="12"/>
                <w:cs/>
              </w:rPr>
            </w:pPr>
            <w:r w:rsidRPr="007C3F51">
              <w:rPr>
                <w:rFonts w:ascii="Arial" w:hAnsi="Arial" w:cs="Arial"/>
                <w:spacing w:val="-4"/>
                <w:sz w:val="12"/>
                <w:szCs w:val="12"/>
              </w:rPr>
              <w:t>Design and implement of telecommunication infrastructure</w:t>
            </w:r>
          </w:p>
        </w:tc>
        <w:tc>
          <w:tcPr>
            <w:tcW w:w="486" w:type="pct"/>
            <w:tcBorders>
              <w:left w:val="nil"/>
              <w:right w:val="nil"/>
            </w:tcBorders>
          </w:tcPr>
          <w:p w14:paraId="653E7875" w14:textId="515F431D"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Thailand</w:t>
            </w:r>
          </w:p>
        </w:tc>
        <w:tc>
          <w:tcPr>
            <w:tcW w:w="434" w:type="pct"/>
            <w:tcBorders>
              <w:left w:val="nil"/>
              <w:right w:val="nil"/>
            </w:tcBorders>
          </w:tcPr>
          <w:p w14:paraId="28A01611" w14:textId="1512660B" w:rsidR="008F56CD" w:rsidRPr="007C3F51" w:rsidRDefault="008F56CD" w:rsidP="008F56CD">
            <w:pPr>
              <w:spacing w:line="240" w:lineRule="exact"/>
              <w:ind w:right="-105"/>
              <w:jc w:val="center"/>
              <w:rPr>
                <w:rFonts w:ascii="Arial" w:hAnsi="Arial" w:cs="Arial"/>
                <w:sz w:val="12"/>
                <w:szCs w:val="12"/>
              </w:rPr>
            </w:pPr>
            <w:r w:rsidRPr="008F56CD">
              <w:rPr>
                <w:rFonts w:ascii="Arial" w:hAnsi="Arial" w:cs="Arial"/>
                <w:sz w:val="12"/>
                <w:szCs w:val="12"/>
              </w:rPr>
              <w:t>19.40</w:t>
            </w:r>
          </w:p>
        </w:tc>
        <w:tc>
          <w:tcPr>
            <w:tcW w:w="435" w:type="pct"/>
            <w:tcBorders>
              <w:left w:val="nil"/>
              <w:right w:val="nil"/>
            </w:tcBorders>
          </w:tcPr>
          <w:p w14:paraId="207B63CB" w14:textId="77777777"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19.29</w:t>
            </w:r>
          </w:p>
        </w:tc>
        <w:tc>
          <w:tcPr>
            <w:tcW w:w="434" w:type="pct"/>
            <w:tcBorders>
              <w:left w:val="nil"/>
              <w:right w:val="nil"/>
            </w:tcBorders>
          </w:tcPr>
          <w:p w14:paraId="38B01F84" w14:textId="38B44F8B"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985,091</w:t>
            </w:r>
          </w:p>
        </w:tc>
        <w:tc>
          <w:tcPr>
            <w:tcW w:w="435" w:type="pct"/>
            <w:tcBorders>
              <w:left w:val="nil"/>
              <w:right w:val="nil"/>
            </w:tcBorders>
          </w:tcPr>
          <w:p w14:paraId="57B5CA57" w14:textId="07FE3539"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972,551</w:t>
            </w:r>
          </w:p>
        </w:tc>
        <w:tc>
          <w:tcPr>
            <w:tcW w:w="434" w:type="pct"/>
            <w:tcBorders>
              <w:left w:val="nil"/>
              <w:right w:val="nil"/>
            </w:tcBorders>
          </w:tcPr>
          <w:p w14:paraId="74205F11" w14:textId="3E4C8B52"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447,489</w:t>
            </w:r>
          </w:p>
        </w:tc>
        <w:tc>
          <w:tcPr>
            <w:tcW w:w="433" w:type="pct"/>
            <w:tcBorders>
              <w:left w:val="nil"/>
              <w:right w:val="nil"/>
            </w:tcBorders>
          </w:tcPr>
          <w:p w14:paraId="18EC0BDC" w14:textId="77777777" w:rsidR="008F56CD" w:rsidRPr="007C3F51" w:rsidRDefault="008F56CD" w:rsidP="008F56CD">
            <w:pPr>
              <w:tabs>
                <w:tab w:val="decimal" w:pos="675"/>
              </w:tabs>
              <w:spacing w:line="240" w:lineRule="exact"/>
              <w:ind w:right="-105"/>
              <w:jc w:val="thaiDistribute"/>
              <w:rPr>
                <w:rFonts w:ascii="Arial" w:hAnsi="Arial" w:cs="Arial"/>
                <w:sz w:val="12"/>
                <w:szCs w:val="12"/>
              </w:rPr>
            </w:pPr>
            <w:r w:rsidRPr="007C3F51">
              <w:rPr>
                <w:rFonts w:ascii="Arial" w:hAnsi="Arial" w:cs="Arial"/>
                <w:sz w:val="12"/>
                <w:szCs w:val="12"/>
              </w:rPr>
              <w:t>443,704</w:t>
            </w:r>
          </w:p>
        </w:tc>
      </w:tr>
      <w:tr w:rsidR="008F56CD" w:rsidRPr="007C3F51" w14:paraId="06070F03" w14:textId="77777777" w:rsidTr="008F56CD">
        <w:tc>
          <w:tcPr>
            <w:tcW w:w="930" w:type="pct"/>
            <w:tcBorders>
              <w:top w:val="nil"/>
              <w:left w:val="nil"/>
              <w:bottom w:val="nil"/>
              <w:right w:val="nil"/>
            </w:tcBorders>
          </w:tcPr>
          <w:p w14:paraId="5CBD96F7" w14:textId="00CAB29A" w:rsidR="008F56CD" w:rsidRPr="007C3F51" w:rsidRDefault="008F56CD" w:rsidP="008F56CD">
            <w:pPr>
              <w:spacing w:line="240" w:lineRule="exact"/>
              <w:ind w:left="165" w:right="-105" w:hanging="165"/>
              <w:rPr>
                <w:rFonts w:ascii="Arial" w:hAnsi="Arial" w:cs="Arial"/>
                <w:sz w:val="12"/>
                <w:szCs w:val="12"/>
                <w:cs/>
              </w:rPr>
            </w:pPr>
            <w:r w:rsidRPr="007C3F51">
              <w:rPr>
                <w:rFonts w:ascii="Arial" w:hAnsi="Arial" w:cs="Arial"/>
                <w:sz w:val="12"/>
                <w:szCs w:val="12"/>
              </w:rPr>
              <w:t>Global Sport Ventures Co., Ltd.</w:t>
            </w:r>
          </w:p>
        </w:tc>
        <w:tc>
          <w:tcPr>
            <w:tcW w:w="980" w:type="pct"/>
            <w:tcBorders>
              <w:left w:val="nil"/>
              <w:right w:val="nil"/>
            </w:tcBorders>
          </w:tcPr>
          <w:p w14:paraId="7055598B" w14:textId="033F6D2C" w:rsidR="008F56CD" w:rsidRPr="007C3F51" w:rsidRDefault="008F56CD" w:rsidP="008F56CD">
            <w:pPr>
              <w:spacing w:line="240" w:lineRule="exact"/>
              <w:ind w:left="165" w:right="-105" w:hanging="165"/>
              <w:rPr>
                <w:rFonts w:ascii="Arial" w:hAnsi="Arial" w:cs="Arial"/>
                <w:spacing w:val="-4"/>
                <w:sz w:val="12"/>
                <w:szCs w:val="12"/>
              </w:rPr>
            </w:pPr>
            <w:r w:rsidRPr="007C3F51">
              <w:rPr>
                <w:rFonts w:ascii="Arial" w:hAnsi="Arial" w:cs="Arial"/>
                <w:spacing w:val="-4"/>
                <w:sz w:val="12"/>
                <w:szCs w:val="12"/>
              </w:rPr>
              <w:t xml:space="preserve">Boxing, wrestling shows, and competition </w:t>
            </w:r>
            <w:proofErr w:type="spellStart"/>
            <w:r w:rsidRPr="007C3F51">
              <w:rPr>
                <w:rFonts w:ascii="Arial" w:hAnsi="Arial" w:cs="Arial"/>
                <w:spacing w:val="-4"/>
                <w:sz w:val="12"/>
                <w:szCs w:val="12"/>
              </w:rPr>
              <w:t>organiser</w:t>
            </w:r>
            <w:proofErr w:type="spellEnd"/>
          </w:p>
        </w:tc>
        <w:tc>
          <w:tcPr>
            <w:tcW w:w="486" w:type="pct"/>
            <w:tcBorders>
              <w:left w:val="nil"/>
              <w:right w:val="nil"/>
            </w:tcBorders>
          </w:tcPr>
          <w:p w14:paraId="15592535" w14:textId="31C70808"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Thailand</w:t>
            </w:r>
          </w:p>
        </w:tc>
        <w:tc>
          <w:tcPr>
            <w:tcW w:w="434" w:type="pct"/>
            <w:tcBorders>
              <w:left w:val="nil"/>
              <w:right w:val="nil"/>
            </w:tcBorders>
          </w:tcPr>
          <w:p w14:paraId="17F51189" w14:textId="7DE16E83" w:rsidR="008F56CD" w:rsidRPr="007C3F51" w:rsidRDefault="008F56CD" w:rsidP="008F56CD">
            <w:pPr>
              <w:spacing w:line="240" w:lineRule="exact"/>
              <w:ind w:right="-105"/>
              <w:jc w:val="center"/>
              <w:rPr>
                <w:rFonts w:ascii="Arial" w:hAnsi="Arial" w:cs="Arial"/>
                <w:sz w:val="12"/>
                <w:szCs w:val="12"/>
              </w:rPr>
            </w:pPr>
            <w:r w:rsidRPr="008F56CD">
              <w:rPr>
                <w:rFonts w:ascii="Arial" w:hAnsi="Arial" w:cs="Arial"/>
                <w:sz w:val="12"/>
                <w:szCs w:val="12"/>
              </w:rPr>
              <w:t>18.73</w:t>
            </w:r>
          </w:p>
        </w:tc>
        <w:tc>
          <w:tcPr>
            <w:tcW w:w="435" w:type="pct"/>
            <w:tcBorders>
              <w:left w:val="nil"/>
              <w:right w:val="nil"/>
            </w:tcBorders>
          </w:tcPr>
          <w:p w14:paraId="2FAE7FD9" w14:textId="77777777"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18.73</w:t>
            </w:r>
          </w:p>
        </w:tc>
        <w:tc>
          <w:tcPr>
            <w:tcW w:w="434" w:type="pct"/>
            <w:tcBorders>
              <w:left w:val="nil"/>
              <w:right w:val="nil"/>
            </w:tcBorders>
          </w:tcPr>
          <w:p w14:paraId="546B81D2" w14:textId="1989AACC"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85,014</w:t>
            </w:r>
          </w:p>
        </w:tc>
        <w:tc>
          <w:tcPr>
            <w:tcW w:w="435" w:type="pct"/>
            <w:tcBorders>
              <w:left w:val="nil"/>
              <w:right w:val="nil"/>
            </w:tcBorders>
          </w:tcPr>
          <w:p w14:paraId="3B6034E6" w14:textId="6F10305D"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63,436</w:t>
            </w:r>
          </w:p>
        </w:tc>
        <w:tc>
          <w:tcPr>
            <w:tcW w:w="434" w:type="pct"/>
            <w:tcBorders>
              <w:left w:val="nil"/>
              <w:right w:val="nil"/>
            </w:tcBorders>
          </w:tcPr>
          <w:p w14:paraId="74DA2CB3" w14:textId="5B1C56D8" w:rsidR="008F56CD" w:rsidRPr="007C3F51" w:rsidRDefault="008F56CD" w:rsidP="008F56CD">
            <w:pP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12,000</w:t>
            </w:r>
          </w:p>
        </w:tc>
        <w:tc>
          <w:tcPr>
            <w:tcW w:w="433" w:type="pct"/>
            <w:tcBorders>
              <w:left w:val="nil"/>
              <w:right w:val="nil"/>
            </w:tcBorders>
          </w:tcPr>
          <w:p w14:paraId="70F1C45D" w14:textId="77777777" w:rsidR="008F56CD" w:rsidRPr="007C3F51" w:rsidRDefault="008F56CD" w:rsidP="008F56CD">
            <w:pPr>
              <w:tabs>
                <w:tab w:val="decimal" w:pos="675"/>
              </w:tabs>
              <w:spacing w:line="240" w:lineRule="exact"/>
              <w:ind w:right="-105"/>
              <w:jc w:val="thaiDistribute"/>
              <w:rPr>
                <w:rFonts w:ascii="Arial" w:hAnsi="Arial" w:cs="Arial"/>
                <w:sz w:val="12"/>
                <w:szCs w:val="12"/>
              </w:rPr>
            </w:pPr>
            <w:r w:rsidRPr="007C3F51">
              <w:rPr>
                <w:rFonts w:ascii="Arial" w:hAnsi="Arial" w:cs="Arial"/>
                <w:sz w:val="12"/>
                <w:szCs w:val="12"/>
              </w:rPr>
              <w:t>12,000</w:t>
            </w:r>
          </w:p>
        </w:tc>
      </w:tr>
      <w:tr w:rsidR="008F56CD" w:rsidRPr="007C3F51" w14:paraId="19A4A75D" w14:textId="77777777" w:rsidTr="008F56CD">
        <w:tc>
          <w:tcPr>
            <w:tcW w:w="930" w:type="pct"/>
            <w:tcBorders>
              <w:top w:val="nil"/>
              <w:left w:val="nil"/>
              <w:bottom w:val="nil"/>
              <w:right w:val="nil"/>
            </w:tcBorders>
          </w:tcPr>
          <w:p w14:paraId="57D796DE" w14:textId="3804BE26" w:rsidR="008F56CD" w:rsidRPr="007C3F51" w:rsidRDefault="008F56CD" w:rsidP="008F56CD">
            <w:pPr>
              <w:spacing w:line="240" w:lineRule="exact"/>
              <w:ind w:left="165" w:right="-105" w:hanging="165"/>
              <w:rPr>
                <w:rFonts w:ascii="Arial" w:hAnsi="Arial" w:cs="Arial"/>
                <w:sz w:val="12"/>
                <w:szCs w:val="12"/>
                <w:cs/>
              </w:rPr>
            </w:pPr>
            <w:r w:rsidRPr="007C3F51">
              <w:rPr>
                <w:rFonts w:ascii="Arial" w:hAnsi="Arial" w:cs="Arial"/>
                <w:sz w:val="12"/>
                <w:szCs w:val="12"/>
              </w:rPr>
              <w:t>Apple Cash Co., Ltd.</w:t>
            </w:r>
          </w:p>
        </w:tc>
        <w:tc>
          <w:tcPr>
            <w:tcW w:w="980" w:type="pct"/>
            <w:tcBorders>
              <w:left w:val="nil"/>
              <w:right w:val="nil"/>
            </w:tcBorders>
          </w:tcPr>
          <w:p w14:paraId="04C3A602" w14:textId="28C24744" w:rsidR="008F56CD" w:rsidRPr="007C3F51" w:rsidRDefault="008F56CD" w:rsidP="008F56CD">
            <w:pPr>
              <w:spacing w:line="240" w:lineRule="exact"/>
              <w:ind w:left="165" w:right="-105" w:hanging="165"/>
              <w:rPr>
                <w:rFonts w:ascii="Arial" w:hAnsi="Arial" w:cs="Arial"/>
                <w:sz w:val="12"/>
                <w:szCs w:val="12"/>
              </w:rPr>
            </w:pPr>
            <w:r w:rsidRPr="007C3F51">
              <w:rPr>
                <w:rFonts w:ascii="Arial" w:hAnsi="Arial" w:cs="Arial"/>
                <w:sz w:val="12"/>
                <w:szCs w:val="12"/>
              </w:rPr>
              <w:t>Financing</w:t>
            </w:r>
          </w:p>
        </w:tc>
        <w:tc>
          <w:tcPr>
            <w:tcW w:w="486" w:type="pct"/>
            <w:tcBorders>
              <w:left w:val="nil"/>
              <w:right w:val="nil"/>
            </w:tcBorders>
            <w:vAlign w:val="bottom"/>
          </w:tcPr>
          <w:p w14:paraId="60C448A8" w14:textId="0355D3C5"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Thailand</w:t>
            </w:r>
          </w:p>
        </w:tc>
        <w:tc>
          <w:tcPr>
            <w:tcW w:w="434" w:type="pct"/>
            <w:tcBorders>
              <w:left w:val="nil"/>
              <w:right w:val="nil"/>
            </w:tcBorders>
          </w:tcPr>
          <w:p w14:paraId="65243C21" w14:textId="4C599279" w:rsidR="008F56CD" w:rsidRPr="007C3F51" w:rsidRDefault="008F56CD" w:rsidP="008F56CD">
            <w:pPr>
              <w:spacing w:line="240" w:lineRule="exact"/>
              <w:ind w:right="-105"/>
              <w:jc w:val="center"/>
              <w:rPr>
                <w:rFonts w:ascii="Arial" w:hAnsi="Arial" w:cs="Arial"/>
                <w:sz w:val="12"/>
                <w:szCs w:val="12"/>
              </w:rPr>
            </w:pPr>
            <w:r w:rsidRPr="008F56CD">
              <w:rPr>
                <w:rFonts w:ascii="Arial" w:hAnsi="Arial" w:cs="Arial"/>
                <w:sz w:val="12"/>
                <w:szCs w:val="12"/>
              </w:rPr>
              <w:t>20.00</w:t>
            </w:r>
          </w:p>
        </w:tc>
        <w:tc>
          <w:tcPr>
            <w:tcW w:w="435" w:type="pct"/>
            <w:tcBorders>
              <w:left w:val="nil"/>
              <w:right w:val="nil"/>
            </w:tcBorders>
          </w:tcPr>
          <w:p w14:paraId="3A23BBCB" w14:textId="77777777" w:rsidR="008F56CD" w:rsidRPr="007C3F51" w:rsidRDefault="008F56CD" w:rsidP="008F56CD">
            <w:pPr>
              <w:spacing w:line="240" w:lineRule="exact"/>
              <w:ind w:right="-105"/>
              <w:jc w:val="center"/>
              <w:rPr>
                <w:rFonts w:ascii="Arial" w:hAnsi="Arial" w:cs="Arial"/>
                <w:sz w:val="12"/>
                <w:szCs w:val="12"/>
              </w:rPr>
            </w:pPr>
            <w:r w:rsidRPr="007C3F51">
              <w:rPr>
                <w:rFonts w:ascii="Arial" w:hAnsi="Arial" w:cs="Arial"/>
                <w:sz w:val="12"/>
                <w:szCs w:val="12"/>
              </w:rPr>
              <w:t>20.00</w:t>
            </w:r>
          </w:p>
        </w:tc>
        <w:tc>
          <w:tcPr>
            <w:tcW w:w="434" w:type="pct"/>
            <w:tcBorders>
              <w:left w:val="nil"/>
              <w:right w:val="nil"/>
            </w:tcBorders>
            <w:vAlign w:val="bottom"/>
          </w:tcPr>
          <w:p w14:paraId="07E8339D" w14:textId="693C8E6F" w:rsidR="008F56CD" w:rsidRPr="007C3F51" w:rsidRDefault="008F56CD" w:rsidP="008F56CD">
            <w:pPr>
              <w:pBdr>
                <w:bottom w:val="single" w:sz="4" w:space="1" w:color="auto"/>
              </w:pBd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10,054</w:t>
            </w:r>
          </w:p>
        </w:tc>
        <w:tc>
          <w:tcPr>
            <w:tcW w:w="435" w:type="pct"/>
            <w:tcBorders>
              <w:left w:val="nil"/>
              <w:right w:val="nil"/>
            </w:tcBorders>
            <w:vAlign w:val="bottom"/>
          </w:tcPr>
          <w:p w14:paraId="7210D1D8" w14:textId="1E27F4B2" w:rsidR="008F56CD" w:rsidRPr="007C3F51" w:rsidRDefault="008F56CD" w:rsidP="008F56CD">
            <w:pPr>
              <w:pBdr>
                <w:bottom w:val="single" w:sz="4" w:space="1" w:color="auto"/>
              </w:pBd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10,035</w:t>
            </w:r>
          </w:p>
        </w:tc>
        <w:tc>
          <w:tcPr>
            <w:tcW w:w="434" w:type="pct"/>
            <w:tcBorders>
              <w:left w:val="nil"/>
              <w:right w:val="nil"/>
            </w:tcBorders>
          </w:tcPr>
          <w:p w14:paraId="0A4F3412" w14:textId="7DE3246E" w:rsidR="008F56CD" w:rsidRPr="007C3F51" w:rsidRDefault="008F56CD" w:rsidP="008F56CD">
            <w:pPr>
              <w:pBdr>
                <w:bottom w:val="single" w:sz="4" w:space="1" w:color="auto"/>
              </w:pBd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w:t>
            </w:r>
          </w:p>
        </w:tc>
        <w:tc>
          <w:tcPr>
            <w:tcW w:w="433" w:type="pct"/>
            <w:tcBorders>
              <w:left w:val="nil"/>
              <w:right w:val="nil"/>
            </w:tcBorders>
          </w:tcPr>
          <w:p w14:paraId="1B8D5FE5" w14:textId="77777777" w:rsidR="008F56CD" w:rsidRPr="007C3F51" w:rsidRDefault="008F56CD" w:rsidP="008F56CD">
            <w:pPr>
              <w:pBdr>
                <w:bottom w:val="single" w:sz="4" w:space="1" w:color="auto"/>
              </w:pBdr>
              <w:tabs>
                <w:tab w:val="decimal" w:pos="675"/>
              </w:tabs>
              <w:spacing w:line="240" w:lineRule="exact"/>
              <w:ind w:right="-105"/>
              <w:jc w:val="thaiDistribute"/>
              <w:rPr>
                <w:rFonts w:ascii="Arial" w:hAnsi="Arial" w:cs="Arial"/>
                <w:sz w:val="12"/>
                <w:szCs w:val="12"/>
              </w:rPr>
            </w:pPr>
            <w:r w:rsidRPr="007C3F51">
              <w:rPr>
                <w:rFonts w:ascii="Arial" w:hAnsi="Arial" w:cs="Arial"/>
                <w:sz w:val="12"/>
                <w:szCs w:val="12"/>
              </w:rPr>
              <w:t>-</w:t>
            </w:r>
          </w:p>
        </w:tc>
      </w:tr>
      <w:tr w:rsidR="008F56CD" w:rsidRPr="007C3F51" w14:paraId="0C8F9C57" w14:textId="77777777" w:rsidTr="008F56CD">
        <w:trPr>
          <w:trHeight w:val="263"/>
        </w:trPr>
        <w:tc>
          <w:tcPr>
            <w:tcW w:w="930" w:type="pct"/>
            <w:tcBorders>
              <w:top w:val="nil"/>
              <w:left w:val="nil"/>
              <w:bottom w:val="nil"/>
              <w:right w:val="nil"/>
            </w:tcBorders>
            <w:vAlign w:val="bottom"/>
          </w:tcPr>
          <w:p w14:paraId="5CB56616" w14:textId="3241A8D0" w:rsidR="008F56CD" w:rsidRPr="007C3F51" w:rsidRDefault="008F56CD" w:rsidP="008F56CD">
            <w:pPr>
              <w:spacing w:line="240" w:lineRule="exact"/>
              <w:ind w:right="-105"/>
              <w:rPr>
                <w:rFonts w:ascii="Arial" w:hAnsi="Arial" w:cs="Arial"/>
                <w:sz w:val="12"/>
                <w:szCs w:val="12"/>
                <w:cs/>
              </w:rPr>
            </w:pPr>
            <w:r w:rsidRPr="007C3F51">
              <w:rPr>
                <w:rFonts w:ascii="Arial" w:hAnsi="Arial" w:cs="Arial"/>
                <w:sz w:val="12"/>
                <w:szCs w:val="12"/>
              </w:rPr>
              <w:t>Total</w:t>
            </w:r>
          </w:p>
        </w:tc>
        <w:tc>
          <w:tcPr>
            <w:tcW w:w="980" w:type="pct"/>
            <w:tcBorders>
              <w:left w:val="nil"/>
              <w:right w:val="nil"/>
            </w:tcBorders>
            <w:vAlign w:val="bottom"/>
          </w:tcPr>
          <w:p w14:paraId="361A48E3" w14:textId="77777777" w:rsidR="008F56CD" w:rsidRPr="007C3F51" w:rsidRDefault="008F56CD" w:rsidP="008F56CD">
            <w:pPr>
              <w:tabs>
                <w:tab w:val="decimal" w:pos="912"/>
              </w:tabs>
              <w:spacing w:line="240" w:lineRule="exact"/>
              <w:ind w:right="-105"/>
              <w:rPr>
                <w:rFonts w:ascii="Arial" w:hAnsi="Arial" w:cs="Arial"/>
                <w:sz w:val="12"/>
                <w:szCs w:val="12"/>
              </w:rPr>
            </w:pPr>
          </w:p>
        </w:tc>
        <w:tc>
          <w:tcPr>
            <w:tcW w:w="486" w:type="pct"/>
            <w:tcBorders>
              <w:left w:val="nil"/>
              <w:right w:val="nil"/>
            </w:tcBorders>
          </w:tcPr>
          <w:p w14:paraId="296AFFB6" w14:textId="77777777" w:rsidR="008F56CD" w:rsidRPr="007C3F51" w:rsidRDefault="008F56CD" w:rsidP="008F56CD">
            <w:pPr>
              <w:tabs>
                <w:tab w:val="decimal" w:pos="912"/>
              </w:tabs>
              <w:spacing w:line="240" w:lineRule="exact"/>
              <w:ind w:right="-105"/>
              <w:jc w:val="thaiDistribute"/>
              <w:rPr>
                <w:rFonts w:ascii="Arial" w:hAnsi="Arial" w:cs="Arial"/>
                <w:sz w:val="12"/>
                <w:szCs w:val="12"/>
              </w:rPr>
            </w:pPr>
          </w:p>
        </w:tc>
        <w:tc>
          <w:tcPr>
            <w:tcW w:w="434" w:type="pct"/>
            <w:tcBorders>
              <w:left w:val="nil"/>
              <w:right w:val="nil"/>
            </w:tcBorders>
          </w:tcPr>
          <w:p w14:paraId="08E0BB64" w14:textId="77777777" w:rsidR="008F56CD" w:rsidRPr="007C3F51" w:rsidRDefault="008F56CD" w:rsidP="008F56CD">
            <w:pPr>
              <w:tabs>
                <w:tab w:val="decimal" w:pos="595"/>
              </w:tabs>
              <w:spacing w:line="240" w:lineRule="exact"/>
              <w:ind w:right="-105"/>
              <w:jc w:val="thaiDistribute"/>
              <w:rPr>
                <w:rFonts w:ascii="Arial" w:hAnsi="Arial" w:cs="Arial"/>
                <w:sz w:val="12"/>
                <w:szCs w:val="12"/>
              </w:rPr>
            </w:pPr>
          </w:p>
        </w:tc>
        <w:tc>
          <w:tcPr>
            <w:tcW w:w="435" w:type="pct"/>
            <w:tcBorders>
              <w:left w:val="nil"/>
              <w:right w:val="nil"/>
            </w:tcBorders>
          </w:tcPr>
          <w:p w14:paraId="3081AFBD" w14:textId="77777777" w:rsidR="008F56CD" w:rsidRPr="007C3F51" w:rsidRDefault="008F56CD" w:rsidP="008F56CD">
            <w:pPr>
              <w:tabs>
                <w:tab w:val="decimal" w:pos="595"/>
              </w:tabs>
              <w:spacing w:line="240" w:lineRule="exact"/>
              <w:ind w:right="-105"/>
              <w:jc w:val="thaiDistribute"/>
              <w:rPr>
                <w:rFonts w:ascii="Arial" w:hAnsi="Arial" w:cs="Arial"/>
                <w:sz w:val="12"/>
                <w:szCs w:val="12"/>
              </w:rPr>
            </w:pPr>
          </w:p>
        </w:tc>
        <w:tc>
          <w:tcPr>
            <w:tcW w:w="434" w:type="pct"/>
            <w:tcBorders>
              <w:left w:val="nil"/>
              <w:right w:val="nil"/>
            </w:tcBorders>
          </w:tcPr>
          <w:p w14:paraId="7A3FB947" w14:textId="0DF99304" w:rsidR="008F56CD" w:rsidRPr="007C3F51" w:rsidRDefault="008F56CD" w:rsidP="008F56CD">
            <w:pPr>
              <w:pBdr>
                <w:bottom w:val="double" w:sz="4" w:space="1" w:color="auto"/>
              </w:pBdr>
              <w:tabs>
                <w:tab w:val="decimal" w:pos="675"/>
              </w:tabs>
              <w:spacing w:line="240" w:lineRule="exact"/>
              <w:ind w:right="-105"/>
              <w:jc w:val="thaiDistribute"/>
              <w:rPr>
                <w:rFonts w:ascii="Arial" w:hAnsi="Arial" w:cs="Arial"/>
                <w:sz w:val="12"/>
                <w:szCs w:val="12"/>
                <w:cs/>
              </w:rPr>
            </w:pPr>
            <w:r w:rsidRPr="008F56CD">
              <w:rPr>
                <w:rFonts w:ascii="Arial" w:hAnsi="Arial" w:cs="Arial"/>
                <w:sz w:val="12"/>
                <w:szCs w:val="12"/>
              </w:rPr>
              <w:t>1,080,159</w:t>
            </w:r>
          </w:p>
        </w:tc>
        <w:tc>
          <w:tcPr>
            <w:tcW w:w="435" w:type="pct"/>
            <w:tcBorders>
              <w:left w:val="nil"/>
              <w:right w:val="nil"/>
            </w:tcBorders>
          </w:tcPr>
          <w:p w14:paraId="79B3CDE7" w14:textId="4E025791" w:rsidR="008F56CD" w:rsidRPr="007C3F51" w:rsidRDefault="008F56CD" w:rsidP="008F56CD">
            <w:pPr>
              <w:pBdr>
                <w:bottom w:val="double" w:sz="4" w:space="1" w:color="auto"/>
              </w:pBd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1,046,022</w:t>
            </w:r>
          </w:p>
        </w:tc>
        <w:tc>
          <w:tcPr>
            <w:tcW w:w="434" w:type="pct"/>
            <w:tcBorders>
              <w:left w:val="nil"/>
              <w:right w:val="nil"/>
            </w:tcBorders>
          </w:tcPr>
          <w:p w14:paraId="01EF1387" w14:textId="4AE62E04" w:rsidR="008F56CD" w:rsidRPr="007C3F51" w:rsidRDefault="008F56CD" w:rsidP="008F56CD">
            <w:pPr>
              <w:pBdr>
                <w:bottom w:val="double" w:sz="4" w:space="1" w:color="auto"/>
              </w:pBdr>
              <w:tabs>
                <w:tab w:val="decimal" w:pos="675"/>
              </w:tabs>
              <w:spacing w:line="240" w:lineRule="exact"/>
              <w:ind w:right="-105"/>
              <w:jc w:val="thaiDistribute"/>
              <w:rPr>
                <w:rFonts w:ascii="Arial" w:hAnsi="Arial" w:cs="Arial"/>
                <w:sz w:val="12"/>
                <w:szCs w:val="12"/>
              </w:rPr>
            </w:pPr>
            <w:r w:rsidRPr="008F56CD">
              <w:rPr>
                <w:rFonts w:ascii="Arial" w:hAnsi="Arial" w:cs="Arial"/>
                <w:sz w:val="12"/>
                <w:szCs w:val="12"/>
              </w:rPr>
              <w:t>459,489</w:t>
            </w:r>
          </w:p>
        </w:tc>
        <w:tc>
          <w:tcPr>
            <w:tcW w:w="433" w:type="pct"/>
            <w:tcBorders>
              <w:left w:val="nil"/>
              <w:right w:val="nil"/>
            </w:tcBorders>
          </w:tcPr>
          <w:p w14:paraId="4BCCD837" w14:textId="77777777" w:rsidR="008F56CD" w:rsidRPr="007C3F51" w:rsidRDefault="008F56CD" w:rsidP="008F56CD">
            <w:pPr>
              <w:pBdr>
                <w:bottom w:val="double" w:sz="4" w:space="1" w:color="auto"/>
              </w:pBdr>
              <w:tabs>
                <w:tab w:val="decimal" w:pos="675"/>
              </w:tabs>
              <w:spacing w:line="240" w:lineRule="exact"/>
              <w:ind w:right="-105"/>
              <w:jc w:val="thaiDistribute"/>
              <w:rPr>
                <w:rFonts w:ascii="Arial" w:hAnsi="Arial" w:cs="Arial"/>
                <w:sz w:val="12"/>
                <w:szCs w:val="12"/>
              </w:rPr>
            </w:pPr>
            <w:r w:rsidRPr="007C3F51">
              <w:rPr>
                <w:rFonts w:ascii="Arial" w:hAnsi="Arial" w:cs="Arial"/>
                <w:sz w:val="12"/>
                <w:szCs w:val="12"/>
              </w:rPr>
              <w:t>455,704</w:t>
            </w:r>
          </w:p>
        </w:tc>
      </w:tr>
    </w:tbl>
    <w:p w14:paraId="4FCA9A8D" w14:textId="40ABE6E9" w:rsidR="005E31E7" w:rsidRPr="007C3F51" w:rsidRDefault="00C85A90" w:rsidP="00C85A90">
      <w:pPr>
        <w:spacing w:before="240" w:after="120" w:line="380" w:lineRule="exact"/>
        <w:ind w:left="547" w:hanging="547"/>
        <w:rPr>
          <w:rFonts w:ascii="Arial" w:hAnsi="Arial" w:cs="Arial"/>
          <w:b/>
          <w:bCs/>
          <w:sz w:val="22"/>
          <w:szCs w:val="22"/>
        </w:rPr>
      </w:pPr>
      <w:r w:rsidRPr="007C3F51">
        <w:rPr>
          <w:rFonts w:ascii="Arial" w:hAnsi="Arial" w:cs="Arial"/>
          <w:b/>
          <w:bCs/>
          <w:sz w:val="22"/>
          <w:szCs w:val="22"/>
        </w:rPr>
        <w:tab/>
      </w:r>
      <w:r w:rsidR="005E31E7" w:rsidRPr="007C3F51">
        <w:rPr>
          <w:rFonts w:ascii="Arial" w:hAnsi="Arial" w:cs="Arial"/>
          <w:b/>
          <w:bCs/>
          <w:sz w:val="22"/>
          <w:szCs w:val="22"/>
        </w:rPr>
        <w:t>Turnkey Communication Services Public Company Limited</w:t>
      </w:r>
    </w:p>
    <w:p w14:paraId="1D9C5A52" w14:textId="2C205D57" w:rsidR="009F0301" w:rsidRPr="007C3F51" w:rsidRDefault="00C85A90" w:rsidP="00C85A90">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5E31E7" w:rsidRPr="007C3F51">
        <w:rPr>
          <w:rFonts w:ascii="Arial" w:hAnsi="Arial" w:cs="Arial"/>
          <w:sz w:val="22"/>
          <w:szCs w:val="22"/>
        </w:rPr>
        <w:t xml:space="preserve">During the </w:t>
      </w:r>
      <w:r w:rsidR="005A4347">
        <w:rPr>
          <w:rFonts w:ascii="Arial" w:hAnsi="Arial" w:cs="Arial"/>
          <w:sz w:val="22"/>
          <w:szCs w:val="22"/>
        </w:rPr>
        <w:t>first and second quarter</w:t>
      </w:r>
      <w:r w:rsidR="00C4192A">
        <w:rPr>
          <w:rFonts w:ascii="Arial" w:hAnsi="Arial" w:cs="Arial"/>
          <w:sz w:val="22"/>
          <w:szCs w:val="22"/>
        </w:rPr>
        <w:t>s</w:t>
      </w:r>
      <w:r w:rsidR="005A4347">
        <w:rPr>
          <w:rFonts w:ascii="Arial" w:hAnsi="Arial" w:cs="Arial"/>
          <w:sz w:val="22"/>
          <w:szCs w:val="22"/>
        </w:rPr>
        <w:t xml:space="preserve"> of </w:t>
      </w:r>
      <w:r w:rsidR="00C4192A">
        <w:rPr>
          <w:rFonts w:ascii="Arial" w:hAnsi="Arial" w:cs="Arial"/>
          <w:sz w:val="22"/>
          <w:szCs w:val="22"/>
        </w:rPr>
        <w:t>2026</w:t>
      </w:r>
      <w:r w:rsidR="005E31E7" w:rsidRPr="007C3F51">
        <w:rPr>
          <w:rFonts w:ascii="Arial" w:hAnsi="Arial" w:cs="Arial"/>
          <w:sz w:val="22"/>
          <w:szCs w:val="22"/>
        </w:rPr>
        <w:t xml:space="preserve">, the Company acquired an additional </w:t>
      </w:r>
      <w:r w:rsidR="00C4192A">
        <w:rPr>
          <w:rFonts w:ascii="Arial" w:hAnsi="Arial" w:cs="Arial"/>
          <w:sz w:val="22"/>
          <w:szCs w:val="22"/>
        </w:rPr>
        <w:t xml:space="preserve">                 </w:t>
      </w:r>
      <w:r w:rsidR="00D1098E">
        <w:rPr>
          <w:rFonts w:ascii="Arial" w:hAnsi="Arial" w:cs="Arial"/>
          <w:sz w:val="22"/>
          <w:szCs w:val="22"/>
        </w:rPr>
        <w:t>449,800</w:t>
      </w:r>
      <w:r w:rsidR="005E31E7" w:rsidRPr="007C3F51">
        <w:rPr>
          <w:rFonts w:ascii="Arial" w:hAnsi="Arial" w:cs="Arial"/>
          <w:sz w:val="22"/>
          <w:szCs w:val="22"/>
          <w:cs/>
        </w:rPr>
        <w:t xml:space="preserve"> </w:t>
      </w:r>
      <w:r w:rsidR="005E31E7" w:rsidRPr="007C3F51">
        <w:rPr>
          <w:rFonts w:ascii="Arial" w:hAnsi="Arial" w:cs="Arial"/>
          <w:sz w:val="22"/>
          <w:szCs w:val="22"/>
        </w:rPr>
        <w:t xml:space="preserve">shares </w:t>
      </w:r>
      <w:r w:rsidR="00C4192A">
        <w:rPr>
          <w:rFonts w:ascii="Arial" w:hAnsi="Arial" w:cs="Arial"/>
          <w:sz w:val="22"/>
          <w:szCs w:val="22"/>
        </w:rPr>
        <w:t>in</w:t>
      </w:r>
      <w:r w:rsidR="005E31E7" w:rsidRPr="007C3F51">
        <w:rPr>
          <w:rFonts w:ascii="Arial" w:hAnsi="Arial" w:cs="Arial"/>
          <w:sz w:val="22"/>
          <w:szCs w:val="22"/>
        </w:rPr>
        <w:t xml:space="preserve"> Turnkey Communication Services Public Company Limited at prices ranging from Baht </w:t>
      </w:r>
      <w:r w:rsidR="00D1098E">
        <w:rPr>
          <w:rFonts w:ascii="Arial" w:hAnsi="Arial" w:cs="Arial"/>
          <w:sz w:val="22"/>
          <w:szCs w:val="22"/>
        </w:rPr>
        <w:t>7.99</w:t>
      </w:r>
      <w:r w:rsidR="005E31E7" w:rsidRPr="007C3F51">
        <w:rPr>
          <w:rFonts w:ascii="Arial" w:hAnsi="Arial" w:cs="Arial"/>
          <w:sz w:val="22"/>
          <w:szCs w:val="22"/>
          <w:cs/>
        </w:rPr>
        <w:t xml:space="preserve"> </w:t>
      </w:r>
      <w:r w:rsidR="005E31E7" w:rsidRPr="007C3F51">
        <w:rPr>
          <w:rFonts w:ascii="Arial" w:hAnsi="Arial" w:cs="Arial"/>
          <w:sz w:val="22"/>
          <w:szCs w:val="22"/>
        </w:rPr>
        <w:t xml:space="preserve">to Baht </w:t>
      </w:r>
      <w:r w:rsidR="00D1098E">
        <w:rPr>
          <w:rFonts w:ascii="Arial" w:hAnsi="Arial" w:cs="Arial"/>
          <w:sz w:val="22"/>
          <w:szCs w:val="22"/>
        </w:rPr>
        <w:t xml:space="preserve">9.00 </w:t>
      </w:r>
      <w:r w:rsidR="005E31E7" w:rsidRPr="007C3F51">
        <w:rPr>
          <w:rFonts w:ascii="Arial" w:hAnsi="Arial" w:cs="Arial"/>
          <w:sz w:val="22"/>
          <w:szCs w:val="22"/>
        </w:rPr>
        <w:t xml:space="preserve">per share, with a total </w:t>
      </w:r>
      <w:r w:rsidR="00B365E1" w:rsidRPr="007C3F51">
        <w:rPr>
          <w:rFonts w:ascii="Arial" w:hAnsi="Arial" w:cs="Arial"/>
          <w:sz w:val="22"/>
          <w:szCs w:val="22"/>
        </w:rPr>
        <w:t>amount</w:t>
      </w:r>
      <w:r w:rsidR="005E31E7" w:rsidRPr="007C3F51">
        <w:rPr>
          <w:rFonts w:ascii="Arial" w:hAnsi="Arial" w:cs="Arial"/>
          <w:sz w:val="22"/>
          <w:szCs w:val="22"/>
        </w:rPr>
        <w:t xml:space="preserve"> of Baht </w:t>
      </w:r>
      <w:r w:rsidR="00D1098E">
        <w:rPr>
          <w:rFonts w:ascii="Arial" w:hAnsi="Arial" w:cs="Arial"/>
          <w:sz w:val="22"/>
          <w:szCs w:val="22"/>
        </w:rPr>
        <w:t>3.78</w:t>
      </w:r>
      <w:r w:rsidR="005E31E7" w:rsidRPr="007C3F51">
        <w:rPr>
          <w:rFonts w:ascii="Arial" w:hAnsi="Arial" w:cs="Arial"/>
          <w:sz w:val="22"/>
          <w:szCs w:val="22"/>
          <w:cs/>
        </w:rPr>
        <w:t xml:space="preserve"> </w:t>
      </w:r>
      <w:r w:rsidR="005E31E7" w:rsidRPr="007C3F51">
        <w:rPr>
          <w:rFonts w:ascii="Arial" w:hAnsi="Arial" w:cs="Arial"/>
          <w:sz w:val="22"/>
          <w:szCs w:val="22"/>
        </w:rPr>
        <w:t xml:space="preserve">million. </w:t>
      </w:r>
      <w:r w:rsidR="00C4192A">
        <w:rPr>
          <w:rFonts w:ascii="Arial" w:hAnsi="Arial" w:cs="Arial"/>
          <w:sz w:val="22"/>
          <w:szCs w:val="22"/>
        </w:rPr>
        <w:t xml:space="preserve">                  </w:t>
      </w:r>
      <w:r w:rsidR="005E31E7" w:rsidRPr="007C3F51">
        <w:rPr>
          <w:rFonts w:ascii="Arial" w:hAnsi="Arial" w:cs="Arial"/>
          <w:sz w:val="22"/>
          <w:szCs w:val="22"/>
        </w:rPr>
        <w:t xml:space="preserve">As a result, the Company’s </w:t>
      </w:r>
      <w:r w:rsidR="00B365E1" w:rsidRPr="007C3F51">
        <w:rPr>
          <w:rFonts w:ascii="Arial" w:hAnsi="Arial" w:cs="Arial"/>
          <w:sz w:val="22"/>
          <w:szCs w:val="22"/>
        </w:rPr>
        <w:t>ownership interest</w:t>
      </w:r>
      <w:r w:rsidR="005E31E7" w:rsidRPr="007C3F51">
        <w:rPr>
          <w:rFonts w:ascii="Arial" w:hAnsi="Arial" w:cs="Arial"/>
          <w:sz w:val="22"/>
          <w:szCs w:val="22"/>
        </w:rPr>
        <w:t xml:space="preserve"> increased from </w:t>
      </w:r>
      <w:r w:rsidR="005E31E7" w:rsidRPr="007C3F51">
        <w:rPr>
          <w:rFonts w:ascii="Arial" w:hAnsi="Arial" w:cs="Arial"/>
          <w:sz w:val="22"/>
          <w:szCs w:val="22"/>
          <w:cs/>
        </w:rPr>
        <w:t xml:space="preserve">19.29% </w:t>
      </w:r>
      <w:r w:rsidR="005E31E7" w:rsidRPr="007C3F51">
        <w:rPr>
          <w:rFonts w:ascii="Arial" w:hAnsi="Arial" w:cs="Arial"/>
          <w:sz w:val="22"/>
          <w:szCs w:val="22"/>
        </w:rPr>
        <w:t xml:space="preserve">to </w:t>
      </w:r>
      <w:r w:rsidR="005E31E7" w:rsidRPr="007C3F51">
        <w:rPr>
          <w:rFonts w:ascii="Arial" w:hAnsi="Arial" w:cs="Arial"/>
          <w:sz w:val="22"/>
          <w:szCs w:val="22"/>
          <w:cs/>
        </w:rPr>
        <w:t>19.</w:t>
      </w:r>
      <w:r w:rsidR="00D1098E">
        <w:rPr>
          <w:rFonts w:ascii="Arial" w:hAnsi="Arial" w:cs="Arial"/>
          <w:sz w:val="22"/>
          <w:szCs w:val="22"/>
        </w:rPr>
        <w:t>40</w:t>
      </w:r>
      <w:r w:rsidR="005E31E7" w:rsidRPr="007C3F51">
        <w:rPr>
          <w:rFonts w:ascii="Arial" w:hAnsi="Arial" w:cs="Arial"/>
          <w:sz w:val="22"/>
          <w:szCs w:val="22"/>
          <w:cs/>
        </w:rPr>
        <w:t>%.</w:t>
      </w:r>
    </w:p>
    <w:p w14:paraId="39667866" w14:textId="77777777" w:rsidR="00185C83" w:rsidRDefault="00185C83">
      <w:pPr>
        <w:overflowPunct/>
        <w:autoSpaceDE/>
        <w:autoSpaceDN/>
        <w:adjustRightInd/>
        <w:spacing w:after="160" w:line="259" w:lineRule="auto"/>
        <w:textAlignment w:val="auto"/>
        <w:rPr>
          <w:rFonts w:ascii="Arial" w:eastAsiaTheme="majorEastAsia" w:hAnsi="Arial" w:cs="Arial"/>
          <w:color w:val="000000" w:themeColor="text1"/>
          <w:sz w:val="22"/>
          <w:szCs w:val="22"/>
        </w:rPr>
      </w:pPr>
      <w:r>
        <w:rPr>
          <w:rFonts w:ascii="Arial" w:hAnsi="Arial" w:cs="Arial"/>
          <w:color w:val="000000" w:themeColor="text1"/>
          <w:sz w:val="22"/>
          <w:szCs w:val="22"/>
        </w:rPr>
        <w:br w:type="page"/>
      </w:r>
    </w:p>
    <w:p w14:paraId="2B9BE0C4" w14:textId="4F88425B" w:rsidR="00A54FE1" w:rsidRPr="007C3F51" w:rsidRDefault="005E31E7" w:rsidP="00DC13DB">
      <w:pPr>
        <w:pStyle w:val="Heading2"/>
        <w:tabs>
          <w:tab w:val="left" w:pos="540"/>
        </w:tabs>
        <w:spacing w:before="120" w:after="120" w:line="380" w:lineRule="exact"/>
        <w:ind w:left="540" w:hanging="540"/>
        <w:rPr>
          <w:rFonts w:ascii="Arial" w:hAnsi="Arial" w:cs="Arial"/>
          <w:color w:val="000000" w:themeColor="text1"/>
          <w:sz w:val="22"/>
          <w:szCs w:val="22"/>
        </w:rPr>
      </w:pPr>
      <w:r w:rsidRPr="007C3F51">
        <w:rPr>
          <w:rFonts w:ascii="Arial" w:hAnsi="Arial" w:cs="Arial"/>
          <w:color w:val="000000" w:themeColor="text1"/>
          <w:sz w:val="22"/>
          <w:szCs w:val="22"/>
        </w:rPr>
        <w:lastRenderedPageBreak/>
        <w:t>10</w:t>
      </w:r>
      <w:r w:rsidR="00A54FE1" w:rsidRPr="007C3F51">
        <w:rPr>
          <w:rFonts w:ascii="Arial" w:hAnsi="Arial" w:cs="Arial"/>
          <w:color w:val="000000" w:themeColor="text1"/>
          <w:sz w:val="22"/>
          <w:szCs w:val="22"/>
        </w:rPr>
        <w:t>.2</w:t>
      </w:r>
      <w:r w:rsidR="00C85A90" w:rsidRPr="007C3F51">
        <w:rPr>
          <w:rFonts w:ascii="Arial" w:hAnsi="Arial" w:cs="Arial"/>
          <w:color w:val="000000" w:themeColor="text1"/>
          <w:sz w:val="22"/>
          <w:szCs w:val="22"/>
        </w:rPr>
        <w:tab/>
      </w:r>
      <w:r w:rsidR="00A54FE1" w:rsidRPr="007C3F51">
        <w:rPr>
          <w:rFonts w:ascii="Arial" w:hAnsi="Arial" w:cs="Arial"/>
          <w:color w:val="000000" w:themeColor="text1"/>
          <w:sz w:val="22"/>
          <w:szCs w:val="22"/>
        </w:rPr>
        <w:t>Share of comprehensive income and dividend received</w:t>
      </w:r>
    </w:p>
    <w:p w14:paraId="160A9CA4" w14:textId="3F6C4BAA" w:rsidR="00A54FE1" w:rsidRPr="007C3F51" w:rsidRDefault="00C85A90" w:rsidP="00DC13DB">
      <w:pPr>
        <w:tabs>
          <w:tab w:val="right" w:pos="7280"/>
          <w:tab w:val="right" w:pos="876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A54FE1" w:rsidRPr="007C3F51">
        <w:rPr>
          <w:rFonts w:ascii="Arial" w:hAnsi="Arial" w:cs="Arial"/>
          <w:sz w:val="22"/>
          <w:szCs w:val="22"/>
        </w:rPr>
        <w:t>During the period</w:t>
      </w:r>
      <w:r w:rsidR="008F7408" w:rsidRPr="007C3F51">
        <w:rPr>
          <w:rFonts w:ascii="Arial" w:hAnsi="Arial" w:cs="Arial"/>
          <w:sz w:val="22"/>
          <w:szCs w:val="22"/>
        </w:rPr>
        <w:t>s</w:t>
      </w:r>
      <w:r w:rsidR="00A54FE1" w:rsidRPr="007C3F51">
        <w:rPr>
          <w:rFonts w:ascii="Arial" w:hAnsi="Arial" w:cs="Arial"/>
          <w:sz w:val="22"/>
          <w:szCs w:val="22"/>
        </w:rPr>
        <w:t xml:space="preserve">, the </w:t>
      </w:r>
      <w:r w:rsidR="005B0FAA" w:rsidRPr="007C3F51">
        <w:rPr>
          <w:rFonts w:ascii="Arial" w:hAnsi="Arial" w:cs="Arial"/>
          <w:sz w:val="22"/>
          <w:szCs w:val="22"/>
        </w:rPr>
        <w:t>Group</w:t>
      </w:r>
      <w:r w:rsidR="00A54FE1" w:rsidRPr="007C3F51">
        <w:rPr>
          <w:rFonts w:ascii="Arial" w:hAnsi="Arial" w:cs="Arial"/>
          <w:sz w:val="22"/>
          <w:szCs w:val="22"/>
        </w:rPr>
        <w:t xml:space="preserve"> </w:t>
      </w:r>
      <w:proofErr w:type="spellStart"/>
      <w:r w:rsidR="00A54FE1" w:rsidRPr="007C3F51">
        <w:rPr>
          <w:rFonts w:ascii="Arial" w:hAnsi="Arial" w:cs="Arial"/>
          <w:sz w:val="22"/>
          <w:szCs w:val="22"/>
        </w:rPr>
        <w:t>recogni</w:t>
      </w:r>
      <w:r w:rsidR="002F1C09" w:rsidRPr="007C3F51">
        <w:rPr>
          <w:rFonts w:ascii="Arial" w:hAnsi="Arial" w:cs="Arial"/>
          <w:sz w:val="22"/>
          <w:szCs w:val="22"/>
        </w:rPr>
        <w:t>s</w:t>
      </w:r>
      <w:r w:rsidR="00A54FE1" w:rsidRPr="007C3F51">
        <w:rPr>
          <w:rFonts w:ascii="Arial" w:hAnsi="Arial" w:cs="Arial"/>
          <w:sz w:val="22"/>
          <w:szCs w:val="22"/>
        </w:rPr>
        <w:t>ed</w:t>
      </w:r>
      <w:proofErr w:type="spellEnd"/>
      <w:r w:rsidR="00A54FE1" w:rsidRPr="007C3F51">
        <w:rPr>
          <w:rFonts w:ascii="Arial" w:hAnsi="Arial" w:cs="Arial"/>
          <w:sz w:val="22"/>
          <w:szCs w:val="22"/>
        </w:rPr>
        <w:t xml:space="preserve"> its share of comprehensive income from investments in </w:t>
      </w:r>
      <w:r w:rsidR="004B2B38" w:rsidRPr="007C3F51">
        <w:rPr>
          <w:rFonts w:ascii="Arial" w:hAnsi="Arial" w:cs="Arial"/>
          <w:sz w:val="22"/>
          <w:szCs w:val="22"/>
        </w:rPr>
        <w:t>associate</w:t>
      </w:r>
      <w:r w:rsidR="008F7408" w:rsidRPr="007C3F51">
        <w:rPr>
          <w:rFonts w:ascii="Arial" w:hAnsi="Arial" w:cs="Arial"/>
          <w:sz w:val="22"/>
          <w:szCs w:val="22"/>
        </w:rPr>
        <w:t>s</w:t>
      </w:r>
      <w:r w:rsidR="00A54FE1" w:rsidRPr="007C3F51">
        <w:rPr>
          <w:rFonts w:ascii="Arial" w:hAnsi="Arial" w:cs="Arial"/>
          <w:sz w:val="22"/>
          <w:szCs w:val="22"/>
        </w:rPr>
        <w:t xml:space="preserve"> in the consolidated financial statements </w:t>
      </w:r>
      <w:r w:rsidR="002F1C09" w:rsidRPr="007C3F51">
        <w:rPr>
          <w:rFonts w:ascii="Arial" w:hAnsi="Arial" w:cs="Arial"/>
          <w:sz w:val="22"/>
          <w:szCs w:val="22"/>
        </w:rPr>
        <w:t>and dividend</w:t>
      </w:r>
      <w:r w:rsidR="00D1098E">
        <w:rPr>
          <w:rFonts w:ascii="Arial" w:hAnsi="Arial" w:cs="Arial"/>
          <w:sz w:val="22"/>
          <w:szCs w:val="22"/>
        </w:rPr>
        <w:t>s</w:t>
      </w:r>
      <w:r w:rsidR="002F1C09" w:rsidRPr="007C3F51">
        <w:rPr>
          <w:rFonts w:ascii="Arial" w:hAnsi="Arial" w:cs="Arial"/>
          <w:sz w:val="22"/>
          <w:szCs w:val="22"/>
        </w:rPr>
        <w:t xml:space="preserve"> received in the separate financial statements </w:t>
      </w:r>
      <w:r w:rsidR="00A54FE1" w:rsidRPr="007C3F51">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2610"/>
        <w:gridCol w:w="1057"/>
        <w:gridCol w:w="1058"/>
        <w:gridCol w:w="1057"/>
        <w:gridCol w:w="1058"/>
        <w:gridCol w:w="1170"/>
        <w:gridCol w:w="1170"/>
      </w:tblGrid>
      <w:tr w:rsidR="00155B24" w:rsidRPr="007C3F51" w14:paraId="76F398FE" w14:textId="77777777" w:rsidTr="00C85A90">
        <w:trPr>
          <w:trHeight w:val="346"/>
        </w:trPr>
        <w:tc>
          <w:tcPr>
            <w:tcW w:w="2610" w:type="dxa"/>
            <w:vAlign w:val="bottom"/>
          </w:tcPr>
          <w:p w14:paraId="580D7DA8" w14:textId="77777777" w:rsidR="00155B24" w:rsidRPr="007C3F51" w:rsidRDefault="00155B24" w:rsidP="00C85A90">
            <w:pPr>
              <w:spacing w:line="320" w:lineRule="exact"/>
              <w:jc w:val="thaiDistribute"/>
              <w:rPr>
                <w:rFonts w:ascii="Arial" w:hAnsi="Arial" w:cs="Arial"/>
                <w:sz w:val="16"/>
                <w:szCs w:val="16"/>
              </w:rPr>
            </w:pPr>
          </w:p>
        </w:tc>
        <w:tc>
          <w:tcPr>
            <w:tcW w:w="6570" w:type="dxa"/>
            <w:gridSpan w:val="6"/>
            <w:vAlign w:val="bottom"/>
            <w:hideMark/>
          </w:tcPr>
          <w:p w14:paraId="189A6A7A" w14:textId="6CFADD9F" w:rsidR="00155B24" w:rsidRPr="007C3F51" w:rsidRDefault="00555432" w:rsidP="00C85A90">
            <w:pPr>
              <w:spacing w:line="320" w:lineRule="exact"/>
              <w:jc w:val="right"/>
              <w:rPr>
                <w:rFonts w:ascii="Arial" w:hAnsi="Arial" w:cs="Arial"/>
                <w:sz w:val="16"/>
                <w:szCs w:val="16"/>
                <w:cs/>
              </w:rPr>
            </w:pPr>
            <w:r w:rsidRPr="007C3F51">
              <w:rPr>
                <w:rFonts w:ascii="Arial" w:hAnsi="Arial" w:cs="Arial"/>
                <w:sz w:val="16"/>
                <w:szCs w:val="16"/>
                <w:cs/>
              </w:rPr>
              <w:t>(</w:t>
            </w:r>
            <w:r w:rsidRPr="007C3F51">
              <w:rPr>
                <w:rFonts w:ascii="Arial" w:hAnsi="Arial" w:cs="Arial"/>
                <w:sz w:val="16"/>
                <w:szCs w:val="16"/>
              </w:rPr>
              <w:t>Unit: Thousand Baht)</w:t>
            </w:r>
          </w:p>
        </w:tc>
      </w:tr>
      <w:tr w:rsidR="00155B24" w:rsidRPr="007C3F51" w14:paraId="4F92AA22" w14:textId="77777777" w:rsidTr="00C85A90">
        <w:trPr>
          <w:trHeight w:val="346"/>
        </w:trPr>
        <w:tc>
          <w:tcPr>
            <w:tcW w:w="2610" w:type="dxa"/>
            <w:vAlign w:val="bottom"/>
          </w:tcPr>
          <w:p w14:paraId="7A413DD5" w14:textId="77777777" w:rsidR="00155B24" w:rsidRPr="007C3F51" w:rsidRDefault="00155B24" w:rsidP="00C85A90">
            <w:pPr>
              <w:spacing w:line="320" w:lineRule="exact"/>
              <w:jc w:val="thaiDistribute"/>
              <w:rPr>
                <w:rFonts w:ascii="Arial" w:hAnsi="Arial" w:cs="Arial"/>
                <w:sz w:val="16"/>
                <w:szCs w:val="16"/>
                <w:cs/>
              </w:rPr>
            </w:pPr>
          </w:p>
        </w:tc>
        <w:tc>
          <w:tcPr>
            <w:tcW w:w="6570" w:type="dxa"/>
            <w:gridSpan w:val="6"/>
            <w:vAlign w:val="bottom"/>
            <w:hideMark/>
          </w:tcPr>
          <w:p w14:paraId="33EE146F" w14:textId="4635FC98" w:rsidR="00155B24" w:rsidRPr="007C3F51" w:rsidRDefault="00555432"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For the three-month period</w:t>
            </w:r>
            <w:r w:rsidR="008F7408" w:rsidRPr="007C3F51">
              <w:rPr>
                <w:rFonts w:ascii="Arial" w:hAnsi="Arial" w:cs="Arial"/>
                <w:sz w:val="16"/>
                <w:szCs w:val="16"/>
              </w:rPr>
              <w:t>s</w:t>
            </w:r>
            <w:r w:rsidRPr="007C3F51">
              <w:rPr>
                <w:rFonts w:ascii="Arial" w:hAnsi="Arial" w:cs="Arial"/>
                <w:sz w:val="16"/>
                <w:szCs w:val="16"/>
              </w:rPr>
              <w:t xml:space="preserve"> ended </w:t>
            </w:r>
            <w:r w:rsidR="0084283C" w:rsidRPr="007C3F51">
              <w:rPr>
                <w:rFonts w:ascii="Arial" w:hAnsi="Arial" w:cs="Arial"/>
                <w:sz w:val="16"/>
                <w:szCs w:val="16"/>
                <w:cs/>
              </w:rPr>
              <w:t xml:space="preserve">30 </w:t>
            </w:r>
            <w:r w:rsidR="0084283C" w:rsidRPr="007C3F51">
              <w:rPr>
                <w:rFonts w:ascii="Arial" w:hAnsi="Arial" w:cs="Arial"/>
                <w:sz w:val="16"/>
                <w:szCs w:val="16"/>
              </w:rPr>
              <w:t>June</w:t>
            </w:r>
          </w:p>
        </w:tc>
      </w:tr>
      <w:tr w:rsidR="00155B24" w:rsidRPr="007C3F51" w14:paraId="0FFCC081" w14:textId="77777777" w:rsidTr="00C85A90">
        <w:trPr>
          <w:trHeight w:val="346"/>
        </w:trPr>
        <w:tc>
          <w:tcPr>
            <w:tcW w:w="2610" w:type="dxa"/>
            <w:vAlign w:val="bottom"/>
          </w:tcPr>
          <w:p w14:paraId="4895C2F4" w14:textId="77777777" w:rsidR="00155B24" w:rsidRPr="007C3F51" w:rsidRDefault="00155B24" w:rsidP="00C85A90">
            <w:pPr>
              <w:spacing w:line="320" w:lineRule="exact"/>
              <w:jc w:val="thaiDistribute"/>
              <w:rPr>
                <w:rFonts w:ascii="Arial" w:hAnsi="Arial" w:cs="Arial"/>
                <w:sz w:val="16"/>
                <w:szCs w:val="16"/>
                <w:cs/>
              </w:rPr>
            </w:pPr>
          </w:p>
        </w:tc>
        <w:tc>
          <w:tcPr>
            <w:tcW w:w="4230" w:type="dxa"/>
            <w:gridSpan w:val="4"/>
            <w:vAlign w:val="bottom"/>
          </w:tcPr>
          <w:p w14:paraId="3464D3FF" w14:textId="7A17C948" w:rsidR="00155B24" w:rsidRPr="007C3F51" w:rsidRDefault="00771F3E"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 xml:space="preserve">Consolidated </w:t>
            </w:r>
            <w:r w:rsidR="00533C3B" w:rsidRPr="007C3F51">
              <w:rPr>
                <w:rFonts w:ascii="Arial" w:hAnsi="Arial" w:cs="Arial"/>
                <w:sz w:val="16"/>
                <w:szCs w:val="16"/>
              </w:rPr>
              <w:t>financial statements</w:t>
            </w:r>
          </w:p>
        </w:tc>
        <w:tc>
          <w:tcPr>
            <w:tcW w:w="2340" w:type="dxa"/>
            <w:gridSpan w:val="2"/>
            <w:vAlign w:val="bottom"/>
          </w:tcPr>
          <w:p w14:paraId="1B25B0CF" w14:textId="7D91BCC6" w:rsidR="00155B24" w:rsidRPr="007C3F51" w:rsidRDefault="00533C3B"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Separate financial statements</w:t>
            </w:r>
          </w:p>
        </w:tc>
      </w:tr>
      <w:tr w:rsidR="00155B24" w:rsidRPr="007C3F51" w14:paraId="2606AF4E" w14:textId="77777777" w:rsidTr="00C85A90">
        <w:trPr>
          <w:trHeight w:val="346"/>
        </w:trPr>
        <w:tc>
          <w:tcPr>
            <w:tcW w:w="2610" w:type="dxa"/>
            <w:vAlign w:val="bottom"/>
            <w:hideMark/>
          </w:tcPr>
          <w:p w14:paraId="6E71DD64" w14:textId="6DDBC5B9" w:rsidR="00155B24" w:rsidRPr="007C3F51" w:rsidRDefault="008F7408"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Company's name</w:t>
            </w:r>
          </w:p>
        </w:tc>
        <w:tc>
          <w:tcPr>
            <w:tcW w:w="2115" w:type="dxa"/>
            <w:gridSpan w:val="2"/>
            <w:vAlign w:val="bottom"/>
            <w:hideMark/>
          </w:tcPr>
          <w:p w14:paraId="21473EF0" w14:textId="55043CCF" w:rsidR="00155B24" w:rsidRPr="007C3F51" w:rsidRDefault="00533C3B" w:rsidP="00C85A90">
            <w:pPr>
              <w:pBdr>
                <w:bottom w:val="single" w:sz="4" w:space="1" w:color="auto"/>
              </w:pBdr>
              <w:spacing w:line="320" w:lineRule="exact"/>
              <w:jc w:val="center"/>
              <w:rPr>
                <w:rFonts w:ascii="Arial" w:hAnsi="Arial" w:cs="Arial"/>
                <w:sz w:val="16"/>
                <w:szCs w:val="16"/>
              </w:rPr>
            </w:pPr>
            <w:r w:rsidRPr="007C3F51">
              <w:rPr>
                <w:rFonts w:ascii="Arial" w:hAnsi="Arial" w:cs="Arial"/>
                <w:sz w:val="16"/>
                <w:szCs w:val="16"/>
              </w:rPr>
              <w:t xml:space="preserve">Share of profit from investments in </w:t>
            </w:r>
            <w:r w:rsidR="002F1C09" w:rsidRPr="007C3F51">
              <w:rPr>
                <w:rFonts w:ascii="Arial" w:hAnsi="Arial" w:cs="Arial"/>
                <w:sz w:val="16"/>
                <w:szCs w:val="16"/>
              </w:rPr>
              <w:t>a</w:t>
            </w:r>
            <w:r w:rsidRPr="007C3F51">
              <w:rPr>
                <w:rFonts w:ascii="Arial" w:hAnsi="Arial" w:cs="Arial"/>
                <w:sz w:val="16"/>
                <w:szCs w:val="16"/>
              </w:rPr>
              <w:t>ssociates</w:t>
            </w:r>
          </w:p>
        </w:tc>
        <w:tc>
          <w:tcPr>
            <w:tcW w:w="2115" w:type="dxa"/>
            <w:gridSpan w:val="2"/>
            <w:vAlign w:val="bottom"/>
            <w:hideMark/>
          </w:tcPr>
          <w:p w14:paraId="45464F89" w14:textId="22330ABF" w:rsidR="00155B24" w:rsidRPr="007C3F51" w:rsidRDefault="00533C3B"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 xml:space="preserve">Share of other comprehensive income from investments in </w:t>
            </w:r>
            <w:r w:rsidR="002F1C09" w:rsidRPr="007C3F51">
              <w:rPr>
                <w:rFonts w:ascii="Arial" w:hAnsi="Arial" w:cs="Arial"/>
                <w:sz w:val="16"/>
                <w:szCs w:val="16"/>
              </w:rPr>
              <w:t>a</w:t>
            </w:r>
            <w:r w:rsidRPr="007C3F51">
              <w:rPr>
                <w:rFonts w:ascii="Arial" w:hAnsi="Arial" w:cs="Arial"/>
                <w:sz w:val="16"/>
                <w:szCs w:val="16"/>
              </w:rPr>
              <w:t>ssociates</w:t>
            </w:r>
          </w:p>
        </w:tc>
        <w:tc>
          <w:tcPr>
            <w:tcW w:w="2340" w:type="dxa"/>
            <w:gridSpan w:val="2"/>
            <w:vAlign w:val="bottom"/>
          </w:tcPr>
          <w:p w14:paraId="35660626" w14:textId="612C1FB7" w:rsidR="00155B24" w:rsidRPr="007C3F51" w:rsidRDefault="00771F3E" w:rsidP="00C85A90">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Div</w:t>
            </w:r>
            <w:r w:rsidR="00C85A90" w:rsidRPr="007C3F51">
              <w:rPr>
                <w:rFonts w:ascii="Arial" w:hAnsi="Arial" w:cs="Arial"/>
                <w:sz w:val="16"/>
                <w:szCs w:val="16"/>
              </w:rPr>
              <w:t>i</w:t>
            </w:r>
            <w:r w:rsidRPr="007C3F51">
              <w:rPr>
                <w:rFonts w:ascii="Arial" w:hAnsi="Arial" w:cs="Arial"/>
                <w:sz w:val="16"/>
                <w:szCs w:val="16"/>
              </w:rPr>
              <w:t xml:space="preserve">dend </w:t>
            </w:r>
            <w:r w:rsidR="002F1C09" w:rsidRPr="007C3F51">
              <w:rPr>
                <w:rFonts w:ascii="Arial" w:hAnsi="Arial" w:cs="Arial"/>
                <w:sz w:val="16"/>
                <w:szCs w:val="16"/>
              </w:rPr>
              <w:t>received</w:t>
            </w:r>
          </w:p>
        </w:tc>
      </w:tr>
      <w:tr w:rsidR="00155B24" w:rsidRPr="007C3F51" w14:paraId="75738BD4" w14:textId="77777777" w:rsidTr="00C85A90">
        <w:trPr>
          <w:trHeight w:val="346"/>
        </w:trPr>
        <w:tc>
          <w:tcPr>
            <w:tcW w:w="2610" w:type="dxa"/>
          </w:tcPr>
          <w:p w14:paraId="69801275" w14:textId="77777777" w:rsidR="00155B24" w:rsidRPr="007C3F51" w:rsidRDefault="00155B24" w:rsidP="00C85A90">
            <w:pPr>
              <w:spacing w:line="320" w:lineRule="exact"/>
              <w:jc w:val="thaiDistribute"/>
              <w:rPr>
                <w:rFonts w:ascii="Arial" w:hAnsi="Arial" w:cs="Arial"/>
                <w:sz w:val="16"/>
                <w:szCs w:val="16"/>
                <w:cs/>
              </w:rPr>
            </w:pPr>
          </w:p>
        </w:tc>
        <w:tc>
          <w:tcPr>
            <w:tcW w:w="1057" w:type="dxa"/>
            <w:vAlign w:val="bottom"/>
          </w:tcPr>
          <w:p w14:paraId="71510B83" w14:textId="1AB29A5D"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026</w:t>
            </w:r>
          </w:p>
        </w:tc>
        <w:tc>
          <w:tcPr>
            <w:tcW w:w="1058" w:type="dxa"/>
            <w:vAlign w:val="bottom"/>
            <w:hideMark/>
          </w:tcPr>
          <w:p w14:paraId="4D3387D7" w14:textId="6323DA2B"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025</w:t>
            </w:r>
          </w:p>
        </w:tc>
        <w:tc>
          <w:tcPr>
            <w:tcW w:w="1057" w:type="dxa"/>
            <w:vAlign w:val="bottom"/>
          </w:tcPr>
          <w:p w14:paraId="4CEF28A2" w14:textId="28032E2B"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026</w:t>
            </w:r>
          </w:p>
        </w:tc>
        <w:tc>
          <w:tcPr>
            <w:tcW w:w="1058" w:type="dxa"/>
            <w:vAlign w:val="bottom"/>
            <w:hideMark/>
          </w:tcPr>
          <w:p w14:paraId="0DF6AD6A" w14:textId="5F8A8DA6"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025</w:t>
            </w:r>
          </w:p>
        </w:tc>
        <w:tc>
          <w:tcPr>
            <w:tcW w:w="1170" w:type="dxa"/>
            <w:vAlign w:val="bottom"/>
          </w:tcPr>
          <w:p w14:paraId="4B6777D3" w14:textId="11F9E77B"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026</w:t>
            </w:r>
          </w:p>
        </w:tc>
        <w:tc>
          <w:tcPr>
            <w:tcW w:w="1170" w:type="dxa"/>
            <w:vAlign w:val="bottom"/>
            <w:hideMark/>
          </w:tcPr>
          <w:p w14:paraId="5B6CBBF5" w14:textId="08EDBE0E" w:rsidR="00155B24" w:rsidRPr="007C3F51"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w:t>
            </w:r>
            <w:r w:rsidR="00771F3E" w:rsidRPr="007C3F51">
              <w:rPr>
                <w:rFonts w:ascii="Arial" w:hAnsi="Arial" w:cs="Arial"/>
                <w:sz w:val="16"/>
                <w:szCs w:val="16"/>
              </w:rPr>
              <w:t>025</w:t>
            </w:r>
          </w:p>
        </w:tc>
      </w:tr>
      <w:tr w:rsidR="008F56CD" w:rsidRPr="007C3F51" w14:paraId="1B8995F4" w14:textId="77777777" w:rsidTr="004A4CF4">
        <w:trPr>
          <w:trHeight w:val="346"/>
        </w:trPr>
        <w:tc>
          <w:tcPr>
            <w:tcW w:w="2610" w:type="dxa"/>
          </w:tcPr>
          <w:p w14:paraId="5910941F" w14:textId="7398D1C0" w:rsidR="008F56CD" w:rsidRPr="007C3F51" w:rsidRDefault="008F56CD" w:rsidP="008F56CD">
            <w:pPr>
              <w:spacing w:line="320" w:lineRule="exact"/>
              <w:ind w:left="158" w:hanging="158"/>
              <w:rPr>
                <w:rFonts w:ascii="Arial" w:hAnsi="Arial" w:cs="Arial"/>
                <w:spacing w:val="-6"/>
                <w:sz w:val="16"/>
                <w:szCs w:val="16"/>
                <w:cs/>
              </w:rPr>
            </w:pPr>
            <w:r w:rsidRPr="007C3F51">
              <w:rPr>
                <w:rFonts w:ascii="Arial" w:hAnsi="Arial" w:cs="Arial"/>
                <w:sz w:val="16"/>
                <w:szCs w:val="16"/>
              </w:rPr>
              <w:t>Turnkey Communication Services Public Company Limited</w:t>
            </w:r>
          </w:p>
        </w:tc>
        <w:tc>
          <w:tcPr>
            <w:tcW w:w="1057" w:type="dxa"/>
            <w:vAlign w:val="center"/>
          </w:tcPr>
          <w:p w14:paraId="71D49071" w14:textId="77777777" w:rsidR="008F56CD" w:rsidRPr="008F56CD" w:rsidRDefault="008F56CD" w:rsidP="008F56CD">
            <w:pPr>
              <w:tabs>
                <w:tab w:val="decimal" w:pos="795"/>
              </w:tabs>
              <w:spacing w:line="320" w:lineRule="exact"/>
              <w:rPr>
                <w:rFonts w:ascii="Arial" w:hAnsi="Arial" w:cs="Arial"/>
                <w:sz w:val="16"/>
                <w:szCs w:val="16"/>
              </w:rPr>
            </w:pPr>
          </w:p>
          <w:p w14:paraId="6C0F5B13" w14:textId="02B633DE"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13,513</w:t>
            </w:r>
          </w:p>
        </w:tc>
        <w:tc>
          <w:tcPr>
            <w:tcW w:w="1058" w:type="dxa"/>
            <w:vAlign w:val="center"/>
          </w:tcPr>
          <w:p w14:paraId="22F08605" w14:textId="77777777" w:rsidR="008F56CD" w:rsidRPr="008F56CD" w:rsidRDefault="008F56CD" w:rsidP="008F56CD">
            <w:pPr>
              <w:tabs>
                <w:tab w:val="decimal" w:pos="795"/>
              </w:tabs>
              <w:spacing w:line="320" w:lineRule="exact"/>
              <w:rPr>
                <w:rFonts w:ascii="Arial" w:hAnsi="Arial" w:cs="Arial"/>
                <w:sz w:val="16"/>
                <w:szCs w:val="16"/>
              </w:rPr>
            </w:pPr>
          </w:p>
          <w:p w14:paraId="2425E4BC" w14:textId="00523468"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4,790</w:t>
            </w:r>
          </w:p>
        </w:tc>
        <w:tc>
          <w:tcPr>
            <w:tcW w:w="1057" w:type="dxa"/>
            <w:vAlign w:val="bottom"/>
          </w:tcPr>
          <w:p w14:paraId="5CC4CB73" w14:textId="6CB121F1"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04BDDBBD" w14:textId="6270022D"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02A396CA" w14:textId="7E1068A9" w:rsidR="008F56CD" w:rsidRPr="007C3F51" w:rsidRDefault="008F56CD" w:rsidP="008F56CD">
            <w:pPr>
              <w:tabs>
                <w:tab w:val="decimal" w:pos="885"/>
              </w:tabs>
              <w:spacing w:line="320" w:lineRule="exact"/>
              <w:rPr>
                <w:rFonts w:ascii="Arial" w:hAnsi="Arial" w:cs="Arial"/>
                <w:sz w:val="16"/>
                <w:szCs w:val="16"/>
              </w:rPr>
            </w:pPr>
            <w:r w:rsidRPr="008F56CD">
              <w:rPr>
                <w:rFonts w:ascii="Arial" w:hAnsi="Arial" w:cs="Arial"/>
                <w:sz w:val="16"/>
                <w:szCs w:val="16"/>
              </w:rPr>
              <w:t>15,513</w:t>
            </w:r>
          </w:p>
        </w:tc>
        <w:tc>
          <w:tcPr>
            <w:tcW w:w="1170" w:type="dxa"/>
            <w:vAlign w:val="bottom"/>
          </w:tcPr>
          <w:p w14:paraId="58DC6E8A" w14:textId="568C264F"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15,037</w:t>
            </w:r>
          </w:p>
        </w:tc>
      </w:tr>
      <w:tr w:rsidR="008F56CD" w:rsidRPr="007C3F51" w14:paraId="22A6DB53" w14:textId="77777777" w:rsidTr="00C85A90">
        <w:trPr>
          <w:trHeight w:val="346"/>
        </w:trPr>
        <w:tc>
          <w:tcPr>
            <w:tcW w:w="2610" w:type="dxa"/>
          </w:tcPr>
          <w:p w14:paraId="2C071FB0" w14:textId="2DE86ECA" w:rsidR="008F56CD" w:rsidRPr="007C3F51" w:rsidRDefault="008F56CD" w:rsidP="008F56CD">
            <w:pPr>
              <w:spacing w:line="320" w:lineRule="exact"/>
              <w:ind w:left="165" w:hanging="165"/>
              <w:rPr>
                <w:rFonts w:ascii="Arial" w:hAnsi="Arial" w:cs="Arial"/>
                <w:sz w:val="16"/>
                <w:szCs w:val="16"/>
              </w:rPr>
            </w:pPr>
            <w:r w:rsidRPr="007C3F51">
              <w:rPr>
                <w:rFonts w:ascii="Arial" w:hAnsi="Arial" w:cs="Arial"/>
                <w:sz w:val="16"/>
                <w:szCs w:val="16"/>
              </w:rPr>
              <w:t>Global Sport Ventures Co., Ltd.</w:t>
            </w:r>
          </w:p>
        </w:tc>
        <w:tc>
          <w:tcPr>
            <w:tcW w:w="1057" w:type="dxa"/>
            <w:vAlign w:val="bottom"/>
          </w:tcPr>
          <w:p w14:paraId="285776C9" w14:textId="59A69BE9" w:rsidR="008F56CD" w:rsidRPr="007C3F51" w:rsidRDefault="008F56CD" w:rsidP="008F56CD">
            <w:pPr>
              <w:tabs>
                <w:tab w:val="decimal" w:pos="795"/>
              </w:tabs>
              <w:spacing w:line="320" w:lineRule="exact"/>
              <w:rPr>
                <w:rFonts w:ascii="Arial" w:hAnsi="Arial" w:cs="Arial"/>
                <w:sz w:val="16"/>
                <w:szCs w:val="16"/>
                <w:cs/>
              </w:rPr>
            </w:pPr>
            <w:r w:rsidRPr="008F56CD">
              <w:rPr>
                <w:rFonts w:ascii="Arial" w:hAnsi="Arial" w:cs="Arial"/>
                <w:sz w:val="16"/>
                <w:szCs w:val="16"/>
              </w:rPr>
              <w:t>13,658</w:t>
            </w:r>
          </w:p>
        </w:tc>
        <w:tc>
          <w:tcPr>
            <w:tcW w:w="1058" w:type="dxa"/>
            <w:vAlign w:val="bottom"/>
          </w:tcPr>
          <w:p w14:paraId="3E74BA50" w14:textId="67B8131B"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5,949</w:t>
            </w:r>
          </w:p>
        </w:tc>
        <w:tc>
          <w:tcPr>
            <w:tcW w:w="1057" w:type="dxa"/>
            <w:vAlign w:val="bottom"/>
          </w:tcPr>
          <w:p w14:paraId="1F1C58DF" w14:textId="1BC1EE5E"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1D8A1345" w14:textId="79E253C7"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5511F0A4" w14:textId="7AB4EC01" w:rsidR="008F56CD" w:rsidRPr="007C3F51" w:rsidRDefault="008F56CD" w:rsidP="008F56CD">
            <w:pPr>
              <w:tabs>
                <w:tab w:val="decimal" w:pos="88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2C49B4B9" w14:textId="09CEE62A"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r>
      <w:tr w:rsidR="008F56CD" w:rsidRPr="007C3F51" w14:paraId="096D3C0E" w14:textId="77777777" w:rsidTr="00C85A90">
        <w:trPr>
          <w:trHeight w:val="346"/>
        </w:trPr>
        <w:tc>
          <w:tcPr>
            <w:tcW w:w="2610" w:type="dxa"/>
          </w:tcPr>
          <w:p w14:paraId="7638C8E1" w14:textId="15956E53" w:rsidR="008F56CD" w:rsidRPr="007C3F51" w:rsidRDefault="008F56CD" w:rsidP="008F56CD">
            <w:pPr>
              <w:spacing w:line="320" w:lineRule="exact"/>
              <w:ind w:left="165" w:hanging="165"/>
              <w:rPr>
                <w:rFonts w:ascii="Arial" w:hAnsi="Arial" w:cs="Arial"/>
                <w:sz w:val="16"/>
                <w:szCs w:val="16"/>
              </w:rPr>
            </w:pPr>
            <w:r w:rsidRPr="007C3F51">
              <w:rPr>
                <w:rFonts w:ascii="Arial" w:hAnsi="Arial" w:cs="Arial"/>
                <w:sz w:val="16"/>
                <w:szCs w:val="16"/>
              </w:rPr>
              <w:t>Apple Cash Co., Ltd.</w:t>
            </w:r>
          </w:p>
        </w:tc>
        <w:tc>
          <w:tcPr>
            <w:tcW w:w="1057" w:type="dxa"/>
            <w:vAlign w:val="bottom"/>
          </w:tcPr>
          <w:p w14:paraId="7B7F55BF" w14:textId="6160A037" w:rsidR="008F56CD" w:rsidRPr="007C3F51" w:rsidRDefault="008F56CD" w:rsidP="008F56CD">
            <w:pPr>
              <w:pBdr>
                <w:bottom w:val="single" w:sz="4" w:space="1" w:color="auto"/>
              </w:pBdr>
              <w:tabs>
                <w:tab w:val="decimal" w:pos="795"/>
              </w:tabs>
              <w:spacing w:line="320" w:lineRule="exact"/>
              <w:rPr>
                <w:rFonts w:ascii="Arial" w:hAnsi="Arial" w:cs="Arial"/>
                <w:sz w:val="16"/>
                <w:szCs w:val="16"/>
                <w:cs/>
              </w:rPr>
            </w:pPr>
            <w:r w:rsidRPr="008F56CD">
              <w:rPr>
                <w:rFonts w:ascii="Arial" w:hAnsi="Arial" w:cs="Arial"/>
                <w:sz w:val="16"/>
                <w:szCs w:val="16"/>
              </w:rPr>
              <w:t>11</w:t>
            </w:r>
          </w:p>
        </w:tc>
        <w:tc>
          <w:tcPr>
            <w:tcW w:w="1058" w:type="dxa"/>
            <w:vAlign w:val="bottom"/>
          </w:tcPr>
          <w:p w14:paraId="5F0983E2" w14:textId="52EF3858"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21</w:t>
            </w:r>
          </w:p>
        </w:tc>
        <w:tc>
          <w:tcPr>
            <w:tcW w:w="1057" w:type="dxa"/>
            <w:vAlign w:val="bottom"/>
          </w:tcPr>
          <w:p w14:paraId="0B156CEA" w14:textId="3E51640E"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5000117E" w14:textId="53784FFE"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cs/>
              </w:rPr>
              <w:t>-</w:t>
            </w:r>
          </w:p>
        </w:tc>
        <w:tc>
          <w:tcPr>
            <w:tcW w:w="1170" w:type="dxa"/>
            <w:vAlign w:val="bottom"/>
          </w:tcPr>
          <w:p w14:paraId="2DABE95D" w14:textId="49A1941F" w:rsidR="008F56CD" w:rsidRPr="007C3F51" w:rsidRDefault="008F56CD" w:rsidP="008F56CD">
            <w:pPr>
              <w:pBdr>
                <w:bottom w:val="single" w:sz="4" w:space="1" w:color="auto"/>
              </w:pBdr>
              <w:tabs>
                <w:tab w:val="decimal" w:pos="88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37245F6A" w14:textId="56BC42BA"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r>
      <w:tr w:rsidR="008F56CD" w:rsidRPr="007C3F51" w14:paraId="262C344B" w14:textId="77777777" w:rsidTr="00C85A90">
        <w:trPr>
          <w:trHeight w:val="346"/>
        </w:trPr>
        <w:tc>
          <w:tcPr>
            <w:tcW w:w="2610" w:type="dxa"/>
            <w:hideMark/>
          </w:tcPr>
          <w:p w14:paraId="3EA590B2" w14:textId="16D39BEE" w:rsidR="008F56CD" w:rsidRPr="007C3F51" w:rsidRDefault="008F56CD" w:rsidP="008F56CD">
            <w:pPr>
              <w:spacing w:line="320" w:lineRule="exact"/>
              <w:jc w:val="thaiDistribute"/>
              <w:rPr>
                <w:rFonts w:ascii="Arial" w:hAnsi="Arial" w:cs="Arial"/>
                <w:sz w:val="16"/>
                <w:szCs w:val="16"/>
              </w:rPr>
            </w:pPr>
            <w:r w:rsidRPr="007C3F51">
              <w:rPr>
                <w:rFonts w:ascii="Arial" w:hAnsi="Arial" w:cs="Arial"/>
                <w:sz w:val="16"/>
                <w:szCs w:val="16"/>
              </w:rPr>
              <w:t>Total</w:t>
            </w:r>
          </w:p>
        </w:tc>
        <w:tc>
          <w:tcPr>
            <w:tcW w:w="1057" w:type="dxa"/>
            <w:vAlign w:val="bottom"/>
          </w:tcPr>
          <w:p w14:paraId="70ACCB90" w14:textId="0F58AEC4"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27,182</w:t>
            </w:r>
          </w:p>
        </w:tc>
        <w:tc>
          <w:tcPr>
            <w:tcW w:w="1058" w:type="dxa"/>
            <w:vAlign w:val="bottom"/>
          </w:tcPr>
          <w:p w14:paraId="300A376B" w14:textId="58355CD5"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10,760</w:t>
            </w:r>
          </w:p>
        </w:tc>
        <w:tc>
          <w:tcPr>
            <w:tcW w:w="1057" w:type="dxa"/>
            <w:vAlign w:val="bottom"/>
          </w:tcPr>
          <w:p w14:paraId="12FCD120" w14:textId="12374A19"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07EF7685" w14:textId="6E225814"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08A28125" w14:textId="3699DD8B" w:rsidR="008F56CD" w:rsidRPr="007C3F51" w:rsidRDefault="008F56CD" w:rsidP="008F56CD">
            <w:pPr>
              <w:pBdr>
                <w:bottom w:val="double" w:sz="4" w:space="1" w:color="auto"/>
              </w:pBdr>
              <w:tabs>
                <w:tab w:val="decimal" w:pos="885"/>
              </w:tabs>
              <w:spacing w:line="320" w:lineRule="exact"/>
              <w:rPr>
                <w:rFonts w:ascii="Arial" w:hAnsi="Arial" w:cs="Arial"/>
                <w:sz w:val="16"/>
                <w:szCs w:val="16"/>
              </w:rPr>
            </w:pPr>
            <w:r w:rsidRPr="008F56CD">
              <w:rPr>
                <w:rFonts w:ascii="Arial" w:hAnsi="Arial" w:cs="Arial"/>
                <w:sz w:val="16"/>
                <w:szCs w:val="16"/>
              </w:rPr>
              <w:t>15,513</w:t>
            </w:r>
          </w:p>
        </w:tc>
        <w:tc>
          <w:tcPr>
            <w:tcW w:w="1170" w:type="dxa"/>
            <w:vAlign w:val="bottom"/>
          </w:tcPr>
          <w:p w14:paraId="5D411E17" w14:textId="47D4F516"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15,037</w:t>
            </w:r>
          </w:p>
        </w:tc>
      </w:tr>
    </w:tbl>
    <w:p w14:paraId="45BBBA2C" w14:textId="2B25A4A4" w:rsidR="005A4347" w:rsidRDefault="005A4347"/>
    <w:tbl>
      <w:tblPr>
        <w:tblW w:w="9180" w:type="dxa"/>
        <w:tblInd w:w="450" w:type="dxa"/>
        <w:tblLayout w:type="fixed"/>
        <w:tblLook w:val="04A0" w:firstRow="1" w:lastRow="0" w:firstColumn="1" w:lastColumn="0" w:noHBand="0" w:noVBand="1"/>
      </w:tblPr>
      <w:tblGrid>
        <w:gridCol w:w="2610"/>
        <w:gridCol w:w="1057"/>
        <w:gridCol w:w="1058"/>
        <w:gridCol w:w="1057"/>
        <w:gridCol w:w="1058"/>
        <w:gridCol w:w="1170"/>
        <w:gridCol w:w="1170"/>
      </w:tblGrid>
      <w:tr w:rsidR="007C3F51" w:rsidRPr="007C3F51" w14:paraId="74D91F2B" w14:textId="77777777" w:rsidTr="008F2F1D">
        <w:trPr>
          <w:trHeight w:val="346"/>
        </w:trPr>
        <w:tc>
          <w:tcPr>
            <w:tcW w:w="2610" w:type="dxa"/>
            <w:vAlign w:val="bottom"/>
          </w:tcPr>
          <w:p w14:paraId="57CCB300" w14:textId="44387A61" w:rsidR="007C3F51" w:rsidRPr="007C3F51" w:rsidRDefault="00C85A90" w:rsidP="008F2F1D">
            <w:pPr>
              <w:spacing w:line="320" w:lineRule="exact"/>
              <w:jc w:val="thaiDistribute"/>
              <w:rPr>
                <w:rFonts w:ascii="Arial" w:hAnsi="Arial" w:cs="Arial"/>
                <w:sz w:val="16"/>
                <w:szCs w:val="16"/>
              </w:rPr>
            </w:pPr>
            <w:r w:rsidRPr="007C3F51">
              <w:rPr>
                <w:rFonts w:ascii="Arial" w:hAnsi="Arial" w:cs="Arial"/>
                <w:sz w:val="22"/>
                <w:szCs w:val="22"/>
              </w:rPr>
              <w:tab/>
            </w:r>
          </w:p>
        </w:tc>
        <w:tc>
          <w:tcPr>
            <w:tcW w:w="6570" w:type="dxa"/>
            <w:gridSpan w:val="6"/>
            <w:vAlign w:val="bottom"/>
            <w:hideMark/>
          </w:tcPr>
          <w:p w14:paraId="62FBE6FB" w14:textId="77777777" w:rsidR="007C3F51" w:rsidRPr="007C3F51" w:rsidRDefault="007C3F51" w:rsidP="008F2F1D">
            <w:pPr>
              <w:spacing w:line="320" w:lineRule="exact"/>
              <w:jc w:val="right"/>
              <w:rPr>
                <w:rFonts w:ascii="Arial" w:hAnsi="Arial" w:cs="Arial"/>
                <w:sz w:val="16"/>
                <w:szCs w:val="16"/>
                <w:cs/>
              </w:rPr>
            </w:pPr>
            <w:r w:rsidRPr="007C3F51">
              <w:rPr>
                <w:rFonts w:ascii="Arial" w:hAnsi="Arial" w:cs="Arial"/>
                <w:sz w:val="16"/>
                <w:szCs w:val="16"/>
                <w:cs/>
              </w:rPr>
              <w:t>(</w:t>
            </w:r>
            <w:r w:rsidRPr="007C3F51">
              <w:rPr>
                <w:rFonts w:ascii="Arial" w:hAnsi="Arial" w:cs="Arial"/>
                <w:sz w:val="16"/>
                <w:szCs w:val="16"/>
              </w:rPr>
              <w:t>Unit: Thousand Baht)</w:t>
            </w:r>
          </w:p>
        </w:tc>
      </w:tr>
      <w:tr w:rsidR="007C3F51" w:rsidRPr="007C3F51" w14:paraId="15553B5B" w14:textId="77777777" w:rsidTr="008F2F1D">
        <w:trPr>
          <w:trHeight w:val="346"/>
        </w:trPr>
        <w:tc>
          <w:tcPr>
            <w:tcW w:w="2610" w:type="dxa"/>
            <w:vAlign w:val="bottom"/>
          </w:tcPr>
          <w:p w14:paraId="488DBBB7" w14:textId="77777777" w:rsidR="007C3F51" w:rsidRPr="007C3F51" w:rsidRDefault="007C3F51" w:rsidP="008F2F1D">
            <w:pPr>
              <w:spacing w:line="320" w:lineRule="exact"/>
              <w:jc w:val="thaiDistribute"/>
              <w:rPr>
                <w:rFonts w:ascii="Arial" w:hAnsi="Arial" w:cs="Arial"/>
                <w:sz w:val="16"/>
                <w:szCs w:val="16"/>
                <w:cs/>
              </w:rPr>
            </w:pPr>
          </w:p>
        </w:tc>
        <w:tc>
          <w:tcPr>
            <w:tcW w:w="6570" w:type="dxa"/>
            <w:gridSpan w:val="6"/>
            <w:vAlign w:val="bottom"/>
            <w:hideMark/>
          </w:tcPr>
          <w:p w14:paraId="00674881" w14:textId="36265D2E"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 xml:space="preserve">For the </w:t>
            </w:r>
            <w:r>
              <w:rPr>
                <w:rFonts w:ascii="Arial" w:hAnsi="Arial" w:cs="Arial"/>
                <w:sz w:val="16"/>
                <w:szCs w:val="16"/>
              </w:rPr>
              <w:t>six</w:t>
            </w:r>
            <w:r w:rsidRPr="007C3F51">
              <w:rPr>
                <w:rFonts w:ascii="Arial" w:hAnsi="Arial" w:cs="Arial"/>
                <w:sz w:val="16"/>
                <w:szCs w:val="16"/>
              </w:rPr>
              <w:t xml:space="preserve">-month periods ended </w:t>
            </w:r>
            <w:r w:rsidRPr="007C3F51">
              <w:rPr>
                <w:rFonts w:ascii="Arial" w:hAnsi="Arial" w:cs="Arial"/>
                <w:sz w:val="16"/>
                <w:szCs w:val="16"/>
                <w:cs/>
              </w:rPr>
              <w:t xml:space="preserve">30 </w:t>
            </w:r>
            <w:r w:rsidRPr="007C3F51">
              <w:rPr>
                <w:rFonts w:ascii="Arial" w:hAnsi="Arial" w:cs="Arial"/>
                <w:sz w:val="16"/>
                <w:szCs w:val="16"/>
              </w:rPr>
              <w:t>June</w:t>
            </w:r>
          </w:p>
        </w:tc>
      </w:tr>
      <w:tr w:rsidR="007C3F51" w:rsidRPr="007C3F51" w14:paraId="174D5982" w14:textId="77777777" w:rsidTr="008F2F1D">
        <w:trPr>
          <w:trHeight w:val="346"/>
        </w:trPr>
        <w:tc>
          <w:tcPr>
            <w:tcW w:w="2610" w:type="dxa"/>
            <w:vAlign w:val="bottom"/>
          </w:tcPr>
          <w:p w14:paraId="01D2D846" w14:textId="77777777" w:rsidR="007C3F51" w:rsidRPr="007C3F51" w:rsidRDefault="007C3F51" w:rsidP="008F2F1D">
            <w:pPr>
              <w:spacing w:line="320" w:lineRule="exact"/>
              <w:jc w:val="thaiDistribute"/>
              <w:rPr>
                <w:rFonts w:ascii="Arial" w:hAnsi="Arial" w:cs="Arial"/>
                <w:sz w:val="16"/>
                <w:szCs w:val="16"/>
                <w:cs/>
              </w:rPr>
            </w:pPr>
          </w:p>
        </w:tc>
        <w:tc>
          <w:tcPr>
            <w:tcW w:w="4230" w:type="dxa"/>
            <w:gridSpan w:val="4"/>
            <w:vAlign w:val="bottom"/>
          </w:tcPr>
          <w:p w14:paraId="10BF987B" w14:textId="77777777"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Consolidated financial statements</w:t>
            </w:r>
          </w:p>
        </w:tc>
        <w:tc>
          <w:tcPr>
            <w:tcW w:w="2340" w:type="dxa"/>
            <w:gridSpan w:val="2"/>
            <w:vAlign w:val="bottom"/>
          </w:tcPr>
          <w:p w14:paraId="21496250" w14:textId="77777777"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Separate financial statements</w:t>
            </w:r>
          </w:p>
        </w:tc>
      </w:tr>
      <w:tr w:rsidR="007C3F51" w:rsidRPr="007C3F51" w14:paraId="65E6392A" w14:textId="77777777" w:rsidTr="008F2F1D">
        <w:trPr>
          <w:trHeight w:val="346"/>
        </w:trPr>
        <w:tc>
          <w:tcPr>
            <w:tcW w:w="2610" w:type="dxa"/>
            <w:vAlign w:val="bottom"/>
            <w:hideMark/>
          </w:tcPr>
          <w:p w14:paraId="0D6F8FFE" w14:textId="77777777"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Company's name</w:t>
            </w:r>
          </w:p>
        </w:tc>
        <w:tc>
          <w:tcPr>
            <w:tcW w:w="2115" w:type="dxa"/>
            <w:gridSpan w:val="2"/>
            <w:vAlign w:val="bottom"/>
            <w:hideMark/>
          </w:tcPr>
          <w:p w14:paraId="0BF3CCDB" w14:textId="77777777" w:rsidR="007C3F51" w:rsidRPr="007C3F51" w:rsidRDefault="007C3F51" w:rsidP="008F2F1D">
            <w:pPr>
              <w:pBdr>
                <w:bottom w:val="single" w:sz="4" w:space="1" w:color="auto"/>
              </w:pBdr>
              <w:spacing w:line="320" w:lineRule="exact"/>
              <w:jc w:val="center"/>
              <w:rPr>
                <w:rFonts w:ascii="Arial" w:hAnsi="Arial" w:cs="Arial"/>
                <w:sz w:val="16"/>
                <w:szCs w:val="16"/>
              </w:rPr>
            </w:pPr>
            <w:r w:rsidRPr="007C3F51">
              <w:rPr>
                <w:rFonts w:ascii="Arial" w:hAnsi="Arial" w:cs="Arial"/>
                <w:sz w:val="16"/>
                <w:szCs w:val="16"/>
              </w:rPr>
              <w:t>Share of profit from investments in associates</w:t>
            </w:r>
          </w:p>
        </w:tc>
        <w:tc>
          <w:tcPr>
            <w:tcW w:w="2115" w:type="dxa"/>
            <w:gridSpan w:val="2"/>
            <w:vAlign w:val="bottom"/>
            <w:hideMark/>
          </w:tcPr>
          <w:p w14:paraId="2306AF46" w14:textId="77777777"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Share of other comprehensive income from investments in associates</w:t>
            </w:r>
          </w:p>
        </w:tc>
        <w:tc>
          <w:tcPr>
            <w:tcW w:w="2340" w:type="dxa"/>
            <w:gridSpan w:val="2"/>
            <w:vAlign w:val="bottom"/>
          </w:tcPr>
          <w:p w14:paraId="527ECF5E" w14:textId="77777777" w:rsidR="007C3F51" w:rsidRPr="007C3F51" w:rsidRDefault="007C3F51" w:rsidP="008F2F1D">
            <w:pPr>
              <w:pBdr>
                <w:bottom w:val="single" w:sz="4" w:space="1" w:color="auto"/>
              </w:pBdr>
              <w:spacing w:line="320" w:lineRule="exact"/>
              <w:jc w:val="center"/>
              <w:rPr>
                <w:rFonts w:ascii="Arial" w:hAnsi="Arial" w:cs="Arial"/>
                <w:sz w:val="16"/>
                <w:szCs w:val="16"/>
                <w:cs/>
              </w:rPr>
            </w:pPr>
            <w:r w:rsidRPr="007C3F51">
              <w:rPr>
                <w:rFonts w:ascii="Arial" w:hAnsi="Arial" w:cs="Arial"/>
                <w:sz w:val="16"/>
                <w:szCs w:val="16"/>
              </w:rPr>
              <w:t>Dividend received</w:t>
            </w:r>
          </w:p>
        </w:tc>
      </w:tr>
      <w:tr w:rsidR="007C3F51" w:rsidRPr="007C3F51" w14:paraId="29ADD191" w14:textId="77777777" w:rsidTr="008F2F1D">
        <w:trPr>
          <w:trHeight w:val="346"/>
        </w:trPr>
        <w:tc>
          <w:tcPr>
            <w:tcW w:w="2610" w:type="dxa"/>
          </w:tcPr>
          <w:p w14:paraId="4C2BEF4D" w14:textId="77777777" w:rsidR="007C3F51" w:rsidRPr="007C3F51" w:rsidRDefault="007C3F51" w:rsidP="008F2F1D">
            <w:pPr>
              <w:spacing w:line="320" w:lineRule="exact"/>
              <w:jc w:val="thaiDistribute"/>
              <w:rPr>
                <w:rFonts w:ascii="Arial" w:hAnsi="Arial" w:cs="Arial"/>
                <w:sz w:val="16"/>
                <w:szCs w:val="16"/>
                <w:cs/>
              </w:rPr>
            </w:pPr>
          </w:p>
        </w:tc>
        <w:tc>
          <w:tcPr>
            <w:tcW w:w="1057" w:type="dxa"/>
            <w:vAlign w:val="bottom"/>
          </w:tcPr>
          <w:p w14:paraId="4C883E27"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2026</w:t>
            </w:r>
          </w:p>
        </w:tc>
        <w:tc>
          <w:tcPr>
            <w:tcW w:w="1058" w:type="dxa"/>
            <w:vAlign w:val="bottom"/>
            <w:hideMark/>
          </w:tcPr>
          <w:p w14:paraId="21C54E90"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2025</w:t>
            </w:r>
          </w:p>
        </w:tc>
        <w:tc>
          <w:tcPr>
            <w:tcW w:w="1057" w:type="dxa"/>
            <w:vAlign w:val="bottom"/>
          </w:tcPr>
          <w:p w14:paraId="2963AF79"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2026</w:t>
            </w:r>
          </w:p>
        </w:tc>
        <w:tc>
          <w:tcPr>
            <w:tcW w:w="1058" w:type="dxa"/>
            <w:vAlign w:val="bottom"/>
            <w:hideMark/>
          </w:tcPr>
          <w:p w14:paraId="704F8188"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2025</w:t>
            </w:r>
          </w:p>
        </w:tc>
        <w:tc>
          <w:tcPr>
            <w:tcW w:w="1170" w:type="dxa"/>
            <w:vAlign w:val="bottom"/>
          </w:tcPr>
          <w:p w14:paraId="352930AC"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2026</w:t>
            </w:r>
          </w:p>
        </w:tc>
        <w:tc>
          <w:tcPr>
            <w:tcW w:w="1170" w:type="dxa"/>
            <w:vAlign w:val="bottom"/>
            <w:hideMark/>
          </w:tcPr>
          <w:p w14:paraId="083D107A" w14:textId="77777777" w:rsidR="007C3F51" w:rsidRPr="007C3F51" w:rsidRDefault="007C3F51" w:rsidP="008F2F1D">
            <w:pPr>
              <w:pBdr>
                <w:bottom w:val="single" w:sz="4" w:space="1" w:color="auto"/>
              </w:pBdr>
              <w:tabs>
                <w:tab w:val="right" w:pos="7200"/>
                <w:tab w:val="right" w:pos="8540"/>
              </w:tabs>
              <w:spacing w:line="320" w:lineRule="exact"/>
              <w:jc w:val="center"/>
              <w:rPr>
                <w:rFonts w:ascii="Arial" w:hAnsi="Arial" w:cs="Arial"/>
                <w:sz w:val="16"/>
                <w:szCs w:val="16"/>
                <w:cs/>
              </w:rPr>
            </w:pPr>
            <w:r w:rsidRPr="007C3F51">
              <w:rPr>
                <w:rFonts w:ascii="Arial" w:hAnsi="Arial" w:cs="Arial"/>
                <w:sz w:val="16"/>
                <w:szCs w:val="16"/>
              </w:rPr>
              <w:t>2025</w:t>
            </w:r>
          </w:p>
        </w:tc>
      </w:tr>
      <w:tr w:rsidR="008F56CD" w:rsidRPr="007C3F51" w14:paraId="2A292E28" w14:textId="77777777" w:rsidTr="00EA1EFB">
        <w:trPr>
          <w:trHeight w:val="346"/>
        </w:trPr>
        <w:tc>
          <w:tcPr>
            <w:tcW w:w="2610" w:type="dxa"/>
          </w:tcPr>
          <w:p w14:paraId="0C4D78D4" w14:textId="77777777" w:rsidR="008F56CD" w:rsidRPr="007C3F51" w:rsidRDefault="008F56CD" w:rsidP="008F56CD">
            <w:pPr>
              <w:spacing w:line="320" w:lineRule="exact"/>
              <w:ind w:left="158" w:hanging="158"/>
              <w:rPr>
                <w:rFonts w:ascii="Arial" w:hAnsi="Arial" w:cs="Arial"/>
                <w:spacing w:val="-6"/>
                <w:sz w:val="16"/>
                <w:szCs w:val="16"/>
                <w:cs/>
              </w:rPr>
            </w:pPr>
            <w:r w:rsidRPr="007C3F51">
              <w:rPr>
                <w:rFonts w:ascii="Arial" w:hAnsi="Arial" w:cs="Arial"/>
                <w:sz w:val="16"/>
                <w:szCs w:val="16"/>
              </w:rPr>
              <w:t>Turnkey Communication Services Public Company Limited</w:t>
            </w:r>
          </w:p>
        </w:tc>
        <w:tc>
          <w:tcPr>
            <w:tcW w:w="1057" w:type="dxa"/>
            <w:vAlign w:val="center"/>
          </w:tcPr>
          <w:p w14:paraId="426DFBA5" w14:textId="77777777" w:rsidR="008F56CD" w:rsidRPr="008F56CD" w:rsidRDefault="008F56CD" w:rsidP="008F56CD">
            <w:pPr>
              <w:tabs>
                <w:tab w:val="decimal" w:pos="795"/>
              </w:tabs>
              <w:spacing w:line="320" w:lineRule="exact"/>
              <w:rPr>
                <w:rFonts w:ascii="Arial" w:hAnsi="Arial" w:cs="Arial"/>
                <w:sz w:val="16"/>
                <w:szCs w:val="16"/>
              </w:rPr>
            </w:pPr>
          </w:p>
          <w:p w14:paraId="132105A1" w14:textId="105BD1D8"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24,268</w:t>
            </w:r>
          </w:p>
        </w:tc>
        <w:tc>
          <w:tcPr>
            <w:tcW w:w="1058" w:type="dxa"/>
            <w:vAlign w:val="center"/>
          </w:tcPr>
          <w:p w14:paraId="2D8E0A56" w14:textId="77777777" w:rsidR="008F56CD" w:rsidRPr="008F56CD" w:rsidRDefault="008F56CD" w:rsidP="008F56CD">
            <w:pPr>
              <w:tabs>
                <w:tab w:val="decimal" w:pos="795"/>
              </w:tabs>
              <w:spacing w:line="320" w:lineRule="exact"/>
              <w:rPr>
                <w:rFonts w:ascii="Arial" w:hAnsi="Arial" w:cs="Arial"/>
                <w:sz w:val="16"/>
                <w:szCs w:val="16"/>
              </w:rPr>
            </w:pPr>
          </w:p>
          <w:p w14:paraId="74E1B632" w14:textId="3D2F47EE"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12,706</w:t>
            </w:r>
          </w:p>
        </w:tc>
        <w:tc>
          <w:tcPr>
            <w:tcW w:w="1057" w:type="dxa"/>
            <w:vAlign w:val="bottom"/>
          </w:tcPr>
          <w:p w14:paraId="12178BA9" w14:textId="59E74243"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2C5590A9" w14:textId="17E5E526"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699B7B0F" w14:textId="6994B05A" w:rsidR="008F56CD" w:rsidRPr="007C3F51" w:rsidRDefault="008F56CD" w:rsidP="008F56CD">
            <w:pPr>
              <w:tabs>
                <w:tab w:val="decimal" w:pos="885"/>
              </w:tabs>
              <w:spacing w:line="320" w:lineRule="exact"/>
              <w:rPr>
                <w:rFonts w:ascii="Arial" w:hAnsi="Arial" w:cs="Arial"/>
                <w:sz w:val="16"/>
                <w:szCs w:val="16"/>
              </w:rPr>
            </w:pPr>
            <w:r w:rsidRPr="008F56CD">
              <w:rPr>
                <w:rFonts w:ascii="Arial" w:hAnsi="Arial" w:cs="Arial"/>
                <w:sz w:val="16"/>
                <w:szCs w:val="16"/>
              </w:rPr>
              <w:t>15,513</w:t>
            </w:r>
          </w:p>
        </w:tc>
        <w:tc>
          <w:tcPr>
            <w:tcW w:w="1170" w:type="dxa"/>
            <w:vAlign w:val="bottom"/>
          </w:tcPr>
          <w:p w14:paraId="0CCCDC39" w14:textId="083E6CD4"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15,037</w:t>
            </w:r>
          </w:p>
        </w:tc>
      </w:tr>
      <w:tr w:rsidR="008F56CD" w:rsidRPr="007C3F51" w14:paraId="14188745" w14:textId="77777777" w:rsidTr="008F2F1D">
        <w:trPr>
          <w:trHeight w:val="346"/>
        </w:trPr>
        <w:tc>
          <w:tcPr>
            <w:tcW w:w="2610" w:type="dxa"/>
          </w:tcPr>
          <w:p w14:paraId="08DC77E5" w14:textId="77777777" w:rsidR="008F56CD" w:rsidRPr="007C3F51" w:rsidRDefault="008F56CD" w:rsidP="008F56CD">
            <w:pPr>
              <w:spacing w:line="320" w:lineRule="exact"/>
              <w:ind w:left="165" w:hanging="165"/>
              <w:rPr>
                <w:rFonts w:ascii="Arial" w:hAnsi="Arial" w:cs="Arial"/>
                <w:sz w:val="16"/>
                <w:szCs w:val="16"/>
              </w:rPr>
            </w:pPr>
            <w:r w:rsidRPr="007C3F51">
              <w:rPr>
                <w:rFonts w:ascii="Arial" w:hAnsi="Arial" w:cs="Arial"/>
                <w:sz w:val="16"/>
                <w:szCs w:val="16"/>
              </w:rPr>
              <w:t>Global Sport Ventures Co., Ltd.</w:t>
            </w:r>
          </w:p>
        </w:tc>
        <w:tc>
          <w:tcPr>
            <w:tcW w:w="1057" w:type="dxa"/>
            <w:vAlign w:val="bottom"/>
          </w:tcPr>
          <w:p w14:paraId="0CF04AFC" w14:textId="5DE1A55B" w:rsidR="008F56CD" w:rsidRPr="007C3F51" w:rsidRDefault="008F56CD" w:rsidP="008F56CD">
            <w:pPr>
              <w:tabs>
                <w:tab w:val="decimal" w:pos="795"/>
              </w:tabs>
              <w:spacing w:line="320" w:lineRule="exact"/>
              <w:rPr>
                <w:rFonts w:ascii="Arial" w:hAnsi="Arial" w:cs="Arial"/>
                <w:sz w:val="16"/>
                <w:szCs w:val="16"/>
                <w:cs/>
              </w:rPr>
            </w:pPr>
            <w:r w:rsidRPr="008F56CD">
              <w:rPr>
                <w:rFonts w:ascii="Arial" w:hAnsi="Arial" w:cs="Arial"/>
                <w:sz w:val="16"/>
                <w:szCs w:val="16"/>
              </w:rPr>
              <w:t>32,822</w:t>
            </w:r>
          </w:p>
        </w:tc>
        <w:tc>
          <w:tcPr>
            <w:tcW w:w="1058" w:type="dxa"/>
            <w:vAlign w:val="bottom"/>
          </w:tcPr>
          <w:p w14:paraId="79796143" w14:textId="34917192"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28,513</w:t>
            </w:r>
          </w:p>
        </w:tc>
        <w:tc>
          <w:tcPr>
            <w:tcW w:w="1057" w:type="dxa"/>
            <w:vAlign w:val="bottom"/>
          </w:tcPr>
          <w:p w14:paraId="40953EA0" w14:textId="4ABEBBE4"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3890608F" w14:textId="123AE91B"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15D51F06" w14:textId="790D6B06" w:rsidR="008F56CD" w:rsidRPr="007C3F51" w:rsidRDefault="008F56CD" w:rsidP="008F56CD">
            <w:pPr>
              <w:tabs>
                <w:tab w:val="decimal" w:pos="885"/>
              </w:tabs>
              <w:spacing w:line="320" w:lineRule="exact"/>
              <w:rPr>
                <w:rFonts w:ascii="Arial" w:hAnsi="Arial" w:cs="Arial"/>
                <w:sz w:val="16"/>
                <w:szCs w:val="16"/>
              </w:rPr>
            </w:pPr>
            <w:r w:rsidRPr="008F56CD">
              <w:rPr>
                <w:rFonts w:ascii="Arial" w:hAnsi="Arial" w:cs="Arial"/>
                <w:sz w:val="16"/>
                <w:szCs w:val="16"/>
              </w:rPr>
              <w:t>11,244</w:t>
            </w:r>
          </w:p>
        </w:tc>
        <w:tc>
          <w:tcPr>
            <w:tcW w:w="1170" w:type="dxa"/>
            <w:vAlign w:val="bottom"/>
          </w:tcPr>
          <w:p w14:paraId="2C13F130" w14:textId="12CFCA8E" w:rsidR="008F56CD" w:rsidRPr="007C3F51" w:rsidRDefault="008F56CD" w:rsidP="008F56CD">
            <w:pPr>
              <w:tabs>
                <w:tab w:val="decimal" w:pos="795"/>
              </w:tabs>
              <w:spacing w:line="320" w:lineRule="exact"/>
              <w:rPr>
                <w:rFonts w:ascii="Arial" w:hAnsi="Arial" w:cs="Arial"/>
                <w:sz w:val="16"/>
                <w:szCs w:val="16"/>
              </w:rPr>
            </w:pPr>
            <w:r w:rsidRPr="008F56CD">
              <w:rPr>
                <w:rFonts w:ascii="Arial" w:hAnsi="Arial" w:cs="Arial"/>
                <w:sz w:val="16"/>
                <w:szCs w:val="16"/>
              </w:rPr>
              <w:t>-</w:t>
            </w:r>
          </w:p>
        </w:tc>
      </w:tr>
      <w:tr w:rsidR="008F56CD" w:rsidRPr="007C3F51" w14:paraId="47EE8457" w14:textId="77777777" w:rsidTr="008F2F1D">
        <w:trPr>
          <w:trHeight w:val="346"/>
        </w:trPr>
        <w:tc>
          <w:tcPr>
            <w:tcW w:w="2610" w:type="dxa"/>
          </w:tcPr>
          <w:p w14:paraId="0C0A2AD3" w14:textId="77777777" w:rsidR="008F56CD" w:rsidRPr="007C3F51" w:rsidRDefault="008F56CD" w:rsidP="008F56CD">
            <w:pPr>
              <w:spacing w:line="320" w:lineRule="exact"/>
              <w:ind w:left="165" w:hanging="165"/>
              <w:rPr>
                <w:rFonts w:ascii="Arial" w:hAnsi="Arial" w:cs="Arial"/>
                <w:sz w:val="16"/>
                <w:szCs w:val="16"/>
              </w:rPr>
            </w:pPr>
            <w:r w:rsidRPr="007C3F51">
              <w:rPr>
                <w:rFonts w:ascii="Arial" w:hAnsi="Arial" w:cs="Arial"/>
                <w:sz w:val="16"/>
                <w:szCs w:val="16"/>
              </w:rPr>
              <w:t>Apple Cash Co., Ltd.</w:t>
            </w:r>
          </w:p>
        </w:tc>
        <w:tc>
          <w:tcPr>
            <w:tcW w:w="1057" w:type="dxa"/>
            <w:vAlign w:val="bottom"/>
          </w:tcPr>
          <w:p w14:paraId="7D19A270" w14:textId="489A695A" w:rsidR="008F56CD" w:rsidRPr="007C3F51" w:rsidRDefault="008F56CD" w:rsidP="008F56CD">
            <w:pPr>
              <w:pBdr>
                <w:bottom w:val="single" w:sz="4" w:space="1" w:color="auto"/>
              </w:pBdr>
              <w:tabs>
                <w:tab w:val="decimal" w:pos="795"/>
              </w:tabs>
              <w:spacing w:line="320" w:lineRule="exact"/>
              <w:rPr>
                <w:rFonts w:ascii="Arial" w:hAnsi="Arial" w:cs="Arial"/>
                <w:sz w:val="16"/>
                <w:szCs w:val="16"/>
                <w:cs/>
              </w:rPr>
            </w:pPr>
            <w:r w:rsidRPr="008F56CD">
              <w:rPr>
                <w:rFonts w:ascii="Arial" w:hAnsi="Arial" w:cs="Arial"/>
                <w:sz w:val="16"/>
                <w:szCs w:val="16"/>
              </w:rPr>
              <w:t>19</w:t>
            </w:r>
          </w:p>
        </w:tc>
        <w:tc>
          <w:tcPr>
            <w:tcW w:w="1058" w:type="dxa"/>
            <w:vAlign w:val="bottom"/>
          </w:tcPr>
          <w:p w14:paraId="5B798EF5" w14:textId="66C86B46"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21</w:t>
            </w:r>
          </w:p>
        </w:tc>
        <w:tc>
          <w:tcPr>
            <w:tcW w:w="1057" w:type="dxa"/>
            <w:vAlign w:val="bottom"/>
          </w:tcPr>
          <w:p w14:paraId="616E38F9" w14:textId="31C84482"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5C8C9ED8" w14:textId="6AF8EE2A"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cs/>
              </w:rPr>
              <w:t>-</w:t>
            </w:r>
          </w:p>
        </w:tc>
        <w:tc>
          <w:tcPr>
            <w:tcW w:w="1170" w:type="dxa"/>
            <w:vAlign w:val="bottom"/>
          </w:tcPr>
          <w:p w14:paraId="19B69E03" w14:textId="6AD5B146" w:rsidR="008F56CD" w:rsidRPr="007C3F51" w:rsidRDefault="008F56CD" w:rsidP="008F56CD">
            <w:pPr>
              <w:pBdr>
                <w:bottom w:val="single" w:sz="4" w:space="1" w:color="auto"/>
              </w:pBdr>
              <w:tabs>
                <w:tab w:val="decimal" w:pos="88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0DD88EE4" w14:textId="22FEB98D" w:rsidR="008F56CD" w:rsidRPr="007C3F51" w:rsidRDefault="008F56CD" w:rsidP="008F56CD">
            <w:pPr>
              <w:pBdr>
                <w:bottom w:val="sing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r>
      <w:tr w:rsidR="008F56CD" w:rsidRPr="007C3F51" w14:paraId="1BECB216" w14:textId="77777777" w:rsidTr="008F2F1D">
        <w:trPr>
          <w:trHeight w:val="346"/>
        </w:trPr>
        <w:tc>
          <w:tcPr>
            <w:tcW w:w="2610" w:type="dxa"/>
            <w:hideMark/>
          </w:tcPr>
          <w:p w14:paraId="2457CA56" w14:textId="77777777" w:rsidR="008F56CD" w:rsidRPr="007C3F51" w:rsidRDefault="008F56CD" w:rsidP="008F56CD">
            <w:pPr>
              <w:spacing w:line="320" w:lineRule="exact"/>
              <w:jc w:val="thaiDistribute"/>
              <w:rPr>
                <w:rFonts w:ascii="Arial" w:hAnsi="Arial" w:cs="Arial"/>
                <w:sz w:val="16"/>
                <w:szCs w:val="16"/>
              </w:rPr>
            </w:pPr>
            <w:r w:rsidRPr="007C3F51">
              <w:rPr>
                <w:rFonts w:ascii="Arial" w:hAnsi="Arial" w:cs="Arial"/>
                <w:sz w:val="16"/>
                <w:szCs w:val="16"/>
              </w:rPr>
              <w:t>Total</w:t>
            </w:r>
          </w:p>
        </w:tc>
        <w:tc>
          <w:tcPr>
            <w:tcW w:w="1057" w:type="dxa"/>
            <w:vAlign w:val="bottom"/>
          </w:tcPr>
          <w:p w14:paraId="56F9F8B8" w14:textId="21211816"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57,109</w:t>
            </w:r>
          </w:p>
        </w:tc>
        <w:tc>
          <w:tcPr>
            <w:tcW w:w="1058" w:type="dxa"/>
            <w:vAlign w:val="bottom"/>
          </w:tcPr>
          <w:p w14:paraId="4EC77C84" w14:textId="0DA5D0DF"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41,240</w:t>
            </w:r>
          </w:p>
        </w:tc>
        <w:tc>
          <w:tcPr>
            <w:tcW w:w="1057" w:type="dxa"/>
            <w:vAlign w:val="bottom"/>
          </w:tcPr>
          <w:p w14:paraId="5600AD57" w14:textId="2D4ABC6D"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058" w:type="dxa"/>
            <w:vAlign w:val="bottom"/>
          </w:tcPr>
          <w:p w14:paraId="7306D731" w14:textId="272B6B07"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w:t>
            </w:r>
          </w:p>
        </w:tc>
        <w:tc>
          <w:tcPr>
            <w:tcW w:w="1170" w:type="dxa"/>
            <w:vAlign w:val="bottom"/>
          </w:tcPr>
          <w:p w14:paraId="687A64EA" w14:textId="47B5C5AE" w:rsidR="008F56CD" w:rsidRPr="007C3F51" w:rsidRDefault="008F56CD" w:rsidP="008F56CD">
            <w:pPr>
              <w:pBdr>
                <w:bottom w:val="double" w:sz="4" w:space="1" w:color="auto"/>
              </w:pBdr>
              <w:tabs>
                <w:tab w:val="decimal" w:pos="885"/>
              </w:tabs>
              <w:spacing w:line="320" w:lineRule="exact"/>
              <w:rPr>
                <w:rFonts w:ascii="Arial" w:hAnsi="Arial" w:cs="Arial"/>
                <w:sz w:val="16"/>
                <w:szCs w:val="16"/>
              </w:rPr>
            </w:pPr>
            <w:r w:rsidRPr="008F56CD">
              <w:rPr>
                <w:rFonts w:ascii="Arial" w:hAnsi="Arial" w:cs="Arial"/>
                <w:sz w:val="16"/>
                <w:szCs w:val="16"/>
              </w:rPr>
              <w:t>26,757</w:t>
            </w:r>
          </w:p>
        </w:tc>
        <w:tc>
          <w:tcPr>
            <w:tcW w:w="1170" w:type="dxa"/>
            <w:vAlign w:val="bottom"/>
          </w:tcPr>
          <w:p w14:paraId="3A7E576D" w14:textId="236D91C2" w:rsidR="008F56CD" w:rsidRPr="007C3F51" w:rsidRDefault="008F56CD" w:rsidP="008F56CD">
            <w:pPr>
              <w:pBdr>
                <w:bottom w:val="double" w:sz="4" w:space="1" w:color="auto"/>
              </w:pBdr>
              <w:tabs>
                <w:tab w:val="decimal" w:pos="795"/>
              </w:tabs>
              <w:spacing w:line="320" w:lineRule="exact"/>
              <w:rPr>
                <w:rFonts w:ascii="Arial" w:hAnsi="Arial" w:cs="Arial"/>
                <w:sz w:val="16"/>
                <w:szCs w:val="16"/>
              </w:rPr>
            </w:pPr>
            <w:r w:rsidRPr="008F56CD">
              <w:rPr>
                <w:rFonts w:ascii="Arial" w:hAnsi="Arial" w:cs="Arial"/>
                <w:sz w:val="16"/>
                <w:szCs w:val="16"/>
              </w:rPr>
              <w:t>15,037</w:t>
            </w:r>
          </w:p>
        </w:tc>
      </w:tr>
    </w:tbl>
    <w:p w14:paraId="0E8654DC" w14:textId="451483D2" w:rsidR="0012701B" w:rsidRPr="007C3F51" w:rsidRDefault="007C3F51" w:rsidP="00C85A90">
      <w:pPr>
        <w:pStyle w:val="ListParagraph"/>
        <w:tabs>
          <w:tab w:val="left" w:pos="540"/>
          <w:tab w:val="left" w:pos="1440"/>
        </w:tabs>
        <w:spacing w:before="240" w:after="120" w:line="380" w:lineRule="exact"/>
        <w:ind w:left="547" w:hanging="547"/>
        <w:contextualSpacing w:val="0"/>
        <w:jc w:val="both"/>
        <w:outlineLvl w:val="0"/>
        <w:rPr>
          <w:rFonts w:ascii="Arial" w:hAnsi="Arial" w:cs="Arial"/>
          <w:sz w:val="22"/>
          <w:szCs w:val="22"/>
        </w:rPr>
      </w:pPr>
      <w:r>
        <w:rPr>
          <w:rFonts w:ascii="Arial" w:hAnsi="Arial" w:cs="Arial"/>
          <w:sz w:val="22"/>
          <w:szCs w:val="22"/>
        </w:rPr>
        <w:tab/>
      </w:r>
      <w:r w:rsidR="008F7408" w:rsidRPr="007C3F51">
        <w:rPr>
          <w:rFonts w:ascii="Arial" w:hAnsi="Arial" w:cs="Arial"/>
          <w:sz w:val="22"/>
          <w:szCs w:val="22"/>
        </w:rPr>
        <w:t>S</w:t>
      </w:r>
      <w:r w:rsidR="00844E03" w:rsidRPr="007C3F51">
        <w:rPr>
          <w:rFonts w:ascii="Arial" w:hAnsi="Arial" w:cs="Arial"/>
          <w:sz w:val="22"/>
          <w:szCs w:val="22"/>
        </w:rPr>
        <w:t xml:space="preserve">hare of comprehensive income from investments in Global Sport Ventures Co., Ltd. and Apple Cash Co., Ltd. was </w:t>
      </w:r>
      <w:r w:rsidR="008F7408" w:rsidRPr="007C3F51">
        <w:rPr>
          <w:rFonts w:ascii="Arial" w:hAnsi="Arial" w:cs="Arial"/>
          <w:sz w:val="22"/>
          <w:szCs w:val="22"/>
        </w:rPr>
        <w:t>determined</w:t>
      </w:r>
      <w:r w:rsidR="00844E03" w:rsidRPr="007C3F51">
        <w:rPr>
          <w:rFonts w:ascii="Arial" w:hAnsi="Arial" w:cs="Arial"/>
          <w:sz w:val="22"/>
          <w:szCs w:val="22"/>
        </w:rPr>
        <w:t xml:space="preserve"> based on the financial statements prepared by the management of those entities. The Group’s management believes that </w:t>
      </w:r>
      <w:r w:rsidR="008F7408" w:rsidRPr="007C3F51">
        <w:rPr>
          <w:rFonts w:ascii="Arial" w:hAnsi="Arial" w:cs="Arial"/>
          <w:sz w:val="22"/>
          <w:szCs w:val="22"/>
        </w:rPr>
        <w:t>there would be no material differences had such financial statements been reviewed by its auditors.</w:t>
      </w:r>
    </w:p>
    <w:p w14:paraId="0B998227" w14:textId="77777777" w:rsidR="00185C83" w:rsidRDefault="00185C8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1918E03" w14:textId="5E29FB46" w:rsidR="007A0918" w:rsidRPr="007C3F51" w:rsidRDefault="0012701B" w:rsidP="00DC13DB">
      <w:pPr>
        <w:pStyle w:val="ListParagraph"/>
        <w:tabs>
          <w:tab w:val="left" w:pos="540"/>
          <w:tab w:val="left" w:pos="1440"/>
        </w:tabs>
        <w:spacing w:before="120" w:after="120" w:line="380" w:lineRule="exact"/>
        <w:ind w:left="540" w:hanging="540"/>
        <w:contextualSpacing w:val="0"/>
        <w:jc w:val="both"/>
        <w:outlineLvl w:val="0"/>
        <w:rPr>
          <w:rFonts w:ascii="Arial" w:hAnsi="Arial" w:cs="Arial"/>
          <w:b/>
          <w:bCs/>
          <w:color w:val="000000" w:themeColor="text1"/>
          <w:sz w:val="22"/>
          <w:szCs w:val="22"/>
        </w:rPr>
      </w:pPr>
      <w:r w:rsidRPr="007C3F51">
        <w:rPr>
          <w:rFonts w:ascii="Arial" w:hAnsi="Arial" w:cs="Arial"/>
          <w:b/>
          <w:bCs/>
          <w:sz w:val="22"/>
          <w:szCs w:val="22"/>
        </w:rPr>
        <w:lastRenderedPageBreak/>
        <w:t>1</w:t>
      </w:r>
      <w:r w:rsidR="00567FC4" w:rsidRPr="007C3F51">
        <w:rPr>
          <w:rFonts w:ascii="Arial" w:hAnsi="Arial" w:cs="Arial"/>
          <w:b/>
          <w:bCs/>
          <w:sz w:val="22"/>
          <w:szCs w:val="22"/>
        </w:rPr>
        <w:t>1</w:t>
      </w:r>
      <w:r w:rsidRPr="007C3F51">
        <w:rPr>
          <w:rFonts w:ascii="Arial" w:hAnsi="Arial" w:cs="Arial"/>
          <w:b/>
          <w:bCs/>
          <w:sz w:val="22"/>
          <w:szCs w:val="22"/>
        </w:rPr>
        <w:t>.</w:t>
      </w:r>
      <w:r w:rsidR="00567FC4" w:rsidRPr="007C3F51">
        <w:rPr>
          <w:rFonts w:ascii="Arial" w:hAnsi="Arial" w:cs="Arial"/>
          <w:b/>
          <w:bCs/>
          <w:sz w:val="22"/>
          <w:szCs w:val="22"/>
        </w:rPr>
        <w:tab/>
      </w:r>
      <w:r w:rsidR="007A0918" w:rsidRPr="007C3F51">
        <w:rPr>
          <w:rFonts w:ascii="Arial" w:hAnsi="Arial" w:cs="Arial"/>
          <w:b/>
          <w:bCs/>
          <w:color w:val="000000" w:themeColor="text1"/>
          <w:sz w:val="22"/>
          <w:szCs w:val="22"/>
        </w:rPr>
        <w:t xml:space="preserve">Investment in </w:t>
      </w:r>
      <w:r w:rsidR="00851292" w:rsidRPr="007C3F51">
        <w:rPr>
          <w:rFonts w:ascii="Arial" w:hAnsi="Arial" w:cs="Arial"/>
          <w:b/>
          <w:bCs/>
          <w:color w:val="000000" w:themeColor="text1"/>
          <w:sz w:val="22"/>
          <w:szCs w:val="22"/>
        </w:rPr>
        <w:t>j</w:t>
      </w:r>
      <w:r w:rsidRPr="007C3F51">
        <w:rPr>
          <w:rFonts w:ascii="Arial" w:hAnsi="Arial" w:cs="Arial"/>
          <w:b/>
          <w:bCs/>
          <w:color w:val="000000" w:themeColor="text1"/>
          <w:sz w:val="22"/>
          <w:szCs w:val="22"/>
        </w:rPr>
        <w:t xml:space="preserve">oint </w:t>
      </w:r>
      <w:r w:rsidR="00851292" w:rsidRPr="007C3F51">
        <w:rPr>
          <w:rFonts w:ascii="Arial" w:hAnsi="Arial" w:cs="Arial"/>
          <w:b/>
          <w:bCs/>
          <w:color w:val="000000" w:themeColor="text1"/>
          <w:sz w:val="22"/>
          <w:szCs w:val="22"/>
        </w:rPr>
        <w:t>v</w:t>
      </w:r>
      <w:r w:rsidRPr="007C3F51">
        <w:rPr>
          <w:rFonts w:ascii="Arial" w:hAnsi="Arial" w:cs="Arial"/>
          <w:b/>
          <w:bCs/>
          <w:color w:val="000000" w:themeColor="text1"/>
          <w:sz w:val="22"/>
          <w:szCs w:val="22"/>
        </w:rPr>
        <w:t>enture</w:t>
      </w:r>
    </w:p>
    <w:p w14:paraId="4A79F1DD" w14:textId="5898ABF2" w:rsidR="004B1B3C" w:rsidRPr="007C3F51" w:rsidRDefault="004B1B3C" w:rsidP="00DC13DB">
      <w:pPr>
        <w:pStyle w:val="Heading2"/>
        <w:tabs>
          <w:tab w:val="left" w:pos="540"/>
        </w:tabs>
        <w:spacing w:before="120" w:after="120" w:line="380" w:lineRule="exact"/>
        <w:ind w:left="540" w:hanging="540"/>
        <w:rPr>
          <w:rFonts w:ascii="Arial" w:hAnsi="Arial" w:cs="Arial"/>
          <w:color w:val="000000" w:themeColor="text1"/>
          <w:sz w:val="22"/>
          <w:szCs w:val="22"/>
        </w:rPr>
      </w:pPr>
      <w:r w:rsidRPr="007C3F51">
        <w:rPr>
          <w:rFonts w:ascii="Arial" w:hAnsi="Arial" w:cs="Arial"/>
          <w:color w:val="000000" w:themeColor="text1"/>
          <w:sz w:val="22"/>
          <w:szCs w:val="22"/>
        </w:rPr>
        <w:t>1</w:t>
      </w:r>
      <w:r w:rsidR="00567FC4" w:rsidRPr="007C3F51">
        <w:rPr>
          <w:rFonts w:ascii="Arial" w:hAnsi="Arial" w:cs="Arial"/>
          <w:color w:val="000000" w:themeColor="text1"/>
          <w:sz w:val="22"/>
          <w:szCs w:val="22"/>
        </w:rPr>
        <w:t>1</w:t>
      </w:r>
      <w:r w:rsidRPr="007C3F51">
        <w:rPr>
          <w:rFonts w:ascii="Arial" w:hAnsi="Arial" w:cs="Arial"/>
          <w:color w:val="000000" w:themeColor="text1"/>
          <w:sz w:val="22"/>
          <w:szCs w:val="22"/>
        </w:rPr>
        <w:t>.1</w:t>
      </w:r>
      <w:r w:rsidR="00C85A90" w:rsidRPr="007C3F51">
        <w:rPr>
          <w:rFonts w:ascii="Arial" w:hAnsi="Arial" w:cs="Arial"/>
          <w:color w:val="000000" w:themeColor="text1"/>
          <w:sz w:val="22"/>
          <w:szCs w:val="22"/>
        </w:rPr>
        <w:tab/>
      </w:r>
      <w:r w:rsidRPr="007C3F51">
        <w:rPr>
          <w:rFonts w:ascii="Arial" w:hAnsi="Arial" w:cs="Arial"/>
          <w:color w:val="000000" w:themeColor="text1"/>
          <w:sz w:val="22"/>
          <w:szCs w:val="22"/>
        </w:rPr>
        <w:t xml:space="preserve">Details of investment in </w:t>
      </w:r>
      <w:r w:rsidR="00851292" w:rsidRPr="007C3F51">
        <w:rPr>
          <w:rFonts w:ascii="Arial" w:hAnsi="Arial" w:cs="Arial"/>
          <w:color w:val="000000" w:themeColor="text1"/>
          <w:sz w:val="22"/>
          <w:szCs w:val="22"/>
        </w:rPr>
        <w:t>j</w:t>
      </w:r>
      <w:r w:rsidR="00567FC4" w:rsidRPr="007C3F51">
        <w:rPr>
          <w:rFonts w:ascii="Arial" w:hAnsi="Arial" w:cs="Arial"/>
          <w:color w:val="000000" w:themeColor="text1"/>
          <w:sz w:val="22"/>
          <w:szCs w:val="22"/>
        </w:rPr>
        <w:t xml:space="preserve">oint </w:t>
      </w:r>
      <w:r w:rsidR="00851292" w:rsidRPr="007C3F51">
        <w:rPr>
          <w:rFonts w:ascii="Arial" w:hAnsi="Arial" w:cs="Arial"/>
          <w:color w:val="000000" w:themeColor="text1"/>
          <w:sz w:val="22"/>
          <w:szCs w:val="22"/>
        </w:rPr>
        <w:t>v</w:t>
      </w:r>
      <w:r w:rsidR="00567FC4" w:rsidRPr="007C3F51">
        <w:rPr>
          <w:rFonts w:ascii="Arial" w:hAnsi="Arial" w:cs="Arial"/>
          <w:color w:val="000000" w:themeColor="text1"/>
          <w:sz w:val="22"/>
          <w:szCs w:val="22"/>
        </w:rPr>
        <w:t>enture</w:t>
      </w:r>
    </w:p>
    <w:tbl>
      <w:tblPr>
        <w:tblW w:w="5325" w:type="pct"/>
        <w:tblInd w:w="-90" w:type="dxa"/>
        <w:tblLayout w:type="fixed"/>
        <w:tblLook w:val="0000" w:firstRow="0" w:lastRow="0" w:firstColumn="0" w:lastColumn="0" w:noHBand="0" w:noVBand="0"/>
      </w:tblPr>
      <w:tblGrid>
        <w:gridCol w:w="1614"/>
        <w:gridCol w:w="1716"/>
        <w:gridCol w:w="1063"/>
        <w:gridCol w:w="952"/>
        <w:gridCol w:w="952"/>
        <w:gridCol w:w="952"/>
        <w:gridCol w:w="952"/>
        <w:gridCol w:w="952"/>
        <w:gridCol w:w="952"/>
      </w:tblGrid>
      <w:tr w:rsidR="00C85A90" w:rsidRPr="007C3F51" w14:paraId="7C114819" w14:textId="77777777" w:rsidTr="002F1C09">
        <w:tc>
          <w:tcPr>
            <w:tcW w:w="799" w:type="pct"/>
            <w:tcBorders>
              <w:top w:val="nil"/>
              <w:left w:val="nil"/>
              <w:bottom w:val="nil"/>
              <w:right w:val="nil"/>
            </w:tcBorders>
            <w:vAlign w:val="bottom"/>
          </w:tcPr>
          <w:p w14:paraId="7E4D9AAD"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Borders>
              <w:top w:val="nil"/>
              <w:left w:val="nil"/>
              <w:right w:val="nil"/>
            </w:tcBorders>
            <w:vAlign w:val="bottom"/>
          </w:tcPr>
          <w:p w14:paraId="0233E20D"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526" w:type="pct"/>
            <w:tcBorders>
              <w:top w:val="nil"/>
              <w:left w:val="nil"/>
              <w:right w:val="nil"/>
            </w:tcBorders>
            <w:vAlign w:val="bottom"/>
          </w:tcPr>
          <w:p w14:paraId="1B73C24D"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right w:val="nil"/>
            </w:tcBorders>
            <w:vAlign w:val="bottom"/>
          </w:tcPr>
          <w:p w14:paraId="42F1B295"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right w:val="nil"/>
            </w:tcBorders>
            <w:vAlign w:val="bottom"/>
          </w:tcPr>
          <w:p w14:paraId="4D5CC7DC"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tcBorders>
            <w:vAlign w:val="bottom"/>
          </w:tcPr>
          <w:p w14:paraId="7B6C1291" w14:textId="57C49922" w:rsidR="008A1A9B" w:rsidRPr="007C3F51" w:rsidRDefault="008A1A9B" w:rsidP="00C4192A">
            <w:pPr>
              <w:overflowPunct/>
              <w:autoSpaceDE/>
              <w:autoSpaceDN/>
              <w:adjustRightInd/>
              <w:spacing w:line="240" w:lineRule="exact"/>
              <w:ind w:right="-90"/>
              <w:jc w:val="right"/>
              <w:textAlignment w:val="auto"/>
              <w:rPr>
                <w:rFonts w:ascii="Arial" w:eastAsia="DengXian" w:hAnsi="Arial" w:cs="Arial"/>
                <w:sz w:val="14"/>
                <w:szCs w:val="14"/>
                <w:cs/>
                <w:lang w:val="en-GB"/>
              </w:rPr>
            </w:pPr>
            <w:r w:rsidRPr="007C3F51">
              <w:rPr>
                <w:rFonts w:ascii="Arial" w:eastAsia="DengXian" w:hAnsi="Arial" w:cs="Arial"/>
                <w:sz w:val="14"/>
                <w:szCs w:val="14"/>
                <w:cs/>
                <w:lang w:val="en-GB"/>
              </w:rPr>
              <w:t>(</w:t>
            </w:r>
            <w:r w:rsidR="002B5BF8" w:rsidRPr="007C3F51">
              <w:rPr>
                <w:rFonts w:ascii="Arial" w:eastAsia="DengXian" w:hAnsi="Arial" w:cs="Arial"/>
                <w:sz w:val="14"/>
                <w:szCs w:val="14"/>
                <w:lang w:val="en-GB"/>
              </w:rPr>
              <w:t>Unit</w:t>
            </w:r>
            <w:r w:rsidRPr="007C3F51">
              <w:rPr>
                <w:rFonts w:ascii="Arial" w:eastAsia="DengXian" w:hAnsi="Arial" w:cs="Arial"/>
                <w:sz w:val="14"/>
                <w:szCs w:val="14"/>
                <w:lang w:val="en-GB"/>
              </w:rPr>
              <w:t xml:space="preserve">: </w:t>
            </w:r>
            <w:r w:rsidR="002B5BF8" w:rsidRPr="007C3F51">
              <w:rPr>
                <w:rFonts w:ascii="Arial" w:eastAsia="DengXian" w:hAnsi="Arial" w:cs="Arial"/>
                <w:sz w:val="14"/>
                <w:szCs w:val="14"/>
                <w:lang w:val="en-GB"/>
              </w:rPr>
              <w:t>Thousand Baht</w:t>
            </w:r>
            <w:r w:rsidRPr="007C3F51">
              <w:rPr>
                <w:rFonts w:ascii="Arial" w:eastAsia="DengXian" w:hAnsi="Arial" w:cs="Arial"/>
                <w:sz w:val="14"/>
                <w:szCs w:val="14"/>
                <w:cs/>
                <w:lang w:val="en-GB"/>
              </w:rPr>
              <w:t>)</w:t>
            </w:r>
          </w:p>
        </w:tc>
      </w:tr>
      <w:tr w:rsidR="00C85A90" w:rsidRPr="007C3F51" w14:paraId="1D947BAA" w14:textId="77777777" w:rsidTr="002F1C09">
        <w:tc>
          <w:tcPr>
            <w:tcW w:w="799" w:type="pct"/>
            <w:tcBorders>
              <w:top w:val="nil"/>
              <w:left w:val="nil"/>
              <w:bottom w:val="nil"/>
              <w:right w:val="nil"/>
            </w:tcBorders>
            <w:vAlign w:val="bottom"/>
          </w:tcPr>
          <w:p w14:paraId="3E07D800"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Borders>
              <w:top w:val="nil"/>
              <w:left w:val="nil"/>
              <w:bottom w:val="nil"/>
              <w:right w:val="nil"/>
            </w:tcBorders>
            <w:vAlign w:val="bottom"/>
          </w:tcPr>
          <w:p w14:paraId="4DF647A6"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526" w:type="pct"/>
            <w:tcBorders>
              <w:top w:val="nil"/>
              <w:left w:val="nil"/>
              <w:bottom w:val="nil"/>
              <w:right w:val="nil"/>
            </w:tcBorders>
            <w:vAlign w:val="bottom"/>
          </w:tcPr>
          <w:p w14:paraId="7C27885D" w14:textId="74C9970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right w:val="nil"/>
            </w:tcBorders>
            <w:vAlign w:val="bottom"/>
          </w:tcPr>
          <w:p w14:paraId="13A7488E" w14:textId="77777777" w:rsidR="008A1A9B" w:rsidRPr="007C3F51"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right w:val="nil"/>
            </w:tcBorders>
            <w:vAlign w:val="bottom"/>
          </w:tcPr>
          <w:p w14:paraId="1397314D" w14:textId="61461F23" w:rsidR="008A1A9B" w:rsidRPr="007C3F51" w:rsidRDefault="002B5BF8" w:rsidP="00C85A90">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 xml:space="preserve">Consolidated </w:t>
            </w:r>
            <w:r w:rsidR="00C85A90" w:rsidRPr="007C3F51">
              <w:rPr>
                <w:rFonts w:ascii="Arial" w:eastAsia="DengXian" w:hAnsi="Arial" w:cs="Arial"/>
                <w:sz w:val="14"/>
                <w:szCs w:val="14"/>
                <w:lang w:val="en-GB"/>
              </w:rPr>
              <w:t xml:space="preserve">                   </w:t>
            </w:r>
            <w:r w:rsidR="002F1C09" w:rsidRPr="007C3F51">
              <w:rPr>
                <w:rFonts w:ascii="Arial" w:eastAsia="DengXian" w:hAnsi="Arial" w:cs="Arial"/>
                <w:sz w:val="14"/>
                <w:szCs w:val="14"/>
                <w:lang w:val="en-GB"/>
              </w:rPr>
              <w:t>f</w:t>
            </w:r>
            <w:r w:rsidRPr="007C3F51">
              <w:rPr>
                <w:rFonts w:ascii="Arial" w:eastAsia="DengXian" w:hAnsi="Arial" w:cs="Arial"/>
                <w:sz w:val="14"/>
                <w:szCs w:val="14"/>
                <w:lang w:val="en-GB"/>
              </w:rPr>
              <w:t xml:space="preserve">inancial </w:t>
            </w:r>
            <w:r w:rsidR="002F1C09" w:rsidRPr="007C3F51">
              <w:rPr>
                <w:rFonts w:ascii="Arial" w:eastAsia="DengXian" w:hAnsi="Arial" w:cs="Arial"/>
                <w:sz w:val="14"/>
                <w:szCs w:val="14"/>
                <w:lang w:val="en-GB"/>
              </w:rPr>
              <w:t>s</w:t>
            </w:r>
            <w:r w:rsidRPr="007C3F51">
              <w:rPr>
                <w:rFonts w:ascii="Arial" w:eastAsia="DengXian" w:hAnsi="Arial" w:cs="Arial"/>
                <w:sz w:val="14"/>
                <w:szCs w:val="14"/>
                <w:lang w:val="en-GB"/>
              </w:rPr>
              <w:t>tatements</w:t>
            </w:r>
          </w:p>
        </w:tc>
        <w:tc>
          <w:tcPr>
            <w:tcW w:w="942" w:type="pct"/>
            <w:gridSpan w:val="2"/>
            <w:tcBorders>
              <w:top w:val="nil"/>
              <w:left w:val="nil"/>
              <w:bottom w:val="nil"/>
              <w:right w:val="nil"/>
            </w:tcBorders>
            <w:vAlign w:val="bottom"/>
          </w:tcPr>
          <w:p w14:paraId="2A4B15EA" w14:textId="6AAF4410" w:rsidR="008A1A9B" w:rsidRPr="007C3F51" w:rsidRDefault="002B5BF8" w:rsidP="00C85A90">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 xml:space="preserve">Separate </w:t>
            </w:r>
            <w:r w:rsidR="00C85A90" w:rsidRPr="007C3F51">
              <w:rPr>
                <w:rFonts w:ascii="Arial" w:eastAsia="DengXian" w:hAnsi="Arial" w:cs="Arial"/>
                <w:sz w:val="14"/>
                <w:szCs w:val="14"/>
                <w:lang w:val="en-GB"/>
              </w:rPr>
              <w:t xml:space="preserve">                            </w:t>
            </w:r>
            <w:r w:rsidR="002F1C09" w:rsidRPr="007C3F51">
              <w:rPr>
                <w:rFonts w:ascii="Arial" w:eastAsia="DengXian" w:hAnsi="Arial" w:cs="Arial"/>
                <w:sz w:val="14"/>
                <w:szCs w:val="14"/>
                <w:lang w:val="en-GB"/>
              </w:rPr>
              <w:t>f</w:t>
            </w:r>
            <w:r w:rsidRPr="007C3F51">
              <w:rPr>
                <w:rFonts w:ascii="Arial" w:eastAsia="DengXian" w:hAnsi="Arial" w:cs="Arial"/>
                <w:sz w:val="14"/>
                <w:szCs w:val="14"/>
                <w:lang w:val="en-GB"/>
              </w:rPr>
              <w:t xml:space="preserve">inancial </w:t>
            </w:r>
            <w:r w:rsidR="002F1C09" w:rsidRPr="007C3F51">
              <w:rPr>
                <w:rFonts w:ascii="Arial" w:eastAsia="DengXian" w:hAnsi="Arial" w:cs="Arial"/>
                <w:sz w:val="14"/>
                <w:szCs w:val="14"/>
                <w:lang w:val="en-GB"/>
              </w:rPr>
              <w:t>s</w:t>
            </w:r>
            <w:r w:rsidRPr="007C3F51">
              <w:rPr>
                <w:rFonts w:ascii="Arial" w:eastAsia="DengXian" w:hAnsi="Arial" w:cs="Arial"/>
                <w:sz w:val="14"/>
                <w:szCs w:val="14"/>
                <w:lang w:val="en-GB"/>
              </w:rPr>
              <w:t>tatements</w:t>
            </w:r>
          </w:p>
        </w:tc>
      </w:tr>
      <w:tr w:rsidR="002F1C09" w:rsidRPr="007C3F51" w14:paraId="40DB5103" w14:textId="77777777" w:rsidTr="002F1C09">
        <w:tc>
          <w:tcPr>
            <w:tcW w:w="799" w:type="pct"/>
            <w:tcBorders>
              <w:top w:val="nil"/>
              <w:left w:val="nil"/>
              <w:bottom w:val="nil"/>
              <w:right w:val="nil"/>
            </w:tcBorders>
            <w:vAlign w:val="bottom"/>
          </w:tcPr>
          <w:p w14:paraId="6458F170" w14:textId="42227836"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Company</w:t>
            </w:r>
            <w:r w:rsidR="008F7408" w:rsidRPr="007C3F51">
              <w:rPr>
                <w:rFonts w:ascii="Arial" w:eastAsia="DengXian" w:hAnsi="Arial" w:cs="Arial"/>
                <w:sz w:val="14"/>
                <w:szCs w:val="14"/>
                <w:lang w:val="en-GB"/>
              </w:rPr>
              <w:t>'s name</w:t>
            </w:r>
          </w:p>
        </w:tc>
        <w:tc>
          <w:tcPr>
            <w:tcW w:w="849" w:type="pct"/>
            <w:tcBorders>
              <w:top w:val="nil"/>
              <w:left w:val="nil"/>
              <w:right w:val="nil"/>
            </w:tcBorders>
            <w:vAlign w:val="bottom"/>
          </w:tcPr>
          <w:p w14:paraId="1ECCD30B" w14:textId="16E2540F"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 xml:space="preserve">Nature of </w:t>
            </w:r>
            <w:r w:rsidR="008F7408" w:rsidRPr="007C3F51">
              <w:rPr>
                <w:rFonts w:ascii="Arial" w:eastAsia="DengXian" w:hAnsi="Arial" w:cs="Arial"/>
                <w:sz w:val="14"/>
                <w:szCs w:val="14"/>
                <w:lang w:val="en-GB"/>
              </w:rPr>
              <w:t>b</w:t>
            </w:r>
            <w:r w:rsidRPr="007C3F51">
              <w:rPr>
                <w:rFonts w:ascii="Arial" w:eastAsia="DengXian" w:hAnsi="Arial" w:cs="Arial"/>
                <w:sz w:val="14"/>
                <w:szCs w:val="14"/>
                <w:lang w:val="en-GB"/>
              </w:rPr>
              <w:t>usiness</w:t>
            </w:r>
          </w:p>
        </w:tc>
        <w:tc>
          <w:tcPr>
            <w:tcW w:w="526" w:type="pct"/>
            <w:tcBorders>
              <w:top w:val="nil"/>
              <w:left w:val="nil"/>
              <w:right w:val="nil"/>
            </w:tcBorders>
            <w:vAlign w:val="bottom"/>
          </w:tcPr>
          <w:p w14:paraId="66CA551B" w14:textId="6425498D"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rPr>
            </w:pPr>
            <w:r w:rsidRPr="007C3F51">
              <w:rPr>
                <w:rFonts w:ascii="Arial" w:eastAsia="DengXian" w:hAnsi="Arial" w:cs="Arial"/>
                <w:sz w:val="14"/>
                <w:szCs w:val="14"/>
              </w:rPr>
              <w:t xml:space="preserve">Country of </w:t>
            </w:r>
            <w:r w:rsidR="008F7408" w:rsidRPr="007C3F51">
              <w:rPr>
                <w:rFonts w:ascii="Arial" w:eastAsia="DengXian" w:hAnsi="Arial" w:cs="Arial"/>
                <w:sz w:val="14"/>
                <w:szCs w:val="14"/>
              </w:rPr>
              <w:t>i</w:t>
            </w:r>
            <w:r w:rsidRPr="007C3F51">
              <w:rPr>
                <w:rFonts w:ascii="Arial" w:eastAsia="DengXian" w:hAnsi="Arial" w:cs="Arial"/>
                <w:sz w:val="14"/>
                <w:szCs w:val="14"/>
              </w:rPr>
              <w:t>ncorporation</w:t>
            </w:r>
          </w:p>
        </w:tc>
        <w:tc>
          <w:tcPr>
            <w:tcW w:w="942" w:type="pct"/>
            <w:gridSpan w:val="2"/>
            <w:tcBorders>
              <w:top w:val="nil"/>
              <w:left w:val="nil"/>
              <w:right w:val="nil"/>
            </w:tcBorders>
            <w:vAlign w:val="bottom"/>
          </w:tcPr>
          <w:p w14:paraId="768DB5D0" w14:textId="23B77640"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rPr>
            </w:pPr>
            <w:r w:rsidRPr="007C3F51">
              <w:rPr>
                <w:rFonts w:ascii="Arial" w:eastAsia="DengXian" w:hAnsi="Arial" w:cs="Arial"/>
                <w:sz w:val="14"/>
                <w:szCs w:val="14"/>
              </w:rPr>
              <w:t xml:space="preserve">Shareholding </w:t>
            </w:r>
            <w:r w:rsidR="008F7408" w:rsidRPr="007C3F51">
              <w:rPr>
                <w:rFonts w:ascii="Arial" w:eastAsia="DengXian" w:hAnsi="Arial" w:cs="Arial"/>
                <w:sz w:val="14"/>
                <w:szCs w:val="14"/>
              </w:rPr>
              <w:t>p</w:t>
            </w:r>
            <w:r w:rsidRPr="007C3F51">
              <w:rPr>
                <w:rFonts w:ascii="Arial" w:eastAsia="DengXian" w:hAnsi="Arial" w:cs="Arial"/>
                <w:sz w:val="14"/>
                <w:szCs w:val="14"/>
              </w:rPr>
              <w:t>ercentage</w:t>
            </w:r>
          </w:p>
        </w:tc>
        <w:tc>
          <w:tcPr>
            <w:tcW w:w="942" w:type="pct"/>
            <w:gridSpan w:val="2"/>
            <w:tcBorders>
              <w:top w:val="nil"/>
              <w:left w:val="nil"/>
              <w:right w:val="nil"/>
            </w:tcBorders>
            <w:vAlign w:val="bottom"/>
          </w:tcPr>
          <w:p w14:paraId="474DEF05" w14:textId="2E295953"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 xml:space="preserve">Carrying amount </w:t>
            </w:r>
            <w:r w:rsidR="008F7408" w:rsidRPr="007C3F51">
              <w:rPr>
                <w:rFonts w:ascii="Arial" w:eastAsia="DengXian" w:hAnsi="Arial" w:cs="Arial"/>
                <w:sz w:val="14"/>
                <w:szCs w:val="14"/>
                <w:lang w:val="en-GB"/>
              </w:rPr>
              <w:t xml:space="preserve">based on </w:t>
            </w:r>
            <w:r w:rsidRPr="007C3F51">
              <w:rPr>
                <w:rFonts w:ascii="Arial" w:eastAsia="DengXian" w:hAnsi="Arial" w:cs="Arial"/>
                <w:sz w:val="14"/>
                <w:szCs w:val="14"/>
                <w:lang w:val="en-GB"/>
              </w:rPr>
              <w:t>equity method</w:t>
            </w:r>
          </w:p>
        </w:tc>
        <w:tc>
          <w:tcPr>
            <w:tcW w:w="942" w:type="pct"/>
            <w:gridSpan w:val="2"/>
            <w:tcBorders>
              <w:top w:val="nil"/>
              <w:left w:val="nil"/>
              <w:right w:val="nil"/>
            </w:tcBorders>
            <w:vAlign w:val="bottom"/>
          </w:tcPr>
          <w:p w14:paraId="49CC6213" w14:textId="4ACDC75D" w:rsidR="002F1C09" w:rsidRPr="007C3F51"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 xml:space="preserve">Carrying amount </w:t>
            </w:r>
            <w:r w:rsidR="008F7408" w:rsidRPr="007C3F51">
              <w:rPr>
                <w:rFonts w:ascii="Arial" w:eastAsia="DengXian" w:hAnsi="Arial" w:cs="Arial"/>
                <w:sz w:val="14"/>
                <w:szCs w:val="14"/>
                <w:lang w:val="en-GB"/>
              </w:rPr>
              <w:t>based on</w:t>
            </w:r>
            <w:r w:rsidRPr="007C3F51">
              <w:rPr>
                <w:rFonts w:ascii="Arial" w:eastAsia="DengXian" w:hAnsi="Arial" w:cs="Arial"/>
                <w:sz w:val="14"/>
                <w:szCs w:val="14"/>
                <w:lang w:val="en-GB"/>
              </w:rPr>
              <w:t xml:space="preserve">    cost method</w:t>
            </w:r>
          </w:p>
        </w:tc>
      </w:tr>
      <w:tr w:rsidR="002F1C09" w:rsidRPr="007C3F51" w14:paraId="0C8F237C" w14:textId="77777777" w:rsidTr="002F1C09">
        <w:trPr>
          <w:trHeight w:val="360"/>
        </w:trPr>
        <w:tc>
          <w:tcPr>
            <w:tcW w:w="799" w:type="pct"/>
            <w:tcBorders>
              <w:top w:val="nil"/>
              <w:left w:val="nil"/>
              <w:bottom w:val="nil"/>
              <w:right w:val="nil"/>
            </w:tcBorders>
          </w:tcPr>
          <w:p w14:paraId="38BFBF53" w14:textId="77777777"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Pr>
          <w:p w14:paraId="2F1BA7D3" w14:textId="77777777" w:rsidR="002F1C09" w:rsidRPr="007C3F51" w:rsidRDefault="002F1C09" w:rsidP="002F1C09">
            <w:pP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p>
        </w:tc>
        <w:tc>
          <w:tcPr>
            <w:tcW w:w="526" w:type="pct"/>
          </w:tcPr>
          <w:p w14:paraId="530206DE" w14:textId="77777777" w:rsidR="002F1C09" w:rsidRPr="007C3F51" w:rsidRDefault="002F1C09" w:rsidP="002F1C09">
            <w:pP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p>
        </w:tc>
        <w:tc>
          <w:tcPr>
            <w:tcW w:w="471" w:type="pct"/>
            <w:vAlign w:val="bottom"/>
          </w:tcPr>
          <w:p w14:paraId="0FCE5BDA" w14:textId="3FDCAF8E" w:rsidR="002F1C09" w:rsidRPr="007C3F51" w:rsidRDefault="0084283C"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7C3F51">
              <w:rPr>
                <w:rFonts w:ascii="Arial" w:hAnsi="Arial" w:cs="Arial"/>
                <w:sz w:val="14"/>
                <w:szCs w:val="14"/>
                <w:lang w:val="en-GB"/>
              </w:rPr>
              <w:t>30 June</w:t>
            </w:r>
          </w:p>
          <w:p w14:paraId="7AA66E91" w14:textId="1B033B2D" w:rsidR="002F1C09" w:rsidRPr="007C3F51"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cs/>
                <w:lang w:val="en-GB"/>
              </w:rPr>
            </w:pPr>
            <w:r w:rsidRPr="007C3F51">
              <w:rPr>
                <w:rFonts w:ascii="Arial" w:hAnsi="Arial" w:cs="Arial"/>
                <w:sz w:val="14"/>
                <w:szCs w:val="14"/>
              </w:rPr>
              <w:t>2026</w:t>
            </w:r>
          </w:p>
        </w:tc>
        <w:tc>
          <w:tcPr>
            <w:tcW w:w="471" w:type="pct"/>
            <w:vAlign w:val="bottom"/>
          </w:tcPr>
          <w:p w14:paraId="5DECAF9A" w14:textId="5807768F" w:rsidR="002F1C09" w:rsidRPr="007C3F51"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7C3F51">
              <w:rPr>
                <w:rFonts w:ascii="Arial" w:eastAsia="Calibri" w:hAnsi="Arial" w:cs="Arial"/>
                <w:sz w:val="14"/>
                <w:szCs w:val="14"/>
                <w:lang w:val="en-GB"/>
              </w:rPr>
              <w:t>31 December</w:t>
            </w:r>
            <w:r w:rsidRPr="007C3F51">
              <w:rPr>
                <w:rFonts w:ascii="Arial" w:eastAsia="Calibri" w:hAnsi="Arial" w:cs="Arial"/>
                <w:sz w:val="14"/>
                <w:szCs w:val="14"/>
                <w:cs/>
                <w:lang w:val="en-GB"/>
              </w:rPr>
              <w:t xml:space="preserve"> </w:t>
            </w:r>
            <w:r w:rsidRPr="007C3F51">
              <w:rPr>
                <w:rFonts w:ascii="Arial" w:eastAsia="Calibri" w:hAnsi="Arial" w:cs="Arial"/>
                <w:sz w:val="14"/>
                <w:szCs w:val="14"/>
                <w:lang w:val="en-GB"/>
              </w:rPr>
              <w:t>2025</w:t>
            </w:r>
          </w:p>
        </w:tc>
        <w:tc>
          <w:tcPr>
            <w:tcW w:w="471" w:type="pct"/>
            <w:vAlign w:val="bottom"/>
          </w:tcPr>
          <w:p w14:paraId="5C199BC2" w14:textId="2701AC61" w:rsidR="002F1C09" w:rsidRPr="007C3F51" w:rsidRDefault="0084283C"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7C3F51">
              <w:rPr>
                <w:rFonts w:ascii="Arial" w:hAnsi="Arial" w:cs="Arial"/>
                <w:sz w:val="14"/>
                <w:szCs w:val="14"/>
                <w:lang w:val="en-GB"/>
              </w:rPr>
              <w:t>30 June</w:t>
            </w:r>
          </w:p>
          <w:p w14:paraId="5D794222" w14:textId="79435FBE" w:rsidR="002F1C09" w:rsidRPr="007C3F51"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rPr>
            </w:pPr>
            <w:r w:rsidRPr="007C3F51">
              <w:rPr>
                <w:rFonts w:ascii="Arial" w:hAnsi="Arial" w:cs="Arial"/>
                <w:sz w:val="14"/>
                <w:szCs w:val="14"/>
              </w:rPr>
              <w:t>2026</w:t>
            </w:r>
          </w:p>
        </w:tc>
        <w:tc>
          <w:tcPr>
            <w:tcW w:w="471" w:type="pct"/>
            <w:vAlign w:val="bottom"/>
          </w:tcPr>
          <w:p w14:paraId="0FEAF855" w14:textId="099D74B4" w:rsidR="002F1C09" w:rsidRPr="007C3F51"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7C3F51">
              <w:rPr>
                <w:rFonts w:ascii="Arial" w:eastAsia="Calibri" w:hAnsi="Arial" w:cs="Arial"/>
                <w:sz w:val="14"/>
                <w:szCs w:val="14"/>
                <w:lang w:val="en-GB"/>
              </w:rPr>
              <w:t>31 December  2025</w:t>
            </w:r>
          </w:p>
        </w:tc>
        <w:tc>
          <w:tcPr>
            <w:tcW w:w="471" w:type="pct"/>
            <w:vAlign w:val="bottom"/>
          </w:tcPr>
          <w:p w14:paraId="3BC62EA2" w14:textId="320FB5D2" w:rsidR="002F1C09" w:rsidRPr="007C3F51" w:rsidRDefault="0084283C"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7C3F51">
              <w:rPr>
                <w:rFonts w:ascii="Arial" w:hAnsi="Arial" w:cs="Arial"/>
                <w:sz w:val="14"/>
                <w:szCs w:val="14"/>
                <w:lang w:val="en-GB"/>
              </w:rPr>
              <w:t>30 June</w:t>
            </w:r>
            <w:r w:rsidR="002F1C09" w:rsidRPr="007C3F51">
              <w:rPr>
                <w:rFonts w:ascii="Arial" w:hAnsi="Arial" w:cs="Arial"/>
                <w:sz w:val="14"/>
                <w:szCs w:val="14"/>
                <w:lang w:val="en-GB"/>
              </w:rPr>
              <w:t xml:space="preserve"> 2026</w:t>
            </w:r>
          </w:p>
        </w:tc>
        <w:tc>
          <w:tcPr>
            <w:tcW w:w="471" w:type="pct"/>
            <w:vAlign w:val="bottom"/>
          </w:tcPr>
          <w:p w14:paraId="3CF7E168" w14:textId="6887B7DC" w:rsidR="002F1C09" w:rsidRPr="007C3F51"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7C3F51">
              <w:rPr>
                <w:rFonts w:ascii="Arial" w:eastAsia="Calibri" w:hAnsi="Arial" w:cs="Arial"/>
                <w:sz w:val="14"/>
                <w:szCs w:val="14"/>
                <w:lang w:val="en-GB"/>
              </w:rPr>
              <w:t>31 December</w:t>
            </w:r>
            <w:r w:rsidRPr="007C3F51">
              <w:rPr>
                <w:rFonts w:ascii="Arial" w:eastAsia="Calibri" w:hAnsi="Arial" w:cs="Arial"/>
                <w:sz w:val="14"/>
                <w:szCs w:val="14"/>
                <w:cs/>
                <w:lang w:val="en-GB"/>
              </w:rPr>
              <w:t xml:space="preserve"> </w:t>
            </w:r>
            <w:r w:rsidRPr="007C3F51">
              <w:rPr>
                <w:rFonts w:ascii="Arial" w:eastAsia="Calibri" w:hAnsi="Arial" w:cs="Arial"/>
                <w:sz w:val="14"/>
                <w:szCs w:val="14"/>
                <w:lang w:val="en-GB"/>
              </w:rPr>
              <w:t>2025</w:t>
            </w:r>
          </w:p>
        </w:tc>
      </w:tr>
      <w:tr w:rsidR="002F1C09" w:rsidRPr="007C3F51" w14:paraId="4033EE15" w14:textId="77777777" w:rsidTr="002F1C09">
        <w:tc>
          <w:tcPr>
            <w:tcW w:w="799" w:type="pct"/>
            <w:tcBorders>
              <w:top w:val="nil"/>
              <w:left w:val="nil"/>
              <w:bottom w:val="nil"/>
              <w:right w:val="nil"/>
            </w:tcBorders>
            <w:vAlign w:val="bottom"/>
          </w:tcPr>
          <w:p w14:paraId="6A50F136" w14:textId="77777777"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p>
        </w:tc>
        <w:tc>
          <w:tcPr>
            <w:tcW w:w="849" w:type="pct"/>
            <w:tcBorders>
              <w:left w:val="nil"/>
              <w:right w:val="nil"/>
            </w:tcBorders>
          </w:tcPr>
          <w:p w14:paraId="3E42820E" w14:textId="77777777" w:rsidR="002F1C09" w:rsidRPr="007C3F51"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526" w:type="pct"/>
            <w:tcBorders>
              <w:left w:val="nil"/>
              <w:right w:val="nil"/>
            </w:tcBorders>
          </w:tcPr>
          <w:p w14:paraId="188419F9" w14:textId="77777777" w:rsidR="002F1C09" w:rsidRPr="007C3F51"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1EE5127E" w14:textId="6E16DEF4"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rPr>
            </w:pPr>
            <w:r w:rsidRPr="007C3F51">
              <w:rPr>
                <w:rFonts w:ascii="Arial" w:eastAsia="DengXian" w:hAnsi="Arial" w:cs="Arial"/>
                <w:sz w:val="14"/>
                <w:szCs w:val="14"/>
                <w:lang w:val="en-GB"/>
              </w:rPr>
              <w:t>(%</w:t>
            </w:r>
            <w:r w:rsidRPr="007C3F51">
              <w:rPr>
                <w:rFonts w:ascii="Arial" w:eastAsia="DengXian" w:hAnsi="Arial" w:cs="Arial"/>
                <w:sz w:val="14"/>
                <w:szCs w:val="14"/>
              </w:rPr>
              <w:t>)</w:t>
            </w:r>
          </w:p>
        </w:tc>
        <w:tc>
          <w:tcPr>
            <w:tcW w:w="471" w:type="pct"/>
            <w:tcBorders>
              <w:left w:val="nil"/>
              <w:right w:val="nil"/>
            </w:tcBorders>
          </w:tcPr>
          <w:p w14:paraId="5503259E" w14:textId="11E082E6"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w:t>
            </w:r>
            <w:r w:rsidRPr="007C3F51">
              <w:rPr>
                <w:rFonts w:ascii="Arial" w:eastAsia="DengXian" w:hAnsi="Arial" w:cs="Arial"/>
                <w:sz w:val="14"/>
                <w:szCs w:val="14"/>
              </w:rPr>
              <w:t>)</w:t>
            </w:r>
          </w:p>
        </w:tc>
        <w:tc>
          <w:tcPr>
            <w:tcW w:w="471" w:type="pct"/>
            <w:tcBorders>
              <w:left w:val="nil"/>
              <w:right w:val="nil"/>
            </w:tcBorders>
          </w:tcPr>
          <w:p w14:paraId="74C700ED" w14:textId="77777777" w:rsidR="002F1C09" w:rsidRPr="007C3F51"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117B7ED5" w14:textId="38FCA6DC"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cs/>
                <w:lang w:val="en-GB"/>
              </w:rPr>
            </w:pPr>
            <w:r w:rsidRPr="007C3F51">
              <w:rPr>
                <w:rFonts w:ascii="Arial" w:eastAsia="DengXian" w:hAnsi="Arial" w:cs="Arial"/>
                <w:sz w:val="14"/>
                <w:szCs w:val="14"/>
                <w:cs/>
                <w:lang w:val="en-GB"/>
              </w:rPr>
              <w:t>(</w:t>
            </w:r>
            <w:r w:rsidRPr="007C3F51">
              <w:rPr>
                <w:rFonts w:ascii="Arial" w:eastAsia="DengXian" w:hAnsi="Arial" w:cs="Arial"/>
                <w:sz w:val="14"/>
                <w:szCs w:val="14"/>
                <w:lang w:val="en-GB"/>
              </w:rPr>
              <w:t>Audited</w:t>
            </w:r>
            <w:r w:rsidRPr="007C3F51">
              <w:rPr>
                <w:rFonts w:ascii="Arial" w:eastAsia="DengXian" w:hAnsi="Arial" w:cs="Arial"/>
                <w:sz w:val="14"/>
                <w:szCs w:val="14"/>
                <w:cs/>
                <w:lang w:val="en-GB"/>
              </w:rPr>
              <w:t>)</w:t>
            </w:r>
          </w:p>
        </w:tc>
        <w:tc>
          <w:tcPr>
            <w:tcW w:w="471" w:type="pct"/>
            <w:tcBorders>
              <w:left w:val="nil"/>
              <w:right w:val="nil"/>
            </w:tcBorders>
          </w:tcPr>
          <w:p w14:paraId="49BD793C" w14:textId="77777777"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04E0D40F" w14:textId="5A702C3D" w:rsidR="002F1C09" w:rsidRPr="007C3F51"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w:t>
            </w:r>
            <w:r w:rsidRPr="007C3F51">
              <w:rPr>
                <w:rFonts w:ascii="Arial" w:eastAsia="DengXian" w:hAnsi="Arial" w:cs="Arial"/>
                <w:sz w:val="14"/>
                <w:szCs w:val="14"/>
                <w:lang w:val="en-GB"/>
              </w:rPr>
              <w:t>Audited</w:t>
            </w:r>
            <w:r w:rsidRPr="007C3F51">
              <w:rPr>
                <w:rFonts w:ascii="Arial" w:eastAsia="DengXian" w:hAnsi="Arial" w:cs="Arial"/>
                <w:sz w:val="14"/>
                <w:szCs w:val="14"/>
                <w:cs/>
                <w:lang w:val="en-GB"/>
              </w:rPr>
              <w:t>)</w:t>
            </w:r>
          </w:p>
        </w:tc>
      </w:tr>
      <w:tr w:rsidR="008F56CD" w:rsidRPr="007C3F51" w14:paraId="4C1BF7E6" w14:textId="77777777" w:rsidTr="00AC4F1D">
        <w:tc>
          <w:tcPr>
            <w:tcW w:w="799" w:type="pct"/>
            <w:tcBorders>
              <w:top w:val="nil"/>
              <w:left w:val="nil"/>
              <w:bottom w:val="nil"/>
              <w:right w:val="nil"/>
            </w:tcBorders>
          </w:tcPr>
          <w:p w14:paraId="234C96DC" w14:textId="53306A67" w:rsidR="008F56CD" w:rsidRPr="007C3F51" w:rsidRDefault="008F56CD" w:rsidP="008F56CD">
            <w:pPr>
              <w:overflowPunct/>
              <w:autoSpaceDE/>
              <w:autoSpaceDN/>
              <w:adjustRightInd/>
              <w:spacing w:line="240" w:lineRule="exact"/>
              <w:ind w:left="165" w:hanging="165"/>
              <w:textAlignment w:val="auto"/>
              <w:rPr>
                <w:rFonts w:ascii="Arial" w:eastAsia="DengXian" w:hAnsi="Arial" w:cs="Arial"/>
                <w:sz w:val="14"/>
                <w:szCs w:val="14"/>
                <w:cs/>
                <w:lang w:val="en-GB"/>
              </w:rPr>
            </w:pPr>
            <w:r w:rsidRPr="007C3F51">
              <w:rPr>
                <w:rFonts w:ascii="Arial" w:hAnsi="Arial" w:cs="Arial"/>
                <w:sz w:val="14"/>
                <w:szCs w:val="14"/>
              </w:rPr>
              <w:t>SAL Group (Thailand) Co., Ltd.</w:t>
            </w:r>
          </w:p>
        </w:tc>
        <w:tc>
          <w:tcPr>
            <w:tcW w:w="849" w:type="pct"/>
            <w:tcBorders>
              <w:left w:val="nil"/>
              <w:right w:val="nil"/>
            </w:tcBorders>
          </w:tcPr>
          <w:p w14:paraId="4C443E4D" w14:textId="146F2683" w:rsidR="008F56CD" w:rsidRPr="007C3F51" w:rsidRDefault="008F56CD" w:rsidP="008F56CD">
            <w:pPr>
              <w:spacing w:line="240" w:lineRule="exact"/>
              <w:ind w:left="165" w:hanging="165"/>
              <w:rPr>
                <w:rFonts w:ascii="Arial" w:eastAsia="DengXian" w:hAnsi="Arial" w:cs="Arial"/>
                <w:sz w:val="14"/>
                <w:szCs w:val="14"/>
                <w:lang w:val="en-GB"/>
              </w:rPr>
            </w:pPr>
            <w:r w:rsidRPr="007C3F51">
              <w:rPr>
                <w:rFonts w:ascii="Arial" w:eastAsia="DengXian" w:hAnsi="Arial" w:cs="Arial"/>
                <w:sz w:val="14"/>
                <w:szCs w:val="14"/>
                <w:lang w:val="en-GB"/>
              </w:rPr>
              <w:t>Holding company</w:t>
            </w:r>
          </w:p>
        </w:tc>
        <w:tc>
          <w:tcPr>
            <w:tcW w:w="526" w:type="pct"/>
            <w:tcBorders>
              <w:left w:val="nil"/>
              <w:right w:val="nil"/>
            </w:tcBorders>
          </w:tcPr>
          <w:p w14:paraId="7116FBA4" w14:textId="30295C12" w:rsidR="008F56CD" w:rsidRPr="007C3F51" w:rsidRDefault="008F56CD" w:rsidP="008F56CD">
            <w:pPr>
              <w:overflowPunct/>
              <w:autoSpaceDE/>
              <w:autoSpaceDN/>
              <w:adjustRightInd/>
              <w:spacing w:line="240" w:lineRule="exact"/>
              <w:textAlignment w:val="auto"/>
              <w:rPr>
                <w:rFonts w:ascii="Arial" w:eastAsia="DengXian" w:hAnsi="Arial" w:cs="Arial"/>
                <w:sz w:val="14"/>
                <w:szCs w:val="14"/>
                <w:lang w:val="en-GB"/>
              </w:rPr>
            </w:pPr>
            <w:r w:rsidRPr="007C3F51">
              <w:rPr>
                <w:rFonts w:ascii="Arial" w:eastAsia="DengXian" w:hAnsi="Arial" w:cs="Arial"/>
                <w:sz w:val="14"/>
                <w:szCs w:val="14"/>
              </w:rPr>
              <w:t>Thailand</w:t>
            </w:r>
          </w:p>
        </w:tc>
        <w:tc>
          <w:tcPr>
            <w:tcW w:w="471" w:type="pct"/>
            <w:tcBorders>
              <w:left w:val="nil"/>
              <w:right w:val="nil"/>
            </w:tcBorders>
          </w:tcPr>
          <w:p w14:paraId="19C0C375" w14:textId="52753300" w:rsidR="008F56CD" w:rsidRPr="007C3F51" w:rsidRDefault="008F56CD" w:rsidP="008F56CD">
            <w:pPr>
              <w:overflowPunct/>
              <w:autoSpaceDE/>
              <w:autoSpaceDN/>
              <w:adjustRightInd/>
              <w:spacing w:line="240" w:lineRule="exact"/>
              <w:jc w:val="right"/>
              <w:textAlignment w:val="auto"/>
              <w:rPr>
                <w:rFonts w:ascii="Arial" w:eastAsia="DengXian" w:hAnsi="Arial" w:cs="Arial"/>
                <w:sz w:val="14"/>
                <w:szCs w:val="14"/>
                <w:lang w:val="en-GB"/>
              </w:rPr>
            </w:pPr>
            <w:r w:rsidRPr="007C3F51">
              <w:rPr>
                <w:rFonts w:ascii="Arial" w:eastAsia="DengXian" w:hAnsi="Arial" w:cs="Arial"/>
                <w:sz w:val="14"/>
                <w:szCs w:val="14"/>
                <w:lang w:val="en-GB"/>
              </w:rPr>
              <w:t>42.12</w:t>
            </w:r>
          </w:p>
        </w:tc>
        <w:tc>
          <w:tcPr>
            <w:tcW w:w="471" w:type="pct"/>
            <w:tcBorders>
              <w:left w:val="nil"/>
              <w:right w:val="nil"/>
            </w:tcBorders>
          </w:tcPr>
          <w:p w14:paraId="1317232B" w14:textId="77777777" w:rsidR="008F56CD" w:rsidRPr="007C3F51" w:rsidRDefault="008F56CD" w:rsidP="008F56CD">
            <w:pPr>
              <w:overflowPunct/>
              <w:autoSpaceDE/>
              <w:autoSpaceDN/>
              <w:adjustRightInd/>
              <w:spacing w:line="240" w:lineRule="exact"/>
              <w:jc w:val="right"/>
              <w:textAlignment w:val="auto"/>
              <w:rPr>
                <w:rFonts w:ascii="Arial" w:eastAsia="DengXian" w:hAnsi="Arial" w:cs="Arial"/>
                <w:sz w:val="14"/>
                <w:szCs w:val="14"/>
                <w:lang w:val="en-GB"/>
              </w:rPr>
            </w:pPr>
            <w:r w:rsidRPr="007C3F51">
              <w:rPr>
                <w:rFonts w:ascii="Arial" w:eastAsia="DengXian" w:hAnsi="Arial" w:cs="Arial"/>
                <w:sz w:val="14"/>
                <w:szCs w:val="14"/>
                <w:lang w:val="en-GB"/>
              </w:rPr>
              <w:t>42.12</w:t>
            </w:r>
          </w:p>
        </w:tc>
        <w:tc>
          <w:tcPr>
            <w:tcW w:w="471" w:type="pct"/>
            <w:tcBorders>
              <w:left w:val="nil"/>
              <w:right w:val="nil"/>
            </w:tcBorders>
          </w:tcPr>
          <w:p w14:paraId="4C3E2DA8" w14:textId="77777777" w:rsidR="008F56CD" w:rsidRPr="008F56CD" w:rsidRDefault="008F56CD" w:rsidP="008F56CD">
            <w:pPr>
              <w:pBdr>
                <w:bottom w:val="sing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8F56CD">
              <w:rPr>
                <w:rFonts w:ascii="Arial" w:eastAsia="DengXian" w:hAnsi="Arial" w:cs="Arial"/>
                <w:sz w:val="14"/>
                <w:szCs w:val="14"/>
                <w:lang w:val="en-GB"/>
              </w:rPr>
              <w:t>1,005,402</w:t>
            </w:r>
          </w:p>
          <w:p w14:paraId="6DB95E5F" w14:textId="07252039" w:rsidR="008F56CD" w:rsidRPr="007C3F51" w:rsidRDefault="008F56CD" w:rsidP="008F56CD">
            <w:pPr>
              <w:pBdr>
                <w:bottom w:val="single" w:sz="4" w:space="1" w:color="auto"/>
              </w:pBdr>
              <w:tabs>
                <w:tab w:val="decimal" w:pos="595"/>
                <w:tab w:val="decimal" w:pos="840"/>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tcPr>
          <w:p w14:paraId="7736F9CA" w14:textId="77777777" w:rsidR="008F56CD" w:rsidRPr="008F56CD" w:rsidRDefault="008F56CD" w:rsidP="008F56CD">
            <w:pPr>
              <w:pBdr>
                <w:bottom w:val="single" w:sz="4" w:space="1" w:color="auto"/>
              </w:pBdr>
              <w:tabs>
                <w:tab w:val="decimal" w:pos="750"/>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8F56CD">
              <w:rPr>
                <w:rFonts w:ascii="Arial" w:eastAsia="DengXian" w:hAnsi="Arial" w:cs="Arial"/>
                <w:sz w:val="14"/>
                <w:szCs w:val="14"/>
                <w:lang w:val="en-GB"/>
              </w:rPr>
              <w:t>914,224</w:t>
            </w:r>
          </w:p>
          <w:p w14:paraId="73FE8E28" w14:textId="77777777" w:rsidR="008F56CD" w:rsidRPr="007C3F51" w:rsidRDefault="008F56CD" w:rsidP="008F56CD">
            <w:pPr>
              <w:pBdr>
                <w:bottom w:val="sing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tcPr>
          <w:p w14:paraId="5A4C1E84" w14:textId="77777777" w:rsidR="008F56CD" w:rsidRPr="008F56CD" w:rsidRDefault="008F56CD" w:rsidP="008F56CD">
            <w:pPr>
              <w:pBdr>
                <w:bottom w:val="single" w:sz="4" w:space="1" w:color="auto"/>
              </w:pBdr>
              <w:tabs>
                <w:tab w:val="decimal" w:pos="750"/>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8F56CD">
              <w:rPr>
                <w:rFonts w:ascii="Arial" w:eastAsia="DengXian" w:hAnsi="Arial" w:cs="Arial"/>
                <w:sz w:val="14"/>
                <w:szCs w:val="14"/>
                <w:lang w:val="en-GB"/>
              </w:rPr>
              <w:t>433,955</w:t>
            </w:r>
          </w:p>
          <w:p w14:paraId="328D528F" w14:textId="77777777" w:rsidR="008F56CD" w:rsidRPr="007C3F51" w:rsidRDefault="008F56CD" w:rsidP="008F56CD">
            <w:pPr>
              <w:pBdr>
                <w:bottom w:val="single" w:sz="4" w:space="1" w:color="auto"/>
              </w:pBdr>
              <w:tabs>
                <w:tab w:val="decimal" w:pos="595"/>
                <w:tab w:val="decimal" w:pos="840"/>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vAlign w:val="bottom"/>
          </w:tcPr>
          <w:p w14:paraId="72A4F576" w14:textId="77777777" w:rsidR="008F56CD" w:rsidRPr="007C3F51" w:rsidRDefault="008F56CD" w:rsidP="008F56CD">
            <w:pPr>
              <w:pBdr>
                <w:bottom w:val="sing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7C3F51">
              <w:rPr>
                <w:rFonts w:ascii="Arial" w:eastAsia="DengXian" w:hAnsi="Arial" w:cs="Arial"/>
                <w:sz w:val="14"/>
                <w:szCs w:val="14"/>
                <w:lang w:val="en-GB"/>
              </w:rPr>
              <w:t>433,955</w:t>
            </w:r>
          </w:p>
          <w:p w14:paraId="1B4F4BCF" w14:textId="77777777" w:rsidR="008F56CD" w:rsidRPr="007C3F51" w:rsidRDefault="008F56CD" w:rsidP="008F56CD">
            <w:pPr>
              <w:pBdr>
                <w:bottom w:val="single" w:sz="4" w:space="1" w:color="auto"/>
              </w:pBdr>
              <w:tabs>
                <w:tab w:val="decimal" w:pos="840"/>
              </w:tabs>
              <w:overflowPunct/>
              <w:autoSpaceDE/>
              <w:autoSpaceDN/>
              <w:adjustRightInd/>
              <w:spacing w:line="240" w:lineRule="exact"/>
              <w:textAlignment w:val="auto"/>
              <w:rPr>
                <w:rFonts w:ascii="Arial" w:eastAsia="DengXian" w:hAnsi="Arial" w:cs="Arial"/>
                <w:sz w:val="14"/>
                <w:szCs w:val="14"/>
                <w:lang w:val="en-GB"/>
              </w:rPr>
            </w:pPr>
          </w:p>
        </w:tc>
      </w:tr>
      <w:tr w:rsidR="008F56CD" w:rsidRPr="007C3F51" w14:paraId="66EC6008" w14:textId="77777777" w:rsidTr="00AC4F1D">
        <w:trPr>
          <w:trHeight w:val="263"/>
        </w:trPr>
        <w:tc>
          <w:tcPr>
            <w:tcW w:w="799" w:type="pct"/>
            <w:tcBorders>
              <w:top w:val="nil"/>
              <w:left w:val="nil"/>
              <w:bottom w:val="nil"/>
              <w:right w:val="nil"/>
            </w:tcBorders>
          </w:tcPr>
          <w:p w14:paraId="68021921" w14:textId="4A3B45BC" w:rsidR="008F56CD" w:rsidRPr="007C3F51" w:rsidRDefault="008F56CD" w:rsidP="008F56CD">
            <w:pPr>
              <w:overflowPunct/>
              <w:autoSpaceDE/>
              <w:autoSpaceDN/>
              <w:adjustRightInd/>
              <w:spacing w:line="240" w:lineRule="exact"/>
              <w:jc w:val="thaiDistribute"/>
              <w:textAlignment w:val="auto"/>
              <w:rPr>
                <w:rFonts w:ascii="Arial" w:eastAsia="DengXian" w:hAnsi="Arial" w:cs="Arial"/>
                <w:sz w:val="14"/>
                <w:szCs w:val="14"/>
              </w:rPr>
            </w:pPr>
            <w:r w:rsidRPr="007C3F51">
              <w:rPr>
                <w:rFonts w:ascii="Arial" w:eastAsia="DengXian" w:hAnsi="Arial" w:cs="Arial"/>
                <w:sz w:val="14"/>
                <w:szCs w:val="14"/>
              </w:rPr>
              <w:t>Total</w:t>
            </w:r>
          </w:p>
        </w:tc>
        <w:tc>
          <w:tcPr>
            <w:tcW w:w="849" w:type="pct"/>
            <w:tcBorders>
              <w:left w:val="nil"/>
              <w:right w:val="nil"/>
            </w:tcBorders>
          </w:tcPr>
          <w:p w14:paraId="338AFA61" w14:textId="77777777" w:rsidR="008F56CD" w:rsidRPr="007C3F51" w:rsidRDefault="008F56CD" w:rsidP="008F56CD">
            <w:pPr>
              <w:tabs>
                <w:tab w:val="decimal" w:pos="912"/>
              </w:tabs>
              <w:overflowPunct/>
              <w:autoSpaceDE/>
              <w:autoSpaceDN/>
              <w:adjustRightInd/>
              <w:spacing w:line="240" w:lineRule="exact"/>
              <w:jc w:val="thaiDistribute"/>
              <w:textAlignment w:val="auto"/>
              <w:rPr>
                <w:rFonts w:ascii="Arial" w:eastAsia="DengXian" w:hAnsi="Arial" w:cs="Arial"/>
                <w:sz w:val="14"/>
                <w:szCs w:val="14"/>
                <w:lang w:val="en-GB"/>
              </w:rPr>
            </w:pPr>
          </w:p>
        </w:tc>
        <w:tc>
          <w:tcPr>
            <w:tcW w:w="526" w:type="pct"/>
            <w:tcBorders>
              <w:left w:val="nil"/>
              <w:right w:val="nil"/>
            </w:tcBorders>
          </w:tcPr>
          <w:p w14:paraId="75B42A96" w14:textId="77777777" w:rsidR="008F56CD" w:rsidRPr="007C3F51" w:rsidRDefault="008F56CD" w:rsidP="008F56CD">
            <w:pPr>
              <w:tabs>
                <w:tab w:val="decimal" w:pos="912"/>
              </w:tabs>
              <w:overflowPunct/>
              <w:autoSpaceDE/>
              <w:autoSpaceDN/>
              <w:adjustRightInd/>
              <w:spacing w:line="240" w:lineRule="exact"/>
              <w:jc w:val="thaiDistribute"/>
              <w:textAlignment w:val="auto"/>
              <w:rPr>
                <w:rFonts w:ascii="Arial" w:eastAsia="DengXian" w:hAnsi="Arial" w:cs="Arial"/>
                <w:sz w:val="14"/>
                <w:szCs w:val="14"/>
                <w:lang w:val="en-GB"/>
              </w:rPr>
            </w:pPr>
          </w:p>
        </w:tc>
        <w:tc>
          <w:tcPr>
            <w:tcW w:w="471" w:type="pct"/>
            <w:tcBorders>
              <w:left w:val="nil"/>
              <w:right w:val="nil"/>
            </w:tcBorders>
          </w:tcPr>
          <w:p w14:paraId="1BD2A40C" w14:textId="77777777" w:rsidR="008F56CD" w:rsidRPr="007C3F51" w:rsidRDefault="008F56CD" w:rsidP="008F56CD">
            <w:pP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tcPr>
          <w:p w14:paraId="7AEC1508" w14:textId="77777777" w:rsidR="008F56CD" w:rsidRPr="007C3F51" w:rsidRDefault="008F56CD" w:rsidP="008F56CD">
            <w:pP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tcPr>
          <w:p w14:paraId="4DEFC858" w14:textId="4867E1D2" w:rsidR="008F56CD" w:rsidRPr="007C3F51" w:rsidRDefault="008F56CD" w:rsidP="008F56CD">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cs/>
                <w:lang w:val="en-GB"/>
              </w:rPr>
            </w:pPr>
            <w:r w:rsidRPr="008F56CD">
              <w:rPr>
                <w:rFonts w:ascii="Arial" w:eastAsia="DengXian" w:hAnsi="Arial" w:cs="Arial"/>
                <w:sz w:val="14"/>
                <w:szCs w:val="14"/>
                <w:lang w:val="en-GB"/>
              </w:rPr>
              <w:t>1,005,402</w:t>
            </w:r>
          </w:p>
        </w:tc>
        <w:tc>
          <w:tcPr>
            <w:tcW w:w="471" w:type="pct"/>
            <w:tcBorders>
              <w:left w:val="nil"/>
              <w:right w:val="nil"/>
            </w:tcBorders>
          </w:tcPr>
          <w:p w14:paraId="02E5BC4D" w14:textId="7AF274E7" w:rsidR="008F56CD" w:rsidRPr="007C3F51" w:rsidRDefault="008F56CD" w:rsidP="008F56CD">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8F56CD">
              <w:rPr>
                <w:rFonts w:ascii="Arial" w:eastAsia="DengXian" w:hAnsi="Arial" w:cs="Arial"/>
                <w:sz w:val="14"/>
                <w:szCs w:val="14"/>
                <w:lang w:val="en-GB"/>
              </w:rPr>
              <w:t>914,224</w:t>
            </w:r>
          </w:p>
        </w:tc>
        <w:tc>
          <w:tcPr>
            <w:tcW w:w="471" w:type="pct"/>
            <w:tcBorders>
              <w:left w:val="nil"/>
              <w:right w:val="nil"/>
            </w:tcBorders>
          </w:tcPr>
          <w:p w14:paraId="427591C4" w14:textId="427BC03F" w:rsidR="008F56CD" w:rsidRPr="008F56CD" w:rsidRDefault="008F56CD" w:rsidP="008F56CD">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8F56CD">
              <w:rPr>
                <w:rFonts w:ascii="Arial" w:eastAsia="DengXian" w:hAnsi="Arial" w:cs="Arial"/>
                <w:sz w:val="14"/>
                <w:szCs w:val="14"/>
                <w:lang w:val="en-GB"/>
              </w:rPr>
              <w:t>433,955</w:t>
            </w:r>
          </w:p>
        </w:tc>
        <w:tc>
          <w:tcPr>
            <w:tcW w:w="471" w:type="pct"/>
            <w:tcBorders>
              <w:left w:val="nil"/>
              <w:right w:val="nil"/>
            </w:tcBorders>
            <w:vAlign w:val="bottom"/>
          </w:tcPr>
          <w:p w14:paraId="3365E419" w14:textId="77777777" w:rsidR="008F56CD" w:rsidRPr="007C3F51" w:rsidRDefault="008F56CD" w:rsidP="008F56CD">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7C3F51">
              <w:rPr>
                <w:rFonts w:ascii="Arial" w:eastAsia="DengXian" w:hAnsi="Arial" w:cs="Arial"/>
                <w:sz w:val="14"/>
                <w:szCs w:val="14"/>
                <w:lang w:val="en-GB"/>
              </w:rPr>
              <w:t>433,955</w:t>
            </w:r>
          </w:p>
        </w:tc>
      </w:tr>
    </w:tbl>
    <w:p w14:paraId="1A4C329B" w14:textId="6810B2C7" w:rsidR="004B2B38" w:rsidRPr="007C3F51" w:rsidRDefault="004B2B38" w:rsidP="00942221">
      <w:pPr>
        <w:pStyle w:val="Heading2"/>
        <w:tabs>
          <w:tab w:val="left" w:pos="540"/>
        </w:tabs>
        <w:spacing w:before="240" w:after="120" w:line="380" w:lineRule="exact"/>
        <w:ind w:left="547" w:hanging="547"/>
        <w:rPr>
          <w:rFonts w:ascii="Arial" w:hAnsi="Arial" w:cs="Arial"/>
          <w:color w:val="000000" w:themeColor="text1"/>
          <w:sz w:val="22"/>
          <w:szCs w:val="22"/>
        </w:rPr>
      </w:pPr>
      <w:r w:rsidRPr="007C3F51">
        <w:rPr>
          <w:rFonts w:ascii="Arial" w:hAnsi="Arial" w:cs="Arial"/>
          <w:color w:val="000000" w:themeColor="text1"/>
          <w:sz w:val="22"/>
          <w:szCs w:val="22"/>
        </w:rPr>
        <w:t>11.2</w:t>
      </w:r>
      <w:r w:rsidR="00C85A90" w:rsidRPr="007C3F51">
        <w:rPr>
          <w:rFonts w:ascii="Arial" w:hAnsi="Arial" w:cs="Arial"/>
          <w:color w:val="000000" w:themeColor="text1"/>
          <w:sz w:val="22"/>
          <w:szCs w:val="22"/>
        </w:rPr>
        <w:tab/>
      </w:r>
      <w:r w:rsidRPr="007C3F51">
        <w:rPr>
          <w:rFonts w:ascii="Arial" w:hAnsi="Arial" w:cs="Arial"/>
          <w:color w:val="000000" w:themeColor="text1"/>
          <w:sz w:val="22"/>
          <w:szCs w:val="22"/>
        </w:rPr>
        <w:t>Share of comprehensive income and dividend received</w:t>
      </w:r>
    </w:p>
    <w:p w14:paraId="783E1B74" w14:textId="433776D3" w:rsidR="004B2B38" w:rsidRPr="007C3F51" w:rsidRDefault="00C85A90" w:rsidP="00DC13DB">
      <w:pPr>
        <w:tabs>
          <w:tab w:val="right" w:pos="7280"/>
          <w:tab w:val="right" w:pos="876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4B2B38" w:rsidRPr="007C3F51">
        <w:rPr>
          <w:rFonts w:ascii="Arial" w:hAnsi="Arial" w:cs="Arial"/>
          <w:sz w:val="22"/>
          <w:szCs w:val="22"/>
        </w:rPr>
        <w:t>During the period</w:t>
      </w:r>
      <w:r w:rsidR="008F7408" w:rsidRPr="007C3F51">
        <w:rPr>
          <w:rFonts w:ascii="Arial" w:hAnsi="Arial" w:cs="Arial"/>
          <w:sz w:val="22"/>
          <w:szCs w:val="22"/>
        </w:rPr>
        <w:t>s</w:t>
      </w:r>
      <w:r w:rsidR="004B2B38" w:rsidRPr="007C3F51">
        <w:rPr>
          <w:rFonts w:ascii="Arial" w:hAnsi="Arial" w:cs="Arial"/>
          <w:sz w:val="22"/>
          <w:szCs w:val="22"/>
        </w:rPr>
        <w:t xml:space="preserve">, the Group </w:t>
      </w:r>
      <w:proofErr w:type="spellStart"/>
      <w:r w:rsidR="004B2B38" w:rsidRPr="007C3F51">
        <w:rPr>
          <w:rFonts w:ascii="Arial" w:hAnsi="Arial" w:cs="Arial"/>
          <w:sz w:val="22"/>
          <w:szCs w:val="22"/>
        </w:rPr>
        <w:t>recogni</w:t>
      </w:r>
      <w:r w:rsidR="002F1C09" w:rsidRPr="007C3F51">
        <w:rPr>
          <w:rFonts w:ascii="Arial" w:hAnsi="Arial" w:cs="Arial"/>
          <w:sz w:val="22"/>
          <w:szCs w:val="22"/>
        </w:rPr>
        <w:t>s</w:t>
      </w:r>
      <w:r w:rsidR="004B2B38" w:rsidRPr="007C3F51">
        <w:rPr>
          <w:rFonts w:ascii="Arial" w:hAnsi="Arial" w:cs="Arial"/>
          <w:sz w:val="22"/>
          <w:szCs w:val="22"/>
        </w:rPr>
        <w:t>ed</w:t>
      </w:r>
      <w:proofErr w:type="spellEnd"/>
      <w:r w:rsidR="004B2B38" w:rsidRPr="007C3F51">
        <w:rPr>
          <w:rFonts w:ascii="Arial" w:hAnsi="Arial" w:cs="Arial"/>
          <w:sz w:val="22"/>
          <w:szCs w:val="22"/>
        </w:rPr>
        <w:t xml:space="preserve"> its share of comprehensive income from investment in joint venture in the consolidated financial statements </w:t>
      </w:r>
      <w:r w:rsidR="002F1C09" w:rsidRPr="007C3F51">
        <w:rPr>
          <w:rFonts w:ascii="Arial" w:hAnsi="Arial" w:cs="Arial"/>
          <w:sz w:val="22"/>
          <w:szCs w:val="22"/>
        </w:rPr>
        <w:t xml:space="preserve">and dividend received in the separate financial statements </w:t>
      </w:r>
      <w:r w:rsidR="004B2B38" w:rsidRPr="007C3F51">
        <w:rPr>
          <w:rFonts w:ascii="Arial" w:hAnsi="Arial" w:cs="Arial"/>
          <w:sz w:val="22"/>
          <w:szCs w:val="22"/>
        </w:rPr>
        <w:t>as follows:</w:t>
      </w:r>
    </w:p>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4B2B38" w:rsidRPr="007C3F51" w14:paraId="2F4752C5" w14:textId="77777777" w:rsidTr="005A4347">
        <w:trPr>
          <w:trHeight w:val="306"/>
        </w:trPr>
        <w:tc>
          <w:tcPr>
            <w:tcW w:w="2232" w:type="dxa"/>
            <w:tcBorders>
              <w:top w:val="nil"/>
              <w:left w:val="nil"/>
              <w:bottom w:val="nil"/>
              <w:right w:val="nil"/>
            </w:tcBorders>
            <w:vAlign w:val="bottom"/>
          </w:tcPr>
          <w:p w14:paraId="01B0255C" w14:textId="77777777" w:rsidR="004B2B38" w:rsidRPr="007C3F51" w:rsidRDefault="004B2B38" w:rsidP="005A4347">
            <w:pPr>
              <w:spacing w:line="300" w:lineRule="exact"/>
              <w:jc w:val="center"/>
              <w:rPr>
                <w:rFonts w:ascii="Arial" w:hAnsi="Arial" w:cs="Arial"/>
                <w:sz w:val="16"/>
                <w:szCs w:val="16"/>
              </w:rPr>
            </w:pPr>
          </w:p>
        </w:tc>
        <w:tc>
          <w:tcPr>
            <w:tcW w:w="2703" w:type="dxa"/>
            <w:gridSpan w:val="3"/>
            <w:tcBorders>
              <w:top w:val="nil"/>
              <w:left w:val="nil"/>
              <w:bottom w:val="nil"/>
              <w:right w:val="nil"/>
            </w:tcBorders>
            <w:vAlign w:val="bottom"/>
          </w:tcPr>
          <w:p w14:paraId="5D95E368" w14:textId="77777777" w:rsidR="004B2B38" w:rsidRPr="007C3F51" w:rsidRDefault="004B2B38" w:rsidP="005A4347">
            <w:pPr>
              <w:spacing w:line="300" w:lineRule="exact"/>
              <w:jc w:val="center"/>
              <w:rPr>
                <w:rFonts w:ascii="Arial" w:hAnsi="Arial" w:cs="Arial"/>
                <w:sz w:val="16"/>
                <w:szCs w:val="16"/>
              </w:rPr>
            </w:pPr>
          </w:p>
        </w:tc>
        <w:tc>
          <w:tcPr>
            <w:tcW w:w="4407" w:type="dxa"/>
            <w:gridSpan w:val="4"/>
            <w:tcBorders>
              <w:top w:val="nil"/>
              <w:left w:val="nil"/>
              <w:bottom w:val="nil"/>
              <w:right w:val="nil"/>
            </w:tcBorders>
            <w:vAlign w:val="bottom"/>
          </w:tcPr>
          <w:p w14:paraId="5A41F455" w14:textId="77777777" w:rsidR="004B2B38" w:rsidRPr="007C3F51" w:rsidRDefault="004B2B38" w:rsidP="005A4347">
            <w:pPr>
              <w:spacing w:line="300" w:lineRule="exact"/>
              <w:jc w:val="right"/>
              <w:rPr>
                <w:rFonts w:ascii="Arial" w:hAnsi="Arial" w:cs="Arial"/>
                <w:sz w:val="16"/>
                <w:szCs w:val="16"/>
              </w:rPr>
            </w:pPr>
            <w:r w:rsidRPr="007C3F51">
              <w:rPr>
                <w:rFonts w:ascii="Arial" w:hAnsi="Arial" w:cs="Arial"/>
                <w:sz w:val="16"/>
                <w:szCs w:val="16"/>
              </w:rPr>
              <w:t>(Unit: Thousand Baht)</w:t>
            </w:r>
          </w:p>
        </w:tc>
      </w:tr>
      <w:tr w:rsidR="004B2B38" w:rsidRPr="007C3F51" w14:paraId="10C9B249" w14:textId="77777777" w:rsidTr="00ED2BD3">
        <w:trPr>
          <w:trHeight w:val="360"/>
        </w:trPr>
        <w:tc>
          <w:tcPr>
            <w:tcW w:w="2232" w:type="dxa"/>
            <w:tcBorders>
              <w:top w:val="nil"/>
              <w:left w:val="nil"/>
              <w:bottom w:val="nil"/>
              <w:right w:val="nil"/>
            </w:tcBorders>
            <w:vAlign w:val="bottom"/>
          </w:tcPr>
          <w:p w14:paraId="5E3F2D00" w14:textId="77777777" w:rsidR="004B2B38" w:rsidRPr="007C3F51" w:rsidRDefault="004B2B38" w:rsidP="005A4347">
            <w:pPr>
              <w:spacing w:line="300" w:lineRule="exact"/>
              <w:jc w:val="center"/>
              <w:rPr>
                <w:rFonts w:ascii="Arial" w:hAnsi="Arial" w:cs="Arial"/>
                <w:sz w:val="16"/>
                <w:szCs w:val="16"/>
              </w:rPr>
            </w:pPr>
          </w:p>
        </w:tc>
        <w:tc>
          <w:tcPr>
            <w:tcW w:w="7110" w:type="dxa"/>
            <w:gridSpan w:val="7"/>
            <w:tcBorders>
              <w:top w:val="nil"/>
              <w:left w:val="nil"/>
              <w:right w:val="nil"/>
            </w:tcBorders>
            <w:vAlign w:val="bottom"/>
          </w:tcPr>
          <w:p w14:paraId="38AE463F" w14:textId="011121DF" w:rsidR="004B2B38" w:rsidRPr="007C3F51" w:rsidRDefault="004B2B38" w:rsidP="005A4347">
            <w:pPr>
              <w:pBdr>
                <w:bottom w:val="single" w:sz="4" w:space="1" w:color="auto"/>
              </w:pBdr>
              <w:tabs>
                <w:tab w:val="left" w:pos="822"/>
              </w:tabs>
              <w:spacing w:line="300" w:lineRule="exact"/>
              <w:jc w:val="center"/>
              <w:rPr>
                <w:rFonts w:ascii="Arial" w:hAnsi="Arial" w:cs="Arial"/>
                <w:sz w:val="16"/>
                <w:szCs w:val="16"/>
              </w:rPr>
            </w:pPr>
            <w:r w:rsidRPr="007C3F51">
              <w:rPr>
                <w:rFonts w:ascii="Arial" w:hAnsi="Arial" w:cs="Arial"/>
                <w:sz w:val="16"/>
                <w:szCs w:val="16"/>
              </w:rPr>
              <w:t>For the three-month period</w:t>
            </w:r>
            <w:r w:rsidR="008F7408" w:rsidRPr="007C3F51">
              <w:rPr>
                <w:rFonts w:ascii="Arial" w:hAnsi="Arial" w:cs="Arial"/>
                <w:sz w:val="16"/>
                <w:szCs w:val="16"/>
              </w:rPr>
              <w:t>s</w:t>
            </w:r>
            <w:r w:rsidRPr="007C3F51">
              <w:rPr>
                <w:rFonts w:ascii="Arial" w:hAnsi="Arial" w:cs="Arial"/>
                <w:sz w:val="16"/>
                <w:szCs w:val="16"/>
              </w:rPr>
              <w:t xml:space="preserve"> ended</w:t>
            </w:r>
            <w:r w:rsidR="003655DD" w:rsidRPr="007C3F51">
              <w:rPr>
                <w:rFonts w:ascii="Arial" w:hAnsi="Arial" w:cs="Arial"/>
                <w:sz w:val="16"/>
                <w:szCs w:val="16"/>
              </w:rPr>
              <w:t xml:space="preserve"> </w:t>
            </w:r>
            <w:r w:rsidR="0084283C" w:rsidRPr="007C3F51">
              <w:rPr>
                <w:rFonts w:ascii="Arial" w:hAnsi="Arial" w:cs="Arial"/>
                <w:sz w:val="16"/>
                <w:szCs w:val="16"/>
              </w:rPr>
              <w:t>30 June</w:t>
            </w:r>
          </w:p>
        </w:tc>
      </w:tr>
      <w:tr w:rsidR="004B2B38" w:rsidRPr="007C3F51" w14:paraId="288E9AD1" w14:textId="77777777" w:rsidTr="00ED2BD3">
        <w:trPr>
          <w:trHeight w:val="360"/>
        </w:trPr>
        <w:tc>
          <w:tcPr>
            <w:tcW w:w="2232" w:type="dxa"/>
            <w:tcBorders>
              <w:top w:val="nil"/>
              <w:left w:val="nil"/>
              <w:bottom w:val="nil"/>
              <w:right w:val="nil"/>
            </w:tcBorders>
            <w:vAlign w:val="bottom"/>
          </w:tcPr>
          <w:p w14:paraId="24C9545E" w14:textId="77777777" w:rsidR="004B2B38" w:rsidRPr="007C3F51" w:rsidRDefault="004B2B38" w:rsidP="005A4347">
            <w:pPr>
              <w:spacing w:line="300" w:lineRule="exact"/>
              <w:jc w:val="center"/>
              <w:rPr>
                <w:rFonts w:ascii="Arial" w:hAnsi="Arial" w:cs="Arial"/>
                <w:sz w:val="16"/>
                <w:szCs w:val="16"/>
              </w:rPr>
            </w:pPr>
          </w:p>
        </w:tc>
        <w:tc>
          <w:tcPr>
            <w:tcW w:w="4740" w:type="dxa"/>
            <w:gridSpan w:val="5"/>
            <w:tcBorders>
              <w:top w:val="nil"/>
              <w:left w:val="nil"/>
              <w:right w:val="nil"/>
            </w:tcBorders>
            <w:vAlign w:val="bottom"/>
          </w:tcPr>
          <w:p w14:paraId="5AB65651" w14:textId="77777777" w:rsidR="004B2B38" w:rsidRPr="007C3F51" w:rsidRDefault="004B2B38"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Consolidated financial statements</w:t>
            </w:r>
          </w:p>
        </w:tc>
        <w:tc>
          <w:tcPr>
            <w:tcW w:w="2370" w:type="dxa"/>
            <w:gridSpan w:val="2"/>
            <w:tcBorders>
              <w:top w:val="nil"/>
              <w:left w:val="nil"/>
              <w:right w:val="nil"/>
            </w:tcBorders>
            <w:vAlign w:val="bottom"/>
          </w:tcPr>
          <w:p w14:paraId="201A35CC" w14:textId="77777777" w:rsidR="004B2B38" w:rsidRPr="007C3F51" w:rsidRDefault="004B2B38"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Separate financial statements</w:t>
            </w:r>
          </w:p>
        </w:tc>
      </w:tr>
      <w:tr w:rsidR="004B2B38" w:rsidRPr="007C3F51" w14:paraId="1F721F77" w14:textId="77777777" w:rsidTr="00ED2BD3">
        <w:trPr>
          <w:trHeight w:val="360"/>
        </w:trPr>
        <w:tc>
          <w:tcPr>
            <w:tcW w:w="2232" w:type="dxa"/>
            <w:tcBorders>
              <w:top w:val="nil"/>
              <w:left w:val="nil"/>
              <w:bottom w:val="nil"/>
              <w:right w:val="nil"/>
            </w:tcBorders>
            <w:vAlign w:val="bottom"/>
          </w:tcPr>
          <w:p w14:paraId="01D61740" w14:textId="1CADB872" w:rsidR="004B2B38" w:rsidRPr="007C3F51" w:rsidRDefault="004B2B38" w:rsidP="005A4347">
            <w:pPr>
              <w:pBdr>
                <w:bottom w:val="single" w:sz="4" w:space="1" w:color="auto"/>
              </w:pBdr>
              <w:spacing w:line="300" w:lineRule="exact"/>
              <w:jc w:val="center"/>
              <w:rPr>
                <w:rFonts w:ascii="Arial" w:hAnsi="Arial" w:cs="Arial"/>
                <w:sz w:val="16"/>
                <w:szCs w:val="16"/>
                <w:cs/>
              </w:rPr>
            </w:pPr>
            <w:r w:rsidRPr="007C3F51">
              <w:rPr>
                <w:rFonts w:ascii="Arial" w:hAnsi="Arial" w:cs="Arial"/>
                <w:sz w:val="16"/>
                <w:szCs w:val="16"/>
              </w:rPr>
              <w:t>Joint venture</w:t>
            </w:r>
            <w:r w:rsidR="008F7408" w:rsidRPr="007C3F51">
              <w:rPr>
                <w:rFonts w:ascii="Arial" w:hAnsi="Arial" w:cs="Arial"/>
                <w:sz w:val="16"/>
                <w:szCs w:val="16"/>
              </w:rPr>
              <w:t>'s name</w:t>
            </w:r>
          </w:p>
        </w:tc>
        <w:tc>
          <w:tcPr>
            <w:tcW w:w="2370" w:type="dxa"/>
            <w:gridSpan w:val="2"/>
            <w:tcBorders>
              <w:top w:val="nil"/>
              <w:left w:val="nil"/>
              <w:right w:val="nil"/>
            </w:tcBorders>
            <w:vAlign w:val="bottom"/>
          </w:tcPr>
          <w:p w14:paraId="6A39A347" w14:textId="02271BA9" w:rsidR="004B2B38" w:rsidRPr="007C3F51" w:rsidRDefault="004B2B38" w:rsidP="005A4347">
            <w:pPr>
              <w:pBdr>
                <w:bottom w:val="single" w:sz="4" w:space="1" w:color="auto"/>
              </w:pBdr>
              <w:spacing w:line="300" w:lineRule="exact"/>
              <w:jc w:val="center"/>
              <w:rPr>
                <w:rFonts w:ascii="Arial" w:hAnsi="Arial" w:cs="Arial"/>
                <w:b/>
                <w:bCs/>
                <w:sz w:val="16"/>
                <w:szCs w:val="16"/>
                <w:cs/>
              </w:rPr>
            </w:pPr>
            <w:r w:rsidRPr="007C3F51">
              <w:rPr>
                <w:rFonts w:ascii="Arial" w:hAnsi="Arial" w:cs="Arial"/>
                <w:sz w:val="16"/>
                <w:szCs w:val="16"/>
              </w:rPr>
              <w:t xml:space="preserve">Share of profit from investment in </w:t>
            </w:r>
            <w:r w:rsidR="008F7408" w:rsidRPr="007C3F51">
              <w:rPr>
                <w:rFonts w:ascii="Arial" w:hAnsi="Arial" w:cs="Arial"/>
                <w:sz w:val="16"/>
                <w:szCs w:val="16"/>
              </w:rPr>
              <w:t>joint venture</w:t>
            </w:r>
          </w:p>
        </w:tc>
        <w:tc>
          <w:tcPr>
            <w:tcW w:w="2370" w:type="dxa"/>
            <w:gridSpan w:val="3"/>
            <w:tcBorders>
              <w:top w:val="nil"/>
              <w:left w:val="nil"/>
              <w:right w:val="nil"/>
            </w:tcBorders>
            <w:vAlign w:val="bottom"/>
          </w:tcPr>
          <w:p w14:paraId="4039C5C8" w14:textId="18B92C73" w:rsidR="004B2B38" w:rsidRPr="007C3F51" w:rsidRDefault="004B2B38" w:rsidP="005A4347">
            <w:pPr>
              <w:pBdr>
                <w:bottom w:val="single" w:sz="4" w:space="1" w:color="auto"/>
              </w:pBdr>
              <w:spacing w:line="300" w:lineRule="exact"/>
              <w:jc w:val="center"/>
              <w:rPr>
                <w:rFonts w:ascii="Arial" w:hAnsi="Arial" w:cs="Arial"/>
                <w:sz w:val="16"/>
                <w:szCs w:val="16"/>
                <w:cs/>
              </w:rPr>
            </w:pPr>
            <w:r w:rsidRPr="007C3F51">
              <w:rPr>
                <w:rFonts w:ascii="Arial" w:hAnsi="Arial" w:cs="Arial"/>
                <w:sz w:val="16"/>
                <w:szCs w:val="16"/>
              </w:rPr>
              <w:t>Share of other comprehensive income from investment</w:t>
            </w:r>
            <w:r w:rsidR="008F7408" w:rsidRPr="007C3F51">
              <w:rPr>
                <w:rFonts w:ascii="Arial" w:hAnsi="Arial" w:cs="Arial"/>
                <w:sz w:val="16"/>
                <w:szCs w:val="16"/>
              </w:rPr>
              <w:t xml:space="preserve"> in joint venture</w:t>
            </w:r>
          </w:p>
        </w:tc>
        <w:tc>
          <w:tcPr>
            <w:tcW w:w="2370" w:type="dxa"/>
            <w:gridSpan w:val="2"/>
            <w:tcBorders>
              <w:top w:val="nil"/>
              <w:left w:val="nil"/>
              <w:right w:val="nil"/>
            </w:tcBorders>
            <w:vAlign w:val="bottom"/>
          </w:tcPr>
          <w:p w14:paraId="036562E6" w14:textId="77777777" w:rsidR="004B2B38" w:rsidRPr="007C3F51" w:rsidRDefault="004B2B38" w:rsidP="005A4347">
            <w:pPr>
              <w:pBdr>
                <w:bottom w:val="single" w:sz="4" w:space="1" w:color="auto"/>
              </w:pBdr>
              <w:spacing w:line="300" w:lineRule="exact"/>
              <w:jc w:val="center"/>
              <w:rPr>
                <w:rFonts w:ascii="Arial" w:hAnsi="Arial" w:cs="Arial"/>
                <w:sz w:val="16"/>
                <w:szCs w:val="16"/>
              </w:rPr>
            </w:pPr>
          </w:p>
          <w:p w14:paraId="638FD1D7" w14:textId="77777777" w:rsidR="004B2B38" w:rsidRPr="007C3F51" w:rsidRDefault="004B2B38"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Dividend received</w:t>
            </w:r>
          </w:p>
        </w:tc>
      </w:tr>
      <w:tr w:rsidR="004B2B38" w:rsidRPr="007C3F51" w14:paraId="58248BAC" w14:textId="77777777" w:rsidTr="00C85A90">
        <w:trPr>
          <w:trHeight w:val="80"/>
        </w:trPr>
        <w:tc>
          <w:tcPr>
            <w:tcW w:w="2232" w:type="dxa"/>
            <w:tcBorders>
              <w:top w:val="nil"/>
              <w:left w:val="nil"/>
              <w:bottom w:val="nil"/>
              <w:right w:val="nil"/>
            </w:tcBorders>
          </w:tcPr>
          <w:p w14:paraId="782DE375" w14:textId="77777777" w:rsidR="004B2B38" w:rsidRPr="007C3F51" w:rsidRDefault="004B2B38" w:rsidP="005A4347">
            <w:pPr>
              <w:spacing w:line="300" w:lineRule="exact"/>
              <w:jc w:val="center"/>
              <w:rPr>
                <w:rFonts w:ascii="Arial" w:hAnsi="Arial" w:cs="Arial"/>
                <w:sz w:val="16"/>
                <w:szCs w:val="16"/>
                <w:cs/>
              </w:rPr>
            </w:pPr>
          </w:p>
        </w:tc>
        <w:tc>
          <w:tcPr>
            <w:tcW w:w="1185" w:type="dxa"/>
            <w:tcBorders>
              <w:top w:val="nil"/>
              <w:left w:val="nil"/>
              <w:right w:val="nil"/>
            </w:tcBorders>
          </w:tcPr>
          <w:p w14:paraId="137BE76F"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136A3E68"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c>
          <w:tcPr>
            <w:tcW w:w="1185" w:type="dxa"/>
            <w:gridSpan w:val="2"/>
            <w:tcBorders>
              <w:top w:val="nil"/>
              <w:left w:val="nil"/>
              <w:right w:val="nil"/>
            </w:tcBorders>
          </w:tcPr>
          <w:p w14:paraId="6DE8CE48"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173E8A55"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c>
          <w:tcPr>
            <w:tcW w:w="1185" w:type="dxa"/>
            <w:tcBorders>
              <w:top w:val="nil"/>
              <w:left w:val="nil"/>
              <w:right w:val="nil"/>
            </w:tcBorders>
          </w:tcPr>
          <w:p w14:paraId="554DA131"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1E2DA520" w14:textId="77777777" w:rsidR="004B2B38" w:rsidRPr="007C3F51" w:rsidRDefault="004B2B38"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r>
      <w:tr w:rsidR="008F56CD" w:rsidRPr="007C3F51" w14:paraId="1940C5A2" w14:textId="77777777" w:rsidTr="00C85A90">
        <w:trPr>
          <w:trHeight w:val="360"/>
        </w:trPr>
        <w:tc>
          <w:tcPr>
            <w:tcW w:w="2232" w:type="dxa"/>
            <w:tcBorders>
              <w:top w:val="nil"/>
              <w:left w:val="nil"/>
              <w:bottom w:val="nil"/>
              <w:right w:val="nil"/>
            </w:tcBorders>
            <w:vAlign w:val="center"/>
          </w:tcPr>
          <w:p w14:paraId="619906B9" w14:textId="4850F27E" w:rsidR="008F56CD" w:rsidRPr="007C3F51" w:rsidRDefault="008F56CD" w:rsidP="005A4347">
            <w:pPr>
              <w:spacing w:line="300" w:lineRule="exact"/>
              <w:ind w:left="150" w:hanging="150"/>
              <w:rPr>
                <w:rFonts w:ascii="Arial" w:hAnsi="Arial" w:cs="Arial"/>
                <w:sz w:val="16"/>
                <w:szCs w:val="16"/>
                <w:cs/>
              </w:rPr>
            </w:pPr>
            <w:r w:rsidRPr="007C3F51">
              <w:rPr>
                <w:rFonts w:ascii="Arial" w:hAnsi="Arial" w:cs="Arial"/>
                <w:sz w:val="16"/>
                <w:szCs w:val="16"/>
              </w:rPr>
              <w:t>SAL Group (Thailand)              Co., Ltd.</w:t>
            </w:r>
          </w:p>
        </w:tc>
        <w:tc>
          <w:tcPr>
            <w:tcW w:w="1185" w:type="dxa"/>
            <w:vAlign w:val="bottom"/>
          </w:tcPr>
          <w:p w14:paraId="46A3E1B7" w14:textId="376542C3"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15,913</w:t>
            </w:r>
          </w:p>
        </w:tc>
        <w:tc>
          <w:tcPr>
            <w:tcW w:w="1185" w:type="dxa"/>
            <w:vAlign w:val="bottom"/>
          </w:tcPr>
          <w:p w14:paraId="181702A6" w14:textId="42BF0962"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28,330</w:t>
            </w:r>
          </w:p>
        </w:tc>
        <w:tc>
          <w:tcPr>
            <w:tcW w:w="1185" w:type="dxa"/>
            <w:gridSpan w:val="2"/>
            <w:vAlign w:val="bottom"/>
          </w:tcPr>
          <w:p w14:paraId="45CD53A0" w14:textId="35D7C693"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710DF93D" w14:textId="31E9C44E"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(46)</w:t>
            </w:r>
          </w:p>
        </w:tc>
        <w:tc>
          <w:tcPr>
            <w:tcW w:w="1185" w:type="dxa"/>
            <w:vAlign w:val="bottom"/>
          </w:tcPr>
          <w:p w14:paraId="401F8A61" w14:textId="701CA213"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150C7066" w14:textId="1582A685"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r>
      <w:tr w:rsidR="008F56CD" w:rsidRPr="007C3F51" w14:paraId="0DA232A2" w14:textId="77777777" w:rsidTr="00C85A90">
        <w:trPr>
          <w:trHeight w:val="360"/>
        </w:trPr>
        <w:tc>
          <w:tcPr>
            <w:tcW w:w="2232" w:type="dxa"/>
            <w:tcBorders>
              <w:top w:val="nil"/>
              <w:left w:val="nil"/>
              <w:bottom w:val="nil"/>
              <w:right w:val="nil"/>
            </w:tcBorders>
            <w:vAlign w:val="center"/>
          </w:tcPr>
          <w:p w14:paraId="1DFB7335" w14:textId="40A76CDA" w:rsidR="008F56CD" w:rsidRPr="007C3F51" w:rsidRDefault="008F56CD" w:rsidP="005A4347">
            <w:pPr>
              <w:spacing w:line="300" w:lineRule="exact"/>
              <w:rPr>
                <w:rFonts w:ascii="Arial" w:hAnsi="Arial" w:cs="Arial"/>
                <w:sz w:val="16"/>
                <w:szCs w:val="16"/>
              </w:rPr>
            </w:pPr>
            <w:r w:rsidRPr="007C3F51">
              <w:rPr>
                <w:rFonts w:ascii="Arial" w:hAnsi="Arial" w:cs="Arial"/>
                <w:sz w:val="16"/>
                <w:szCs w:val="16"/>
              </w:rPr>
              <w:t>Total</w:t>
            </w:r>
          </w:p>
        </w:tc>
        <w:tc>
          <w:tcPr>
            <w:tcW w:w="1185" w:type="dxa"/>
            <w:vAlign w:val="bottom"/>
          </w:tcPr>
          <w:p w14:paraId="527F82CF" w14:textId="503AFA48"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15,913</w:t>
            </w:r>
          </w:p>
        </w:tc>
        <w:tc>
          <w:tcPr>
            <w:tcW w:w="1185" w:type="dxa"/>
            <w:vAlign w:val="bottom"/>
          </w:tcPr>
          <w:p w14:paraId="00CA25C8" w14:textId="01A07E51"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28,330</w:t>
            </w:r>
          </w:p>
        </w:tc>
        <w:tc>
          <w:tcPr>
            <w:tcW w:w="1185" w:type="dxa"/>
            <w:gridSpan w:val="2"/>
            <w:vAlign w:val="bottom"/>
          </w:tcPr>
          <w:p w14:paraId="66181051" w14:textId="051A9AF5"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4436E924" w14:textId="68B75EF4"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(46)</w:t>
            </w:r>
          </w:p>
        </w:tc>
        <w:tc>
          <w:tcPr>
            <w:tcW w:w="1185" w:type="dxa"/>
            <w:vAlign w:val="bottom"/>
          </w:tcPr>
          <w:p w14:paraId="099AD6BC" w14:textId="5DC29395"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142C96CF" w14:textId="0CA4AD06"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r>
    </w:tbl>
    <w:p w14:paraId="1A61B389" w14:textId="31315368" w:rsidR="007C3F51" w:rsidRDefault="007C3F51"/>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7C3F51" w:rsidRPr="007C3F51" w14:paraId="76647519" w14:textId="77777777" w:rsidTr="005A4347">
        <w:trPr>
          <w:trHeight w:val="288"/>
        </w:trPr>
        <w:tc>
          <w:tcPr>
            <w:tcW w:w="2232" w:type="dxa"/>
            <w:tcBorders>
              <w:top w:val="nil"/>
              <w:left w:val="nil"/>
              <w:bottom w:val="nil"/>
              <w:right w:val="nil"/>
            </w:tcBorders>
            <w:vAlign w:val="bottom"/>
          </w:tcPr>
          <w:p w14:paraId="4622B16D" w14:textId="41133EEC" w:rsidR="007C3F51" w:rsidRPr="007C3F51" w:rsidRDefault="007C3F51" w:rsidP="005A4347">
            <w:pPr>
              <w:spacing w:line="300" w:lineRule="exact"/>
              <w:jc w:val="center"/>
              <w:rPr>
                <w:rFonts w:ascii="Arial" w:hAnsi="Arial" w:cs="Arial"/>
                <w:sz w:val="16"/>
                <w:szCs w:val="16"/>
              </w:rPr>
            </w:pPr>
          </w:p>
        </w:tc>
        <w:tc>
          <w:tcPr>
            <w:tcW w:w="2703" w:type="dxa"/>
            <w:gridSpan w:val="3"/>
            <w:tcBorders>
              <w:top w:val="nil"/>
              <w:left w:val="nil"/>
              <w:bottom w:val="nil"/>
              <w:right w:val="nil"/>
            </w:tcBorders>
            <w:vAlign w:val="bottom"/>
          </w:tcPr>
          <w:p w14:paraId="3BFD7BCD" w14:textId="77777777" w:rsidR="007C3F51" w:rsidRPr="007C3F51" w:rsidRDefault="007C3F51" w:rsidP="005A4347">
            <w:pPr>
              <w:spacing w:line="300" w:lineRule="exact"/>
              <w:jc w:val="center"/>
              <w:rPr>
                <w:rFonts w:ascii="Arial" w:hAnsi="Arial" w:cs="Arial"/>
                <w:sz w:val="16"/>
                <w:szCs w:val="16"/>
              </w:rPr>
            </w:pPr>
          </w:p>
        </w:tc>
        <w:tc>
          <w:tcPr>
            <w:tcW w:w="4407" w:type="dxa"/>
            <w:gridSpan w:val="4"/>
            <w:tcBorders>
              <w:top w:val="nil"/>
              <w:left w:val="nil"/>
              <w:bottom w:val="nil"/>
              <w:right w:val="nil"/>
            </w:tcBorders>
            <w:vAlign w:val="bottom"/>
          </w:tcPr>
          <w:p w14:paraId="06834E6E" w14:textId="77777777" w:rsidR="007C3F51" w:rsidRPr="007C3F51" w:rsidRDefault="007C3F51" w:rsidP="005A4347">
            <w:pPr>
              <w:spacing w:line="300" w:lineRule="exact"/>
              <w:jc w:val="right"/>
              <w:rPr>
                <w:rFonts w:ascii="Arial" w:hAnsi="Arial" w:cs="Arial"/>
                <w:sz w:val="16"/>
                <w:szCs w:val="16"/>
              </w:rPr>
            </w:pPr>
            <w:r w:rsidRPr="007C3F51">
              <w:rPr>
                <w:rFonts w:ascii="Arial" w:hAnsi="Arial" w:cs="Arial"/>
                <w:sz w:val="16"/>
                <w:szCs w:val="16"/>
              </w:rPr>
              <w:t>(Unit: Thousand Baht)</w:t>
            </w:r>
          </w:p>
        </w:tc>
      </w:tr>
      <w:tr w:rsidR="007C3F51" w:rsidRPr="007C3F51" w14:paraId="1AB70A96" w14:textId="77777777" w:rsidTr="008F2F1D">
        <w:trPr>
          <w:trHeight w:val="360"/>
        </w:trPr>
        <w:tc>
          <w:tcPr>
            <w:tcW w:w="2232" w:type="dxa"/>
            <w:tcBorders>
              <w:top w:val="nil"/>
              <w:left w:val="nil"/>
              <w:bottom w:val="nil"/>
              <w:right w:val="nil"/>
            </w:tcBorders>
            <w:vAlign w:val="bottom"/>
          </w:tcPr>
          <w:p w14:paraId="06ED478E" w14:textId="77777777" w:rsidR="007C3F51" w:rsidRPr="007C3F51" w:rsidRDefault="007C3F51" w:rsidP="005A4347">
            <w:pPr>
              <w:spacing w:line="300" w:lineRule="exact"/>
              <w:jc w:val="center"/>
              <w:rPr>
                <w:rFonts w:ascii="Arial" w:hAnsi="Arial" w:cs="Arial"/>
                <w:sz w:val="16"/>
                <w:szCs w:val="16"/>
              </w:rPr>
            </w:pPr>
          </w:p>
        </w:tc>
        <w:tc>
          <w:tcPr>
            <w:tcW w:w="7110" w:type="dxa"/>
            <w:gridSpan w:val="7"/>
            <w:tcBorders>
              <w:top w:val="nil"/>
              <w:left w:val="nil"/>
              <w:right w:val="nil"/>
            </w:tcBorders>
            <w:vAlign w:val="bottom"/>
          </w:tcPr>
          <w:p w14:paraId="57DED5A5" w14:textId="42E38D90" w:rsidR="007C3F51" w:rsidRPr="007C3F51" w:rsidRDefault="007C3F51" w:rsidP="005A4347">
            <w:pPr>
              <w:pBdr>
                <w:bottom w:val="single" w:sz="4" w:space="1" w:color="auto"/>
              </w:pBdr>
              <w:tabs>
                <w:tab w:val="left" w:pos="822"/>
              </w:tabs>
              <w:spacing w:line="300" w:lineRule="exact"/>
              <w:jc w:val="center"/>
              <w:rPr>
                <w:rFonts w:ascii="Arial" w:hAnsi="Arial" w:cs="Arial"/>
                <w:sz w:val="16"/>
                <w:szCs w:val="16"/>
              </w:rPr>
            </w:pPr>
            <w:r w:rsidRPr="007C3F51">
              <w:rPr>
                <w:rFonts w:ascii="Arial" w:hAnsi="Arial" w:cs="Arial"/>
                <w:sz w:val="16"/>
                <w:szCs w:val="16"/>
              </w:rPr>
              <w:t xml:space="preserve">For the </w:t>
            </w:r>
            <w:r>
              <w:rPr>
                <w:rFonts w:ascii="Arial" w:hAnsi="Arial" w:cs="Arial"/>
                <w:sz w:val="16"/>
                <w:szCs w:val="16"/>
              </w:rPr>
              <w:t>six</w:t>
            </w:r>
            <w:r w:rsidRPr="007C3F51">
              <w:rPr>
                <w:rFonts w:ascii="Arial" w:hAnsi="Arial" w:cs="Arial"/>
                <w:sz w:val="16"/>
                <w:szCs w:val="16"/>
              </w:rPr>
              <w:t>-month periods ended 30 June</w:t>
            </w:r>
          </w:p>
        </w:tc>
      </w:tr>
      <w:tr w:rsidR="007C3F51" w:rsidRPr="007C3F51" w14:paraId="52036E5B" w14:textId="77777777" w:rsidTr="008F2F1D">
        <w:trPr>
          <w:trHeight w:val="360"/>
        </w:trPr>
        <w:tc>
          <w:tcPr>
            <w:tcW w:w="2232" w:type="dxa"/>
            <w:tcBorders>
              <w:top w:val="nil"/>
              <w:left w:val="nil"/>
              <w:bottom w:val="nil"/>
              <w:right w:val="nil"/>
            </w:tcBorders>
            <w:vAlign w:val="bottom"/>
          </w:tcPr>
          <w:p w14:paraId="7B1DE8B1" w14:textId="77777777" w:rsidR="007C3F51" w:rsidRPr="007C3F51" w:rsidRDefault="007C3F51" w:rsidP="005A4347">
            <w:pPr>
              <w:spacing w:line="300" w:lineRule="exact"/>
              <w:jc w:val="center"/>
              <w:rPr>
                <w:rFonts w:ascii="Arial" w:hAnsi="Arial" w:cs="Arial"/>
                <w:sz w:val="16"/>
                <w:szCs w:val="16"/>
              </w:rPr>
            </w:pPr>
          </w:p>
        </w:tc>
        <w:tc>
          <w:tcPr>
            <w:tcW w:w="4740" w:type="dxa"/>
            <w:gridSpan w:val="5"/>
            <w:tcBorders>
              <w:top w:val="nil"/>
              <w:left w:val="nil"/>
              <w:right w:val="nil"/>
            </w:tcBorders>
            <w:vAlign w:val="bottom"/>
          </w:tcPr>
          <w:p w14:paraId="4574C417" w14:textId="77777777" w:rsidR="007C3F51" w:rsidRPr="007C3F51" w:rsidRDefault="007C3F51"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Consolidated financial statements</w:t>
            </w:r>
          </w:p>
        </w:tc>
        <w:tc>
          <w:tcPr>
            <w:tcW w:w="2370" w:type="dxa"/>
            <w:gridSpan w:val="2"/>
            <w:tcBorders>
              <w:top w:val="nil"/>
              <w:left w:val="nil"/>
              <w:right w:val="nil"/>
            </w:tcBorders>
            <w:vAlign w:val="bottom"/>
          </w:tcPr>
          <w:p w14:paraId="2B936E83" w14:textId="77777777" w:rsidR="007C3F51" w:rsidRPr="007C3F51" w:rsidRDefault="007C3F51"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Separate financial statements</w:t>
            </w:r>
          </w:p>
        </w:tc>
      </w:tr>
      <w:tr w:rsidR="007C3F51" w:rsidRPr="007C3F51" w14:paraId="5A25B5A7" w14:textId="77777777" w:rsidTr="008F2F1D">
        <w:trPr>
          <w:trHeight w:val="360"/>
        </w:trPr>
        <w:tc>
          <w:tcPr>
            <w:tcW w:w="2232" w:type="dxa"/>
            <w:tcBorders>
              <w:top w:val="nil"/>
              <w:left w:val="nil"/>
              <w:bottom w:val="nil"/>
              <w:right w:val="nil"/>
            </w:tcBorders>
            <w:vAlign w:val="bottom"/>
          </w:tcPr>
          <w:p w14:paraId="68AD7FEF" w14:textId="77777777" w:rsidR="007C3F51" w:rsidRPr="007C3F51" w:rsidRDefault="007C3F51" w:rsidP="005A4347">
            <w:pPr>
              <w:pBdr>
                <w:bottom w:val="single" w:sz="4" w:space="1" w:color="auto"/>
              </w:pBdr>
              <w:spacing w:line="300" w:lineRule="exact"/>
              <w:jc w:val="center"/>
              <w:rPr>
                <w:rFonts w:ascii="Arial" w:hAnsi="Arial" w:cs="Arial"/>
                <w:sz w:val="16"/>
                <w:szCs w:val="16"/>
                <w:cs/>
              </w:rPr>
            </w:pPr>
            <w:r w:rsidRPr="007C3F51">
              <w:rPr>
                <w:rFonts w:ascii="Arial" w:hAnsi="Arial" w:cs="Arial"/>
                <w:sz w:val="16"/>
                <w:szCs w:val="16"/>
              </w:rPr>
              <w:t>Joint venture's name</w:t>
            </w:r>
          </w:p>
        </w:tc>
        <w:tc>
          <w:tcPr>
            <w:tcW w:w="2370" w:type="dxa"/>
            <w:gridSpan w:val="2"/>
            <w:tcBorders>
              <w:top w:val="nil"/>
              <w:left w:val="nil"/>
              <w:right w:val="nil"/>
            </w:tcBorders>
            <w:vAlign w:val="bottom"/>
          </w:tcPr>
          <w:p w14:paraId="6311DCB9" w14:textId="77777777" w:rsidR="007C3F51" w:rsidRPr="007C3F51" w:rsidRDefault="007C3F51" w:rsidP="005A4347">
            <w:pPr>
              <w:pBdr>
                <w:bottom w:val="single" w:sz="4" w:space="1" w:color="auto"/>
              </w:pBdr>
              <w:spacing w:line="300" w:lineRule="exact"/>
              <w:jc w:val="center"/>
              <w:rPr>
                <w:rFonts w:ascii="Arial" w:hAnsi="Arial" w:cs="Arial"/>
                <w:b/>
                <w:bCs/>
                <w:sz w:val="16"/>
                <w:szCs w:val="16"/>
                <w:cs/>
              </w:rPr>
            </w:pPr>
            <w:r w:rsidRPr="007C3F51">
              <w:rPr>
                <w:rFonts w:ascii="Arial" w:hAnsi="Arial" w:cs="Arial"/>
                <w:sz w:val="16"/>
                <w:szCs w:val="16"/>
              </w:rPr>
              <w:t>Share of profit from investment in joint venture</w:t>
            </w:r>
          </w:p>
        </w:tc>
        <w:tc>
          <w:tcPr>
            <w:tcW w:w="2370" w:type="dxa"/>
            <w:gridSpan w:val="3"/>
            <w:tcBorders>
              <w:top w:val="nil"/>
              <w:left w:val="nil"/>
              <w:right w:val="nil"/>
            </w:tcBorders>
            <w:vAlign w:val="bottom"/>
          </w:tcPr>
          <w:p w14:paraId="3F4D8A6F" w14:textId="77777777" w:rsidR="007C3F51" w:rsidRPr="007C3F51" w:rsidRDefault="007C3F51" w:rsidP="005A4347">
            <w:pPr>
              <w:pBdr>
                <w:bottom w:val="single" w:sz="4" w:space="1" w:color="auto"/>
              </w:pBdr>
              <w:spacing w:line="300" w:lineRule="exact"/>
              <w:jc w:val="center"/>
              <w:rPr>
                <w:rFonts w:ascii="Arial" w:hAnsi="Arial" w:cs="Arial"/>
                <w:sz w:val="16"/>
                <w:szCs w:val="16"/>
                <w:cs/>
              </w:rPr>
            </w:pPr>
            <w:r w:rsidRPr="007C3F51">
              <w:rPr>
                <w:rFonts w:ascii="Arial" w:hAnsi="Arial" w:cs="Arial"/>
                <w:sz w:val="16"/>
                <w:szCs w:val="16"/>
              </w:rPr>
              <w:t>Share of other comprehensive income from investment in joint venture</w:t>
            </w:r>
          </w:p>
        </w:tc>
        <w:tc>
          <w:tcPr>
            <w:tcW w:w="2370" w:type="dxa"/>
            <w:gridSpan w:val="2"/>
            <w:tcBorders>
              <w:top w:val="nil"/>
              <w:left w:val="nil"/>
              <w:right w:val="nil"/>
            </w:tcBorders>
            <w:vAlign w:val="bottom"/>
          </w:tcPr>
          <w:p w14:paraId="1CC4AD60" w14:textId="77777777" w:rsidR="007C3F51" w:rsidRPr="007C3F51" w:rsidRDefault="007C3F51" w:rsidP="005A4347">
            <w:pPr>
              <w:pBdr>
                <w:bottom w:val="single" w:sz="4" w:space="1" w:color="auto"/>
              </w:pBdr>
              <w:spacing w:line="300" w:lineRule="exact"/>
              <w:jc w:val="center"/>
              <w:rPr>
                <w:rFonts w:ascii="Arial" w:hAnsi="Arial" w:cs="Arial"/>
                <w:sz w:val="16"/>
                <w:szCs w:val="16"/>
              </w:rPr>
            </w:pPr>
          </w:p>
          <w:p w14:paraId="403C08AD" w14:textId="77777777" w:rsidR="007C3F51" w:rsidRPr="007C3F51" w:rsidRDefault="007C3F51" w:rsidP="005A4347">
            <w:pPr>
              <w:pBdr>
                <w:bottom w:val="single" w:sz="4" w:space="1" w:color="auto"/>
              </w:pBdr>
              <w:spacing w:line="300" w:lineRule="exact"/>
              <w:jc w:val="center"/>
              <w:rPr>
                <w:rFonts w:ascii="Arial" w:hAnsi="Arial" w:cs="Arial"/>
                <w:sz w:val="16"/>
                <w:szCs w:val="16"/>
              </w:rPr>
            </w:pPr>
            <w:r w:rsidRPr="007C3F51">
              <w:rPr>
                <w:rFonts w:ascii="Arial" w:hAnsi="Arial" w:cs="Arial"/>
                <w:sz w:val="16"/>
                <w:szCs w:val="16"/>
              </w:rPr>
              <w:t>Dividend received</w:t>
            </w:r>
          </w:p>
        </w:tc>
      </w:tr>
      <w:tr w:rsidR="007C3F51" w:rsidRPr="007C3F51" w14:paraId="55BD2C6B" w14:textId="77777777" w:rsidTr="008F2F1D">
        <w:trPr>
          <w:trHeight w:val="80"/>
        </w:trPr>
        <w:tc>
          <w:tcPr>
            <w:tcW w:w="2232" w:type="dxa"/>
            <w:tcBorders>
              <w:top w:val="nil"/>
              <w:left w:val="nil"/>
              <w:bottom w:val="nil"/>
              <w:right w:val="nil"/>
            </w:tcBorders>
          </w:tcPr>
          <w:p w14:paraId="73B6BB94" w14:textId="77777777" w:rsidR="007C3F51" w:rsidRPr="007C3F51" w:rsidRDefault="007C3F51" w:rsidP="005A4347">
            <w:pPr>
              <w:spacing w:line="300" w:lineRule="exact"/>
              <w:jc w:val="center"/>
              <w:rPr>
                <w:rFonts w:ascii="Arial" w:hAnsi="Arial" w:cs="Arial"/>
                <w:sz w:val="16"/>
                <w:szCs w:val="16"/>
                <w:cs/>
              </w:rPr>
            </w:pPr>
          </w:p>
        </w:tc>
        <w:tc>
          <w:tcPr>
            <w:tcW w:w="1185" w:type="dxa"/>
            <w:tcBorders>
              <w:top w:val="nil"/>
              <w:left w:val="nil"/>
              <w:right w:val="nil"/>
            </w:tcBorders>
          </w:tcPr>
          <w:p w14:paraId="44471CE5"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772C480B"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c>
          <w:tcPr>
            <w:tcW w:w="1185" w:type="dxa"/>
            <w:gridSpan w:val="2"/>
            <w:tcBorders>
              <w:top w:val="nil"/>
              <w:left w:val="nil"/>
              <w:right w:val="nil"/>
            </w:tcBorders>
          </w:tcPr>
          <w:p w14:paraId="78D4B971"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13DB102D"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c>
          <w:tcPr>
            <w:tcW w:w="1185" w:type="dxa"/>
            <w:tcBorders>
              <w:top w:val="nil"/>
              <w:left w:val="nil"/>
              <w:right w:val="nil"/>
            </w:tcBorders>
          </w:tcPr>
          <w:p w14:paraId="56084605"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2026</w:t>
            </w:r>
          </w:p>
        </w:tc>
        <w:tc>
          <w:tcPr>
            <w:tcW w:w="1185" w:type="dxa"/>
            <w:tcBorders>
              <w:top w:val="nil"/>
              <w:left w:val="nil"/>
              <w:right w:val="nil"/>
            </w:tcBorders>
          </w:tcPr>
          <w:p w14:paraId="16730616" w14:textId="77777777" w:rsidR="007C3F51" w:rsidRPr="007C3F51" w:rsidRDefault="007C3F51" w:rsidP="005A4347">
            <w:pPr>
              <w:pBdr>
                <w:bottom w:val="single" w:sz="4" w:space="1" w:color="auto"/>
              </w:pBdr>
              <w:tabs>
                <w:tab w:val="right" w:pos="7200"/>
                <w:tab w:val="right" w:pos="8540"/>
              </w:tabs>
              <w:spacing w:line="300" w:lineRule="exact"/>
              <w:jc w:val="center"/>
              <w:rPr>
                <w:rFonts w:ascii="Arial" w:hAnsi="Arial" w:cs="Arial"/>
                <w:sz w:val="16"/>
                <w:szCs w:val="16"/>
              </w:rPr>
            </w:pPr>
            <w:r w:rsidRPr="007C3F51">
              <w:rPr>
                <w:rFonts w:ascii="Arial" w:hAnsi="Arial" w:cs="Arial"/>
                <w:sz w:val="16"/>
                <w:szCs w:val="16"/>
              </w:rPr>
              <w:t>2025</w:t>
            </w:r>
          </w:p>
        </w:tc>
      </w:tr>
      <w:tr w:rsidR="008F56CD" w:rsidRPr="007C3F51" w14:paraId="7A050BB8" w14:textId="77777777" w:rsidTr="008F2F1D">
        <w:trPr>
          <w:trHeight w:val="360"/>
        </w:trPr>
        <w:tc>
          <w:tcPr>
            <w:tcW w:w="2232" w:type="dxa"/>
            <w:tcBorders>
              <w:top w:val="nil"/>
              <w:left w:val="nil"/>
              <w:bottom w:val="nil"/>
              <w:right w:val="nil"/>
            </w:tcBorders>
            <w:vAlign w:val="center"/>
          </w:tcPr>
          <w:p w14:paraId="555DE813" w14:textId="77777777" w:rsidR="008F56CD" w:rsidRPr="007C3F51" w:rsidRDefault="008F56CD" w:rsidP="005A4347">
            <w:pPr>
              <w:spacing w:line="300" w:lineRule="exact"/>
              <w:ind w:left="150" w:hanging="150"/>
              <w:rPr>
                <w:rFonts w:ascii="Arial" w:hAnsi="Arial" w:cs="Arial"/>
                <w:sz w:val="16"/>
                <w:szCs w:val="16"/>
                <w:cs/>
              </w:rPr>
            </w:pPr>
            <w:r w:rsidRPr="007C3F51">
              <w:rPr>
                <w:rFonts w:ascii="Arial" w:hAnsi="Arial" w:cs="Arial"/>
                <w:sz w:val="16"/>
                <w:szCs w:val="16"/>
              </w:rPr>
              <w:t>SAL Group (Thailand)              Co., Ltd.</w:t>
            </w:r>
          </w:p>
        </w:tc>
        <w:tc>
          <w:tcPr>
            <w:tcW w:w="1185" w:type="dxa"/>
            <w:vAlign w:val="bottom"/>
          </w:tcPr>
          <w:p w14:paraId="0E9D0DA0" w14:textId="4921B7FA"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89,538</w:t>
            </w:r>
          </w:p>
        </w:tc>
        <w:tc>
          <w:tcPr>
            <w:tcW w:w="1185" w:type="dxa"/>
            <w:vAlign w:val="bottom"/>
          </w:tcPr>
          <w:p w14:paraId="3A207C1B" w14:textId="2D9BD241"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104,992</w:t>
            </w:r>
          </w:p>
        </w:tc>
        <w:tc>
          <w:tcPr>
            <w:tcW w:w="1185" w:type="dxa"/>
            <w:gridSpan w:val="2"/>
            <w:vAlign w:val="bottom"/>
          </w:tcPr>
          <w:p w14:paraId="0B45EE81" w14:textId="4DDDD8AF"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2,005</w:t>
            </w:r>
          </w:p>
        </w:tc>
        <w:tc>
          <w:tcPr>
            <w:tcW w:w="1185" w:type="dxa"/>
            <w:vAlign w:val="bottom"/>
          </w:tcPr>
          <w:p w14:paraId="14DB8469" w14:textId="52CE9FF1"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(73)</w:t>
            </w:r>
          </w:p>
        </w:tc>
        <w:tc>
          <w:tcPr>
            <w:tcW w:w="1185" w:type="dxa"/>
            <w:vAlign w:val="bottom"/>
          </w:tcPr>
          <w:p w14:paraId="447376CD" w14:textId="5BDACFBE"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1CA17B54" w14:textId="74609B24" w:rsidR="008F56CD" w:rsidRPr="007C3F51" w:rsidRDefault="008F56CD" w:rsidP="005A4347">
            <w:pPr>
              <w:pBdr>
                <w:bottom w:val="sing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r>
      <w:tr w:rsidR="008F56CD" w:rsidRPr="007C3F51" w14:paraId="7D9465D3" w14:textId="77777777" w:rsidTr="008F2F1D">
        <w:trPr>
          <w:trHeight w:val="360"/>
        </w:trPr>
        <w:tc>
          <w:tcPr>
            <w:tcW w:w="2232" w:type="dxa"/>
            <w:tcBorders>
              <w:top w:val="nil"/>
              <w:left w:val="nil"/>
              <w:bottom w:val="nil"/>
              <w:right w:val="nil"/>
            </w:tcBorders>
            <w:vAlign w:val="center"/>
          </w:tcPr>
          <w:p w14:paraId="2E9F999D" w14:textId="77777777" w:rsidR="008F56CD" w:rsidRPr="007C3F51" w:rsidRDefault="008F56CD" w:rsidP="005A4347">
            <w:pPr>
              <w:spacing w:line="300" w:lineRule="exact"/>
              <w:rPr>
                <w:rFonts w:ascii="Arial" w:hAnsi="Arial" w:cs="Arial"/>
                <w:sz w:val="16"/>
                <w:szCs w:val="16"/>
              </w:rPr>
            </w:pPr>
            <w:r w:rsidRPr="007C3F51">
              <w:rPr>
                <w:rFonts w:ascii="Arial" w:hAnsi="Arial" w:cs="Arial"/>
                <w:sz w:val="16"/>
                <w:szCs w:val="16"/>
              </w:rPr>
              <w:t>Total</w:t>
            </w:r>
          </w:p>
        </w:tc>
        <w:tc>
          <w:tcPr>
            <w:tcW w:w="1185" w:type="dxa"/>
            <w:vAlign w:val="bottom"/>
          </w:tcPr>
          <w:p w14:paraId="3BD4FAF8" w14:textId="392C9C3B"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89,538</w:t>
            </w:r>
          </w:p>
        </w:tc>
        <w:tc>
          <w:tcPr>
            <w:tcW w:w="1185" w:type="dxa"/>
            <w:vAlign w:val="bottom"/>
          </w:tcPr>
          <w:p w14:paraId="74ACDB40" w14:textId="7F72497D"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104,992</w:t>
            </w:r>
          </w:p>
        </w:tc>
        <w:tc>
          <w:tcPr>
            <w:tcW w:w="1185" w:type="dxa"/>
            <w:gridSpan w:val="2"/>
            <w:vAlign w:val="bottom"/>
          </w:tcPr>
          <w:p w14:paraId="26641A51" w14:textId="5E7A3A3E"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2,005</w:t>
            </w:r>
          </w:p>
        </w:tc>
        <w:tc>
          <w:tcPr>
            <w:tcW w:w="1185" w:type="dxa"/>
            <w:vAlign w:val="bottom"/>
          </w:tcPr>
          <w:p w14:paraId="695256D6" w14:textId="121943DA"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(73)</w:t>
            </w:r>
          </w:p>
        </w:tc>
        <w:tc>
          <w:tcPr>
            <w:tcW w:w="1185" w:type="dxa"/>
            <w:vAlign w:val="bottom"/>
          </w:tcPr>
          <w:p w14:paraId="16DA3F8A" w14:textId="6E4CC82D"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c>
          <w:tcPr>
            <w:tcW w:w="1185" w:type="dxa"/>
            <w:vAlign w:val="bottom"/>
          </w:tcPr>
          <w:p w14:paraId="4DC444E8" w14:textId="12A85937" w:rsidR="008F56CD" w:rsidRPr="007C3F51" w:rsidRDefault="008F56CD" w:rsidP="005A4347">
            <w:pPr>
              <w:pBdr>
                <w:bottom w:val="double" w:sz="4" w:space="1" w:color="auto"/>
              </w:pBdr>
              <w:tabs>
                <w:tab w:val="decimal" w:pos="885"/>
              </w:tabs>
              <w:spacing w:line="300" w:lineRule="exact"/>
              <w:rPr>
                <w:rFonts w:ascii="Arial" w:hAnsi="Arial" w:cs="Arial"/>
                <w:sz w:val="16"/>
                <w:szCs w:val="16"/>
              </w:rPr>
            </w:pPr>
            <w:r w:rsidRPr="008F56CD">
              <w:rPr>
                <w:rFonts w:ascii="Arial" w:hAnsi="Arial" w:cs="Arial"/>
                <w:sz w:val="16"/>
                <w:szCs w:val="16"/>
              </w:rPr>
              <w:t>-</w:t>
            </w:r>
          </w:p>
        </w:tc>
      </w:tr>
    </w:tbl>
    <w:p w14:paraId="1EDA2A11" w14:textId="77777777" w:rsidR="00185C83" w:rsidRDefault="00185C83" w:rsidP="005A4347">
      <w:pPr>
        <w:pStyle w:val="Heading2"/>
        <w:tabs>
          <w:tab w:val="left" w:pos="540"/>
        </w:tabs>
        <w:spacing w:before="120" w:after="120" w:line="380" w:lineRule="exact"/>
        <w:ind w:left="547" w:hanging="547"/>
        <w:rPr>
          <w:rFonts w:ascii="Arial" w:hAnsi="Arial" w:cs="Arial"/>
          <w:b/>
          <w:bCs/>
          <w:color w:val="000000" w:themeColor="text1"/>
          <w:sz w:val="22"/>
          <w:szCs w:val="22"/>
        </w:rPr>
      </w:pPr>
    </w:p>
    <w:p w14:paraId="54426ABC" w14:textId="77777777" w:rsidR="00185C83" w:rsidRDefault="00185C83">
      <w:pPr>
        <w:overflowPunct/>
        <w:autoSpaceDE/>
        <w:autoSpaceDN/>
        <w:adjustRightInd/>
        <w:spacing w:after="160" w:line="259" w:lineRule="auto"/>
        <w:textAlignment w:val="auto"/>
        <w:rPr>
          <w:rFonts w:ascii="Arial" w:eastAsiaTheme="majorEastAsia" w:hAnsi="Arial" w:cs="Arial"/>
          <w:b/>
          <w:bCs/>
          <w:color w:val="000000" w:themeColor="text1"/>
          <w:sz w:val="22"/>
          <w:szCs w:val="22"/>
        </w:rPr>
      </w:pPr>
      <w:r>
        <w:rPr>
          <w:rFonts w:ascii="Arial" w:hAnsi="Arial" w:cs="Arial"/>
          <w:b/>
          <w:bCs/>
          <w:color w:val="000000" w:themeColor="text1"/>
          <w:sz w:val="22"/>
          <w:szCs w:val="22"/>
        </w:rPr>
        <w:br w:type="page"/>
      </w:r>
    </w:p>
    <w:p w14:paraId="1F5B02AE" w14:textId="328C87CC" w:rsidR="00854660" w:rsidRPr="007C3F51" w:rsidRDefault="003B59D9" w:rsidP="005A4347">
      <w:pPr>
        <w:pStyle w:val="Heading2"/>
        <w:tabs>
          <w:tab w:val="left" w:pos="540"/>
        </w:tabs>
        <w:spacing w:before="120" w:after="120" w:line="380" w:lineRule="exact"/>
        <w:ind w:left="547" w:hanging="547"/>
        <w:rPr>
          <w:rFonts w:ascii="Arial" w:hAnsi="Arial" w:cs="Arial"/>
          <w:b/>
          <w:bCs/>
          <w:color w:val="000000" w:themeColor="text1"/>
          <w:sz w:val="22"/>
          <w:szCs w:val="22"/>
        </w:rPr>
      </w:pPr>
      <w:r w:rsidRPr="007C3F51">
        <w:rPr>
          <w:rFonts w:ascii="Arial" w:hAnsi="Arial" w:cs="Arial"/>
          <w:b/>
          <w:bCs/>
          <w:color w:val="000000" w:themeColor="text1"/>
          <w:sz w:val="22"/>
          <w:szCs w:val="22"/>
        </w:rPr>
        <w:lastRenderedPageBreak/>
        <w:t>12.</w:t>
      </w:r>
      <w:r w:rsidRPr="007C3F51">
        <w:rPr>
          <w:rFonts w:ascii="Arial" w:hAnsi="Arial" w:cs="Arial"/>
          <w:b/>
          <w:bCs/>
          <w:color w:val="000000" w:themeColor="text1"/>
          <w:sz w:val="22"/>
          <w:szCs w:val="22"/>
        </w:rPr>
        <w:tab/>
      </w:r>
      <w:r w:rsidR="00854660" w:rsidRPr="007C3F51">
        <w:rPr>
          <w:rFonts w:ascii="Arial" w:hAnsi="Arial" w:cs="Arial"/>
          <w:b/>
          <w:bCs/>
          <w:color w:val="000000" w:themeColor="text1"/>
          <w:sz w:val="22"/>
          <w:szCs w:val="22"/>
        </w:rPr>
        <w:t xml:space="preserve">Other </w:t>
      </w:r>
      <w:r w:rsidR="000D4490" w:rsidRPr="007C3F51">
        <w:rPr>
          <w:rFonts w:ascii="Arial" w:hAnsi="Arial" w:cs="Arial"/>
          <w:b/>
          <w:bCs/>
          <w:color w:val="000000" w:themeColor="text1"/>
          <w:sz w:val="22"/>
          <w:szCs w:val="22"/>
        </w:rPr>
        <w:t>f</w:t>
      </w:r>
      <w:r w:rsidR="00854660" w:rsidRPr="007C3F51">
        <w:rPr>
          <w:rFonts w:ascii="Arial" w:hAnsi="Arial" w:cs="Arial"/>
          <w:b/>
          <w:bCs/>
          <w:color w:val="000000" w:themeColor="text1"/>
          <w:sz w:val="22"/>
          <w:szCs w:val="22"/>
        </w:rPr>
        <w:t xml:space="preserve">inancial </w:t>
      </w:r>
      <w:r w:rsidR="000D4490" w:rsidRPr="007C3F51">
        <w:rPr>
          <w:rFonts w:ascii="Arial" w:hAnsi="Arial" w:cs="Arial"/>
          <w:b/>
          <w:bCs/>
          <w:color w:val="000000" w:themeColor="text1"/>
          <w:sz w:val="22"/>
          <w:szCs w:val="22"/>
        </w:rPr>
        <w:t>a</w:t>
      </w:r>
      <w:r w:rsidR="00854660" w:rsidRPr="007C3F51">
        <w:rPr>
          <w:rFonts w:ascii="Arial" w:hAnsi="Arial" w:cs="Arial"/>
          <w:b/>
          <w:bCs/>
          <w:color w:val="000000" w:themeColor="text1"/>
          <w:sz w:val="22"/>
          <w:szCs w:val="22"/>
        </w:rPr>
        <w:t>ssets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C5C1B" w:rsidRPr="007C3F51" w14:paraId="524C5200" w14:textId="77777777" w:rsidTr="00C85A90">
        <w:trPr>
          <w:trHeight w:val="360"/>
        </w:trPr>
        <w:tc>
          <w:tcPr>
            <w:tcW w:w="9180" w:type="dxa"/>
            <w:gridSpan w:val="5"/>
            <w:vAlign w:val="center"/>
          </w:tcPr>
          <w:p w14:paraId="6B2DACD5" w14:textId="21D1E8F6" w:rsidR="005C5C1B" w:rsidRPr="007C3F51" w:rsidRDefault="005C5C1B" w:rsidP="005A4347">
            <w:pPr>
              <w:overflowPunct/>
              <w:autoSpaceDE/>
              <w:autoSpaceDN/>
              <w:adjustRightInd/>
              <w:spacing w:line="300" w:lineRule="exact"/>
              <w:jc w:val="right"/>
              <w:textAlignment w:val="auto"/>
              <w:rPr>
                <w:rFonts w:ascii="Arial" w:eastAsia="DengXian" w:hAnsi="Arial" w:cs="Arial"/>
                <w:sz w:val="18"/>
                <w:szCs w:val="18"/>
                <w:lang w:val="en-GB"/>
              </w:rPr>
            </w:pPr>
            <w:r w:rsidRPr="007C3F51">
              <w:rPr>
                <w:rFonts w:ascii="Arial" w:eastAsia="DengXian" w:hAnsi="Arial" w:cs="Arial"/>
                <w:sz w:val="18"/>
                <w:szCs w:val="18"/>
                <w:cs/>
                <w:lang w:val="en-GB"/>
              </w:rPr>
              <w:t>(</w:t>
            </w:r>
            <w:r w:rsidR="00CB6E3F" w:rsidRPr="007C3F51">
              <w:rPr>
                <w:rFonts w:ascii="Arial" w:eastAsia="DengXian" w:hAnsi="Arial" w:cs="Arial"/>
                <w:sz w:val="18"/>
                <w:szCs w:val="18"/>
                <w:lang w:val="en-GB"/>
              </w:rPr>
              <w:t>Unit: Thousand Baht</w:t>
            </w:r>
            <w:r w:rsidRPr="007C3F51">
              <w:rPr>
                <w:rFonts w:ascii="Arial" w:eastAsia="DengXian" w:hAnsi="Arial" w:cs="Arial"/>
                <w:sz w:val="18"/>
                <w:szCs w:val="18"/>
                <w:cs/>
                <w:lang w:val="en-GB"/>
              </w:rPr>
              <w:t>)</w:t>
            </w:r>
          </w:p>
        </w:tc>
      </w:tr>
      <w:tr w:rsidR="005C5C1B" w:rsidRPr="007C3F51" w14:paraId="51DBD859" w14:textId="77777777" w:rsidTr="00C85A90">
        <w:trPr>
          <w:trHeight w:val="360"/>
        </w:trPr>
        <w:tc>
          <w:tcPr>
            <w:tcW w:w="3600" w:type="dxa"/>
            <w:vAlign w:val="center"/>
          </w:tcPr>
          <w:p w14:paraId="54F2B61F" w14:textId="77777777" w:rsidR="005C5C1B" w:rsidRPr="007C3F51" w:rsidRDefault="005C5C1B" w:rsidP="005A4347">
            <w:pPr>
              <w:overflowPunct/>
              <w:autoSpaceDE/>
              <w:autoSpaceDN/>
              <w:adjustRightInd/>
              <w:spacing w:line="300" w:lineRule="exact"/>
              <w:jc w:val="thaiDistribute"/>
              <w:textAlignment w:val="auto"/>
              <w:rPr>
                <w:rFonts w:ascii="Arial" w:eastAsia="DengXian" w:hAnsi="Arial" w:cs="Arial"/>
                <w:sz w:val="18"/>
                <w:szCs w:val="18"/>
                <w:cs/>
                <w:lang w:val="en-GB"/>
              </w:rPr>
            </w:pPr>
          </w:p>
        </w:tc>
        <w:tc>
          <w:tcPr>
            <w:tcW w:w="2790" w:type="dxa"/>
            <w:gridSpan w:val="2"/>
            <w:vAlign w:val="bottom"/>
            <w:hideMark/>
          </w:tcPr>
          <w:p w14:paraId="7E41A138" w14:textId="60FB2287" w:rsidR="00190687" w:rsidRPr="007C3F51" w:rsidRDefault="00CB6E3F" w:rsidP="005A4347">
            <w:pPr>
              <w:pBdr>
                <w:bottom w:val="single" w:sz="4" w:space="1" w:color="auto"/>
              </w:pBdr>
              <w:overflowPunct/>
              <w:autoSpaceDE/>
              <w:autoSpaceDN/>
              <w:adjustRightInd/>
              <w:spacing w:line="300" w:lineRule="exact"/>
              <w:jc w:val="center"/>
              <w:textAlignment w:val="auto"/>
              <w:rPr>
                <w:rFonts w:ascii="Arial" w:eastAsia="DengXian" w:hAnsi="Arial" w:cs="Arial"/>
                <w:sz w:val="18"/>
                <w:szCs w:val="18"/>
                <w:lang w:val="en-GB"/>
              </w:rPr>
            </w:pPr>
            <w:r w:rsidRPr="007C3F51">
              <w:rPr>
                <w:rFonts w:ascii="Arial" w:eastAsia="DengXian" w:hAnsi="Arial" w:cs="Arial"/>
                <w:sz w:val="18"/>
                <w:szCs w:val="18"/>
                <w:lang w:val="en-GB"/>
              </w:rPr>
              <w:t>Consolidate</w:t>
            </w:r>
            <w:r w:rsidR="00190687" w:rsidRPr="007C3F51">
              <w:rPr>
                <w:rFonts w:ascii="Arial" w:eastAsia="DengXian" w:hAnsi="Arial" w:cs="Arial"/>
                <w:sz w:val="18"/>
                <w:szCs w:val="18"/>
                <w:lang w:val="en-GB"/>
              </w:rPr>
              <w:t xml:space="preserve">d </w:t>
            </w:r>
            <w:r w:rsidR="00C85A90" w:rsidRPr="007C3F51">
              <w:rPr>
                <w:rFonts w:ascii="Arial" w:eastAsia="DengXian" w:hAnsi="Arial" w:cs="Arial"/>
                <w:sz w:val="18"/>
                <w:szCs w:val="18"/>
                <w:lang w:val="en-GB"/>
              </w:rPr>
              <w:t xml:space="preserve">                           financial </w:t>
            </w:r>
            <w:r w:rsidR="00267DAF" w:rsidRPr="007C3F51">
              <w:rPr>
                <w:rFonts w:ascii="Arial" w:eastAsia="DengXian" w:hAnsi="Arial" w:cs="Arial"/>
                <w:sz w:val="18"/>
                <w:szCs w:val="18"/>
                <w:lang w:val="en-GB"/>
              </w:rPr>
              <w:t>s</w:t>
            </w:r>
            <w:r w:rsidR="00190687" w:rsidRPr="007C3F51">
              <w:rPr>
                <w:rFonts w:ascii="Arial" w:eastAsia="DengXian" w:hAnsi="Arial" w:cs="Arial"/>
                <w:sz w:val="18"/>
                <w:szCs w:val="18"/>
                <w:lang w:val="en-GB"/>
              </w:rPr>
              <w:t>ta</w:t>
            </w:r>
            <w:r w:rsidR="00C07F24" w:rsidRPr="007C3F51">
              <w:rPr>
                <w:rFonts w:ascii="Arial" w:eastAsia="DengXian" w:hAnsi="Arial" w:cs="Arial"/>
                <w:sz w:val="18"/>
                <w:szCs w:val="18"/>
                <w:lang w:val="en-GB"/>
              </w:rPr>
              <w:t>tement</w:t>
            </w:r>
            <w:r w:rsidR="00761287" w:rsidRPr="007C3F51">
              <w:rPr>
                <w:rFonts w:ascii="Arial" w:eastAsia="DengXian" w:hAnsi="Arial" w:cs="Arial"/>
                <w:sz w:val="18"/>
                <w:szCs w:val="18"/>
                <w:lang w:val="en-GB"/>
              </w:rPr>
              <w:t>s</w:t>
            </w:r>
          </w:p>
        </w:tc>
        <w:tc>
          <w:tcPr>
            <w:tcW w:w="2790" w:type="dxa"/>
            <w:gridSpan w:val="2"/>
            <w:hideMark/>
          </w:tcPr>
          <w:p w14:paraId="36D2D901" w14:textId="72B90EEE" w:rsidR="00761287" w:rsidRPr="007C3F51" w:rsidRDefault="00C07F24" w:rsidP="005A4347">
            <w:pPr>
              <w:pBdr>
                <w:bottom w:val="single" w:sz="4" w:space="1" w:color="auto"/>
              </w:pBdr>
              <w:overflowPunct/>
              <w:autoSpaceDE/>
              <w:autoSpaceDN/>
              <w:adjustRightInd/>
              <w:spacing w:line="300" w:lineRule="exact"/>
              <w:jc w:val="center"/>
              <w:textAlignment w:val="auto"/>
              <w:rPr>
                <w:rFonts w:ascii="Arial" w:eastAsia="DengXian" w:hAnsi="Arial" w:cs="Arial"/>
                <w:sz w:val="18"/>
                <w:szCs w:val="18"/>
                <w:lang w:val="en-GB"/>
              </w:rPr>
            </w:pPr>
            <w:r w:rsidRPr="007C3F51">
              <w:rPr>
                <w:rFonts w:ascii="Arial" w:eastAsia="DengXian" w:hAnsi="Arial" w:cs="Arial"/>
                <w:sz w:val="18"/>
                <w:szCs w:val="18"/>
                <w:lang w:val="en-GB"/>
              </w:rPr>
              <w:t>Separate</w:t>
            </w:r>
            <w:r w:rsidR="00C85A90" w:rsidRPr="007C3F51">
              <w:rPr>
                <w:rFonts w:ascii="Arial" w:eastAsia="DengXian" w:hAnsi="Arial" w:cs="Arial"/>
                <w:sz w:val="18"/>
                <w:szCs w:val="18"/>
                <w:lang w:val="en-GB"/>
              </w:rPr>
              <w:t xml:space="preserve">                               </w:t>
            </w:r>
            <w:r w:rsidR="00761287" w:rsidRPr="007C3F51">
              <w:rPr>
                <w:rFonts w:ascii="Arial" w:eastAsia="DengXian" w:hAnsi="Arial" w:cs="Arial"/>
                <w:sz w:val="18"/>
                <w:szCs w:val="18"/>
                <w:lang w:val="en-GB"/>
              </w:rPr>
              <w:t xml:space="preserve"> </w:t>
            </w:r>
            <w:r w:rsidR="00267DAF" w:rsidRPr="007C3F51">
              <w:rPr>
                <w:rFonts w:ascii="Arial" w:eastAsia="DengXian" w:hAnsi="Arial" w:cs="Arial"/>
                <w:sz w:val="18"/>
                <w:szCs w:val="18"/>
                <w:lang w:val="en-GB"/>
              </w:rPr>
              <w:t>f</w:t>
            </w:r>
            <w:r w:rsidR="00761287" w:rsidRPr="007C3F51">
              <w:rPr>
                <w:rFonts w:ascii="Arial" w:eastAsia="DengXian" w:hAnsi="Arial" w:cs="Arial"/>
                <w:sz w:val="18"/>
                <w:szCs w:val="18"/>
                <w:lang w:val="en-GB"/>
              </w:rPr>
              <w:t>inancial</w:t>
            </w:r>
            <w:r w:rsidR="00C85A90" w:rsidRPr="007C3F51">
              <w:rPr>
                <w:rFonts w:ascii="Arial" w:eastAsia="DengXian" w:hAnsi="Arial" w:cs="Arial"/>
                <w:sz w:val="18"/>
                <w:szCs w:val="18"/>
                <w:lang w:val="en-GB"/>
              </w:rPr>
              <w:t xml:space="preserve"> </w:t>
            </w:r>
            <w:r w:rsidR="00267DAF" w:rsidRPr="007C3F51">
              <w:rPr>
                <w:rFonts w:ascii="Arial" w:eastAsia="DengXian" w:hAnsi="Arial" w:cs="Arial"/>
                <w:sz w:val="18"/>
                <w:szCs w:val="18"/>
                <w:lang w:val="en-GB"/>
              </w:rPr>
              <w:t>s</w:t>
            </w:r>
            <w:r w:rsidR="00761287" w:rsidRPr="007C3F51">
              <w:rPr>
                <w:rFonts w:ascii="Arial" w:eastAsia="DengXian" w:hAnsi="Arial" w:cs="Arial"/>
                <w:sz w:val="18"/>
                <w:szCs w:val="18"/>
                <w:lang w:val="en-GB"/>
              </w:rPr>
              <w:t>tatements</w:t>
            </w:r>
          </w:p>
        </w:tc>
      </w:tr>
      <w:tr w:rsidR="005C5C1B" w:rsidRPr="007C3F51" w14:paraId="303CF104" w14:textId="77777777" w:rsidTr="00C85A90">
        <w:trPr>
          <w:trHeight w:val="360"/>
        </w:trPr>
        <w:tc>
          <w:tcPr>
            <w:tcW w:w="3600" w:type="dxa"/>
            <w:vAlign w:val="center"/>
          </w:tcPr>
          <w:p w14:paraId="7A07B821" w14:textId="77777777" w:rsidR="005C5C1B" w:rsidRPr="007C3F51" w:rsidRDefault="005C5C1B" w:rsidP="005A4347">
            <w:pPr>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hideMark/>
          </w:tcPr>
          <w:p w14:paraId="152FB61D" w14:textId="3896B91E" w:rsidR="005C5C1B" w:rsidRPr="007C3F51" w:rsidRDefault="0084283C" w:rsidP="005A4347">
            <w:pPr>
              <w:pBdr>
                <w:bottom w:val="single" w:sz="4" w:space="1" w:color="auto"/>
              </w:pBdr>
              <w:overflowPunct/>
              <w:autoSpaceDE/>
              <w:autoSpaceDN/>
              <w:adjustRightInd/>
              <w:spacing w:line="300" w:lineRule="exact"/>
              <w:jc w:val="center"/>
              <w:textAlignment w:val="auto"/>
              <w:rPr>
                <w:rFonts w:ascii="Arial" w:eastAsia="DengXian" w:hAnsi="Arial" w:cs="Arial"/>
                <w:spacing w:val="-3"/>
                <w:sz w:val="18"/>
                <w:szCs w:val="18"/>
              </w:rPr>
            </w:pPr>
            <w:r w:rsidRPr="007C3F51">
              <w:rPr>
                <w:rFonts w:ascii="Arial" w:eastAsia="DengXian" w:hAnsi="Arial" w:cs="Arial"/>
                <w:spacing w:val="-3"/>
                <w:sz w:val="18"/>
                <w:szCs w:val="18"/>
              </w:rPr>
              <w:t>30 June</w:t>
            </w:r>
            <w:r w:rsidR="00C85A90" w:rsidRPr="007C3F51">
              <w:rPr>
                <w:rFonts w:ascii="Arial" w:eastAsia="DengXian" w:hAnsi="Arial" w:cs="Arial"/>
                <w:spacing w:val="-3"/>
                <w:sz w:val="18"/>
                <w:szCs w:val="18"/>
              </w:rPr>
              <w:t xml:space="preserve"> </w:t>
            </w:r>
            <w:r w:rsidR="007C3F51">
              <w:rPr>
                <w:rFonts w:ascii="Arial" w:eastAsia="DengXian" w:hAnsi="Arial" w:cs="Arial"/>
                <w:spacing w:val="-3"/>
                <w:sz w:val="18"/>
                <w:szCs w:val="18"/>
              </w:rPr>
              <w:t xml:space="preserve">   </w:t>
            </w:r>
            <w:r w:rsidR="00761287" w:rsidRPr="007C3F51">
              <w:rPr>
                <w:rFonts w:ascii="Arial" w:eastAsia="DengXian" w:hAnsi="Arial" w:cs="Arial"/>
                <w:spacing w:val="-3"/>
                <w:sz w:val="18"/>
                <w:szCs w:val="18"/>
              </w:rPr>
              <w:t xml:space="preserve"> 2026</w:t>
            </w:r>
          </w:p>
        </w:tc>
        <w:tc>
          <w:tcPr>
            <w:tcW w:w="1395" w:type="dxa"/>
            <w:vAlign w:val="bottom"/>
            <w:hideMark/>
          </w:tcPr>
          <w:p w14:paraId="1D9DA622" w14:textId="77777777" w:rsidR="00761287" w:rsidRPr="007C3F51" w:rsidRDefault="005C5C1B" w:rsidP="005A4347">
            <w:pPr>
              <w:pBdr>
                <w:bottom w:val="single" w:sz="4" w:space="1" w:color="auto"/>
              </w:pBdr>
              <w:overflowPunct/>
              <w:autoSpaceDE/>
              <w:autoSpaceDN/>
              <w:adjustRightInd/>
              <w:spacing w:line="300" w:lineRule="exact"/>
              <w:jc w:val="center"/>
              <w:textAlignment w:val="auto"/>
              <w:rPr>
                <w:rFonts w:ascii="Arial" w:eastAsia="Calibri" w:hAnsi="Arial" w:cs="Arial"/>
                <w:sz w:val="18"/>
                <w:szCs w:val="18"/>
                <w:lang w:val="en-GB"/>
              </w:rPr>
            </w:pPr>
            <w:r w:rsidRPr="007C3F51">
              <w:rPr>
                <w:rFonts w:ascii="Arial" w:eastAsia="Calibri" w:hAnsi="Arial" w:cs="Arial"/>
                <w:sz w:val="18"/>
                <w:szCs w:val="18"/>
                <w:lang w:val="en-GB"/>
              </w:rPr>
              <w:t xml:space="preserve">31 </w:t>
            </w:r>
            <w:r w:rsidR="00761287" w:rsidRPr="007C3F51">
              <w:rPr>
                <w:rFonts w:ascii="Arial" w:eastAsia="Calibri" w:hAnsi="Arial" w:cs="Arial"/>
                <w:sz w:val="18"/>
                <w:szCs w:val="18"/>
                <w:lang w:val="en-GB"/>
              </w:rPr>
              <w:t>December</w:t>
            </w:r>
          </w:p>
          <w:p w14:paraId="626A2E35" w14:textId="31D34E0E" w:rsidR="005C5C1B" w:rsidRPr="007C3F51" w:rsidRDefault="005C5C1B" w:rsidP="005A4347">
            <w:pPr>
              <w:pBdr>
                <w:bottom w:val="single" w:sz="4" w:space="1" w:color="auto"/>
              </w:pBdr>
              <w:overflowPunct/>
              <w:autoSpaceDE/>
              <w:autoSpaceDN/>
              <w:adjustRightInd/>
              <w:spacing w:line="300" w:lineRule="exact"/>
              <w:jc w:val="center"/>
              <w:textAlignment w:val="auto"/>
              <w:rPr>
                <w:rFonts w:ascii="Arial" w:eastAsia="DengXian" w:hAnsi="Arial" w:cs="Arial"/>
                <w:sz w:val="18"/>
                <w:szCs w:val="18"/>
                <w:cs/>
                <w:lang w:val="en-GB"/>
              </w:rPr>
            </w:pPr>
            <w:r w:rsidRPr="007C3F51">
              <w:rPr>
                <w:rFonts w:ascii="Arial" w:eastAsia="Calibri" w:hAnsi="Arial" w:cs="Arial"/>
                <w:sz w:val="18"/>
                <w:szCs w:val="18"/>
                <w:lang w:val="en-GB"/>
              </w:rPr>
              <w:t>2</w:t>
            </w:r>
            <w:r w:rsidR="00761287" w:rsidRPr="007C3F51">
              <w:rPr>
                <w:rFonts w:ascii="Arial" w:eastAsia="Calibri" w:hAnsi="Arial" w:cs="Arial"/>
                <w:sz w:val="18"/>
                <w:szCs w:val="18"/>
                <w:lang w:val="en-GB"/>
              </w:rPr>
              <w:t>025</w:t>
            </w:r>
          </w:p>
        </w:tc>
        <w:tc>
          <w:tcPr>
            <w:tcW w:w="1395" w:type="dxa"/>
            <w:vAlign w:val="bottom"/>
            <w:hideMark/>
          </w:tcPr>
          <w:p w14:paraId="33CE2F44" w14:textId="319DE875" w:rsidR="00761287" w:rsidRPr="007C3F51" w:rsidRDefault="0084283C" w:rsidP="005A4347">
            <w:pPr>
              <w:pBdr>
                <w:bottom w:val="single" w:sz="4" w:space="1" w:color="auto"/>
              </w:pBdr>
              <w:overflowPunct/>
              <w:autoSpaceDE/>
              <w:autoSpaceDN/>
              <w:adjustRightInd/>
              <w:spacing w:line="300" w:lineRule="exact"/>
              <w:jc w:val="center"/>
              <w:textAlignment w:val="auto"/>
              <w:rPr>
                <w:rFonts w:ascii="Arial" w:eastAsia="DengXian" w:hAnsi="Arial" w:cs="Arial"/>
                <w:spacing w:val="-3"/>
                <w:sz w:val="18"/>
                <w:szCs w:val="18"/>
              </w:rPr>
            </w:pPr>
            <w:r w:rsidRPr="007C3F51">
              <w:rPr>
                <w:rFonts w:ascii="Arial" w:eastAsia="DengXian" w:hAnsi="Arial" w:cs="Arial"/>
                <w:spacing w:val="-3"/>
                <w:sz w:val="18"/>
                <w:szCs w:val="18"/>
              </w:rPr>
              <w:t>30 June</w:t>
            </w:r>
          </w:p>
          <w:p w14:paraId="1E7B7F86" w14:textId="37AF3625" w:rsidR="005C5C1B" w:rsidRPr="007C3F51" w:rsidRDefault="005C5C1B" w:rsidP="005A4347">
            <w:pPr>
              <w:pBdr>
                <w:bottom w:val="single" w:sz="4" w:space="1" w:color="auto"/>
              </w:pBdr>
              <w:overflowPunct/>
              <w:autoSpaceDE/>
              <w:autoSpaceDN/>
              <w:adjustRightInd/>
              <w:spacing w:line="300" w:lineRule="exact"/>
              <w:jc w:val="center"/>
              <w:textAlignment w:val="auto"/>
              <w:rPr>
                <w:rFonts w:ascii="Arial" w:eastAsia="DengXian" w:hAnsi="Arial" w:cs="Arial"/>
                <w:spacing w:val="-3"/>
                <w:sz w:val="18"/>
                <w:szCs w:val="18"/>
                <w:lang w:val="en-GB"/>
              </w:rPr>
            </w:pPr>
            <w:r w:rsidRPr="007C3F51">
              <w:rPr>
                <w:rFonts w:ascii="Arial" w:eastAsia="DengXian" w:hAnsi="Arial" w:cs="Arial"/>
                <w:spacing w:val="-3"/>
                <w:sz w:val="18"/>
                <w:szCs w:val="18"/>
                <w:cs/>
              </w:rPr>
              <w:t xml:space="preserve"> </w:t>
            </w:r>
            <w:r w:rsidRPr="007C3F51">
              <w:rPr>
                <w:rFonts w:ascii="Arial" w:eastAsia="DengXian" w:hAnsi="Arial" w:cs="Arial"/>
                <w:spacing w:val="-3"/>
                <w:sz w:val="18"/>
                <w:szCs w:val="18"/>
              </w:rPr>
              <w:t>2</w:t>
            </w:r>
            <w:r w:rsidR="00761287" w:rsidRPr="007C3F51">
              <w:rPr>
                <w:rFonts w:ascii="Arial" w:eastAsia="DengXian" w:hAnsi="Arial" w:cs="Arial"/>
                <w:spacing w:val="-3"/>
                <w:sz w:val="18"/>
                <w:szCs w:val="18"/>
              </w:rPr>
              <w:t>026</w:t>
            </w:r>
          </w:p>
        </w:tc>
        <w:tc>
          <w:tcPr>
            <w:tcW w:w="1395" w:type="dxa"/>
            <w:vAlign w:val="bottom"/>
            <w:hideMark/>
          </w:tcPr>
          <w:p w14:paraId="1E4A8911" w14:textId="77777777" w:rsidR="00761287" w:rsidRPr="007C3F51" w:rsidRDefault="005C5C1B" w:rsidP="005A4347">
            <w:pPr>
              <w:pBdr>
                <w:bottom w:val="single" w:sz="4" w:space="1" w:color="auto"/>
              </w:pBdr>
              <w:overflowPunct/>
              <w:autoSpaceDE/>
              <w:autoSpaceDN/>
              <w:adjustRightInd/>
              <w:spacing w:line="300" w:lineRule="exact"/>
              <w:jc w:val="center"/>
              <w:textAlignment w:val="auto"/>
              <w:rPr>
                <w:rFonts w:ascii="Arial" w:eastAsia="Calibri" w:hAnsi="Arial" w:cs="Arial"/>
                <w:sz w:val="18"/>
                <w:szCs w:val="18"/>
                <w:lang w:val="en-GB"/>
              </w:rPr>
            </w:pPr>
            <w:r w:rsidRPr="007C3F51">
              <w:rPr>
                <w:rFonts w:ascii="Arial" w:eastAsia="Calibri" w:hAnsi="Arial" w:cs="Arial"/>
                <w:sz w:val="18"/>
                <w:szCs w:val="18"/>
                <w:lang w:val="en-GB"/>
              </w:rPr>
              <w:t xml:space="preserve">31 </w:t>
            </w:r>
            <w:r w:rsidR="00761287" w:rsidRPr="007C3F51">
              <w:rPr>
                <w:rFonts w:ascii="Arial" w:eastAsia="Calibri" w:hAnsi="Arial" w:cs="Arial"/>
                <w:sz w:val="18"/>
                <w:szCs w:val="18"/>
                <w:lang w:val="en-GB"/>
              </w:rPr>
              <w:t>December</w:t>
            </w:r>
          </w:p>
          <w:p w14:paraId="02D7EA1C" w14:textId="050DCF35" w:rsidR="005C5C1B" w:rsidRPr="007C3F51" w:rsidRDefault="005C5C1B" w:rsidP="005A4347">
            <w:pPr>
              <w:pBdr>
                <w:bottom w:val="single" w:sz="4" w:space="1" w:color="auto"/>
              </w:pBdr>
              <w:overflowPunct/>
              <w:autoSpaceDE/>
              <w:autoSpaceDN/>
              <w:adjustRightInd/>
              <w:spacing w:line="300" w:lineRule="exact"/>
              <w:jc w:val="center"/>
              <w:textAlignment w:val="auto"/>
              <w:rPr>
                <w:rFonts w:ascii="Arial" w:eastAsia="DengXian" w:hAnsi="Arial" w:cs="Arial"/>
                <w:sz w:val="18"/>
                <w:szCs w:val="18"/>
                <w:cs/>
                <w:lang w:val="en-GB"/>
              </w:rPr>
            </w:pPr>
            <w:r w:rsidRPr="007C3F51">
              <w:rPr>
                <w:rFonts w:ascii="Arial" w:eastAsia="Calibri" w:hAnsi="Arial" w:cs="Arial"/>
                <w:sz w:val="18"/>
                <w:szCs w:val="18"/>
                <w:lang w:val="en-GB"/>
              </w:rPr>
              <w:t>2</w:t>
            </w:r>
            <w:r w:rsidR="00761287" w:rsidRPr="007C3F51">
              <w:rPr>
                <w:rFonts w:ascii="Arial" w:eastAsia="Calibri" w:hAnsi="Arial" w:cs="Arial"/>
                <w:sz w:val="18"/>
                <w:szCs w:val="18"/>
                <w:lang w:val="en-GB"/>
              </w:rPr>
              <w:t>025</w:t>
            </w:r>
          </w:p>
        </w:tc>
      </w:tr>
      <w:tr w:rsidR="005C5C1B" w:rsidRPr="007C3F51" w14:paraId="0B3EA10D" w14:textId="77777777" w:rsidTr="00C85A90">
        <w:trPr>
          <w:trHeight w:val="360"/>
        </w:trPr>
        <w:tc>
          <w:tcPr>
            <w:tcW w:w="3600" w:type="dxa"/>
            <w:vAlign w:val="center"/>
          </w:tcPr>
          <w:p w14:paraId="2CF6ECD1" w14:textId="77777777" w:rsidR="005C5C1B" w:rsidRPr="007C3F51" w:rsidRDefault="005C5C1B" w:rsidP="005A4347">
            <w:pPr>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tcPr>
          <w:p w14:paraId="17E7C78C" w14:textId="77777777" w:rsidR="005C5C1B" w:rsidRPr="007C3F51" w:rsidRDefault="005C5C1B" w:rsidP="005A4347">
            <w:pPr>
              <w:overflowPunct/>
              <w:autoSpaceDE/>
              <w:autoSpaceDN/>
              <w:adjustRightInd/>
              <w:spacing w:line="300" w:lineRule="exact"/>
              <w:jc w:val="center"/>
              <w:textAlignment w:val="auto"/>
              <w:rPr>
                <w:rFonts w:ascii="Arial" w:eastAsia="DengXian" w:hAnsi="Arial" w:cs="Arial"/>
                <w:spacing w:val="-3"/>
                <w:sz w:val="18"/>
                <w:szCs w:val="18"/>
              </w:rPr>
            </w:pPr>
          </w:p>
        </w:tc>
        <w:tc>
          <w:tcPr>
            <w:tcW w:w="1395" w:type="dxa"/>
            <w:vAlign w:val="bottom"/>
          </w:tcPr>
          <w:p w14:paraId="31DF137C" w14:textId="37F12A32" w:rsidR="005C5C1B" w:rsidRPr="007C3F51" w:rsidRDefault="005C5C1B" w:rsidP="005A4347">
            <w:pPr>
              <w:overflowPunct/>
              <w:autoSpaceDE/>
              <w:autoSpaceDN/>
              <w:adjustRightInd/>
              <w:spacing w:line="300" w:lineRule="exact"/>
              <w:jc w:val="center"/>
              <w:textAlignment w:val="auto"/>
              <w:rPr>
                <w:rFonts w:ascii="Arial" w:eastAsia="Calibri" w:hAnsi="Arial" w:cs="Arial"/>
                <w:sz w:val="18"/>
                <w:szCs w:val="18"/>
                <w:cs/>
                <w:lang w:val="en-GB"/>
              </w:rPr>
            </w:pPr>
            <w:r w:rsidRPr="007C3F51">
              <w:rPr>
                <w:rFonts w:ascii="Arial" w:eastAsia="Calibri" w:hAnsi="Arial" w:cs="Arial"/>
                <w:sz w:val="18"/>
                <w:szCs w:val="18"/>
                <w:lang w:val="en-GB"/>
              </w:rPr>
              <w:t>(</w:t>
            </w:r>
            <w:r w:rsidR="00761287" w:rsidRPr="007C3F51">
              <w:rPr>
                <w:rFonts w:ascii="Arial" w:eastAsia="Calibri" w:hAnsi="Arial" w:cs="Arial"/>
                <w:sz w:val="18"/>
                <w:szCs w:val="18"/>
                <w:lang w:val="en-GB"/>
              </w:rPr>
              <w:t>Audited</w:t>
            </w:r>
            <w:r w:rsidRPr="007C3F51">
              <w:rPr>
                <w:rFonts w:ascii="Arial" w:eastAsia="Calibri" w:hAnsi="Arial" w:cs="Arial"/>
                <w:sz w:val="18"/>
                <w:szCs w:val="18"/>
                <w:cs/>
                <w:lang w:val="en-GB"/>
              </w:rPr>
              <w:t>)</w:t>
            </w:r>
          </w:p>
        </w:tc>
        <w:tc>
          <w:tcPr>
            <w:tcW w:w="1395" w:type="dxa"/>
            <w:vAlign w:val="bottom"/>
          </w:tcPr>
          <w:p w14:paraId="55FB5CC7" w14:textId="77777777" w:rsidR="005C5C1B" w:rsidRPr="007C3F51" w:rsidRDefault="005C5C1B" w:rsidP="005A4347">
            <w:pPr>
              <w:overflowPunct/>
              <w:autoSpaceDE/>
              <w:autoSpaceDN/>
              <w:adjustRightInd/>
              <w:spacing w:line="300" w:lineRule="exact"/>
              <w:jc w:val="center"/>
              <w:textAlignment w:val="auto"/>
              <w:rPr>
                <w:rFonts w:ascii="Arial" w:eastAsia="DengXian" w:hAnsi="Arial" w:cs="Arial"/>
                <w:spacing w:val="-3"/>
                <w:sz w:val="18"/>
                <w:szCs w:val="18"/>
                <w:lang w:val="en-GB"/>
              </w:rPr>
            </w:pPr>
          </w:p>
        </w:tc>
        <w:tc>
          <w:tcPr>
            <w:tcW w:w="1395" w:type="dxa"/>
            <w:vAlign w:val="bottom"/>
          </w:tcPr>
          <w:p w14:paraId="27232B3E" w14:textId="7C16BB26" w:rsidR="005C5C1B" w:rsidRPr="007C3F51" w:rsidRDefault="005C5C1B" w:rsidP="005A4347">
            <w:pPr>
              <w:overflowPunct/>
              <w:autoSpaceDE/>
              <w:autoSpaceDN/>
              <w:adjustRightInd/>
              <w:spacing w:line="300" w:lineRule="exact"/>
              <w:jc w:val="center"/>
              <w:textAlignment w:val="auto"/>
              <w:rPr>
                <w:rFonts w:ascii="Arial" w:eastAsia="Calibri" w:hAnsi="Arial" w:cs="Arial"/>
                <w:sz w:val="18"/>
                <w:szCs w:val="18"/>
                <w:lang w:val="en-GB"/>
              </w:rPr>
            </w:pPr>
            <w:r w:rsidRPr="007C3F51">
              <w:rPr>
                <w:rFonts w:ascii="Arial" w:eastAsia="Calibri" w:hAnsi="Arial" w:cs="Arial"/>
                <w:sz w:val="18"/>
                <w:szCs w:val="18"/>
                <w:lang w:val="en-GB"/>
              </w:rPr>
              <w:t>(</w:t>
            </w:r>
            <w:r w:rsidR="00761287" w:rsidRPr="007C3F51">
              <w:rPr>
                <w:rFonts w:ascii="Arial" w:eastAsia="Calibri" w:hAnsi="Arial" w:cs="Arial"/>
                <w:sz w:val="18"/>
                <w:szCs w:val="18"/>
                <w:lang w:val="en-GB"/>
              </w:rPr>
              <w:t>Audited</w:t>
            </w:r>
            <w:r w:rsidRPr="007C3F51">
              <w:rPr>
                <w:rFonts w:ascii="Arial" w:eastAsia="Calibri" w:hAnsi="Arial" w:cs="Arial"/>
                <w:sz w:val="18"/>
                <w:szCs w:val="18"/>
                <w:cs/>
                <w:lang w:val="en-GB"/>
              </w:rPr>
              <w:t>)</w:t>
            </w:r>
          </w:p>
        </w:tc>
      </w:tr>
      <w:tr w:rsidR="005C5C1B" w:rsidRPr="007C3F51" w14:paraId="2F2D35CA" w14:textId="77777777" w:rsidTr="00365A8A">
        <w:trPr>
          <w:trHeight w:val="360"/>
        </w:trPr>
        <w:tc>
          <w:tcPr>
            <w:tcW w:w="3600" w:type="dxa"/>
            <w:vAlign w:val="center"/>
          </w:tcPr>
          <w:p w14:paraId="7CB513AF" w14:textId="246125B1" w:rsidR="005C5C1B" w:rsidRPr="007C3F51" w:rsidRDefault="00F060AD" w:rsidP="005A4347">
            <w:pPr>
              <w:overflowPunct/>
              <w:autoSpaceDE/>
              <w:autoSpaceDN/>
              <w:adjustRightInd/>
              <w:spacing w:line="300" w:lineRule="exact"/>
              <w:ind w:left="165" w:hanging="165"/>
              <w:textAlignment w:val="auto"/>
              <w:rPr>
                <w:rFonts w:ascii="Arial" w:eastAsia="DengXian" w:hAnsi="Arial" w:cs="Arial"/>
                <w:b/>
                <w:bCs/>
                <w:sz w:val="18"/>
                <w:szCs w:val="18"/>
              </w:rPr>
            </w:pPr>
            <w:r w:rsidRPr="007C3F51">
              <w:rPr>
                <w:rFonts w:ascii="Arial" w:eastAsia="DengXian" w:hAnsi="Arial" w:cs="Arial"/>
                <w:b/>
                <w:bCs/>
                <w:sz w:val="18"/>
                <w:szCs w:val="18"/>
              </w:rPr>
              <w:t xml:space="preserve">Debt instruments measured at </w:t>
            </w:r>
            <w:proofErr w:type="spellStart"/>
            <w:r w:rsidRPr="007C3F51">
              <w:rPr>
                <w:rFonts w:ascii="Arial" w:eastAsia="DengXian" w:hAnsi="Arial" w:cs="Arial"/>
                <w:b/>
                <w:bCs/>
                <w:sz w:val="18"/>
                <w:szCs w:val="18"/>
              </w:rPr>
              <w:t>amorti</w:t>
            </w:r>
            <w:r w:rsidR="00365A8A" w:rsidRPr="007C3F51">
              <w:rPr>
                <w:rFonts w:ascii="Arial" w:eastAsia="DengXian" w:hAnsi="Arial" w:cs="Arial"/>
                <w:b/>
                <w:bCs/>
                <w:sz w:val="18"/>
                <w:szCs w:val="18"/>
              </w:rPr>
              <w:t>s</w:t>
            </w:r>
            <w:r w:rsidRPr="007C3F51">
              <w:rPr>
                <w:rFonts w:ascii="Arial" w:eastAsia="DengXian" w:hAnsi="Arial" w:cs="Arial"/>
                <w:b/>
                <w:bCs/>
                <w:sz w:val="18"/>
                <w:szCs w:val="18"/>
              </w:rPr>
              <w:t>ed</w:t>
            </w:r>
            <w:proofErr w:type="spellEnd"/>
            <w:r w:rsidRPr="007C3F51">
              <w:rPr>
                <w:rFonts w:ascii="Arial" w:eastAsia="DengXian" w:hAnsi="Arial" w:cs="Arial"/>
                <w:b/>
                <w:bCs/>
                <w:sz w:val="18"/>
                <w:szCs w:val="18"/>
              </w:rPr>
              <w:t xml:space="preserve"> cost</w:t>
            </w:r>
          </w:p>
        </w:tc>
        <w:tc>
          <w:tcPr>
            <w:tcW w:w="1395" w:type="dxa"/>
            <w:vAlign w:val="bottom"/>
          </w:tcPr>
          <w:p w14:paraId="49C127F8" w14:textId="77777777" w:rsidR="005C5C1B" w:rsidRPr="007C3F51" w:rsidRDefault="005C5C1B" w:rsidP="005A4347">
            <w:pPr>
              <w:overflowPunct/>
              <w:autoSpaceDE/>
              <w:autoSpaceDN/>
              <w:adjustRightInd/>
              <w:spacing w:line="300" w:lineRule="exact"/>
              <w:jc w:val="thaiDistribute"/>
              <w:textAlignment w:val="auto"/>
              <w:rPr>
                <w:rFonts w:ascii="Arial" w:eastAsia="DengXian" w:hAnsi="Arial" w:cs="Arial"/>
                <w:spacing w:val="-3"/>
                <w:sz w:val="18"/>
                <w:szCs w:val="18"/>
              </w:rPr>
            </w:pPr>
          </w:p>
        </w:tc>
        <w:tc>
          <w:tcPr>
            <w:tcW w:w="1395" w:type="dxa"/>
            <w:vAlign w:val="bottom"/>
          </w:tcPr>
          <w:p w14:paraId="122737A1" w14:textId="77777777" w:rsidR="005C5C1B" w:rsidRPr="007C3F51" w:rsidRDefault="005C5C1B" w:rsidP="005A4347">
            <w:pPr>
              <w:overflowPunct/>
              <w:autoSpaceDE/>
              <w:autoSpaceDN/>
              <w:adjustRightInd/>
              <w:spacing w:line="300" w:lineRule="exact"/>
              <w:jc w:val="thaiDistribute"/>
              <w:textAlignment w:val="auto"/>
              <w:rPr>
                <w:rFonts w:ascii="Arial" w:eastAsia="Calibri" w:hAnsi="Arial" w:cs="Arial"/>
                <w:sz w:val="18"/>
                <w:szCs w:val="18"/>
                <w:lang w:val="en-GB"/>
              </w:rPr>
            </w:pPr>
          </w:p>
        </w:tc>
        <w:tc>
          <w:tcPr>
            <w:tcW w:w="1395" w:type="dxa"/>
            <w:vAlign w:val="bottom"/>
          </w:tcPr>
          <w:p w14:paraId="058DC980" w14:textId="77777777" w:rsidR="005C5C1B" w:rsidRPr="007C3F51" w:rsidRDefault="005C5C1B" w:rsidP="005A4347">
            <w:pPr>
              <w:overflowPunct/>
              <w:autoSpaceDE/>
              <w:autoSpaceDN/>
              <w:adjustRightInd/>
              <w:spacing w:line="300" w:lineRule="exact"/>
              <w:jc w:val="thaiDistribute"/>
              <w:textAlignment w:val="auto"/>
              <w:rPr>
                <w:rFonts w:ascii="Arial" w:eastAsia="DengXian" w:hAnsi="Arial" w:cs="Arial"/>
                <w:spacing w:val="-3"/>
                <w:sz w:val="18"/>
                <w:szCs w:val="18"/>
                <w:lang w:val="en-GB"/>
              </w:rPr>
            </w:pPr>
          </w:p>
        </w:tc>
        <w:tc>
          <w:tcPr>
            <w:tcW w:w="1395" w:type="dxa"/>
            <w:vAlign w:val="bottom"/>
          </w:tcPr>
          <w:p w14:paraId="2B77D4D8" w14:textId="77777777" w:rsidR="005C5C1B" w:rsidRPr="007C3F51" w:rsidRDefault="005C5C1B" w:rsidP="005A4347">
            <w:pPr>
              <w:overflowPunct/>
              <w:autoSpaceDE/>
              <w:autoSpaceDN/>
              <w:adjustRightInd/>
              <w:spacing w:line="300" w:lineRule="exact"/>
              <w:jc w:val="thaiDistribute"/>
              <w:textAlignment w:val="auto"/>
              <w:rPr>
                <w:rFonts w:ascii="Arial" w:eastAsia="Calibri" w:hAnsi="Arial" w:cs="Arial"/>
                <w:sz w:val="18"/>
                <w:szCs w:val="18"/>
                <w:lang w:val="en-GB"/>
              </w:rPr>
            </w:pPr>
          </w:p>
        </w:tc>
      </w:tr>
      <w:tr w:rsidR="008F56CD" w:rsidRPr="007C3F51" w14:paraId="03D46EEF" w14:textId="77777777" w:rsidTr="007C3F51">
        <w:trPr>
          <w:trHeight w:val="80"/>
        </w:trPr>
        <w:tc>
          <w:tcPr>
            <w:tcW w:w="3600" w:type="dxa"/>
            <w:vAlign w:val="center"/>
          </w:tcPr>
          <w:p w14:paraId="74755F9F" w14:textId="42923AB4"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sz w:val="18"/>
                <w:szCs w:val="18"/>
                <w:cs/>
              </w:rPr>
            </w:pPr>
            <w:r w:rsidRPr="007C3F51">
              <w:rPr>
                <w:rFonts w:ascii="Arial" w:eastAsia="DengXian" w:hAnsi="Arial" w:cs="Arial"/>
                <w:sz w:val="18"/>
                <w:szCs w:val="18"/>
              </w:rPr>
              <w:t>Fixed deposits over 3 months but not    over 12 months</w:t>
            </w:r>
          </w:p>
        </w:tc>
        <w:tc>
          <w:tcPr>
            <w:tcW w:w="1395" w:type="dxa"/>
            <w:vAlign w:val="bottom"/>
          </w:tcPr>
          <w:p w14:paraId="55E23D6A" w14:textId="22B6C29E"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10,215</w:t>
            </w:r>
          </w:p>
        </w:tc>
        <w:tc>
          <w:tcPr>
            <w:tcW w:w="1395" w:type="dxa"/>
            <w:vAlign w:val="bottom"/>
          </w:tcPr>
          <w:p w14:paraId="635ADFA7" w14:textId="4CE17814"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9,328</w:t>
            </w:r>
          </w:p>
        </w:tc>
        <w:tc>
          <w:tcPr>
            <w:tcW w:w="1395" w:type="dxa"/>
            <w:vAlign w:val="bottom"/>
          </w:tcPr>
          <w:p w14:paraId="3042E2D5" w14:textId="00C86E43"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8,904</w:t>
            </w:r>
          </w:p>
        </w:tc>
        <w:tc>
          <w:tcPr>
            <w:tcW w:w="1395" w:type="dxa"/>
            <w:vAlign w:val="bottom"/>
          </w:tcPr>
          <w:p w14:paraId="1104E511"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r w:rsidRPr="007C3F51">
              <w:rPr>
                <w:rFonts w:ascii="Arial" w:eastAsia="DengXian" w:hAnsi="Arial" w:cs="Arial"/>
                <w:sz w:val="18"/>
                <w:szCs w:val="18"/>
                <w:lang w:val="en-GB"/>
              </w:rPr>
              <w:t>2,105</w:t>
            </w:r>
          </w:p>
        </w:tc>
      </w:tr>
      <w:tr w:rsidR="008F56CD" w:rsidRPr="007C3F51" w14:paraId="32FF7501" w14:textId="77777777" w:rsidTr="00C85A90">
        <w:trPr>
          <w:trHeight w:val="360"/>
        </w:trPr>
        <w:tc>
          <w:tcPr>
            <w:tcW w:w="3600" w:type="dxa"/>
            <w:vAlign w:val="center"/>
          </w:tcPr>
          <w:p w14:paraId="07B06B51" w14:textId="0EBDF868"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b/>
                <w:bCs/>
                <w:sz w:val="18"/>
                <w:szCs w:val="18"/>
                <w:cs/>
              </w:rPr>
            </w:pPr>
            <w:r w:rsidRPr="007C3F51">
              <w:rPr>
                <w:rFonts w:ascii="Arial" w:eastAsia="DengXian" w:hAnsi="Arial" w:cs="Arial"/>
                <w:b/>
                <w:bCs/>
                <w:sz w:val="18"/>
                <w:szCs w:val="18"/>
              </w:rPr>
              <w:t xml:space="preserve">Equity instruments at fair value through profit or loss </w:t>
            </w:r>
          </w:p>
        </w:tc>
        <w:tc>
          <w:tcPr>
            <w:tcW w:w="1395" w:type="dxa"/>
            <w:vAlign w:val="bottom"/>
          </w:tcPr>
          <w:p w14:paraId="1611C783" w14:textId="77777777"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p>
        </w:tc>
        <w:tc>
          <w:tcPr>
            <w:tcW w:w="1395" w:type="dxa"/>
            <w:vAlign w:val="bottom"/>
          </w:tcPr>
          <w:p w14:paraId="431FB233"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tcPr>
          <w:p w14:paraId="32041E8D" w14:textId="77777777"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tcPr>
          <w:p w14:paraId="6314E0C3"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r>
      <w:tr w:rsidR="008F56CD" w:rsidRPr="007C3F51" w14:paraId="57E19FC4" w14:textId="77777777" w:rsidTr="00C85A90">
        <w:trPr>
          <w:trHeight w:val="360"/>
        </w:trPr>
        <w:tc>
          <w:tcPr>
            <w:tcW w:w="3600" w:type="dxa"/>
            <w:vAlign w:val="center"/>
          </w:tcPr>
          <w:p w14:paraId="0D386AE1" w14:textId="78413A02"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sz w:val="18"/>
                <w:szCs w:val="18"/>
                <w:cs/>
              </w:rPr>
            </w:pPr>
            <w:r w:rsidRPr="007C3F51">
              <w:rPr>
                <w:rFonts w:ascii="Arial" w:eastAsia="DengXian" w:hAnsi="Arial" w:cs="Arial"/>
                <w:sz w:val="18"/>
                <w:szCs w:val="18"/>
              </w:rPr>
              <w:t>Equity instruments of listed compan</w:t>
            </w:r>
            <w:r w:rsidR="00C4192A">
              <w:rPr>
                <w:rFonts w:ascii="Arial" w:eastAsia="DengXian" w:hAnsi="Arial" w:cs="Arial"/>
                <w:sz w:val="18"/>
                <w:szCs w:val="18"/>
              </w:rPr>
              <w:t>y</w:t>
            </w:r>
          </w:p>
        </w:tc>
        <w:tc>
          <w:tcPr>
            <w:tcW w:w="1395" w:type="dxa"/>
            <w:vAlign w:val="bottom"/>
          </w:tcPr>
          <w:p w14:paraId="4868E01A" w14:textId="5CCFEE61"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57,070</w:t>
            </w:r>
          </w:p>
        </w:tc>
        <w:tc>
          <w:tcPr>
            <w:tcW w:w="1395" w:type="dxa"/>
            <w:vAlign w:val="bottom"/>
          </w:tcPr>
          <w:p w14:paraId="7A6A1F48" w14:textId="7C66FAFF"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59,481</w:t>
            </w:r>
          </w:p>
        </w:tc>
        <w:tc>
          <w:tcPr>
            <w:tcW w:w="1395" w:type="dxa"/>
            <w:vAlign w:val="bottom"/>
          </w:tcPr>
          <w:p w14:paraId="543F0531" w14:textId="15B81548"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57,070</w:t>
            </w:r>
          </w:p>
        </w:tc>
        <w:tc>
          <w:tcPr>
            <w:tcW w:w="1395" w:type="dxa"/>
            <w:vAlign w:val="bottom"/>
          </w:tcPr>
          <w:p w14:paraId="10B70258"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r w:rsidRPr="007C3F51">
              <w:rPr>
                <w:rFonts w:ascii="Arial" w:eastAsia="DengXian" w:hAnsi="Arial" w:cs="Arial"/>
                <w:sz w:val="18"/>
                <w:szCs w:val="18"/>
                <w:lang w:val="en-GB"/>
              </w:rPr>
              <w:t>59,481</w:t>
            </w:r>
          </w:p>
        </w:tc>
      </w:tr>
      <w:tr w:rsidR="008F56CD" w:rsidRPr="007C3F51" w14:paraId="0ACBB710" w14:textId="77777777" w:rsidTr="00C85A90">
        <w:trPr>
          <w:trHeight w:val="360"/>
        </w:trPr>
        <w:tc>
          <w:tcPr>
            <w:tcW w:w="3600" w:type="dxa"/>
            <w:vAlign w:val="center"/>
          </w:tcPr>
          <w:p w14:paraId="05BB0C15" w14:textId="0580AF2A"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b/>
                <w:bCs/>
                <w:sz w:val="18"/>
                <w:szCs w:val="18"/>
                <w:cs/>
              </w:rPr>
            </w:pPr>
            <w:r w:rsidRPr="007C3F51">
              <w:rPr>
                <w:rFonts w:ascii="Arial" w:eastAsia="DengXian" w:hAnsi="Arial" w:cs="Arial"/>
                <w:b/>
                <w:bCs/>
                <w:sz w:val="18"/>
                <w:szCs w:val="18"/>
              </w:rPr>
              <w:t>Derivative assets</w:t>
            </w:r>
          </w:p>
        </w:tc>
        <w:tc>
          <w:tcPr>
            <w:tcW w:w="1395" w:type="dxa"/>
            <w:vAlign w:val="bottom"/>
          </w:tcPr>
          <w:p w14:paraId="73CB27FD" w14:textId="77777777"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p>
        </w:tc>
        <w:tc>
          <w:tcPr>
            <w:tcW w:w="1395" w:type="dxa"/>
            <w:vAlign w:val="bottom"/>
          </w:tcPr>
          <w:p w14:paraId="53CA151D"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tcPr>
          <w:p w14:paraId="0A98CB49" w14:textId="77777777" w:rsidR="008F56CD" w:rsidRPr="008F56CD"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c>
          <w:tcPr>
            <w:tcW w:w="1395" w:type="dxa"/>
            <w:vAlign w:val="bottom"/>
          </w:tcPr>
          <w:p w14:paraId="22BB6984" w14:textId="77777777" w:rsidR="008F56CD" w:rsidRPr="007C3F51" w:rsidRDefault="008F56CD" w:rsidP="005A4347">
            <w:pP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p>
        </w:tc>
      </w:tr>
      <w:tr w:rsidR="008F56CD" w:rsidRPr="007C3F51" w14:paraId="5FAFC1A2" w14:textId="77777777" w:rsidTr="00C85A90">
        <w:trPr>
          <w:trHeight w:val="360"/>
        </w:trPr>
        <w:tc>
          <w:tcPr>
            <w:tcW w:w="3600" w:type="dxa"/>
            <w:vAlign w:val="center"/>
          </w:tcPr>
          <w:p w14:paraId="443A8694" w14:textId="7A2DEB83"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sz w:val="18"/>
                <w:szCs w:val="18"/>
                <w:cs/>
                <w:lang w:val="en-GB"/>
              </w:rPr>
            </w:pPr>
            <w:r w:rsidRPr="007C3F51">
              <w:rPr>
                <w:rFonts w:ascii="Arial" w:hAnsi="Arial" w:cs="Arial"/>
                <w:sz w:val="18"/>
                <w:szCs w:val="18"/>
              </w:rPr>
              <w:t>Foreign currency forward contracts</w:t>
            </w:r>
          </w:p>
        </w:tc>
        <w:tc>
          <w:tcPr>
            <w:tcW w:w="1395" w:type="dxa"/>
            <w:vAlign w:val="bottom"/>
          </w:tcPr>
          <w:p w14:paraId="1449A439" w14:textId="52151C62" w:rsidR="008F56CD" w:rsidRPr="008F56CD" w:rsidRDefault="008F56CD" w:rsidP="005A4347">
            <w:pPr>
              <w:pBdr>
                <w:bottom w:val="sing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r w:rsidRPr="008F56CD">
              <w:rPr>
                <w:rFonts w:ascii="Arial" w:eastAsia="DengXian" w:hAnsi="Arial" w:cs="Arial"/>
                <w:sz w:val="18"/>
                <w:szCs w:val="18"/>
                <w:lang w:val="en-GB"/>
              </w:rPr>
              <w:t>18,426</w:t>
            </w:r>
          </w:p>
        </w:tc>
        <w:tc>
          <w:tcPr>
            <w:tcW w:w="1395" w:type="dxa"/>
            <w:vAlign w:val="bottom"/>
          </w:tcPr>
          <w:p w14:paraId="682DEAFB" w14:textId="78A4CB59" w:rsidR="008F56CD" w:rsidRPr="008F56CD" w:rsidRDefault="008F56CD" w:rsidP="005A4347">
            <w:pPr>
              <w:pBdr>
                <w:bottom w:val="sing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w:t>
            </w:r>
          </w:p>
        </w:tc>
        <w:tc>
          <w:tcPr>
            <w:tcW w:w="1395" w:type="dxa"/>
            <w:vAlign w:val="bottom"/>
          </w:tcPr>
          <w:p w14:paraId="449C9BF0" w14:textId="6519FEAE" w:rsidR="008F56CD" w:rsidRPr="008F56CD" w:rsidRDefault="008F56CD" w:rsidP="005A4347">
            <w:pPr>
              <w:pBdr>
                <w:bottom w:val="sing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18,426</w:t>
            </w:r>
          </w:p>
        </w:tc>
        <w:tc>
          <w:tcPr>
            <w:tcW w:w="1395" w:type="dxa"/>
            <w:vAlign w:val="bottom"/>
          </w:tcPr>
          <w:p w14:paraId="47173096" w14:textId="77777777" w:rsidR="008F56CD" w:rsidRPr="007C3F51" w:rsidRDefault="008F56CD" w:rsidP="005A4347">
            <w:pPr>
              <w:pBdr>
                <w:bottom w:val="sing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7C3F51">
              <w:rPr>
                <w:rFonts w:ascii="Arial" w:eastAsia="DengXian" w:hAnsi="Arial" w:cs="Arial"/>
                <w:sz w:val="18"/>
                <w:szCs w:val="18"/>
                <w:lang w:val="en-GB"/>
              </w:rPr>
              <w:t>-</w:t>
            </w:r>
          </w:p>
        </w:tc>
      </w:tr>
      <w:tr w:rsidR="008F56CD" w:rsidRPr="007C3F51" w14:paraId="440C8F30" w14:textId="77777777" w:rsidTr="00C85A90">
        <w:trPr>
          <w:trHeight w:val="360"/>
        </w:trPr>
        <w:tc>
          <w:tcPr>
            <w:tcW w:w="3600" w:type="dxa"/>
            <w:vAlign w:val="center"/>
            <w:hideMark/>
          </w:tcPr>
          <w:p w14:paraId="74A44734" w14:textId="354A004A" w:rsidR="008F56CD" w:rsidRPr="007C3F51" w:rsidRDefault="008F56CD" w:rsidP="005A4347">
            <w:pPr>
              <w:overflowPunct/>
              <w:autoSpaceDE/>
              <w:autoSpaceDN/>
              <w:adjustRightInd/>
              <w:spacing w:line="300" w:lineRule="exact"/>
              <w:ind w:left="165" w:hanging="165"/>
              <w:textAlignment w:val="auto"/>
              <w:rPr>
                <w:rFonts w:ascii="Arial" w:eastAsia="DengXian" w:hAnsi="Arial" w:cs="Arial"/>
                <w:sz w:val="18"/>
                <w:szCs w:val="18"/>
                <w:lang w:val="en-GB"/>
              </w:rPr>
            </w:pPr>
            <w:r w:rsidRPr="007C3F51">
              <w:rPr>
                <w:rFonts w:ascii="Arial" w:hAnsi="Arial" w:cs="Arial"/>
                <w:sz w:val="18"/>
                <w:szCs w:val="18"/>
              </w:rPr>
              <w:t>Total other financial assets</w:t>
            </w:r>
          </w:p>
        </w:tc>
        <w:tc>
          <w:tcPr>
            <w:tcW w:w="1395" w:type="dxa"/>
            <w:vAlign w:val="bottom"/>
          </w:tcPr>
          <w:p w14:paraId="5D4C908C" w14:textId="314C4209" w:rsidR="008F56CD" w:rsidRPr="008F56CD" w:rsidRDefault="008F56CD" w:rsidP="005A4347">
            <w:pPr>
              <w:pBdr>
                <w:bottom w:val="doub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r w:rsidRPr="008F56CD">
              <w:rPr>
                <w:rFonts w:ascii="Arial" w:eastAsia="DengXian" w:hAnsi="Arial" w:cs="Arial"/>
                <w:sz w:val="18"/>
                <w:szCs w:val="18"/>
                <w:lang w:val="en-GB"/>
              </w:rPr>
              <w:t>85,711</w:t>
            </w:r>
          </w:p>
        </w:tc>
        <w:tc>
          <w:tcPr>
            <w:tcW w:w="1395" w:type="dxa"/>
            <w:vAlign w:val="bottom"/>
          </w:tcPr>
          <w:p w14:paraId="5D523209" w14:textId="4B0EF537" w:rsidR="008F56CD" w:rsidRPr="008F56CD" w:rsidRDefault="008F56CD" w:rsidP="005A4347">
            <w:pPr>
              <w:pBdr>
                <w:bottom w:val="doub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68,809</w:t>
            </w:r>
          </w:p>
        </w:tc>
        <w:tc>
          <w:tcPr>
            <w:tcW w:w="1395" w:type="dxa"/>
            <w:vAlign w:val="bottom"/>
          </w:tcPr>
          <w:p w14:paraId="355661AE" w14:textId="17E20B69" w:rsidR="008F56CD" w:rsidRPr="008F56CD" w:rsidRDefault="008F56CD" w:rsidP="005A4347">
            <w:pPr>
              <w:pBdr>
                <w:bottom w:val="doub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lang w:val="en-GB"/>
              </w:rPr>
            </w:pPr>
            <w:r w:rsidRPr="008F56CD">
              <w:rPr>
                <w:rFonts w:ascii="Arial" w:eastAsia="DengXian" w:hAnsi="Arial" w:cs="Arial"/>
                <w:sz w:val="18"/>
                <w:szCs w:val="18"/>
                <w:lang w:val="en-GB"/>
              </w:rPr>
              <w:t>84,400</w:t>
            </w:r>
          </w:p>
        </w:tc>
        <w:tc>
          <w:tcPr>
            <w:tcW w:w="1395" w:type="dxa"/>
            <w:vAlign w:val="bottom"/>
          </w:tcPr>
          <w:p w14:paraId="4DEE24F4" w14:textId="77777777" w:rsidR="008F56CD" w:rsidRPr="007C3F51" w:rsidRDefault="008F56CD" w:rsidP="005A4347">
            <w:pPr>
              <w:pBdr>
                <w:bottom w:val="double" w:sz="4" w:space="1" w:color="auto"/>
              </w:pBdr>
              <w:tabs>
                <w:tab w:val="decimal" w:pos="1065"/>
              </w:tabs>
              <w:overflowPunct/>
              <w:autoSpaceDE/>
              <w:autoSpaceDN/>
              <w:adjustRightInd/>
              <w:spacing w:line="300" w:lineRule="exact"/>
              <w:jc w:val="thaiDistribute"/>
              <w:textAlignment w:val="auto"/>
              <w:rPr>
                <w:rFonts w:ascii="Arial" w:eastAsia="DengXian" w:hAnsi="Arial" w:cs="Arial"/>
                <w:sz w:val="18"/>
                <w:szCs w:val="18"/>
                <w:cs/>
                <w:lang w:val="en-GB"/>
              </w:rPr>
            </w:pPr>
            <w:r w:rsidRPr="007C3F51">
              <w:rPr>
                <w:rFonts w:ascii="Arial" w:eastAsia="DengXian" w:hAnsi="Arial" w:cs="Arial"/>
                <w:sz w:val="18"/>
                <w:szCs w:val="18"/>
                <w:lang w:val="en-GB"/>
              </w:rPr>
              <w:t>61,586</w:t>
            </w:r>
          </w:p>
        </w:tc>
      </w:tr>
    </w:tbl>
    <w:p w14:paraId="2973043B" w14:textId="3D28576C" w:rsidR="00FD2389" w:rsidRPr="007C3F51" w:rsidRDefault="005A4347" w:rsidP="005A4347">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13.</w:t>
      </w:r>
      <w:r>
        <w:rPr>
          <w:rFonts w:ascii="Arial" w:eastAsia="Times New Roman" w:hAnsi="Arial" w:cs="Arial"/>
          <w:b/>
          <w:bCs/>
          <w:color w:val="000000" w:themeColor="text1"/>
          <w:sz w:val="22"/>
          <w:szCs w:val="22"/>
        </w:rPr>
        <w:tab/>
      </w:r>
      <w:r w:rsidR="00FD2389" w:rsidRPr="007C3F51">
        <w:rPr>
          <w:rFonts w:ascii="Arial" w:eastAsia="Times New Roman" w:hAnsi="Arial" w:cs="Arial"/>
          <w:b/>
          <w:bCs/>
          <w:color w:val="000000" w:themeColor="text1"/>
          <w:sz w:val="22"/>
          <w:szCs w:val="22"/>
        </w:rPr>
        <w:t>Property, plant and equipment</w:t>
      </w:r>
    </w:p>
    <w:p w14:paraId="5E4DE376" w14:textId="65DE1981" w:rsidR="00D72757" w:rsidRPr="007C3F51"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7C3F51">
        <w:rPr>
          <w:rFonts w:ascii="Arial" w:hAnsi="Arial" w:cs="Arial"/>
          <w:sz w:val="22"/>
          <w:szCs w:val="22"/>
        </w:rPr>
        <w:tab/>
      </w:r>
      <w:r w:rsidR="00D72757" w:rsidRPr="007C3F51">
        <w:rPr>
          <w:rFonts w:ascii="Arial" w:hAnsi="Arial" w:cs="Arial"/>
          <w:sz w:val="22"/>
          <w:szCs w:val="22"/>
        </w:rPr>
        <w:t xml:space="preserve">Movements of </w:t>
      </w:r>
      <w:r w:rsidR="003B402F" w:rsidRPr="007C3F51">
        <w:rPr>
          <w:rFonts w:ascii="Arial" w:hAnsi="Arial" w:cs="Arial"/>
          <w:sz w:val="22"/>
          <w:szCs w:val="22"/>
        </w:rPr>
        <w:t xml:space="preserve">property, plant and equipment </w:t>
      </w:r>
      <w:r w:rsidR="008F7408" w:rsidRPr="007C3F51">
        <w:rPr>
          <w:rFonts w:ascii="Arial" w:hAnsi="Arial" w:cs="Arial"/>
          <w:sz w:val="22"/>
          <w:szCs w:val="22"/>
        </w:rPr>
        <w:t xml:space="preserve">account </w:t>
      </w:r>
      <w:r w:rsidR="000122A4" w:rsidRPr="007C3F51">
        <w:rPr>
          <w:rFonts w:ascii="Arial" w:hAnsi="Arial" w:cs="Arial"/>
          <w:sz w:val="22"/>
          <w:szCs w:val="22"/>
        </w:rPr>
        <w:t>for</w:t>
      </w:r>
      <w:r w:rsidR="00D72757" w:rsidRPr="007C3F51">
        <w:rPr>
          <w:rFonts w:ascii="Arial" w:hAnsi="Arial" w:cs="Arial"/>
          <w:sz w:val="22"/>
          <w:szCs w:val="22"/>
        </w:rPr>
        <w:t xml:space="preserve"> the</w:t>
      </w:r>
      <w:r w:rsidR="0074539B" w:rsidRPr="007C3F51">
        <w:rPr>
          <w:rFonts w:ascii="Arial" w:hAnsi="Arial" w:cs="Arial"/>
          <w:color w:val="0070C0"/>
          <w:sz w:val="22"/>
          <w:szCs w:val="22"/>
        </w:rPr>
        <w:t xml:space="preserve"> </w:t>
      </w:r>
      <w:r w:rsidR="007C3F51">
        <w:rPr>
          <w:rFonts w:ascii="Arial" w:hAnsi="Arial" w:cs="Arial"/>
          <w:sz w:val="22"/>
          <w:szCs w:val="22"/>
        </w:rPr>
        <w:t>six</w:t>
      </w:r>
      <w:r w:rsidR="0074539B" w:rsidRPr="007C3F51">
        <w:rPr>
          <w:rFonts w:ascii="Arial" w:hAnsi="Arial" w:cs="Arial"/>
          <w:color w:val="0070C0"/>
          <w:sz w:val="22"/>
          <w:szCs w:val="22"/>
        </w:rPr>
        <w:t>-</w:t>
      </w:r>
      <w:r w:rsidR="00D72757" w:rsidRPr="007C3F51">
        <w:rPr>
          <w:rFonts w:ascii="Arial" w:hAnsi="Arial" w:cs="Arial"/>
          <w:sz w:val="22"/>
          <w:szCs w:val="22"/>
        </w:rPr>
        <w:t>month period ended</w:t>
      </w:r>
      <w:r w:rsidR="00DD5ECB" w:rsidRPr="007C3F51">
        <w:rPr>
          <w:rFonts w:ascii="Arial" w:hAnsi="Arial" w:cs="Arial"/>
          <w:sz w:val="22"/>
          <w:szCs w:val="22"/>
        </w:rPr>
        <w:t xml:space="preserve">                    </w:t>
      </w:r>
      <w:r w:rsidR="00D72757" w:rsidRPr="007C3F51">
        <w:rPr>
          <w:rFonts w:ascii="Arial" w:hAnsi="Arial" w:cs="Arial"/>
          <w:sz w:val="22"/>
          <w:szCs w:val="22"/>
        </w:rPr>
        <w:t xml:space="preserve"> </w:t>
      </w:r>
      <w:r w:rsidR="0084283C" w:rsidRPr="007C3F51">
        <w:rPr>
          <w:rFonts w:ascii="Arial" w:hAnsi="Arial" w:cs="Arial"/>
          <w:sz w:val="22"/>
          <w:szCs w:val="22"/>
        </w:rPr>
        <w:t>30 June</w:t>
      </w:r>
      <w:r w:rsidR="00D42280" w:rsidRPr="007C3F51">
        <w:rPr>
          <w:rFonts w:ascii="Arial" w:hAnsi="Arial" w:cs="Arial"/>
          <w:sz w:val="22"/>
          <w:szCs w:val="22"/>
        </w:rPr>
        <w:t xml:space="preserve"> 2026</w:t>
      </w:r>
      <w:r w:rsidR="00D72757" w:rsidRPr="007C3F51">
        <w:rPr>
          <w:rFonts w:ascii="Arial" w:hAnsi="Arial" w:cs="Arial"/>
          <w:sz w:val="22"/>
          <w:szCs w:val="22"/>
        </w:rPr>
        <w:t xml:space="preserve"> are </w:t>
      </w:r>
      <w:proofErr w:type="spellStart"/>
      <w:r w:rsidR="004933A6" w:rsidRPr="007C3F51">
        <w:rPr>
          <w:rFonts w:ascii="Arial" w:hAnsi="Arial" w:cs="Arial"/>
          <w:sz w:val="22"/>
          <w:szCs w:val="22"/>
        </w:rPr>
        <w:t>summarised</w:t>
      </w:r>
      <w:proofErr w:type="spellEnd"/>
      <w:r w:rsidR="004933A6" w:rsidRPr="007C3F51">
        <w:rPr>
          <w:rFonts w:ascii="Arial" w:hAnsi="Arial" w:cs="Arial"/>
          <w:sz w:val="22"/>
          <w:szCs w:val="22"/>
        </w:rPr>
        <w:t xml:space="preserve"> as</w:t>
      </w:r>
      <w:r w:rsidR="00D72757" w:rsidRPr="007C3F51">
        <w:rPr>
          <w:rFonts w:ascii="Arial" w:hAnsi="Arial" w:cs="Arial"/>
          <w:sz w:val="22"/>
          <w:szCs w:val="22"/>
        </w:rPr>
        <w:t xml:space="preserve"> </w:t>
      </w:r>
      <w:r w:rsidR="000D4490" w:rsidRPr="007C3F51">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4680"/>
        <w:gridCol w:w="2250"/>
        <w:gridCol w:w="2250"/>
      </w:tblGrid>
      <w:tr w:rsidR="00740179" w:rsidRPr="007C3F51" w14:paraId="70B6A7B6" w14:textId="77777777">
        <w:trPr>
          <w:tblHeader/>
        </w:trPr>
        <w:tc>
          <w:tcPr>
            <w:tcW w:w="9180" w:type="dxa"/>
            <w:gridSpan w:val="3"/>
          </w:tcPr>
          <w:p w14:paraId="05BE4DAD" w14:textId="363D026A" w:rsidR="00740179" w:rsidRPr="007C3F51" w:rsidRDefault="00740179" w:rsidP="00C85A90">
            <w:pPr>
              <w:overflowPunct/>
              <w:autoSpaceDE/>
              <w:autoSpaceDN/>
              <w:adjustRightInd/>
              <w:spacing w:line="380" w:lineRule="exact"/>
              <w:jc w:val="right"/>
              <w:textAlignment w:val="auto"/>
              <w:rPr>
                <w:rFonts w:ascii="Arial" w:eastAsia="DengXian" w:hAnsi="Arial" w:cs="Arial"/>
                <w:sz w:val="20"/>
                <w:szCs w:val="20"/>
                <w:lang w:val="en-GB"/>
              </w:rPr>
            </w:pPr>
            <w:r w:rsidRPr="007C3F51">
              <w:rPr>
                <w:rFonts w:ascii="Arial" w:eastAsia="DengXian" w:hAnsi="Arial" w:cs="Arial"/>
                <w:sz w:val="20"/>
                <w:szCs w:val="20"/>
                <w:lang w:val="en-GB"/>
              </w:rPr>
              <w:t>(Unit</w:t>
            </w:r>
            <w:r w:rsidRPr="007C3F51">
              <w:rPr>
                <w:rFonts w:ascii="Arial" w:eastAsia="DengXian" w:hAnsi="Arial" w:cs="Arial"/>
                <w:sz w:val="20"/>
                <w:szCs w:val="20"/>
              </w:rPr>
              <w:t>: Thousand Baht</w:t>
            </w:r>
            <w:r w:rsidRPr="007C3F51">
              <w:rPr>
                <w:rFonts w:ascii="Arial" w:eastAsia="DengXian" w:hAnsi="Arial" w:cs="Arial"/>
                <w:sz w:val="20"/>
                <w:szCs w:val="20"/>
                <w:lang w:val="en-GB"/>
              </w:rPr>
              <w:t>)</w:t>
            </w:r>
          </w:p>
        </w:tc>
      </w:tr>
      <w:tr w:rsidR="00740179" w:rsidRPr="007C3F51" w14:paraId="1AA00DB7" w14:textId="77777777" w:rsidTr="00C85A90">
        <w:trPr>
          <w:tblHeader/>
        </w:trPr>
        <w:tc>
          <w:tcPr>
            <w:tcW w:w="4680" w:type="dxa"/>
          </w:tcPr>
          <w:p w14:paraId="2A4CD4FD" w14:textId="77777777" w:rsidR="00740179" w:rsidRPr="007C3F51" w:rsidRDefault="00740179" w:rsidP="00C85A90">
            <w:pPr>
              <w:tabs>
                <w:tab w:val="left" w:pos="900"/>
              </w:tabs>
              <w:overflowPunct/>
              <w:autoSpaceDE/>
              <w:autoSpaceDN/>
              <w:adjustRightInd/>
              <w:spacing w:line="380" w:lineRule="exact"/>
              <w:jc w:val="thaiDistribute"/>
              <w:textAlignment w:val="auto"/>
              <w:rPr>
                <w:rFonts w:ascii="Arial" w:eastAsia="DengXian" w:hAnsi="Arial" w:cs="Arial"/>
                <w:b/>
                <w:bCs/>
                <w:sz w:val="20"/>
                <w:szCs w:val="20"/>
                <w:lang w:val="en-GB"/>
              </w:rPr>
            </w:pPr>
          </w:p>
        </w:tc>
        <w:tc>
          <w:tcPr>
            <w:tcW w:w="2250" w:type="dxa"/>
          </w:tcPr>
          <w:p w14:paraId="6093BD68" w14:textId="23E0AEB1" w:rsidR="00740179" w:rsidRPr="007C3F51" w:rsidRDefault="00740179" w:rsidP="00C85A90">
            <w:pPr>
              <w:pBdr>
                <w:bottom w:val="single" w:sz="4" w:space="1" w:color="auto"/>
              </w:pBdr>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hAnsi="Arial" w:cs="Arial"/>
                <w:sz w:val="20"/>
                <w:szCs w:val="20"/>
              </w:rPr>
              <w:t xml:space="preserve">Consolidated                     </w:t>
            </w:r>
            <w:r w:rsidR="00267DAF" w:rsidRPr="007C3F51">
              <w:rPr>
                <w:rFonts w:ascii="Arial" w:hAnsi="Arial" w:cs="Arial"/>
                <w:sz w:val="20"/>
                <w:szCs w:val="20"/>
              </w:rPr>
              <w:t>f</w:t>
            </w:r>
            <w:r w:rsidRPr="007C3F51">
              <w:rPr>
                <w:rFonts w:ascii="Arial" w:hAnsi="Arial" w:cs="Arial"/>
                <w:sz w:val="20"/>
                <w:szCs w:val="20"/>
              </w:rPr>
              <w:t xml:space="preserve">inancial </w:t>
            </w:r>
            <w:r w:rsidR="00267DAF" w:rsidRPr="007C3F51">
              <w:rPr>
                <w:rFonts w:ascii="Arial" w:hAnsi="Arial" w:cs="Arial"/>
                <w:sz w:val="20"/>
                <w:szCs w:val="20"/>
              </w:rPr>
              <w:t>s</w:t>
            </w:r>
            <w:r w:rsidRPr="007C3F51">
              <w:rPr>
                <w:rFonts w:ascii="Arial" w:hAnsi="Arial" w:cs="Arial"/>
                <w:sz w:val="20"/>
                <w:szCs w:val="20"/>
              </w:rPr>
              <w:t>tatements</w:t>
            </w:r>
          </w:p>
        </w:tc>
        <w:tc>
          <w:tcPr>
            <w:tcW w:w="2250" w:type="dxa"/>
          </w:tcPr>
          <w:p w14:paraId="1ED63445" w14:textId="2943825A" w:rsidR="00740179" w:rsidRPr="007C3F51" w:rsidRDefault="00740179" w:rsidP="00C85A90">
            <w:pPr>
              <w:pBdr>
                <w:bottom w:val="single" w:sz="4" w:space="1" w:color="auto"/>
              </w:pBdr>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hAnsi="Arial" w:cs="Arial"/>
                <w:sz w:val="20"/>
                <w:szCs w:val="20"/>
              </w:rPr>
              <w:t xml:space="preserve">Separate                        </w:t>
            </w:r>
            <w:r w:rsidR="00277F4C" w:rsidRPr="007C3F51">
              <w:rPr>
                <w:rFonts w:ascii="Arial" w:hAnsi="Arial" w:cs="Arial"/>
                <w:sz w:val="20"/>
                <w:szCs w:val="20"/>
              </w:rPr>
              <w:t>f</w:t>
            </w:r>
            <w:r w:rsidRPr="007C3F51">
              <w:rPr>
                <w:rFonts w:ascii="Arial" w:hAnsi="Arial" w:cs="Arial"/>
                <w:sz w:val="20"/>
                <w:szCs w:val="20"/>
              </w:rPr>
              <w:t>inancial Statements</w:t>
            </w:r>
          </w:p>
        </w:tc>
      </w:tr>
      <w:tr w:rsidR="00740179" w:rsidRPr="007C3F51" w14:paraId="1A1DF4AF" w14:textId="77777777" w:rsidTr="00C85A90">
        <w:tc>
          <w:tcPr>
            <w:tcW w:w="4680" w:type="dxa"/>
          </w:tcPr>
          <w:p w14:paraId="093AE65F" w14:textId="2A207AAF" w:rsidR="00740179" w:rsidRPr="007C3F51" w:rsidRDefault="00740179" w:rsidP="00C85A90">
            <w:pPr>
              <w:overflowPunct/>
              <w:autoSpaceDE/>
              <w:autoSpaceDN/>
              <w:adjustRightInd/>
              <w:spacing w:line="380" w:lineRule="exact"/>
              <w:textAlignment w:val="auto"/>
              <w:rPr>
                <w:rFonts w:ascii="Arial" w:eastAsia="DengXian" w:hAnsi="Arial" w:cs="Arial"/>
                <w:sz w:val="20"/>
                <w:szCs w:val="20"/>
                <w:lang w:val="en-GB"/>
              </w:rPr>
            </w:pPr>
            <w:r w:rsidRPr="007C3F51">
              <w:rPr>
                <w:rFonts w:ascii="Arial" w:hAnsi="Arial" w:cs="Arial"/>
                <w:color w:val="000000"/>
                <w:sz w:val="20"/>
                <w:szCs w:val="20"/>
              </w:rPr>
              <w:t>Net book value as at 1 January 2026</w:t>
            </w:r>
          </w:p>
        </w:tc>
        <w:tc>
          <w:tcPr>
            <w:tcW w:w="2250" w:type="dxa"/>
            <w:vAlign w:val="bottom"/>
          </w:tcPr>
          <w:p w14:paraId="33A48987" w14:textId="77777777" w:rsidR="00740179" w:rsidRPr="007C3F51"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7C3F51">
              <w:rPr>
                <w:rFonts w:ascii="Arial" w:eastAsia="DengXian" w:hAnsi="Arial" w:cs="Arial"/>
                <w:sz w:val="20"/>
                <w:szCs w:val="20"/>
                <w:lang w:val="en-GB"/>
              </w:rPr>
              <w:t>1,506,498</w:t>
            </w:r>
          </w:p>
        </w:tc>
        <w:tc>
          <w:tcPr>
            <w:tcW w:w="2250" w:type="dxa"/>
            <w:vAlign w:val="bottom"/>
          </w:tcPr>
          <w:p w14:paraId="4A3CD0AA" w14:textId="77777777" w:rsidR="00740179" w:rsidRPr="007C3F51"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7C3F51">
              <w:rPr>
                <w:rFonts w:ascii="Arial" w:eastAsia="DengXian" w:hAnsi="Arial" w:cs="Arial"/>
                <w:sz w:val="20"/>
                <w:szCs w:val="20"/>
                <w:lang w:val="en-GB"/>
              </w:rPr>
              <w:t>1,281,634</w:t>
            </w:r>
          </w:p>
        </w:tc>
      </w:tr>
      <w:tr w:rsidR="008F56CD" w:rsidRPr="007C3F51" w14:paraId="782D7DBC" w14:textId="77777777" w:rsidTr="00C85A90">
        <w:tc>
          <w:tcPr>
            <w:tcW w:w="4680" w:type="dxa"/>
          </w:tcPr>
          <w:p w14:paraId="0A4098C5" w14:textId="5884673F" w:rsidR="008F56CD" w:rsidRPr="007C3F51" w:rsidRDefault="008F56CD" w:rsidP="008F56CD">
            <w:pPr>
              <w:overflowPunct/>
              <w:autoSpaceDE/>
              <w:autoSpaceDN/>
              <w:adjustRightInd/>
              <w:spacing w:line="380" w:lineRule="exact"/>
              <w:textAlignment w:val="auto"/>
              <w:rPr>
                <w:rFonts w:ascii="Arial" w:eastAsia="DengXian" w:hAnsi="Arial" w:cs="Arial"/>
                <w:sz w:val="20"/>
                <w:szCs w:val="20"/>
                <w:cs/>
                <w:lang w:val="en-GB"/>
              </w:rPr>
            </w:pPr>
            <w:r w:rsidRPr="007C3F51">
              <w:rPr>
                <w:rFonts w:ascii="Arial" w:hAnsi="Arial" w:cs="Arial"/>
                <w:sz w:val="20"/>
                <w:szCs w:val="20"/>
              </w:rPr>
              <w:t>Acquisition during the period - at cost</w:t>
            </w:r>
          </w:p>
        </w:tc>
        <w:tc>
          <w:tcPr>
            <w:tcW w:w="2250" w:type="dxa"/>
            <w:vAlign w:val="bottom"/>
          </w:tcPr>
          <w:p w14:paraId="6B318412" w14:textId="3C894DED"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40,66</w:t>
            </w:r>
            <w:r w:rsidR="00B8541E">
              <w:rPr>
                <w:rFonts w:ascii="Arial" w:eastAsia="DengXian" w:hAnsi="Arial" w:cs="Arial"/>
                <w:sz w:val="20"/>
                <w:szCs w:val="20"/>
                <w:lang w:val="en-GB"/>
              </w:rPr>
              <w:t>2</w:t>
            </w:r>
          </w:p>
        </w:tc>
        <w:tc>
          <w:tcPr>
            <w:tcW w:w="2250" w:type="dxa"/>
            <w:vAlign w:val="bottom"/>
          </w:tcPr>
          <w:p w14:paraId="65A4A3D1" w14:textId="6458C172"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24,517</w:t>
            </w:r>
          </w:p>
        </w:tc>
      </w:tr>
      <w:tr w:rsidR="008F56CD" w:rsidRPr="007C3F51" w14:paraId="495A7D55" w14:textId="77777777" w:rsidTr="00C85A90">
        <w:tc>
          <w:tcPr>
            <w:tcW w:w="4680" w:type="dxa"/>
          </w:tcPr>
          <w:p w14:paraId="043D9C52" w14:textId="5150A923" w:rsidR="008F56CD" w:rsidRPr="007C3F51" w:rsidRDefault="00D1098E" w:rsidP="008F56CD">
            <w:pPr>
              <w:overflowPunct/>
              <w:autoSpaceDE/>
              <w:autoSpaceDN/>
              <w:adjustRightInd/>
              <w:spacing w:line="380" w:lineRule="exact"/>
              <w:ind w:left="165" w:hanging="165"/>
              <w:textAlignment w:val="auto"/>
              <w:rPr>
                <w:rFonts w:ascii="Arial" w:eastAsia="DengXian" w:hAnsi="Arial" w:cs="Arial"/>
                <w:sz w:val="20"/>
                <w:szCs w:val="20"/>
                <w:cs/>
                <w:lang w:val="en-GB"/>
              </w:rPr>
            </w:pPr>
            <w:r>
              <w:rPr>
                <w:rFonts w:ascii="Arial" w:eastAsia="DengXian" w:hAnsi="Arial" w:cs="Arial"/>
                <w:sz w:val="20"/>
                <w:szCs w:val="20"/>
                <w:lang w:val="en-GB"/>
              </w:rPr>
              <w:t>Disposals during the period - net book value          as at disposal date</w:t>
            </w:r>
          </w:p>
        </w:tc>
        <w:tc>
          <w:tcPr>
            <w:tcW w:w="2250" w:type="dxa"/>
            <w:vAlign w:val="bottom"/>
          </w:tcPr>
          <w:p w14:paraId="4AA2B58D" w14:textId="3C021A7D"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(31)</w:t>
            </w:r>
          </w:p>
        </w:tc>
        <w:tc>
          <w:tcPr>
            <w:tcW w:w="2250" w:type="dxa"/>
            <w:vAlign w:val="bottom"/>
          </w:tcPr>
          <w:p w14:paraId="5F1BD22A" w14:textId="37BF12B7"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w:t>
            </w:r>
          </w:p>
        </w:tc>
      </w:tr>
      <w:tr w:rsidR="008F56CD" w:rsidRPr="007C3F51" w14:paraId="06BCDC6B" w14:textId="77777777" w:rsidTr="00C85A90">
        <w:tc>
          <w:tcPr>
            <w:tcW w:w="4680" w:type="dxa"/>
          </w:tcPr>
          <w:p w14:paraId="0293C543" w14:textId="79622033" w:rsidR="008F56CD" w:rsidRPr="007C3F51" w:rsidRDefault="00D1098E" w:rsidP="008F56CD">
            <w:pPr>
              <w:overflowPunct/>
              <w:autoSpaceDE/>
              <w:autoSpaceDN/>
              <w:adjustRightInd/>
              <w:spacing w:line="380" w:lineRule="exact"/>
              <w:ind w:left="165" w:hanging="165"/>
              <w:textAlignment w:val="auto"/>
              <w:rPr>
                <w:rFonts w:ascii="Arial" w:hAnsi="Arial" w:cs="Arial"/>
                <w:sz w:val="20"/>
                <w:szCs w:val="20"/>
              </w:rPr>
            </w:pPr>
            <w:r w:rsidRPr="007C3F51">
              <w:rPr>
                <w:rFonts w:ascii="Arial" w:hAnsi="Arial" w:cs="Arial"/>
                <w:sz w:val="20"/>
                <w:szCs w:val="20"/>
              </w:rPr>
              <w:t>Write-off</w:t>
            </w:r>
            <w:r w:rsidRPr="007C3F51">
              <w:rPr>
                <w:rFonts w:ascii="Arial" w:hAnsi="Arial" w:cs="Arial"/>
                <w:sz w:val="20"/>
                <w:szCs w:val="20"/>
                <w:cs/>
              </w:rPr>
              <w:t xml:space="preserve"> </w:t>
            </w:r>
            <w:r w:rsidRPr="007C3F51">
              <w:rPr>
                <w:rFonts w:ascii="Arial" w:hAnsi="Arial" w:cs="Arial"/>
                <w:sz w:val="20"/>
                <w:szCs w:val="20"/>
              </w:rPr>
              <w:t>during the period</w:t>
            </w:r>
            <w:r w:rsidRPr="007C3F51">
              <w:rPr>
                <w:rFonts w:ascii="Arial" w:hAnsi="Arial" w:cs="Arial"/>
                <w:sz w:val="20"/>
                <w:szCs w:val="20"/>
                <w:cs/>
              </w:rPr>
              <w:t xml:space="preserve"> </w:t>
            </w:r>
            <w:r w:rsidRPr="007C3F51">
              <w:rPr>
                <w:rFonts w:ascii="Arial" w:hAnsi="Arial" w:cs="Arial"/>
                <w:sz w:val="20"/>
                <w:szCs w:val="20"/>
              </w:rPr>
              <w:t>- net book value                 as at write-off date</w:t>
            </w:r>
          </w:p>
        </w:tc>
        <w:tc>
          <w:tcPr>
            <w:tcW w:w="2250" w:type="dxa"/>
            <w:vAlign w:val="bottom"/>
          </w:tcPr>
          <w:p w14:paraId="7A033D6E" w14:textId="383DC023"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(99)</w:t>
            </w:r>
          </w:p>
        </w:tc>
        <w:tc>
          <w:tcPr>
            <w:tcW w:w="2250" w:type="dxa"/>
            <w:vAlign w:val="bottom"/>
          </w:tcPr>
          <w:p w14:paraId="6958979A" w14:textId="3400C765"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(370)</w:t>
            </w:r>
          </w:p>
        </w:tc>
      </w:tr>
      <w:tr w:rsidR="008F56CD" w:rsidRPr="007C3F51" w14:paraId="18DBE95F" w14:textId="77777777" w:rsidTr="00C85A90">
        <w:tc>
          <w:tcPr>
            <w:tcW w:w="4680" w:type="dxa"/>
          </w:tcPr>
          <w:p w14:paraId="2F870B2F" w14:textId="2ABE81A3" w:rsidR="008F56CD" w:rsidRPr="007C3F51" w:rsidRDefault="008F56CD" w:rsidP="008F56CD">
            <w:pPr>
              <w:overflowPunct/>
              <w:autoSpaceDE/>
              <w:autoSpaceDN/>
              <w:adjustRightInd/>
              <w:spacing w:line="380" w:lineRule="exact"/>
              <w:textAlignment w:val="auto"/>
              <w:rPr>
                <w:rFonts w:ascii="Arial" w:eastAsia="DengXian" w:hAnsi="Arial" w:cs="Arial"/>
                <w:sz w:val="20"/>
                <w:szCs w:val="20"/>
                <w:lang w:val="en-GB"/>
              </w:rPr>
            </w:pPr>
            <w:r w:rsidRPr="007C3F51">
              <w:rPr>
                <w:rFonts w:ascii="Arial" w:hAnsi="Arial" w:cs="Arial"/>
                <w:sz w:val="20"/>
                <w:szCs w:val="20"/>
              </w:rPr>
              <w:t>Depreciation for the period</w:t>
            </w:r>
          </w:p>
        </w:tc>
        <w:tc>
          <w:tcPr>
            <w:tcW w:w="2250" w:type="dxa"/>
            <w:vAlign w:val="bottom"/>
          </w:tcPr>
          <w:p w14:paraId="6AC4D3BA" w14:textId="0361F96A"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(287,90</w:t>
            </w:r>
            <w:r w:rsidR="00B8541E">
              <w:rPr>
                <w:rFonts w:ascii="Arial" w:eastAsia="DengXian" w:hAnsi="Arial" w:cs="Arial"/>
                <w:sz w:val="20"/>
                <w:szCs w:val="20"/>
                <w:lang w:val="en-GB"/>
              </w:rPr>
              <w:t>9</w:t>
            </w:r>
            <w:r w:rsidRPr="008F56CD">
              <w:rPr>
                <w:rFonts w:ascii="Arial" w:eastAsia="DengXian" w:hAnsi="Arial" w:cs="Arial"/>
                <w:sz w:val="20"/>
                <w:szCs w:val="20"/>
                <w:lang w:val="en-GB"/>
              </w:rPr>
              <w:t>)</w:t>
            </w:r>
          </w:p>
        </w:tc>
        <w:tc>
          <w:tcPr>
            <w:tcW w:w="2250" w:type="dxa"/>
            <w:vAlign w:val="bottom"/>
          </w:tcPr>
          <w:p w14:paraId="1BFB759E" w14:textId="7D54B167"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(240,134)</w:t>
            </w:r>
          </w:p>
        </w:tc>
      </w:tr>
      <w:tr w:rsidR="008F56CD" w:rsidRPr="007C3F51" w14:paraId="268CF779" w14:textId="77777777" w:rsidTr="00C85A90">
        <w:tc>
          <w:tcPr>
            <w:tcW w:w="4680" w:type="dxa"/>
          </w:tcPr>
          <w:p w14:paraId="4794931D" w14:textId="1F95F550" w:rsidR="008F56CD" w:rsidRPr="007C3F51" w:rsidRDefault="008F56CD" w:rsidP="008F56CD">
            <w:pPr>
              <w:overflowPunct/>
              <w:autoSpaceDE/>
              <w:autoSpaceDN/>
              <w:adjustRightInd/>
              <w:spacing w:line="380" w:lineRule="exact"/>
              <w:textAlignment w:val="auto"/>
              <w:rPr>
                <w:rFonts w:ascii="Arial" w:eastAsia="DengXian" w:hAnsi="Arial" w:cs="Arial"/>
                <w:sz w:val="20"/>
                <w:szCs w:val="20"/>
              </w:rPr>
            </w:pPr>
            <w:r w:rsidRPr="007C3F51">
              <w:rPr>
                <w:rFonts w:ascii="Arial" w:hAnsi="Arial" w:cs="Arial"/>
                <w:color w:val="000000"/>
                <w:sz w:val="20"/>
                <w:szCs w:val="20"/>
              </w:rPr>
              <w:t>Net book value as at 30 June 2026</w:t>
            </w:r>
          </w:p>
        </w:tc>
        <w:tc>
          <w:tcPr>
            <w:tcW w:w="2250" w:type="dxa"/>
            <w:vAlign w:val="bottom"/>
          </w:tcPr>
          <w:p w14:paraId="29DCA2D1" w14:textId="3526A7F1"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1,259,121</w:t>
            </w:r>
          </w:p>
        </w:tc>
        <w:tc>
          <w:tcPr>
            <w:tcW w:w="2250" w:type="dxa"/>
            <w:vAlign w:val="bottom"/>
          </w:tcPr>
          <w:p w14:paraId="105EF941" w14:textId="27059534"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8F56CD">
              <w:rPr>
                <w:rFonts w:ascii="Arial" w:eastAsia="DengXian" w:hAnsi="Arial" w:cs="Arial"/>
                <w:sz w:val="20"/>
                <w:szCs w:val="20"/>
                <w:lang w:val="en-GB"/>
              </w:rPr>
              <w:t>1,065,647</w:t>
            </w:r>
          </w:p>
        </w:tc>
      </w:tr>
    </w:tbl>
    <w:p w14:paraId="36043CF7" w14:textId="795B5ACE" w:rsidR="000F2E1B" w:rsidRPr="007C3F51" w:rsidRDefault="00C85A90" w:rsidP="00C85A90">
      <w:pPr>
        <w:tabs>
          <w:tab w:val="left" w:pos="900"/>
          <w:tab w:val="left" w:pos="2160"/>
          <w:tab w:val="left" w:pos="2880"/>
        </w:tabs>
        <w:spacing w:before="240" w:after="120" w:line="380" w:lineRule="exact"/>
        <w:ind w:left="547" w:hanging="547"/>
        <w:jc w:val="both"/>
        <w:rPr>
          <w:rFonts w:ascii="Arial" w:hAnsi="Arial" w:cs="Arial"/>
          <w:sz w:val="22"/>
          <w:szCs w:val="22"/>
        </w:rPr>
      </w:pPr>
      <w:r w:rsidRPr="007C3F51">
        <w:rPr>
          <w:rFonts w:ascii="Arial" w:hAnsi="Arial" w:cs="Arial"/>
          <w:sz w:val="22"/>
          <w:szCs w:val="22"/>
        </w:rPr>
        <w:tab/>
      </w:r>
      <w:r w:rsidR="000B1089" w:rsidRPr="007C3F51">
        <w:rPr>
          <w:rFonts w:ascii="Arial" w:hAnsi="Arial" w:cs="Arial"/>
          <w:sz w:val="22"/>
          <w:szCs w:val="22"/>
        </w:rPr>
        <w:t xml:space="preserve">As </w:t>
      </w:r>
      <w:proofErr w:type="gramStart"/>
      <w:r w:rsidR="000B1089" w:rsidRPr="007C3F51">
        <w:rPr>
          <w:rFonts w:ascii="Arial" w:hAnsi="Arial" w:cs="Arial"/>
          <w:sz w:val="22"/>
          <w:szCs w:val="22"/>
        </w:rPr>
        <w:t>at</w:t>
      </w:r>
      <w:proofErr w:type="gramEnd"/>
      <w:r w:rsidR="000B1089" w:rsidRPr="007C3F51">
        <w:rPr>
          <w:rFonts w:ascii="Arial" w:hAnsi="Arial" w:cs="Arial"/>
          <w:sz w:val="22"/>
          <w:szCs w:val="22"/>
        </w:rPr>
        <w:t xml:space="preserve"> </w:t>
      </w:r>
      <w:r w:rsidR="0084283C" w:rsidRPr="007C3F51">
        <w:rPr>
          <w:rFonts w:ascii="Arial" w:hAnsi="Arial" w:cs="Arial"/>
          <w:sz w:val="22"/>
          <w:szCs w:val="22"/>
        </w:rPr>
        <w:t>30 June</w:t>
      </w:r>
      <w:r w:rsidR="000B1089" w:rsidRPr="007C3F51">
        <w:rPr>
          <w:rFonts w:ascii="Arial" w:hAnsi="Arial" w:cs="Arial"/>
          <w:sz w:val="22"/>
          <w:szCs w:val="22"/>
        </w:rPr>
        <w:t xml:space="preserve"> 2026, t</w:t>
      </w:r>
      <w:r w:rsidR="000F2E1B" w:rsidRPr="007C3F51">
        <w:rPr>
          <w:rFonts w:ascii="Arial" w:hAnsi="Arial" w:cs="Arial"/>
          <w:sz w:val="22"/>
          <w:szCs w:val="22"/>
        </w:rPr>
        <w:t>he Group ha</w:t>
      </w:r>
      <w:r w:rsidR="002F1C09" w:rsidRPr="007C3F51">
        <w:rPr>
          <w:rFonts w:ascii="Arial" w:hAnsi="Arial" w:cs="Arial"/>
          <w:sz w:val="22"/>
          <w:szCs w:val="22"/>
        </w:rPr>
        <w:t>d</w:t>
      </w:r>
      <w:r w:rsidR="000F2E1B" w:rsidRPr="007C3F51">
        <w:rPr>
          <w:rFonts w:ascii="Arial" w:hAnsi="Arial" w:cs="Arial"/>
          <w:sz w:val="22"/>
          <w:szCs w:val="22"/>
        </w:rPr>
        <w:t xml:space="preserve"> mortgaged their </w:t>
      </w:r>
      <w:r w:rsidR="008F7408" w:rsidRPr="007C3F51">
        <w:rPr>
          <w:rFonts w:ascii="Arial" w:hAnsi="Arial" w:cs="Arial"/>
          <w:sz w:val="22"/>
          <w:szCs w:val="22"/>
        </w:rPr>
        <w:t>land</w:t>
      </w:r>
      <w:r w:rsidR="003D7E5D">
        <w:rPr>
          <w:rFonts w:ascii="Arial" w:hAnsi="Arial" w:cs="Arial"/>
          <w:sz w:val="22"/>
          <w:szCs w:val="22"/>
        </w:rPr>
        <w:t>s</w:t>
      </w:r>
      <w:r w:rsidR="008F7408" w:rsidRPr="007C3F51">
        <w:rPr>
          <w:rFonts w:ascii="Arial" w:hAnsi="Arial" w:cs="Arial"/>
          <w:sz w:val="22"/>
          <w:szCs w:val="22"/>
        </w:rPr>
        <w:t xml:space="preserve"> and </w:t>
      </w:r>
      <w:r w:rsidR="0032727A" w:rsidRPr="007C3F51">
        <w:rPr>
          <w:rFonts w:ascii="Arial" w:hAnsi="Arial" w:cs="Arial"/>
          <w:sz w:val="22"/>
          <w:szCs w:val="22"/>
        </w:rPr>
        <w:t xml:space="preserve">project </w:t>
      </w:r>
      <w:r w:rsidR="000F2E1B" w:rsidRPr="007C3F51">
        <w:rPr>
          <w:rFonts w:ascii="Arial" w:hAnsi="Arial" w:cs="Arial"/>
          <w:sz w:val="22"/>
          <w:szCs w:val="22"/>
        </w:rPr>
        <w:t xml:space="preserve">equipment </w:t>
      </w:r>
      <w:r w:rsidR="00DD5ECB" w:rsidRPr="007C3F51">
        <w:rPr>
          <w:rFonts w:ascii="Arial" w:hAnsi="Arial" w:cs="Arial"/>
          <w:sz w:val="22"/>
          <w:szCs w:val="22"/>
        </w:rPr>
        <w:t xml:space="preserve">amounting to </w:t>
      </w:r>
      <w:r w:rsidR="002F1C09" w:rsidRPr="007C3F51">
        <w:rPr>
          <w:rFonts w:ascii="Arial" w:hAnsi="Arial" w:cs="Arial"/>
          <w:sz w:val="22"/>
          <w:szCs w:val="22"/>
        </w:rPr>
        <w:t xml:space="preserve">Baht </w:t>
      </w:r>
      <w:r w:rsidR="008F56CD">
        <w:rPr>
          <w:rFonts w:ascii="Arial" w:hAnsi="Arial" w:cs="Arial"/>
          <w:sz w:val="22"/>
          <w:szCs w:val="22"/>
        </w:rPr>
        <w:t>15.17</w:t>
      </w:r>
      <w:r w:rsidR="004026AB" w:rsidRPr="007C3F51">
        <w:rPr>
          <w:rFonts w:ascii="Arial" w:hAnsi="Arial" w:cs="Arial"/>
          <w:sz w:val="22"/>
          <w:szCs w:val="22"/>
        </w:rPr>
        <w:t xml:space="preserve"> </w:t>
      </w:r>
      <w:r w:rsidR="000F2E1B" w:rsidRPr="007C3F51">
        <w:rPr>
          <w:rFonts w:ascii="Arial" w:hAnsi="Arial" w:cs="Arial"/>
          <w:sz w:val="22"/>
          <w:szCs w:val="22"/>
        </w:rPr>
        <w:t>million</w:t>
      </w:r>
      <w:r w:rsidR="004026AB" w:rsidRPr="007C3F51">
        <w:rPr>
          <w:rFonts w:ascii="Arial" w:hAnsi="Arial" w:cs="Arial"/>
          <w:sz w:val="22"/>
          <w:szCs w:val="22"/>
        </w:rPr>
        <w:t xml:space="preserve"> </w:t>
      </w:r>
      <w:r w:rsidR="000F2E1B" w:rsidRPr="007C3F51">
        <w:rPr>
          <w:rFonts w:ascii="Arial" w:hAnsi="Arial" w:cs="Arial"/>
          <w:sz w:val="22"/>
          <w:szCs w:val="22"/>
        </w:rPr>
        <w:t xml:space="preserve">(31 December </w:t>
      </w:r>
      <w:r w:rsidR="00EB14B7" w:rsidRPr="007C3F51">
        <w:rPr>
          <w:rFonts w:ascii="Arial" w:hAnsi="Arial" w:cs="Arial"/>
          <w:sz w:val="22"/>
          <w:szCs w:val="22"/>
        </w:rPr>
        <w:t>20</w:t>
      </w:r>
      <w:r w:rsidR="000B63B4" w:rsidRPr="007C3F51">
        <w:rPr>
          <w:rFonts w:ascii="Arial" w:hAnsi="Arial" w:cs="Arial"/>
          <w:sz w:val="22"/>
          <w:szCs w:val="22"/>
        </w:rPr>
        <w:t>25</w:t>
      </w:r>
      <w:r w:rsidR="000F2E1B" w:rsidRPr="007C3F51">
        <w:rPr>
          <w:rFonts w:ascii="Arial" w:hAnsi="Arial" w:cs="Arial"/>
          <w:sz w:val="22"/>
          <w:szCs w:val="22"/>
        </w:rPr>
        <w:t xml:space="preserve">: </w:t>
      </w:r>
      <w:r w:rsidR="002F1C09" w:rsidRPr="007C3F51">
        <w:rPr>
          <w:rFonts w:ascii="Arial" w:hAnsi="Arial" w:cs="Arial"/>
          <w:sz w:val="22"/>
          <w:szCs w:val="22"/>
        </w:rPr>
        <w:t xml:space="preserve">Baht </w:t>
      </w:r>
      <w:r w:rsidR="004026AB" w:rsidRPr="007C3F51">
        <w:rPr>
          <w:rFonts w:ascii="Arial" w:hAnsi="Arial" w:cs="Arial"/>
          <w:sz w:val="22"/>
          <w:szCs w:val="22"/>
        </w:rPr>
        <w:t>16.</w:t>
      </w:r>
      <w:r w:rsidR="00CC6A8F" w:rsidRPr="007C3F51">
        <w:rPr>
          <w:rFonts w:ascii="Arial" w:hAnsi="Arial" w:cs="Arial"/>
          <w:sz w:val="22"/>
          <w:szCs w:val="22"/>
        </w:rPr>
        <w:t>49</w:t>
      </w:r>
      <w:r w:rsidR="004026AB" w:rsidRPr="007C3F51">
        <w:rPr>
          <w:rFonts w:ascii="Arial" w:hAnsi="Arial" w:cs="Arial"/>
          <w:sz w:val="22"/>
          <w:szCs w:val="22"/>
        </w:rPr>
        <w:t xml:space="preserve"> </w:t>
      </w:r>
      <w:r w:rsidR="000F2E1B" w:rsidRPr="007C3F51">
        <w:rPr>
          <w:rFonts w:ascii="Arial" w:hAnsi="Arial" w:cs="Arial"/>
          <w:sz w:val="22"/>
          <w:szCs w:val="22"/>
        </w:rPr>
        <w:t>million) as collateral against credit facilities received from financial institutions</w:t>
      </w:r>
      <w:r w:rsidR="007934BB" w:rsidRPr="007C3F51">
        <w:rPr>
          <w:rFonts w:ascii="Arial" w:hAnsi="Arial" w:cs="Arial"/>
          <w:sz w:val="22"/>
          <w:szCs w:val="22"/>
        </w:rPr>
        <w:t>.</w:t>
      </w:r>
    </w:p>
    <w:p w14:paraId="574CEC7D" w14:textId="77777777" w:rsidR="00185C83" w:rsidRDefault="00185C8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408F44B" w14:textId="13058F08" w:rsidR="0095323A" w:rsidRPr="007C3F51" w:rsidRDefault="005A4347" w:rsidP="005A4347">
      <w:pPr>
        <w:pStyle w:val="Heading1"/>
        <w:spacing w:before="120"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14.</w:t>
      </w:r>
      <w:r>
        <w:rPr>
          <w:rFonts w:ascii="Arial" w:eastAsia="Times New Roman" w:hAnsi="Arial" w:cs="Arial"/>
          <w:b/>
          <w:bCs/>
          <w:color w:val="000000" w:themeColor="text1"/>
          <w:sz w:val="22"/>
          <w:szCs w:val="22"/>
        </w:rPr>
        <w:tab/>
      </w:r>
      <w:r w:rsidR="0095323A" w:rsidRPr="007C3F51">
        <w:rPr>
          <w:rFonts w:ascii="Arial" w:eastAsia="Times New Roman" w:hAnsi="Arial" w:cs="Arial"/>
          <w:b/>
          <w:bCs/>
          <w:color w:val="000000" w:themeColor="text1"/>
          <w:sz w:val="22"/>
          <w:szCs w:val="22"/>
        </w:rPr>
        <w:t>Right-of-</w:t>
      </w:r>
      <w:r w:rsidR="00D6599C" w:rsidRPr="007C3F51">
        <w:rPr>
          <w:rFonts w:ascii="Arial" w:eastAsia="Times New Roman" w:hAnsi="Arial" w:cs="Arial"/>
          <w:b/>
          <w:bCs/>
          <w:color w:val="000000" w:themeColor="text1"/>
          <w:sz w:val="22"/>
          <w:szCs w:val="22"/>
        </w:rPr>
        <w:t>u</w:t>
      </w:r>
      <w:r w:rsidR="0095323A" w:rsidRPr="007C3F51">
        <w:rPr>
          <w:rFonts w:ascii="Arial" w:eastAsia="Times New Roman" w:hAnsi="Arial" w:cs="Arial"/>
          <w:b/>
          <w:bCs/>
          <w:color w:val="000000" w:themeColor="text1"/>
          <w:sz w:val="22"/>
          <w:szCs w:val="22"/>
        </w:rPr>
        <w:t>se</w:t>
      </w:r>
      <w:r w:rsidR="00D6599C" w:rsidRPr="007C3F51">
        <w:rPr>
          <w:rFonts w:ascii="Arial" w:eastAsia="Times New Roman" w:hAnsi="Arial" w:cs="Arial"/>
          <w:b/>
          <w:bCs/>
          <w:color w:val="000000" w:themeColor="text1"/>
          <w:sz w:val="22"/>
          <w:szCs w:val="22"/>
        </w:rPr>
        <w:t xml:space="preserve"> assets</w:t>
      </w:r>
    </w:p>
    <w:p w14:paraId="4690BF95" w14:textId="3EA89840" w:rsidR="0095323A" w:rsidRPr="007C3F51"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7C3F51">
        <w:rPr>
          <w:rFonts w:ascii="Arial" w:hAnsi="Arial" w:cs="Arial"/>
          <w:sz w:val="22"/>
          <w:szCs w:val="22"/>
        </w:rPr>
        <w:tab/>
      </w:r>
      <w:r w:rsidR="0095323A" w:rsidRPr="007C3F51">
        <w:rPr>
          <w:rFonts w:ascii="Arial" w:hAnsi="Arial" w:cs="Arial"/>
          <w:sz w:val="22"/>
          <w:szCs w:val="22"/>
        </w:rPr>
        <w:t xml:space="preserve">Movements of </w:t>
      </w:r>
      <w:r w:rsidR="00D6599C" w:rsidRPr="007C3F51">
        <w:rPr>
          <w:rFonts w:ascii="Arial" w:hAnsi="Arial" w:cs="Arial"/>
          <w:sz w:val="22"/>
          <w:szCs w:val="22"/>
        </w:rPr>
        <w:t>right</w:t>
      </w:r>
      <w:r w:rsidR="003529EF" w:rsidRPr="007C3F51">
        <w:rPr>
          <w:rFonts w:ascii="Arial" w:hAnsi="Arial" w:cs="Arial"/>
          <w:sz w:val="22"/>
          <w:szCs w:val="22"/>
        </w:rPr>
        <w:t>-</w:t>
      </w:r>
      <w:r w:rsidR="00D6599C" w:rsidRPr="007C3F51">
        <w:rPr>
          <w:rFonts w:ascii="Arial" w:hAnsi="Arial" w:cs="Arial"/>
          <w:sz w:val="22"/>
          <w:szCs w:val="22"/>
        </w:rPr>
        <w:t>of</w:t>
      </w:r>
      <w:r w:rsidR="003529EF" w:rsidRPr="007C3F51">
        <w:rPr>
          <w:rFonts w:ascii="Arial" w:hAnsi="Arial" w:cs="Arial"/>
          <w:sz w:val="22"/>
          <w:szCs w:val="22"/>
        </w:rPr>
        <w:t>-</w:t>
      </w:r>
      <w:r w:rsidR="00D6599C" w:rsidRPr="007C3F51">
        <w:rPr>
          <w:rFonts w:ascii="Arial" w:hAnsi="Arial" w:cs="Arial"/>
          <w:sz w:val="22"/>
          <w:szCs w:val="22"/>
        </w:rPr>
        <w:t>use asset</w:t>
      </w:r>
      <w:r w:rsidR="003529EF" w:rsidRPr="007C3F51">
        <w:rPr>
          <w:rFonts w:ascii="Arial" w:hAnsi="Arial" w:cs="Arial"/>
          <w:sz w:val="22"/>
          <w:szCs w:val="22"/>
        </w:rPr>
        <w:t>s</w:t>
      </w:r>
      <w:r w:rsidR="008F7408" w:rsidRPr="007C3F51">
        <w:rPr>
          <w:rFonts w:ascii="Arial" w:hAnsi="Arial" w:cs="Arial"/>
          <w:sz w:val="22"/>
          <w:szCs w:val="22"/>
        </w:rPr>
        <w:t xml:space="preserve"> account</w:t>
      </w:r>
      <w:r w:rsidR="0095323A" w:rsidRPr="007C3F51">
        <w:rPr>
          <w:rFonts w:ascii="Arial" w:hAnsi="Arial" w:cs="Arial"/>
          <w:sz w:val="22"/>
          <w:szCs w:val="22"/>
        </w:rPr>
        <w:t xml:space="preserve"> </w:t>
      </w:r>
      <w:r w:rsidR="000122A4" w:rsidRPr="007C3F51">
        <w:rPr>
          <w:rFonts w:ascii="Arial" w:hAnsi="Arial" w:cs="Arial"/>
          <w:sz w:val="22"/>
          <w:szCs w:val="22"/>
        </w:rPr>
        <w:t xml:space="preserve">for </w:t>
      </w:r>
      <w:r w:rsidR="0095323A" w:rsidRPr="007C3F51">
        <w:rPr>
          <w:rFonts w:ascii="Arial" w:hAnsi="Arial" w:cs="Arial"/>
          <w:sz w:val="22"/>
          <w:szCs w:val="22"/>
        </w:rPr>
        <w:t xml:space="preserve">the </w:t>
      </w:r>
      <w:r w:rsidR="007C3F51">
        <w:rPr>
          <w:rFonts w:ascii="Arial" w:hAnsi="Arial" w:cs="Arial"/>
          <w:sz w:val="22"/>
          <w:szCs w:val="22"/>
        </w:rPr>
        <w:t>six</w:t>
      </w:r>
      <w:r w:rsidR="007934BB" w:rsidRPr="007C3F51">
        <w:rPr>
          <w:rFonts w:ascii="Arial" w:hAnsi="Arial" w:cs="Arial"/>
          <w:color w:val="0070C0"/>
          <w:sz w:val="22"/>
          <w:szCs w:val="22"/>
        </w:rPr>
        <w:t>-</w:t>
      </w:r>
      <w:r w:rsidR="0095323A" w:rsidRPr="007C3F51">
        <w:rPr>
          <w:rFonts w:ascii="Arial" w:hAnsi="Arial" w:cs="Arial"/>
          <w:sz w:val="22"/>
          <w:szCs w:val="22"/>
        </w:rPr>
        <w:t xml:space="preserve">month period ended </w:t>
      </w:r>
      <w:r w:rsidR="0084283C" w:rsidRPr="007C3F51">
        <w:rPr>
          <w:rFonts w:ascii="Arial" w:hAnsi="Arial" w:cs="Arial"/>
          <w:sz w:val="22"/>
          <w:szCs w:val="22"/>
        </w:rPr>
        <w:t>30 June</w:t>
      </w:r>
      <w:r w:rsidR="007934BB" w:rsidRPr="007C3F51">
        <w:rPr>
          <w:rFonts w:ascii="Arial" w:hAnsi="Arial" w:cs="Arial"/>
          <w:sz w:val="22"/>
          <w:szCs w:val="22"/>
        </w:rPr>
        <w:t xml:space="preserve"> 2026</w:t>
      </w:r>
      <w:r w:rsidR="0095323A" w:rsidRPr="007C3F51">
        <w:rPr>
          <w:rFonts w:ascii="Arial" w:hAnsi="Arial" w:cs="Arial"/>
          <w:sz w:val="22"/>
          <w:szCs w:val="22"/>
        </w:rPr>
        <w:t xml:space="preserve"> are </w:t>
      </w:r>
      <w:proofErr w:type="spellStart"/>
      <w:r w:rsidR="004933A6" w:rsidRPr="007C3F51">
        <w:rPr>
          <w:rFonts w:ascii="Arial" w:hAnsi="Arial" w:cs="Arial"/>
          <w:sz w:val="22"/>
          <w:szCs w:val="22"/>
        </w:rPr>
        <w:t>summarised</w:t>
      </w:r>
      <w:proofErr w:type="spellEnd"/>
      <w:r w:rsidR="004933A6" w:rsidRPr="007C3F51">
        <w:rPr>
          <w:rFonts w:ascii="Arial" w:hAnsi="Arial" w:cs="Arial"/>
          <w:sz w:val="22"/>
          <w:szCs w:val="22"/>
        </w:rPr>
        <w:t xml:space="preserve"> as</w:t>
      </w:r>
      <w:r w:rsidR="0095323A" w:rsidRPr="007C3F51">
        <w:rPr>
          <w:rFonts w:ascii="Arial" w:hAnsi="Arial" w:cs="Arial"/>
          <w:sz w:val="22"/>
          <w:szCs w:val="22"/>
        </w:rPr>
        <w:t xml:space="preserve"> </w:t>
      </w:r>
      <w:r w:rsidR="000D4490" w:rsidRPr="007C3F51">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4680"/>
        <w:gridCol w:w="2250"/>
        <w:gridCol w:w="2250"/>
      </w:tblGrid>
      <w:tr w:rsidR="00D956FF" w:rsidRPr="007C3F51" w14:paraId="735B615C" w14:textId="77777777" w:rsidTr="00C85A90">
        <w:trPr>
          <w:tblHeader/>
        </w:trPr>
        <w:tc>
          <w:tcPr>
            <w:tcW w:w="9180" w:type="dxa"/>
            <w:gridSpan w:val="3"/>
          </w:tcPr>
          <w:p w14:paraId="39C2704F" w14:textId="5C4F7293" w:rsidR="00D956FF" w:rsidRPr="007C3F51" w:rsidRDefault="00D956FF" w:rsidP="00C85A90">
            <w:pPr>
              <w:overflowPunct/>
              <w:autoSpaceDE/>
              <w:autoSpaceDN/>
              <w:adjustRightInd/>
              <w:spacing w:line="380" w:lineRule="exact"/>
              <w:jc w:val="right"/>
              <w:textAlignment w:val="auto"/>
              <w:rPr>
                <w:rFonts w:ascii="Arial" w:eastAsia="DengXian" w:hAnsi="Arial" w:cs="Arial"/>
                <w:sz w:val="22"/>
                <w:szCs w:val="22"/>
                <w:lang w:val="en-GB"/>
              </w:rPr>
            </w:pPr>
            <w:r w:rsidRPr="007C3F51">
              <w:rPr>
                <w:rFonts w:ascii="Arial" w:eastAsia="DengXian" w:hAnsi="Arial" w:cs="Arial"/>
                <w:sz w:val="22"/>
                <w:szCs w:val="22"/>
                <w:lang w:val="en-GB"/>
              </w:rPr>
              <w:t>(</w:t>
            </w:r>
            <w:r w:rsidRPr="007C3F51">
              <w:rPr>
                <w:rFonts w:ascii="Arial" w:eastAsia="DengXian" w:hAnsi="Arial" w:cs="Arial"/>
                <w:sz w:val="22"/>
                <w:szCs w:val="22"/>
              </w:rPr>
              <w:t>Unit: Thousand Baht</w:t>
            </w:r>
            <w:r w:rsidRPr="007C3F51">
              <w:rPr>
                <w:rFonts w:ascii="Arial" w:eastAsia="DengXian" w:hAnsi="Arial" w:cs="Arial"/>
                <w:sz w:val="22"/>
                <w:szCs w:val="22"/>
                <w:lang w:val="en-GB"/>
              </w:rPr>
              <w:t>)</w:t>
            </w:r>
          </w:p>
        </w:tc>
      </w:tr>
      <w:tr w:rsidR="00D956FF" w:rsidRPr="007C3F51" w14:paraId="0B56DCF1" w14:textId="77777777" w:rsidTr="00C85A90">
        <w:trPr>
          <w:tblHeader/>
        </w:trPr>
        <w:tc>
          <w:tcPr>
            <w:tcW w:w="4680" w:type="dxa"/>
          </w:tcPr>
          <w:p w14:paraId="13B2FE63" w14:textId="77777777" w:rsidR="00D956FF" w:rsidRPr="007C3F51" w:rsidRDefault="00D956FF" w:rsidP="00C85A90">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250" w:type="dxa"/>
            <w:vAlign w:val="bottom"/>
          </w:tcPr>
          <w:p w14:paraId="54D5C819" w14:textId="6AC870F7" w:rsidR="00D956FF" w:rsidRPr="007C3F51" w:rsidRDefault="00D956FF" w:rsidP="00C85A90">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hAnsi="Arial" w:cs="Arial"/>
                <w:sz w:val="22"/>
                <w:szCs w:val="22"/>
              </w:rPr>
              <w:t xml:space="preserve">Consolidated                     </w:t>
            </w:r>
            <w:r w:rsidR="00277F4C" w:rsidRPr="007C3F51">
              <w:rPr>
                <w:rFonts w:ascii="Arial" w:hAnsi="Arial" w:cs="Arial"/>
                <w:sz w:val="22"/>
                <w:szCs w:val="22"/>
              </w:rPr>
              <w:t>f</w:t>
            </w:r>
            <w:r w:rsidRPr="007C3F51">
              <w:rPr>
                <w:rFonts w:ascii="Arial" w:hAnsi="Arial" w:cs="Arial"/>
                <w:sz w:val="22"/>
                <w:szCs w:val="22"/>
              </w:rPr>
              <w:t xml:space="preserve">inancial </w:t>
            </w:r>
            <w:r w:rsidR="00277F4C" w:rsidRPr="007C3F51">
              <w:rPr>
                <w:rFonts w:ascii="Arial" w:hAnsi="Arial" w:cs="Arial"/>
                <w:sz w:val="22"/>
                <w:szCs w:val="22"/>
              </w:rPr>
              <w:t>s</w:t>
            </w:r>
            <w:r w:rsidRPr="007C3F51">
              <w:rPr>
                <w:rFonts w:ascii="Arial" w:hAnsi="Arial" w:cs="Arial"/>
                <w:sz w:val="22"/>
                <w:szCs w:val="22"/>
              </w:rPr>
              <w:t>tatements</w:t>
            </w:r>
          </w:p>
        </w:tc>
        <w:tc>
          <w:tcPr>
            <w:tcW w:w="2250" w:type="dxa"/>
          </w:tcPr>
          <w:p w14:paraId="0F355051" w14:textId="76C91A2B" w:rsidR="00D956FF" w:rsidRPr="007C3F51" w:rsidRDefault="00D956FF" w:rsidP="00C85A90">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hAnsi="Arial" w:cs="Arial"/>
                <w:sz w:val="22"/>
                <w:szCs w:val="22"/>
              </w:rPr>
              <w:t xml:space="preserve">Separate                        </w:t>
            </w:r>
            <w:r w:rsidR="00277F4C" w:rsidRPr="007C3F51">
              <w:rPr>
                <w:rFonts w:ascii="Arial" w:hAnsi="Arial" w:cs="Arial"/>
                <w:sz w:val="22"/>
                <w:szCs w:val="22"/>
              </w:rPr>
              <w:t>f</w:t>
            </w:r>
            <w:r w:rsidRPr="007C3F51">
              <w:rPr>
                <w:rFonts w:ascii="Arial" w:hAnsi="Arial" w:cs="Arial"/>
                <w:sz w:val="22"/>
                <w:szCs w:val="22"/>
              </w:rPr>
              <w:t xml:space="preserve">inancial </w:t>
            </w:r>
            <w:r w:rsidR="00277F4C" w:rsidRPr="007C3F51">
              <w:rPr>
                <w:rFonts w:ascii="Arial" w:hAnsi="Arial" w:cs="Arial"/>
                <w:sz w:val="22"/>
                <w:szCs w:val="22"/>
              </w:rPr>
              <w:t>s</w:t>
            </w:r>
            <w:r w:rsidRPr="007C3F51">
              <w:rPr>
                <w:rFonts w:ascii="Arial" w:hAnsi="Arial" w:cs="Arial"/>
                <w:sz w:val="22"/>
                <w:szCs w:val="22"/>
              </w:rPr>
              <w:t>tatements</w:t>
            </w:r>
          </w:p>
        </w:tc>
      </w:tr>
      <w:tr w:rsidR="00D956FF" w:rsidRPr="007C3F51" w14:paraId="5FFDDE36" w14:textId="77777777" w:rsidTr="00C85A90">
        <w:tc>
          <w:tcPr>
            <w:tcW w:w="4680" w:type="dxa"/>
          </w:tcPr>
          <w:p w14:paraId="1E66AECB" w14:textId="4EA5F6D2" w:rsidR="00D956FF" w:rsidRPr="007C3F51" w:rsidRDefault="00D956FF" w:rsidP="00C85A90">
            <w:pPr>
              <w:overflowPunct/>
              <w:autoSpaceDE/>
              <w:autoSpaceDN/>
              <w:adjustRightInd/>
              <w:spacing w:line="380" w:lineRule="exact"/>
              <w:jc w:val="thaiDistribute"/>
              <w:textAlignment w:val="auto"/>
              <w:rPr>
                <w:rFonts w:ascii="Arial" w:eastAsia="DengXian" w:hAnsi="Arial" w:cs="Arial"/>
                <w:sz w:val="22"/>
                <w:szCs w:val="22"/>
                <w:lang w:val="en-GB"/>
              </w:rPr>
            </w:pPr>
            <w:r w:rsidRPr="007C3F51">
              <w:rPr>
                <w:rFonts w:ascii="Arial" w:hAnsi="Arial" w:cs="Arial"/>
                <w:color w:val="000000"/>
                <w:sz w:val="22"/>
                <w:szCs w:val="22"/>
              </w:rPr>
              <w:t>Net book value as at 1 January 2026</w:t>
            </w:r>
          </w:p>
        </w:tc>
        <w:tc>
          <w:tcPr>
            <w:tcW w:w="2250" w:type="dxa"/>
          </w:tcPr>
          <w:p w14:paraId="644C5FC9" w14:textId="77777777" w:rsidR="00D956FF" w:rsidRPr="007C3F51"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202,286</w:t>
            </w:r>
          </w:p>
        </w:tc>
        <w:tc>
          <w:tcPr>
            <w:tcW w:w="2250" w:type="dxa"/>
          </w:tcPr>
          <w:p w14:paraId="61038B24" w14:textId="77777777" w:rsidR="00D956FF" w:rsidRPr="007C3F51"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54,715</w:t>
            </w:r>
          </w:p>
        </w:tc>
      </w:tr>
      <w:tr w:rsidR="008F56CD" w:rsidRPr="007C3F51" w14:paraId="799080AA" w14:textId="77777777" w:rsidTr="00C85A90">
        <w:tc>
          <w:tcPr>
            <w:tcW w:w="4680" w:type="dxa"/>
          </w:tcPr>
          <w:p w14:paraId="29429A4E" w14:textId="58993AF4"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Additions during the period</w:t>
            </w:r>
          </w:p>
        </w:tc>
        <w:tc>
          <w:tcPr>
            <w:tcW w:w="2250" w:type="dxa"/>
          </w:tcPr>
          <w:p w14:paraId="7B267042" w14:textId="0B380B5B"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14,792</w:t>
            </w:r>
          </w:p>
        </w:tc>
        <w:tc>
          <w:tcPr>
            <w:tcW w:w="2250" w:type="dxa"/>
          </w:tcPr>
          <w:p w14:paraId="0CAD9096" w14:textId="00184AC0"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8F56CD" w:rsidRPr="007C3F51" w14:paraId="48250B3B" w14:textId="77777777" w:rsidTr="00C85A90">
        <w:tc>
          <w:tcPr>
            <w:tcW w:w="4680" w:type="dxa"/>
          </w:tcPr>
          <w:p w14:paraId="37A4E01C" w14:textId="74A697BD"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rPr>
            </w:pPr>
            <w:r w:rsidRPr="007C3F51">
              <w:rPr>
                <w:rFonts w:ascii="Arial" w:hAnsi="Arial" w:cs="Arial"/>
                <w:sz w:val="22"/>
                <w:szCs w:val="22"/>
              </w:rPr>
              <w:t>Decreased due to lease termination</w:t>
            </w:r>
          </w:p>
        </w:tc>
        <w:tc>
          <w:tcPr>
            <w:tcW w:w="2250" w:type="dxa"/>
          </w:tcPr>
          <w:p w14:paraId="4B3670CE" w14:textId="3EF84D11"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(8,450)</w:t>
            </w:r>
          </w:p>
        </w:tc>
        <w:tc>
          <w:tcPr>
            <w:tcW w:w="2250" w:type="dxa"/>
          </w:tcPr>
          <w:p w14:paraId="0292787D" w14:textId="56B14A2F"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8F56CD" w:rsidRPr="007C3F51" w14:paraId="41160ADC" w14:textId="77777777" w:rsidTr="00C85A90">
        <w:tc>
          <w:tcPr>
            <w:tcW w:w="4680" w:type="dxa"/>
          </w:tcPr>
          <w:p w14:paraId="502CBCA3" w14:textId="447CBFE8"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lang w:val="en-GB"/>
              </w:rPr>
            </w:pPr>
            <w:r w:rsidRPr="007C3F51">
              <w:rPr>
                <w:rFonts w:ascii="Arial" w:hAnsi="Arial" w:cs="Arial"/>
                <w:sz w:val="22"/>
                <w:szCs w:val="22"/>
              </w:rPr>
              <w:t>Depreciation for the period</w:t>
            </w:r>
          </w:p>
        </w:tc>
        <w:tc>
          <w:tcPr>
            <w:tcW w:w="2250" w:type="dxa"/>
          </w:tcPr>
          <w:p w14:paraId="5F4DA0C4" w14:textId="6A77DFB6"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(33,850)</w:t>
            </w:r>
          </w:p>
        </w:tc>
        <w:tc>
          <w:tcPr>
            <w:tcW w:w="2250" w:type="dxa"/>
          </w:tcPr>
          <w:p w14:paraId="401D5A17" w14:textId="13CE45E0"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(7,477)</w:t>
            </w:r>
          </w:p>
        </w:tc>
      </w:tr>
      <w:tr w:rsidR="008F56CD" w:rsidRPr="007C3F51" w14:paraId="0BFD20E2" w14:textId="77777777" w:rsidTr="00C85A90">
        <w:tc>
          <w:tcPr>
            <w:tcW w:w="4680" w:type="dxa"/>
          </w:tcPr>
          <w:p w14:paraId="05AB5FFC" w14:textId="1D69C4CA"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rPr>
            </w:pPr>
            <w:r w:rsidRPr="007C3F51">
              <w:rPr>
                <w:rFonts w:ascii="Arial" w:hAnsi="Arial" w:cs="Arial"/>
                <w:color w:val="000000"/>
                <w:sz w:val="22"/>
                <w:szCs w:val="22"/>
              </w:rPr>
              <w:t>Net book value as at</w:t>
            </w:r>
            <w:r w:rsidRPr="007C3F51">
              <w:rPr>
                <w:rFonts w:ascii="Arial" w:hAnsi="Arial" w:cs="Arial"/>
                <w:color w:val="000000"/>
                <w:sz w:val="22"/>
                <w:szCs w:val="22"/>
                <w:cs/>
              </w:rPr>
              <w:t xml:space="preserve"> </w:t>
            </w:r>
            <w:r w:rsidRPr="007C3F51">
              <w:rPr>
                <w:rFonts w:ascii="Arial" w:hAnsi="Arial" w:cs="Arial"/>
                <w:color w:val="000000"/>
                <w:sz w:val="22"/>
                <w:szCs w:val="22"/>
              </w:rPr>
              <w:t>30 June 2026</w:t>
            </w:r>
          </w:p>
        </w:tc>
        <w:tc>
          <w:tcPr>
            <w:tcW w:w="2250" w:type="dxa"/>
          </w:tcPr>
          <w:p w14:paraId="1A8DF3A8" w14:textId="6B5B6668"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174,778</w:t>
            </w:r>
          </w:p>
        </w:tc>
        <w:tc>
          <w:tcPr>
            <w:tcW w:w="2250" w:type="dxa"/>
          </w:tcPr>
          <w:p w14:paraId="52C934D8" w14:textId="2C74A14A"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47,238</w:t>
            </w:r>
          </w:p>
        </w:tc>
      </w:tr>
    </w:tbl>
    <w:p w14:paraId="560F4B4B" w14:textId="5210B61B" w:rsidR="00324AFB" w:rsidRPr="007C3F51" w:rsidRDefault="005A4347" w:rsidP="00185C83">
      <w:pPr>
        <w:pStyle w:val="Heading1"/>
        <w:spacing w:after="120" w:line="380" w:lineRule="exact"/>
        <w:ind w:left="547" w:hanging="547"/>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15.</w:t>
      </w:r>
      <w:r>
        <w:rPr>
          <w:rFonts w:ascii="Arial" w:eastAsia="Times New Roman" w:hAnsi="Arial" w:cs="Arial"/>
          <w:b/>
          <w:bCs/>
          <w:color w:val="000000" w:themeColor="text1"/>
          <w:sz w:val="22"/>
          <w:szCs w:val="22"/>
        </w:rPr>
        <w:tab/>
      </w:r>
      <w:r w:rsidR="00324AFB" w:rsidRPr="007C3F51">
        <w:rPr>
          <w:rFonts w:ascii="Arial" w:eastAsia="Times New Roman" w:hAnsi="Arial" w:cs="Arial"/>
          <w:b/>
          <w:bCs/>
          <w:color w:val="000000" w:themeColor="text1"/>
          <w:sz w:val="22"/>
          <w:szCs w:val="22"/>
        </w:rPr>
        <w:t>Intangible assets</w:t>
      </w:r>
    </w:p>
    <w:p w14:paraId="23C85124" w14:textId="383452CD" w:rsidR="00324AFB" w:rsidRPr="007C3F51"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7C3F51">
        <w:rPr>
          <w:rFonts w:ascii="Arial" w:hAnsi="Arial" w:cs="Arial"/>
          <w:sz w:val="22"/>
          <w:szCs w:val="22"/>
        </w:rPr>
        <w:tab/>
      </w:r>
      <w:r w:rsidR="00324AFB" w:rsidRPr="007C3F51">
        <w:rPr>
          <w:rFonts w:ascii="Arial" w:hAnsi="Arial" w:cs="Arial"/>
          <w:sz w:val="22"/>
          <w:szCs w:val="22"/>
        </w:rPr>
        <w:t xml:space="preserve">Movements of intangible assets </w:t>
      </w:r>
      <w:r w:rsidR="008F7408" w:rsidRPr="007C3F51">
        <w:rPr>
          <w:rFonts w:ascii="Arial" w:hAnsi="Arial" w:cs="Arial"/>
          <w:sz w:val="22"/>
          <w:szCs w:val="22"/>
        </w:rPr>
        <w:t xml:space="preserve">account </w:t>
      </w:r>
      <w:r w:rsidR="00324AFB" w:rsidRPr="007C3F51">
        <w:rPr>
          <w:rFonts w:ascii="Arial" w:hAnsi="Arial" w:cs="Arial"/>
          <w:sz w:val="22"/>
          <w:szCs w:val="22"/>
        </w:rPr>
        <w:t xml:space="preserve">for the </w:t>
      </w:r>
      <w:r w:rsidR="007C3F51">
        <w:rPr>
          <w:rFonts w:ascii="Arial" w:hAnsi="Arial" w:cs="Arial"/>
          <w:sz w:val="22"/>
          <w:szCs w:val="22"/>
        </w:rPr>
        <w:t>six</w:t>
      </w:r>
      <w:r w:rsidR="00BA5178" w:rsidRPr="007C3F51">
        <w:rPr>
          <w:rFonts w:ascii="Arial" w:hAnsi="Arial" w:cs="Arial"/>
          <w:color w:val="0070C0"/>
          <w:sz w:val="22"/>
          <w:szCs w:val="22"/>
        </w:rPr>
        <w:t>-</w:t>
      </w:r>
      <w:r w:rsidR="00324AFB" w:rsidRPr="007C3F51">
        <w:rPr>
          <w:rFonts w:ascii="Arial" w:hAnsi="Arial" w:cs="Arial"/>
          <w:sz w:val="22"/>
          <w:szCs w:val="22"/>
        </w:rPr>
        <w:t xml:space="preserve">month period ended </w:t>
      </w:r>
      <w:r w:rsidR="0084283C" w:rsidRPr="007C3F51">
        <w:rPr>
          <w:rFonts w:ascii="Arial" w:hAnsi="Arial" w:cs="Arial"/>
          <w:sz w:val="22"/>
          <w:szCs w:val="22"/>
        </w:rPr>
        <w:t>30 June</w:t>
      </w:r>
      <w:r w:rsidR="00BA5178" w:rsidRPr="007C3F51">
        <w:rPr>
          <w:rFonts w:ascii="Arial" w:hAnsi="Arial" w:cs="Arial"/>
          <w:sz w:val="22"/>
          <w:szCs w:val="22"/>
        </w:rPr>
        <w:t xml:space="preserve"> 2026</w:t>
      </w:r>
      <w:r w:rsidR="00324AFB" w:rsidRPr="007C3F51">
        <w:rPr>
          <w:rFonts w:ascii="Arial" w:hAnsi="Arial" w:cs="Arial"/>
          <w:sz w:val="22"/>
          <w:szCs w:val="22"/>
        </w:rPr>
        <w:t xml:space="preserve"> are </w:t>
      </w:r>
      <w:proofErr w:type="spellStart"/>
      <w:r w:rsidR="004933A6" w:rsidRPr="007C3F51">
        <w:rPr>
          <w:rFonts w:ascii="Arial" w:hAnsi="Arial" w:cs="Arial"/>
          <w:sz w:val="22"/>
          <w:szCs w:val="22"/>
        </w:rPr>
        <w:t>summarised</w:t>
      </w:r>
      <w:proofErr w:type="spellEnd"/>
      <w:r w:rsidR="004933A6" w:rsidRPr="007C3F51">
        <w:rPr>
          <w:rFonts w:ascii="Arial" w:hAnsi="Arial" w:cs="Arial"/>
          <w:sz w:val="22"/>
          <w:szCs w:val="22"/>
        </w:rPr>
        <w:t xml:space="preserve"> as</w:t>
      </w:r>
      <w:r w:rsidR="00324AFB" w:rsidRPr="007C3F51">
        <w:rPr>
          <w:rFonts w:ascii="Arial" w:hAnsi="Arial" w:cs="Arial"/>
          <w:sz w:val="22"/>
          <w:szCs w:val="22"/>
        </w:rPr>
        <w:t xml:space="preserve"> </w:t>
      </w:r>
      <w:r w:rsidR="000D4490" w:rsidRPr="007C3F51">
        <w:rPr>
          <w:rFonts w:ascii="Arial" w:hAnsi="Arial" w:cs="Arial"/>
          <w:sz w:val="22"/>
          <w:szCs w:val="22"/>
        </w:rPr>
        <w:t>follows</w:t>
      </w:r>
      <w:r w:rsidR="00324AFB" w:rsidRPr="007C3F51">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324AFB" w:rsidRPr="007C3F51" w14:paraId="2ECD6CA6" w14:textId="77777777" w:rsidTr="00C85A90">
        <w:tc>
          <w:tcPr>
            <w:tcW w:w="4680" w:type="dxa"/>
            <w:tcBorders>
              <w:top w:val="nil"/>
              <w:left w:val="nil"/>
              <w:bottom w:val="nil"/>
              <w:right w:val="nil"/>
            </w:tcBorders>
          </w:tcPr>
          <w:p w14:paraId="56DDA433" w14:textId="77777777" w:rsidR="00324AFB" w:rsidRPr="007C3F51" w:rsidRDefault="00324AFB" w:rsidP="00C85A90">
            <w:pPr>
              <w:spacing w:line="380" w:lineRule="exact"/>
              <w:rPr>
                <w:rFonts w:ascii="Arial" w:hAnsi="Arial" w:cs="Arial"/>
                <w:color w:val="000000"/>
                <w:sz w:val="22"/>
                <w:szCs w:val="22"/>
              </w:rPr>
            </w:pPr>
          </w:p>
        </w:tc>
        <w:tc>
          <w:tcPr>
            <w:tcW w:w="4500" w:type="dxa"/>
            <w:gridSpan w:val="2"/>
            <w:tcBorders>
              <w:top w:val="nil"/>
              <w:left w:val="nil"/>
              <w:bottom w:val="nil"/>
              <w:right w:val="nil"/>
            </w:tcBorders>
          </w:tcPr>
          <w:p w14:paraId="0FF1155E" w14:textId="77777777" w:rsidR="00324AFB" w:rsidRPr="007C3F51" w:rsidRDefault="00324AFB" w:rsidP="00C85A90">
            <w:pPr>
              <w:tabs>
                <w:tab w:val="decimal" w:pos="866"/>
              </w:tabs>
              <w:spacing w:line="380" w:lineRule="exact"/>
              <w:jc w:val="right"/>
              <w:rPr>
                <w:rFonts w:ascii="Arial" w:hAnsi="Arial" w:cs="Arial"/>
                <w:sz w:val="22"/>
                <w:szCs w:val="22"/>
              </w:rPr>
            </w:pPr>
            <w:r w:rsidRPr="007C3F51">
              <w:rPr>
                <w:rFonts w:ascii="Arial" w:hAnsi="Arial" w:cs="Arial"/>
                <w:sz w:val="22"/>
                <w:szCs w:val="22"/>
              </w:rPr>
              <w:t>(Unit: Thousand Baht)</w:t>
            </w:r>
          </w:p>
        </w:tc>
      </w:tr>
      <w:tr w:rsidR="00324AFB" w:rsidRPr="007C3F51" w14:paraId="52E57249" w14:textId="77777777" w:rsidTr="00C85A90">
        <w:tc>
          <w:tcPr>
            <w:tcW w:w="4680" w:type="dxa"/>
            <w:tcBorders>
              <w:top w:val="nil"/>
              <w:left w:val="nil"/>
              <w:bottom w:val="nil"/>
              <w:right w:val="nil"/>
            </w:tcBorders>
          </w:tcPr>
          <w:p w14:paraId="19CDEA4F" w14:textId="77777777" w:rsidR="00324AFB" w:rsidRPr="007C3F51" w:rsidRDefault="00324AFB" w:rsidP="00C85A90">
            <w:pPr>
              <w:spacing w:line="380" w:lineRule="exact"/>
              <w:rPr>
                <w:rFonts w:ascii="Arial" w:hAnsi="Arial" w:cs="Arial"/>
                <w:color w:val="000000"/>
                <w:sz w:val="22"/>
                <w:szCs w:val="22"/>
              </w:rPr>
            </w:pPr>
          </w:p>
        </w:tc>
        <w:tc>
          <w:tcPr>
            <w:tcW w:w="2250" w:type="dxa"/>
            <w:tcBorders>
              <w:top w:val="nil"/>
              <w:left w:val="nil"/>
              <w:bottom w:val="nil"/>
              <w:right w:val="nil"/>
            </w:tcBorders>
          </w:tcPr>
          <w:p w14:paraId="0BA28F8D" w14:textId="77777777" w:rsidR="00324AFB" w:rsidRPr="007C3F51" w:rsidRDefault="00324AFB" w:rsidP="00C85A90">
            <w:pPr>
              <w:pBdr>
                <w:bottom w:val="single" w:sz="4" w:space="1" w:color="auto"/>
              </w:pBdr>
              <w:tabs>
                <w:tab w:val="decimal" w:pos="866"/>
              </w:tabs>
              <w:spacing w:line="380" w:lineRule="exact"/>
              <w:jc w:val="center"/>
              <w:rPr>
                <w:rFonts w:ascii="Arial" w:hAnsi="Arial" w:cs="Arial"/>
                <w:sz w:val="22"/>
                <w:szCs w:val="22"/>
              </w:rPr>
            </w:pPr>
            <w:r w:rsidRPr="007C3F51">
              <w:rPr>
                <w:rFonts w:ascii="Arial" w:hAnsi="Arial" w:cs="Arial"/>
                <w:sz w:val="22"/>
                <w:szCs w:val="22"/>
              </w:rPr>
              <w:t>Consolidated                     financial statements</w:t>
            </w:r>
          </w:p>
        </w:tc>
        <w:tc>
          <w:tcPr>
            <w:tcW w:w="2250" w:type="dxa"/>
            <w:tcBorders>
              <w:top w:val="nil"/>
              <w:left w:val="nil"/>
              <w:bottom w:val="nil"/>
              <w:right w:val="nil"/>
            </w:tcBorders>
          </w:tcPr>
          <w:p w14:paraId="7669C632" w14:textId="77777777" w:rsidR="00324AFB" w:rsidRPr="007C3F51" w:rsidRDefault="00324AFB" w:rsidP="00C85A90">
            <w:pPr>
              <w:pBdr>
                <w:bottom w:val="single" w:sz="4" w:space="1" w:color="auto"/>
              </w:pBdr>
              <w:tabs>
                <w:tab w:val="decimal" w:pos="866"/>
              </w:tabs>
              <w:spacing w:line="380" w:lineRule="exact"/>
              <w:jc w:val="center"/>
              <w:rPr>
                <w:rFonts w:ascii="Arial" w:hAnsi="Arial" w:cs="Arial"/>
                <w:sz w:val="22"/>
                <w:szCs w:val="22"/>
              </w:rPr>
            </w:pPr>
            <w:r w:rsidRPr="007C3F51">
              <w:rPr>
                <w:rFonts w:ascii="Arial" w:hAnsi="Arial" w:cs="Arial"/>
                <w:sz w:val="22"/>
                <w:szCs w:val="22"/>
              </w:rPr>
              <w:t>Separate                        financial statements</w:t>
            </w:r>
          </w:p>
        </w:tc>
      </w:tr>
      <w:tr w:rsidR="00094D4A" w:rsidRPr="007C3F51" w14:paraId="3936AFFF" w14:textId="77777777" w:rsidTr="00C85A90">
        <w:tc>
          <w:tcPr>
            <w:tcW w:w="4680" w:type="dxa"/>
            <w:tcBorders>
              <w:top w:val="nil"/>
              <w:left w:val="nil"/>
              <w:bottom w:val="nil"/>
              <w:right w:val="nil"/>
            </w:tcBorders>
          </w:tcPr>
          <w:p w14:paraId="1DD2A2C2" w14:textId="77777777" w:rsidR="00091DA5" w:rsidRDefault="00094D4A" w:rsidP="00C85A90">
            <w:pPr>
              <w:spacing w:line="380" w:lineRule="exact"/>
              <w:rPr>
                <w:rFonts w:ascii="Arial" w:hAnsi="Arial" w:cs="Arial"/>
                <w:color w:val="000000"/>
                <w:sz w:val="22"/>
                <w:szCs w:val="22"/>
              </w:rPr>
            </w:pPr>
            <w:r w:rsidRPr="007C3F51">
              <w:rPr>
                <w:rFonts w:ascii="Arial" w:hAnsi="Arial" w:cs="Arial"/>
                <w:color w:val="000000"/>
                <w:sz w:val="22"/>
                <w:szCs w:val="22"/>
              </w:rPr>
              <w:t>Net book value as at 1 January 2026</w:t>
            </w:r>
            <w:r w:rsidR="00091DA5">
              <w:rPr>
                <w:rFonts w:ascii="Arial" w:hAnsi="Arial" w:cs="Arial"/>
                <w:color w:val="000000"/>
                <w:sz w:val="22"/>
                <w:szCs w:val="22"/>
              </w:rPr>
              <w:t xml:space="preserve"> </w:t>
            </w:r>
          </w:p>
          <w:p w14:paraId="475E39C1" w14:textId="3E69FCE7" w:rsidR="00094D4A" w:rsidRPr="007C3F51" w:rsidRDefault="00091DA5" w:rsidP="00C85A90">
            <w:pPr>
              <w:spacing w:line="380" w:lineRule="exact"/>
              <w:rPr>
                <w:rFonts w:ascii="Arial" w:hAnsi="Arial" w:cs="Arial"/>
                <w:color w:val="000000"/>
                <w:sz w:val="22"/>
                <w:szCs w:val="22"/>
              </w:rPr>
            </w:pPr>
            <w:r>
              <w:rPr>
                <w:rFonts w:ascii="Arial" w:hAnsi="Arial" w:cs="Arial"/>
                <w:color w:val="000000"/>
                <w:sz w:val="22"/>
                <w:szCs w:val="22"/>
              </w:rPr>
              <w:t xml:space="preserve">   - as previously reported</w:t>
            </w:r>
          </w:p>
        </w:tc>
        <w:tc>
          <w:tcPr>
            <w:tcW w:w="2250" w:type="dxa"/>
            <w:tcBorders>
              <w:top w:val="nil"/>
              <w:left w:val="nil"/>
              <w:bottom w:val="nil"/>
              <w:right w:val="nil"/>
            </w:tcBorders>
            <w:vAlign w:val="bottom"/>
          </w:tcPr>
          <w:p w14:paraId="04DA75C9" w14:textId="2B64E652" w:rsidR="00094D4A" w:rsidRPr="007C3F51"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217,951</w:t>
            </w:r>
          </w:p>
        </w:tc>
        <w:tc>
          <w:tcPr>
            <w:tcW w:w="2250" w:type="dxa"/>
            <w:tcBorders>
              <w:top w:val="nil"/>
              <w:left w:val="nil"/>
              <w:bottom w:val="nil"/>
              <w:right w:val="nil"/>
            </w:tcBorders>
            <w:vAlign w:val="bottom"/>
          </w:tcPr>
          <w:p w14:paraId="4BE55D3C" w14:textId="58E4A14B" w:rsidR="00094D4A" w:rsidRPr="007C3F51"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44,757</w:t>
            </w:r>
          </w:p>
        </w:tc>
      </w:tr>
      <w:tr w:rsidR="008F56CD" w:rsidRPr="007C3F51" w14:paraId="4D3B966B" w14:textId="77777777" w:rsidTr="00DB51B5">
        <w:tc>
          <w:tcPr>
            <w:tcW w:w="4680" w:type="dxa"/>
            <w:tcBorders>
              <w:top w:val="nil"/>
              <w:left w:val="nil"/>
              <w:bottom w:val="nil"/>
              <w:right w:val="nil"/>
            </w:tcBorders>
          </w:tcPr>
          <w:p w14:paraId="020AA461" w14:textId="51F6B647" w:rsidR="008F56CD" w:rsidRPr="007C3F51" w:rsidRDefault="00D1098E" w:rsidP="00D1098E">
            <w:pPr>
              <w:spacing w:line="380" w:lineRule="exact"/>
              <w:ind w:left="165" w:hanging="165"/>
              <w:rPr>
                <w:rFonts w:ascii="Arial" w:hAnsi="Arial" w:cs="Arial"/>
                <w:sz w:val="22"/>
                <w:szCs w:val="22"/>
                <w:cs/>
              </w:rPr>
            </w:pPr>
            <w:r>
              <w:rPr>
                <w:rFonts w:ascii="Arial" w:hAnsi="Arial" w:cs="Arial"/>
                <w:sz w:val="22"/>
                <w:szCs w:val="22"/>
              </w:rPr>
              <w:t xml:space="preserve">Effect of </w:t>
            </w:r>
            <w:r w:rsidR="00C4192A">
              <w:rPr>
                <w:rFonts w:ascii="Arial" w:hAnsi="Arial" w:cs="Arial"/>
                <w:sz w:val="22"/>
                <w:szCs w:val="22"/>
              </w:rPr>
              <w:t xml:space="preserve">purchase price allocation of the </w:t>
            </w:r>
            <w:r>
              <w:rPr>
                <w:rFonts w:ascii="Arial" w:hAnsi="Arial" w:cs="Arial"/>
                <w:sz w:val="22"/>
                <w:szCs w:val="22"/>
              </w:rPr>
              <w:t xml:space="preserve">subsidiary </w:t>
            </w:r>
            <w:r w:rsidR="005A4347">
              <w:rPr>
                <w:rFonts w:ascii="Arial" w:hAnsi="Arial" w:cs="Arial"/>
                <w:sz w:val="22"/>
                <w:szCs w:val="22"/>
              </w:rPr>
              <w:t xml:space="preserve">(Note </w:t>
            </w:r>
            <w:r w:rsidR="009F69E9">
              <w:rPr>
                <w:rFonts w:ascii="Arial" w:hAnsi="Arial" w:cs="Arial"/>
                <w:sz w:val="22"/>
                <w:szCs w:val="22"/>
              </w:rPr>
              <w:t>1.5</w:t>
            </w:r>
            <w:r w:rsidR="005A4347">
              <w:rPr>
                <w:rFonts w:ascii="Arial" w:hAnsi="Arial" w:cs="Arial"/>
                <w:sz w:val="22"/>
                <w:szCs w:val="22"/>
              </w:rPr>
              <w:t>)</w:t>
            </w:r>
          </w:p>
        </w:tc>
        <w:tc>
          <w:tcPr>
            <w:tcW w:w="2250" w:type="dxa"/>
            <w:tcBorders>
              <w:top w:val="nil"/>
              <w:left w:val="nil"/>
              <w:bottom w:val="nil"/>
              <w:right w:val="nil"/>
            </w:tcBorders>
          </w:tcPr>
          <w:p w14:paraId="3AC1BCFC" w14:textId="77777777" w:rsidR="00D1098E" w:rsidRDefault="00D1098E" w:rsidP="00091DA5">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6D50CF70" w14:textId="4611FA72" w:rsidR="008F56CD" w:rsidRPr="007C3F51" w:rsidRDefault="008F56CD" w:rsidP="00091DA5">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2,660</w:t>
            </w:r>
          </w:p>
        </w:tc>
        <w:tc>
          <w:tcPr>
            <w:tcW w:w="2250" w:type="dxa"/>
            <w:tcBorders>
              <w:top w:val="nil"/>
              <w:left w:val="nil"/>
              <w:bottom w:val="nil"/>
              <w:right w:val="nil"/>
            </w:tcBorders>
          </w:tcPr>
          <w:p w14:paraId="6A73B224" w14:textId="77777777" w:rsidR="00D1098E" w:rsidRDefault="00D1098E" w:rsidP="00091DA5">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5032F05A" w14:textId="357BD3A8" w:rsidR="008F56CD" w:rsidRPr="007C3F51" w:rsidRDefault="008F56CD" w:rsidP="00091DA5">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091DA5" w:rsidRPr="007C3F51" w14:paraId="199CA374" w14:textId="77777777" w:rsidTr="00DB51B5">
        <w:tc>
          <w:tcPr>
            <w:tcW w:w="4680" w:type="dxa"/>
            <w:tcBorders>
              <w:top w:val="nil"/>
              <w:left w:val="nil"/>
              <w:bottom w:val="nil"/>
              <w:right w:val="nil"/>
            </w:tcBorders>
          </w:tcPr>
          <w:p w14:paraId="3D7E1ABE" w14:textId="77777777" w:rsidR="00091DA5" w:rsidRDefault="00091DA5" w:rsidP="00D1098E">
            <w:pPr>
              <w:spacing w:line="380" w:lineRule="exact"/>
              <w:ind w:left="165" w:hanging="165"/>
              <w:rPr>
                <w:rFonts w:ascii="Arial" w:hAnsi="Arial" w:cs="Arial"/>
                <w:sz w:val="22"/>
                <w:szCs w:val="22"/>
              </w:rPr>
            </w:pPr>
            <w:r>
              <w:rPr>
                <w:rFonts w:ascii="Arial" w:hAnsi="Arial" w:cs="Arial"/>
                <w:sz w:val="22"/>
                <w:szCs w:val="22"/>
              </w:rPr>
              <w:t xml:space="preserve">Net book value as at 1 January 2026 </w:t>
            </w:r>
          </w:p>
          <w:p w14:paraId="6EB07F16" w14:textId="0C6C6C97" w:rsidR="00091DA5" w:rsidRDefault="00091DA5" w:rsidP="00D1098E">
            <w:pPr>
              <w:spacing w:line="380" w:lineRule="exact"/>
              <w:ind w:left="165" w:hanging="165"/>
              <w:rPr>
                <w:rFonts w:ascii="Arial" w:hAnsi="Arial" w:cs="Arial"/>
                <w:sz w:val="22"/>
                <w:szCs w:val="22"/>
              </w:rPr>
            </w:pPr>
            <w:r>
              <w:rPr>
                <w:rFonts w:ascii="Arial" w:hAnsi="Arial" w:cs="Arial"/>
                <w:sz w:val="22"/>
                <w:szCs w:val="22"/>
              </w:rPr>
              <w:t xml:space="preserve">   - as restated</w:t>
            </w:r>
          </w:p>
        </w:tc>
        <w:tc>
          <w:tcPr>
            <w:tcW w:w="2250" w:type="dxa"/>
            <w:tcBorders>
              <w:top w:val="nil"/>
              <w:left w:val="nil"/>
              <w:bottom w:val="nil"/>
              <w:right w:val="nil"/>
            </w:tcBorders>
          </w:tcPr>
          <w:p w14:paraId="186EA598" w14:textId="77777777" w:rsidR="00091DA5" w:rsidRDefault="00091DA5"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04085BCB" w14:textId="5E1180DC" w:rsidR="00091DA5" w:rsidRDefault="00091DA5"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Pr>
                <w:rFonts w:ascii="Arial" w:eastAsia="DengXian" w:hAnsi="Arial" w:cs="Arial"/>
                <w:sz w:val="22"/>
                <w:szCs w:val="22"/>
                <w:lang w:val="en-GB"/>
              </w:rPr>
              <w:t>220,611</w:t>
            </w:r>
          </w:p>
        </w:tc>
        <w:tc>
          <w:tcPr>
            <w:tcW w:w="2250" w:type="dxa"/>
            <w:tcBorders>
              <w:top w:val="nil"/>
              <w:left w:val="nil"/>
              <w:bottom w:val="nil"/>
              <w:right w:val="nil"/>
            </w:tcBorders>
          </w:tcPr>
          <w:p w14:paraId="134B46E3" w14:textId="77777777" w:rsidR="00091DA5" w:rsidRDefault="00091DA5"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4FB62455" w14:textId="00F50A7F" w:rsidR="00091DA5" w:rsidRDefault="00091DA5"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Pr>
                <w:rFonts w:ascii="Arial" w:eastAsia="DengXian" w:hAnsi="Arial" w:cs="Arial"/>
                <w:sz w:val="22"/>
                <w:szCs w:val="22"/>
                <w:lang w:val="en-GB"/>
              </w:rPr>
              <w:t>44,757</w:t>
            </w:r>
          </w:p>
        </w:tc>
      </w:tr>
      <w:tr w:rsidR="008F56CD" w:rsidRPr="007C3F51" w14:paraId="00C2FD59" w14:textId="77777777" w:rsidTr="00DB51B5">
        <w:tc>
          <w:tcPr>
            <w:tcW w:w="4680" w:type="dxa"/>
            <w:tcBorders>
              <w:top w:val="nil"/>
              <w:left w:val="nil"/>
              <w:bottom w:val="nil"/>
              <w:right w:val="nil"/>
            </w:tcBorders>
          </w:tcPr>
          <w:p w14:paraId="006861E5" w14:textId="62FDF186" w:rsidR="008F56CD" w:rsidRPr="007C3F51" w:rsidRDefault="00D1098E" w:rsidP="008F56CD">
            <w:pPr>
              <w:spacing w:line="380" w:lineRule="exact"/>
              <w:rPr>
                <w:rFonts w:ascii="Arial" w:hAnsi="Arial" w:cs="Arial"/>
                <w:sz w:val="22"/>
                <w:szCs w:val="22"/>
              </w:rPr>
            </w:pPr>
            <w:r w:rsidRPr="007C3F51">
              <w:rPr>
                <w:rFonts w:ascii="Arial" w:hAnsi="Arial" w:cs="Arial"/>
                <w:sz w:val="22"/>
                <w:szCs w:val="22"/>
              </w:rPr>
              <w:t>Additions during the period - at cost</w:t>
            </w:r>
          </w:p>
        </w:tc>
        <w:tc>
          <w:tcPr>
            <w:tcW w:w="2250" w:type="dxa"/>
            <w:tcBorders>
              <w:top w:val="nil"/>
              <w:left w:val="nil"/>
              <w:bottom w:val="nil"/>
              <w:right w:val="nil"/>
            </w:tcBorders>
          </w:tcPr>
          <w:p w14:paraId="3F803574" w14:textId="59A89AD6"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2,778</w:t>
            </w:r>
          </w:p>
        </w:tc>
        <w:tc>
          <w:tcPr>
            <w:tcW w:w="2250" w:type="dxa"/>
            <w:tcBorders>
              <w:top w:val="nil"/>
              <w:left w:val="nil"/>
              <w:bottom w:val="nil"/>
              <w:right w:val="nil"/>
            </w:tcBorders>
          </w:tcPr>
          <w:p w14:paraId="348F83E0" w14:textId="3448FB54"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2,362</w:t>
            </w:r>
          </w:p>
        </w:tc>
      </w:tr>
      <w:tr w:rsidR="008F56CD" w:rsidRPr="007C3F51" w14:paraId="6D1E0BD9" w14:textId="77777777" w:rsidTr="00DB51B5">
        <w:tc>
          <w:tcPr>
            <w:tcW w:w="4680" w:type="dxa"/>
            <w:tcBorders>
              <w:top w:val="nil"/>
              <w:left w:val="nil"/>
              <w:bottom w:val="nil"/>
              <w:right w:val="nil"/>
            </w:tcBorders>
          </w:tcPr>
          <w:p w14:paraId="21E9C70B" w14:textId="497ECED9" w:rsidR="008F56CD" w:rsidRPr="007C3F51" w:rsidRDefault="008F56CD" w:rsidP="008F56CD">
            <w:pPr>
              <w:spacing w:line="380" w:lineRule="exact"/>
              <w:ind w:left="165" w:hanging="165"/>
              <w:rPr>
                <w:rFonts w:ascii="Arial" w:hAnsi="Arial" w:cs="Arial"/>
                <w:sz w:val="22"/>
                <w:szCs w:val="22"/>
                <w:cs/>
              </w:rPr>
            </w:pPr>
            <w:r w:rsidRPr="007C3F51">
              <w:rPr>
                <w:rFonts w:ascii="Arial" w:hAnsi="Arial" w:cs="Arial"/>
                <w:sz w:val="22"/>
                <w:szCs w:val="22"/>
              </w:rPr>
              <w:t>Disposals during the period - net book value as at the disposal date</w:t>
            </w:r>
          </w:p>
        </w:tc>
        <w:tc>
          <w:tcPr>
            <w:tcW w:w="2250" w:type="dxa"/>
            <w:tcBorders>
              <w:top w:val="nil"/>
              <w:left w:val="nil"/>
              <w:bottom w:val="nil"/>
              <w:right w:val="nil"/>
            </w:tcBorders>
          </w:tcPr>
          <w:p w14:paraId="20EFAE9C" w14:textId="77777777" w:rsidR="00D1098E" w:rsidRDefault="00D1098E"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2085A7EC" w14:textId="4910B4AA"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(4)</w:t>
            </w:r>
          </w:p>
        </w:tc>
        <w:tc>
          <w:tcPr>
            <w:tcW w:w="2250" w:type="dxa"/>
            <w:tcBorders>
              <w:top w:val="nil"/>
              <w:left w:val="nil"/>
              <w:bottom w:val="nil"/>
              <w:right w:val="nil"/>
            </w:tcBorders>
          </w:tcPr>
          <w:p w14:paraId="741447BB" w14:textId="77777777" w:rsidR="00D1098E" w:rsidRDefault="00D1098E"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p>
          <w:p w14:paraId="4287C1AE" w14:textId="7385EE4F"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8F56CD" w:rsidRPr="007C3F51" w14:paraId="0BE0B4C7" w14:textId="77777777" w:rsidTr="00DB51B5">
        <w:tc>
          <w:tcPr>
            <w:tcW w:w="4680" w:type="dxa"/>
            <w:tcBorders>
              <w:top w:val="nil"/>
              <w:left w:val="nil"/>
              <w:bottom w:val="nil"/>
              <w:right w:val="nil"/>
            </w:tcBorders>
          </w:tcPr>
          <w:p w14:paraId="02066C07" w14:textId="7C3B1DE6" w:rsidR="008F56CD" w:rsidRPr="007C3F51" w:rsidRDefault="008F56CD" w:rsidP="008F56CD">
            <w:pPr>
              <w:spacing w:line="380" w:lineRule="exact"/>
              <w:rPr>
                <w:rFonts w:ascii="Arial" w:hAnsi="Arial" w:cs="Arial"/>
                <w:color w:val="000000"/>
                <w:sz w:val="22"/>
                <w:szCs w:val="22"/>
              </w:rPr>
            </w:pPr>
            <w:proofErr w:type="spellStart"/>
            <w:r w:rsidRPr="007C3F51">
              <w:rPr>
                <w:rFonts w:ascii="Arial" w:hAnsi="Arial" w:cs="Arial"/>
                <w:sz w:val="22"/>
                <w:szCs w:val="22"/>
              </w:rPr>
              <w:t>Amortisation</w:t>
            </w:r>
            <w:proofErr w:type="spellEnd"/>
            <w:r w:rsidRPr="007C3F51">
              <w:rPr>
                <w:rFonts w:ascii="Arial" w:hAnsi="Arial" w:cs="Arial"/>
                <w:sz w:val="22"/>
                <w:szCs w:val="22"/>
              </w:rPr>
              <w:t xml:space="preserve"> for the period</w:t>
            </w:r>
          </w:p>
        </w:tc>
        <w:tc>
          <w:tcPr>
            <w:tcW w:w="2250" w:type="dxa"/>
            <w:tcBorders>
              <w:top w:val="nil"/>
              <w:left w:val="nil"/>
              <w:bottom w:val="nil"/>
              <w:right w:val="nil"/>
            </w:tcBorders>
          </w:tcPr>
          <w:p w14:paraId="4B6B0443" w14:textId="03DD582A"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(28,938)</w:t>
            </w:r>
          </w:p>
        </w:tc>
        <w:tc>
          <w:tcPr>
            <w:tcW w:w="2250" w:type="dxa"/>
            <w:tcBorders>
              <w:top w:val="nil"/>
              <w:left w:val="nil"/>
              <w:bottom w:val="nil"/>
              <w:right w:val="nil"/>
            </w:tcBorders>
          </w:tcPr>
          <w:p w14:paraId="638F4F43" w14:textId="5D8BE5A6"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(2,614)</w:t>
            </w:r>
          </w:p>
        </w:tc>
      </w:tr>
      <w:tr w:rsidR="008F56CD" w:rsidRPr="007C3F51" w14:paraId="366F8C02" w14:textId="77777777" w:rsidTr="00DB51B5">
        <w:tc>
          <w:tcPr>
            <w:tcW w:w="4680" w:type="dxa"/>
            <w:tcBorders>
              <w:top w:val="nil"/>
              <w:left w:val="nil"/>
              <w:bottom w:val="nil"/>
              <w:right w:val="nil"/>
            </w:tcBorders>
          </w:tcPr>
          <w:p w14:paraId="4683FE4D" w14:textId="66CF3A17" w:rsidR="008F56CD" w:rsidRPr="007C3F51" w:rsidRDefault="008F56CD" w:rsidP="008F56CD">
            <w:pPr>
              <w:spacing w:line="380" w:lineRule="exact"/>
              <w:rPr>
                <w:rFonts w:ascii="Arial" w:hAnsi="Arial" w:cs="Arial"/>
                <w:color w:val="000000"/>
                <w:sz w:val="22"/>
                <w:szCs w:val="22"/>
              </w:rPr>
            </w:pPr>
            <w:r w:rsidRPr="007C3F51">
              <w:rPr>
                <w:rFonts w:ascii="Arial" w:hAnsi="Arial" w:cs="Arial"/>
                <w:color w:val="000000"/>
                <w:sz w:val="22"/>
                <w:szCs w:val="22"/>
              </w:rPr>
              <w:t>Net book value as at 30 June 2026</w:t>
            </w:r>
          </w:p>
        </w:tc>
        <w:tc>
          <w:tcPr>
            <w:tcW w:w="2250" w:type="dxa"/>
            <w:tcBorders>
              <w:top w:val="nil"/>
              <w:left w:val="nil"/>
              <w:bottom w:val="nil"/>
              <w:right w:val="nil"/>
            </w:tcBorders>
          </w:tcPr>
          <w:p w14:paraId="50BF98CD" w14:textId="5AF5F974"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194,447</w:t>
            </w:r>
          </w:p>
        </w:tc>
        <w:tc>
          <w:tcPr>
            <w:tcW w:w="2250" w:type="dxa"/>
            <w:tcBorders>
              <w:top w:val="nil"/>
              <w:left w:val="nil"/>
              <w:bottom w:val="nil"/>
              <w:right w:val="nil"/>
            </w:tcBorders>
          </w:tcPr>
          <w:p w14:paraId="6155DF97" w14:textId="296FC36A"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44,505</w:t>
            </w:r>
          </w:p>
        </w:tc>
      </w:tr>
    </w:tbl>
    <w:p w14:paraId="63500D71" w14:textId="77777777" w:rsidR="00185C83" w:rsidRDefault="00185C83" w:rsidP="000D3B8D">
      <w:pPr>
        <w:pStyle w:val="Heading1"/>
        <w:spacing w:after="120" w:line="380" w:lineRule="exact"/>
        <w:ind w:left="547" w:hanging="547"/>
        <w:rPr>
          <w:rFonts w:ascii="Arial" w:eastAsia="Times New Roman" w:hAnsi="Arial" w:cs="Arial"/>
          <w:b/>
          <w:bCs/>
          <w:color w:val="000000" w:themeColor="text1"/>
          <w:sz w:val="22"/>
          <w:szCs w:val="22"/>
        </w:rPr>
      </w:pPr>
    </w:p>
    <w:p w14:paraId="2A90920F" w14:textId="77777777" w:rsidR="00185C83" w:rsidRDefault="00185C8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2AC5C56" w14:textId="112098BF" w:rsidR="00AB79F7" w:rsidRPr="007C3F51" w:rsidRDefault="000D3B8D" w:rsidP="000D3B8D">
      <w:pPr>
        <w:pStyle w:val="Heading1"/>
        <w:spacing w:after="120" w:line="380" w:lineRule="exact"/>
        <w:ind w:left="547" w:hanging="547"/>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16.</w:t>
      </w:r>
      <w:r>
        <w:rPr>
          <w:rFonts w:ascii="Arial" w:eastAsia="Times New Roman" w:hAnsi="Arial" w:cs="Arial"/>
          <w:b/>
          <w:bCs/>
          <w:color w:val="000000" w:themeColor="text1"/>
          <w:sz w:val="22"/>
          <w:szCs w:val="22"/>
        </w:rPr>
        <w:tab/>
      </w:r>
      <w:r w:rsidR="00E44921" w:rsidRPr="007C3F51">
        <w:rPr>
          <w:rFonts w:ascii="Arial" w:eastAsia="Times New Roman" w:hAnsi="Arial" w:cs="Arial"/>
          <w:b/>
          <w:bCs/>
          <w:color w:val="000000" w:themeColor="text1"/>
          <w:sz w:val="22"/>
          <w:szCs w:val="22"/>
        </w:rPr>
        <w:t xml:space="preserve">Short-term </w:t>
      </w:r>
      <w:r w:rsidR="009C445E" w:rsidRPr="007C3F51">
        <w:rPr>
          <w:rFonts w:ascii="Arial" w:eastAsia="Times New Roman" w:hAnsi="Arial" w:cs="Arial"/>
          <w:b/>
          <w:bCs/>
          <w:color w:val="000000" w:themeColor="text1"/>
          <w:sz w:val="22"/>
          <w:szCs w:val="22"/>
        </w:rPr>
        <w:t>loans</w:t>
      </w:r>
      <w:r w:rsidR="00E44921" w:rsidRPr="007C3F51">
        <w:rPr>
          <w:rFonts w:ascii="Arial" w:eastAsia="Times New Roman" w:hAnsi="Arial" w:cs="Arial"/>
          <w:b/>
          <w:bCs/>
          <w:color w:val="000000" w:themeColor="text1"/>
          <w:sz w:val="22"/>
          <w:szCs w:val="22"/>
        </w:rPr>
        <w:t xml:space="preserve"> from financial institutions</w:t>
      </w:r>
    </w:p>
    <w:tbl>
      <w:tblPr>
        <w:tblW w:w="9540" w:type="dxa"/>
        <w:tblInd w:w="450" w:type="dxa"/>
        <w:tblLayout w:type="fixed"/>
        <w:tblLook w:val="0000" w:firstRow="0" w:lastRow="0" w:firstColumn="0" w:lastColumn="0" w:noHBand="0" w:noVBand="0"/>
      </w:tblPr>
      <w:tblGrid>
        <w:gridCol w:w="1620"/>
        <w:gridCol w:w="1170"/>
        <w:gridCol w:w="1350"/>
        <w:gridCol w:w="1260"/>
        <w:gridCol w:w="1440"/>
        <w:gridCol w:w="1260"/>
        <w:gridCol w:w="1440"/>
      </w:tblGrid>
      <w:tr w:rsidR="000D57A1" w:rsidRPr="007C3F51" w14:paraId="552AE8C6" w14:textId="77777777" w:rsidTr="00B20616">
        <w:trPr>
          <w:trHeight w:val="360"/>
        </w:trPr>
        <w:tc>
          <w:tcPr>
            <w:tcW w:w="4140" w:type="dxa"/>
            <w:gridSpan w:val="3"/>
            <w:vAlign w:val="bottom"/>
          </w:tcPr>
          <w:p w14:paraId="60844C63" w14:textId="77777777" w:rsidR="000D57A1" w:rsidRPr="007C3F51" w:rsidRDefault="000D57A1" w:rsidP="000D4490">
            <w:pPr>
              <w:overflowPunct/>
              <w:autoSpaceDE/>
              <w:autoSpaceDN/>
              <w:adjustRightInd/>
              <w:spacing w:line="360" w:lineRule="exact"/>
              <w:jc w:val="thaiDistribute"/>
              <w:textAlignment w:val="auto"/>
              <w:rPr>
                <w:rFonts w:ascii="Arial" w:hAnsi="Arial" w:cs="Arial"/>
                <w:b/>
                <w:bCs/>
                <w:color w:val="000000"/>
                <w:sz w:val="18"/>
                <w:szCs w:val="18"/>
              </w:rPr>
            </w:pPr>
          </w:p>
        </w:tc>
        <w:tc>
          <w:tcPr>
            <w:tcW w:w="2700" w:type="dxa"/>
            <w:gridSpan w:val="2"/>
          </w:tcPr>
          <w:p w14:paraId="4E734DC0" w14:textId="77777777" w:rsidR="000D57A1" w:rsidRPr="007C3F51" w:rsidRDefault="000D57A1" w:rsidP="000D4490">
            <w:pPr>
              <w:tabs>
                <w:tab w:val="right" w:pos="1224"/>
              </w:tabs>
              <w:overflowPunct/>
              <w:autoSpaceDE/>
              <w:autoSpaceDN/>
              <w:adjustRightInd/>
              <w:spacing w:line="360" w:lineRule="exact"/>
              <w:jc w:val="thaiDistribute"/>
              <w:textAlignment w:val="auto"/>
              <w:rPr>
                <w:rFonts w:ascii="Arial" w:eastAsia="Arial Unicode MS" w:hAnsi="Arial" w:cs="Arial"/>
                <w:color w:val="000000"/>
                <w:sz w:val="18"/>
                <w:szCs w:val="18"/>
                <w:cs/>
                <w:lang w:val="en-GB"/>
              </w:rPr>
            </w:pPr>
          </w:p>
        </w:tc>
        <w:tc>
          <w:tcPr>
            <w:tcW w:w="2700" w:type="dxa"/>
            <w:gridSpan w:val="2"/>
          </w:tcPr>
          <w:p w14:paraId="387AAC25" w14:textId="29B3F17D" w:rsidR="000D57A1" w:rsidRPr="007C3F51" w:rsidRDefault="0063259C" w:rsidP="000D4490">
            <w:pPr>
              <w:tabs>
                <w:tab w:val="right" w:pos="1224"/>
              </w:tabs>
              <w:overflowPunct/>
              <w:autoSpaceDE/>
              <w:autoSpaceDN/>
              <w:adjustRightInd/>
              <w:spacing w:line="360" w:lineRule="exact"/>
              <w:jc w:val="right"/>
              <w:textAlignment w:val="auto"/>
              <w:rPr>
                <w:rFonts w:ascii="Arial" w:eastAsia="Arial Unicode MS" w:hAnsi="Arial" w:cs="Arial"/>
                <w:color w:val="000000"/>
                <w:sz w:val="18"/>
                <w:szCs w:val="18"/>
                <w:cs/>
              </w:rPr>
            </w:pPr>
            <w:r w:rsidRPr="007C3F51">
              <w:rPr>
                <w:rFonts w:ascii="Arial" w:eastAsia="DengXian" w:hAnsi="Arial" w:cs="Arial"/>
                <w:sz w:val="18"/>
                <w:szCs w:val="18"/>
                <w:cs/>
                <w:lang w:val="en-GB"/>
              </w:rPr>
              <w:t>(</w:t>
            </w:r>
            <w:r w:rsidRPr="007C3F51">
              <w:rPr>
                <w:rFonts w:ascii="Arial" w:eastAsia="DengXian" w:hAnsi="Arial" w:cs="Arial"/>
                <w:sz w:val="18"/>
                <w:szCs w:val="18"/>
              </w:rPr>
              <w:t xml:space="preserve">Unit: </w:t>
            </w:r>
            <w:r w:rsidR="00885618" w:rsidRPr="007C3F51">
              <w:rPr>
                <w:rFonts w:ascii="Arial" w:eastAsia="DengXian" w:hAnsi="Arial" w:cs="Arial"/>
                <w:sz w:val="18"/>
                <w:szCs w:val="18"/>
              </w:rPr>
              <w:t>Thousand Baht</w:t>
            </w:r>
            <w:r w:rsidR="00885618" w:rsidRPr="007C3F51">
              <w:rPr>
                <w:rFonts w:ascii="Arial" w:eastAsia="DengXian" w:hAnsi="Arial" w:cs="Arial"/>
                <w:sz w:val="18"/>
                <w:szCs w:val="18"/>
                <w:cs/>
              </w:rPr>
              <w:t>)</w:t>
            </w:r>
          </w:p>
        </w:tc>
      </w:tr>
      <w:tr w:rsidR="00C96EE6" w:rsidRPr="007C3F51" w14:paraId="0CCE5362" w14:textId="77777777" w:rsidTr="00B20616">
        <w:trPr>
          <w:trHeight w:val="360"/>
        </w:trPr>
        <w:tc>
          <w:tcPr>
            <w:tcW w:w="1620" w:type="dxa"/>
            <w:vAlign w:val="bottom"/>
          </w:tcPr>
          <w:p w14:paraId="4AC09EF2" w14:textId="77777777" w:rsidR="00713231" w:rsidRPr="007C3F51" w:rsidRDefault="00713231" w:rsidP="000D4490">
            <w:pPr>
              <w:overflowPunct/>
              <w:autoSpaceDE/>
              <w:autoSpaceDN/>
              <w:adjustRightInd/>
              <w:spacing w:line="360" w:lineRule="exact"/>
              <w:jc w:val="thaiDistribute"/>
              <w:textAlignment w:val="auto"/>
              <w:rPr>
                <w:rFonts w:ascii="Arial" w:hAnsi="Arial" w:cs="Arial"/>
                <w:b/>
                <w:bCs/>
                <w:color w:val="000000"/>
                <w:sz w:val="18"/>
                <w:szCs w:val="18"/>
              </w:rPr>
            </w:pPr>
          </w:p>
        </w:tc>
        <w:tc>
          <w:tcPr>
            <w:tcW w:w="2520" w:type="dxa"/>
            <w:gridSpan w:val="2"/>
            <w:vAlign w:val="bottom"/>
          </w:tcPr>
          <w:p w14:paraId="6A30CBE5" w14:textId="2E8C8722" w:rsidR="00C96EE6" w:rsidRPr="007C3F51" w:rsidRDefault="009F2B5D" w:rsidP="000D4490">
            <w:pPr>
              <w:pBdr>
                <w:bottom w:val="single" w:sz="4" w:space="1" w:color="auto"/>
              </w:pBdr>
              <w:tabs>
                <w:tab w:val="center" w:pos="8100"/>
              </w:tabs>
              <w:spacing w:line="360" w:lineRule="exact"/>
              <w:jc w:val="center"/>
              <w:rPr>
                <w:rFonts w:ascii="Arial" w:hAnsi="Arial" w:cs="Arial"/>
                <w:sz w:val="18"/>
                <w:szCs w:val="18"/>
              </w:rPr>
            </w:pPr>
            <w:r w:rsidRPr="007C3F51">
              <w:rPr>
                <w:rFonts w:ascii="Arial" w:hAnsi="Arial" w:cs="Arial"/>
                <w:sz w:val="18"/>
                <w:szCs w:val="18"/>
              </w:rPr>
              <w:t xml:space="preserve">Interest rate </w:t>
            </w:r>
            <w:r w:rsidR="00851292" w:rsidRPr="007C3F51">
              <w:rPr>
                <w:rFonts w:ascii="Arial" w:hAnsi="Arial" w:cs="Arial"/>
                <w:sz w:val="18"/>
                <w:szCs w:val="18"/>
              </w:rPr>
              <w:t xml:space="preserve">                            </w:t>
            </w:r>
            <w:proofErr w:type="gramStart"/>
            <w:r w:rsidR="00851292" w:rsidRPr="007C3F51">
              <w:rPr>
                <w:rFonts w:ascii="Arial" w:hAnsi="Arial" w:cs="Arial"/>
                <w:sz w:val="18"/>
                <w:szCs w:val="18"/>
              </w:rPr>
              <w:t xml:space="preserve">   </w:t>
            </w:r>
            <w:r w:rsidRPr="007C3F51">
              <w:rPr>
                <w:rFonts w:ascii="Arial" w:hAnsi="Arial" w:cs="Arial"/>
                <w:sz w:val="18"/>
                <w:szCs w:val="18"/>
              </w:rPr>
              <w:t>(</w:t>
            </w:r>
            <w:proofErr w:type="gramEnd"/>
            <w:r w:rsidRPr="007C3F51">
              <w:rPr>
                <w:rFonts w:ascii="Arial" w:hAnsi="Arial" w:cs="Arial"/>
                <w:sz w:val="18"/>
                <w:szCs w:val="18"/>
              </w:rPr>
              <w:t>% per annum)</w:t>
            </w:r>
          </w:p>
        </w:tc>
        <w:tc>
          <w:tcPr>
            <w:tcW w:w="2700" w:type="dxa"/>
            <w:gridSpan w:val="2"/>
          </w:tcPr>
          <w:p w14:paraId="4478F023" w14:textId="77777777" w:rsidR="00C96EE6" w:rsidRPr="007C3F51" w:rsidRDefault="00C96EE6" w:rsidP="000D4490">
            <w:pPr>
              <w:pBdr>
                <w:bottom w:val="single" w:sz="4" w:space="1" w:color="auto"/>
              </w:pBdr>
              <w:tabs>
                <w:tab w:val="center" w:pos="8100"/>
              </w:tabs>
              <w:spacing w:line="360" w:lineRule="exact"/>
              <w:jc w:val="center"/>
              <w:rPr>
                <w:rFonts w:ascii="Arial" w:hAnsi="Arial" w:cs="Arial"/>
                <w:sz w:val="18"/>
                <w:szCs w:val="18"/>
              </w:rPr>
            </w:pPr>
            <w:r w:rsidRPr="007C3F51">
              <w:rPr>
                <w:rFonts w:ascii="Arial" w:hAnsi="Arial" w:cs="Arial"/>
                <w:sz w:val="18"/>
                <w:szCs w:val="18"/>
              </w:rPr>
              <w:t>Consolidated</w:t>
            </w:r>
          </w:p>
          <w:p w14:paraId="6D0AF378" w14:textId="247AE05A" w:rsidR="00C96EE6" w:rsidRPr="007C3F51" w:rsidRDefault="00277F4C" w:rsidP="000D4490">
            <w:pPr>
              <w:pBdr>
                <w:bottom w:val="single" w:sz="4" w:space="1" w:color="auto"/>
              </w:pBdr>
              <w:tabs>
                <w:tab w:val="center" w:pos="8100"/>
              </w:tabs>
              <w:spacing w:line="360" w:lineRule="exact"/>
              <w:jc w:val="center"/>
              <w:rPr>
                <w:rFonts w:ascii="Arial" w:eastAsia="DengXian" w:hAnsi="Arial" w:cs="Arial"/>
                <w:sz w:val="18"/>
                <w:szCs w:val="18"/>
              </w:rPr>
            </w:pPr>
            <w:r w:rsidRPr="007C3F51">
              <w:rPr>
                <w:rFonts w:ascii="Arial" w:hAnsi="Arial" w:cs="Arial"/>
                <w:sz w:val="18"/>
                <w:szCs w:val="18"/>
              </w:rPr>
              <w:t>f</w:t>
            </w:r>
            <w:r w:rsidR="00C96EE6" w:rsidRPr="007C3F51">
              <w:rPr>
                <w:rFonts w:ascii="Arial" w:hAnsi="Arial" w:cs="Arial"/>
                <w:sz w:val="18"/>
                <w:szCs w:val="18"/>
              </w:rPr>
              <w:t xml:space="preserve">inancial </w:t>
            </w:r>
            <w:r w:rsidRPr="007C3F51">
              <w:rPr>
                <w:rFonts w:ascii="Arial" w:hAnsi="Arial" w:cs="Arial"/>
                <w:sz w:val="18"/>
                <w:szCs w:val="18"/>
              </w:rPr>
              <w:t>s</w:t>
            </w:r>
            <w:r w:rsidR="00C96EE6" w:rsidRPr="007C3F51">
              <w:rPr>
                <w:rFonts w:ascii="Arial" w:hAnsi="Arial" w:cs="Arial"/>
                <w:sz w:val="18"/>
                <w:szCs w:val="18"/>
              </w:rPr>
              <w:t>tatements</w:t>
            </w:r>
          </w:p>
        </w:tc>
        <w:tc>
          <w:tcPr>
            <w:tcW w:w="2700" w:type="dxa"/>
            <w:gridSpan w:val="2"/>
          </w:tcPr>
          <w:p w14:paraId="6B980F28" w14:textId="77777777" w:rsidR="00C96EE6" w:rsidRPr="007C3F51" w:rsidRDefault="00C96EE6" w:rsidP="000D4490">
            <w:pPr>
              <w:pStyle w:val="Heading8"/>
              <w:pBdr>
                <w:bottom w:val="single" w:sz="4" w:space="1" w:color="auto"/>
              </w:pBdr>
              <w:spacing w:before="0" w:line="360" w:lineRule="exact"/>
              <w:jc w:val="center"/>
              <w:rPr>
                <w:rFonts w:ascii="Arial" w:hAnsi="Arial" w:cs="Arial"/>
                <w:sz w:val="18"/>
                <w:szCs w:val="18"/>
              </w:rPr>
            </w:pPr>
            <w:r w:rsidRPr="007C3F51">
              <w:rPr>
                <w:rFonts w:ascii="Arial" w:hAnsi="Arial" w:cs="Arial"/>
                <w:sz w:val="18"/>
                <w:szCs w:val="18"/>
              </w:rPr>
              <w:t>Separate</w:t>
            </w:r>
          </w:p>
          <w:p w14:paraId="582B3648" w14:textId="27D4E063" w:rsidR="00C96EE6" w:rsidRPr="007C3F51" w:rsidRDefault="00277F4C" w:rsidP="000D4490">
            <w:pPr>
              <w:pStyle w:val="Heading8"/>
              <w:pBdr>
                <w:bottom w:val="single" w:sz="4" w:space="1" w:color="auto"/>
              </w:pBdr>
              <w:spacing w:before="0" w:line="360" w:lineRule="exact"/>
              <w:jc w:val="center"/>
              <w:rPr>
                <w:rFonts w:ascii="Arial" w:hAnsi="Arial" w:cs="Arial"/>
                <w:i/>
                <w:iCs/>
                <w:sz w:val="18"/>
                <w:szCs w:val="18"/>
              </w:rPr>
            </w:pPr>
            <w:r w:rsidRPr="007C3F51">
              <w:rPr>
                <w:rFonts w:ascii="Arial" w:hAnsi="Arial" w:cs="Arial"/>
                <w:sz w:val="18"/>
                <w:szCs w:val="18"/>
              </w:rPr>
              <w:t>f</w:t>
            </w:r>
            <w:r w:rsidR="00C96EE6" w:rsidRPr="007C3F51">
              <w:rPr>
                <w:rFonts w:ascii="Arial" w:hAnsi="Arial" w:cs="Arial"/>
                <w:sz w:val="18"/>
                <w:szCs w:val="18"/>
              </w:rPr>
              <w:t xml:space="preserve">inancial </w:t>
            </w:r>
            <w:r w:rsidRPr="007C3F51">
              <w:rPr>
                <w:rFonts w:ascii="Arial" w:hAnsi="Arial" w:cs="Arial"/>
                <w:sz w:val="18"/>
                <w:szCs w:val="18"/>
              </w:rPr>
              <w:t>s</w:t>
            </w:r>
            <w:r w:rsidR="00C96EE6" w:rsidRPr="007C3F51">
              <w:rPr>
                <w:rFonts w:ascii="Arial" w:hAnsi="Arial" w:cs="Arial"/>
                <w:sz w:val="18"/>
                <w:szCs w:val="18"/>
              </w:rPr>
              <w:t>tatements</w:t>
            </w:r>
          </w:p>
        </w:tc>
      </w:tr>
      <w:tr w:rsidR="00542875" w:rsidRPr="007C3F51" w14:paraId="6A48AEE4" w14:textId="77777777" w:rsidTr="00B20616">
        <w:trPr>
          <w:trHeight w:val="360"/>
        </w:trPr>
        <w:tc>
          <w:tcPr>
            <w:tcW w:w="1620" w:type="dxa"/>
            <w:vAlign w:val="bottom"/>
          </w:tcPr>
          <w:p w14:paraId="631B43A8" w14:textId="1A213E22" w:rsidR="00A60326" w:rsidRPr="007C3F51" w:rsidRDefault="00A60326" w:rsidP="000D4490">
            <w:pPr>
              <w:overflowPunct/>
              <w:autoSpaceDE/>
              <w:autoSpaceDN/>
              <w:adjustRightInd/>
              <w:spacing w:line="360" w:lineRule="exact"/>
              <w:jc w:val="thaiDistribute"/>
              <w:textAlignment w:val="auto"/>
              <w:rPr>
                <w:rFonts w:ascii="Arial" w:eastAsia="DengXian" w:hAnsi="Arial" w:cs="Arial"/>
                <w:color w:val="000000"/>
                <w:sz w:val="18"/>
                <w:szCs w:val="18"/>
              </w:rPr>
            </w:pPr>
          </w:p>
        </w:tc>
        <w:tc>
          <w:tcPr>
            <w:tcW w:w="1170" w:type="dxa"/>
            <w:vAlign w:val="bottom"/>
          </w:tcPr>
          <w:p w14:paraId="6F42F4A6" w14:textId="58A32C44" w:rsidR="008D050E" w:rsidRPr="007C3F51" w:rsidRDefault="0084283C" w:rsidP="000D4490">
            <w:pPr>
              <w:pBdr>
                <w:bottom w:val="single" w:sz="4" w:space="1" w:color="auto"/>
              </w:pBdr>
              <w:tabs>
                <w:tab w:val="center" w:pos="8100"/>
              </w:tabs>
              <w:spacing w:line="360" w:lineRule="exact"/>
              <w:jc w:val="center"/>
              <w:rPr>
                <w:rFonts w:ascii="Arial" w:hAnsi="Arial" w:cs="Arial"/>
                <w:sz w:val="18"/>
                <w:szCs w:val="18"/>
              </w:rPr>
            </w:pPr>
            <w:r w:rsidRPr="007C3F51">
              <w:rPr>
                <w:rFonts w:ascii="Arial" w:hAnsi="Arial" w:cs="Arial"/>
                <w:sz w:val="18"/>
                <w:szCs w:val="18"/>
              </w:rPr>
              <w:t>30 June</w:t>
            </w:r>
            <w:r w:rsidR="005A73C9" w:rsidRPr="007C3F51">
              <w:rPr>
                <w:rFonts w:ascii="Arial" w:hAnsi="Arial" w:cs="Arial"/>
                <w:sz w:val="18"/>
                <w:szCs w:val="18"/>
              </w:rPr>
              <w:t xml:space="preserve"> 2026</w:t>
            </w:r>
          </w:p>
        </w:tc>
        <w:tc>
          <w:tcPr>
            <w:tcW w:w="1350" w:type="dxa"/>
            <w:vAlign w:val="bottom"/>
          </w:tcPr>
          <w:p w14:paraId="6261874E" w14:textId="2370AC4B" w:rsidR="00542875" w:rsidRPr="007C3F51" w:rsidRDefault="005A73C9" w:rsidP="000D4490">
            <w:pPr>
              <w:pBdr>
                <w:bottom w:val="single" w:sz="4" w:space="1" w:color="auto"/>
              </w:pBdr>
              <w:tabs>
                <w:tab w:val="center" w:pos="8100"/>
              </w:tabs>
              <w:spacing w:line="360" w:lineRule="exact"/>
              <w:jc w:val="center"/>
              <w:rPr>
                <w:rFonts w:ascii="Arial" w:hAnsi="Arial" w:cs="Arial"/>
                <w:sz w:val="18"/>
                <w:szCs w:val="18"/>
              </w:rPr>
            </w:pPr>
            <w:r w:rsidRPr="007C3F51">
              <w:rPr>
                <w:rFonts w:ascii="Arial" w:hAnsi="Arial" w:cs="Arial"/>
                <w:sz w:val="18"/>
                <w:szCs w:val="18"/>
              </w:rPr>
              <w:t>31 December 2025</w:t>
            </w:r>
          </w:p>
        </w:tc>
        <w:tc>
          <w:tcPr>
            <w:tcW w:w="1260" w:type="dxa"/>
            <w:vAlign w:val="bottom"/>
          </w:tcPr>
          <w:p w14:paraId="529097B9" w14:textId="41CF5195" w:rsidR="00542875" w:rsidRPr="007C3F51" w:rsidRDefault="0084283C" w:rsidP="000D4490">
            <w:pPr>
              <w:pBdr>
                <w:bottom w:val="single" w:sz="4" w:space="1" w:color="auto"/>
              </w:pBdr>
              <w:tabs>
                <w:tab w:val="center" w:pos="8100"/>
              </w:tabs>
              <w:spacing w:line="360" w:lineRule="exact"/>
              <w:jc w:val="center"/>
              <w:rPr>
                <w:rFonts w:ascii="Arial" w:eastAsia="DengXian" w:hAnsi="Arial" w:cs="Arial"/>
                <w:sz w:val="18"/>
                <w:szCs w:val="18"/>
              </w:rPr>
            </w:pPr>
            <w:r w:rsidRPr="007C3F51">
              <w:rPr>
                <w:rFonts w:ascii="Arial" w:hAnsi="Arial" w:cs="Arial"/>
                <w:sz w:val="18"/>
                <w:szCs w:val="18"/>
              </w:rPr>
              <w:t>30 June</w:t>
            </w:r>
            <w:r w:rsidR="00542875" w:rsidRPr="007C3F51">
              <w:rPr>
                <w:rFonts w:ascii="Arial" w:hAnsi="Arial" w:cs="Arial"/>
                <w:sz w:val="18"/>
                <w:szCs w:val="18"/>
              </w:rPr>
              <w:t xml:space="preserve"> 2026</w:t>
            </w:r>
          </w:p>
        </w:tc>
        <w:tc>
          <w:tcPr>
            <w:tcW w:w="1440" w:type="dxa"/>
            <w:vAlign w:val="bottom"/>
          </w:tcPr>
          <w:p w14:paraId="3A68F67D" w14:textId="1C5056CA" w:rsidR="00542875" w:rsidRPr="007C3F51" w:rsidRDefault="00542875" w:rsidP="000D4490">
            <w:pPr>
              <w:pBdr>
                <w:bottom w:val="single" w:sz="4" w:space="1" w:color="auto"/>
              </w:pBdr>
              <w:tabs>
                <w:tab w:val="right" w:pos="1224"/>
              </w:tabs>
              <w:overflowPunct/>
              <w:autoSpaceDE/>
              <w:autoSpaceDN/>
              <w:adjustRightInd/>
              <w:spacing w:line="360" w:lineRule="exact"/>
              <w:jc w:val="center"/>
              <w:textAlignment w:val="auto"/>
              <w:rPr>
                <w:rFonts w:ascii="Arial" w:eastAsia="DengXian" w:hAnsi="Arial" w:cs="Arial"/>
                <w:color w:val="000000"/>
                <w:sz w:val="18"/>
                <w:szCs w:val="18"/>
                <w:lang w:val="en-GB"/>
              </w:rPr>
            </w:pPr>
            <w:r w:rsidRPr="007C3F51">
              <w:rPr>
                <w:rFonts w:ascii="Arial" w:hAnsi="Arial" w:cs="Arial"/>
                <w:sz w:val="18"/>
                <w:szCs w:val="18"/>
              </w:rPr>
              <w:t>31 December 2025</w:t>
            </w:r>
          </w:p>
        </w:tc>
        <w:tc>
          <w:tcPr>
            <w:tcW w:w="1260" w:type="dxa"/>
            <w:vAlign w:val="bottom"/>
          </w:tcPr>
          <w:p w14:paraId="39ADF97E" w14:textId="584F385F" w:rsidR="00542875" w:rsidRPr="007C3F51" w:rsidRDefault="0084283C" w:rsidP="000D4490">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7C3F51">
              <w:rPr>
                <w:rFonts w:ascii="Arial" w:hAnsi="Arial" w:cs="Arial"/>
                <w:sz w:val="18"/>
                <w:szCs w:val="18"/>
              </w:rPr>
              <w:t>30 June</w:t>
            </w:r>
          </w:p>
          <w:p w14:paraId="67C4F45F" w14:textId="39562A9F" w:rsidR="00542875" w:rsidRPr="007C3F51" w:rsidRDefault="00542875" w:rsidP="000D4490">
            <w:pPr>
              <w:pBdr>
                <w:bottom w:val="single" w:sz="4" w:space="1" w:color="auto"/>
              </w:pBdr>
              <w:tabs>
                <w:tab w:val="left" w:pos="600"/>
                <w:tab w:val="left" w:pos="900"/>
                <w:tab w:val="right" w:pos="7280"/>
                <w:tab w:val="right" w:pos="8540"/>
              </w:tabs>
              <w:spacing w:line="360" w:lineRule="exact"/>
              <w:jc w:val="center"/>
              <w:rPr>
                <w:rFonts w:ascii="Arial" w:eastAsia="DengXian" w:hAnsi="Arial" w:cs="Arial"/>
                <w:sz w:val="18"/>
                <w:szCs w:val="18"/>
                <w:cs/>
              </w:rPr>
            </w:pPr>
            <w:r w:rsidRPr="007C3F51">
              <w:rPr>
                <w:rFonts w:ascii="Arial" w:hAnsi="Arial" w:cs="Arial"/>
                <w:sz w:val="18"/>
                <w:szCs w:val="18"/>
              </w:rPr>
              <w:t>2026</w:t>
            </w:r>
          </w:p>
        </w:tc>
        <w:tc>
          <w:tcPr>
            <w:tcW w:w="1440" w:type="dxa"/>
            <w:vAlign w:val="bottom"/>
          </w:tcPr>
          <w:p w14:paraId="69EDFE7B" w14:textId="36FBACC2" w:rsidR="00542875" w:rsidRPr="007C3F51" w:rsidRDefault="00542875" w:rsidP="000D4490">
            <w:pPr>
              <w:pBdr>
                <w:bottom w:val="single" w:sz="4" w:space="1" w:color="auto"/>
              </w:pBdr>
              <w:tabs>
                <w:tab w:val="right" w:pos="1224"/>
              </w:tabs>
              <w:overflowPunct/>
              <w:autoSpaceDE/>
              <w:autoSpaceDN/>
              <w:adjustRightInd/>
              <w:spacing w:line="360" w:lineRule="exact"/>
              <w:jc w:val="center"/>
              <w:textAlignment w:val="auto"/>
              <w:rPr>
                <w:rFonts w:ascii="Arial" w:hAnsi="Arial" w:cs="Arial"/>
                <w:snapToGrid w:val="0"/>
                <w:color w:val="000000"/>
                <w:sz w:val="18"/>
                <w:szCs w:val="18"/>
                <w:cs/>
                <w:lang w:val="en-IE" w:eastAsia="th-TH"/>
              </w:rPr>
            </w:pPr>
            <w:r w:rsidRPr="007C3F51">
              <w:rPr>
                <w:rFonts w:ascii="Arial" w:hAnsi="Arial" w:cs="Arial"/>
                <w:sz w:val="18"/>
                <w:szCs w:val="18"/>
              </w:rPr>
              <w:t>31 December 2025</w:t>
            </w:r>
          </w:p>
        </w:tc>
      </w:tr>
      <w:tr w:rsidR="000D57A1" w:rsidRPr="007C3F51" w14:paraId="6F6D5F53" w14:textId="77777777" w:rsidTr="00B20616">
        <w:trPr>
          <w:trHeight w:val="360"/>
        </w:trPr>
        <w:tc>
          <w:tcPr>
            <w:tcW w:w="1620" w:type="dxa"/>
            <w:vAlign w:val="bottom"/>
          </w:tcPr>
          <w:p w14:paraId="5FC7C51A" w14:textId="77777777" w:rsidR="00A60326" w:rsidRPr="007C3F51" w:rsidRDefault="00A60326" w:rsidP="000D4490">
            <w:pPr>
              <w:spacing w:line="360" w:lineRule="exact"/>
              <w:jc w:val="thaiDistribute"/>
              <w:rPr>
                <w:rFonts w:ascii="Arial" w:eastAsia="DengXian" w:hAnsi="Arial" w:cs="Arial"/>
                <w:color w:val="000000"/>
                <w:sz w:val="18"/>
                <w:szCs w:val="18"/>
                <w:cs/>
                <w:lang w:val="en-GB"/>
              </w:rPr>
            </w:pPr>
          </w:p>
        </w:tc>
        <w:tc>
          <w:tcPr>
            <w:tcW w:w="1170" w:type="dxa"/>
            <w:vAlign w:val="bottom"/>
          </w:tcPr>
          <w:p w14:paraId="2FE499F4" w14:textId="77777777" w:rsidR="008D050E" w:rsidRPr="007C3F51" w:rsidRDefault="008D050E" w:rsidP="000D4490">
            <w:pPr>
              <w:spacing w:line="360" w:lineRule="exact"/>
              <w:jc w:val="thaiDistribute"/>
              <w:rPr>
                <w:rFonts w:ascii="Arial" w:eastAsia="DengXian" w:hAnsi="Arial" w:cs="Arial"/>
                <w:color w:val="000000"/>
                <w:sz w:val="18"/>
                <w:szCs w:val="18"/>
                <w:cs/>
                <w:lang w:val="en-GB"/>
              </w:rPr>
            </w:pPr>
          </w:p>
        </w:tc>
        <w:tc>
          <w:tcPr>
            <w:tcW w:w="1350" w:type="dxa"/>
            <w:vAlign w:val="bottom"/>
          </w:tcPr>
          <w:p w14:paraId="016A447D" w14:textId="77777777" w:rsidR="000D57A1" w:rsidRPr="007C3F51" w:rsidRDefault="000D57A1" w:rsidP="000D4490">
            <w:pPr>
              <w:spacing w:line="360" w:lineRule="exact"/>
              <w:jc w:val="thaiDistribute"/>
              <w:rPr>
                <w:rFonts w:ascii="Arial" w:eastAsia="DengXian" w:hAnsi="Arial" w:cs="Arial"/>
                <w:color w:val="000000"/>
                <w:sz w:val="18"/>
                <w:szCs w:val="18"/>
                <w:cs/>
                <w:lang w:val="en-GB"/>
              </w:rPr>
            </w:pPr>
          </w:p>
        </w:tc>
        <w:tc>
          <w:tcPr>
            <w:tcW w:w="1260" w:type="dxa"/>
          </w:tcPr>
          <w:p w14:paraId="64D212D9" w14:textId="77777777" w:rsidR="000D57A1" w:rsidRPr="007C3F51" w:rsidRDefault="000D57A1" w:rsidP="000D4490">
            <w:pPr>
              <w:overflowPunct/>
              <w:autoSpaceDE/>
              <w:autoSpaceDN/>
              <w:adjustRightInd/>
              <w:spacing w:line="360" w:lineRule="exact"/>
              <w:jc w:val="center"/>
              <w:textAlignment w:val="auto"/>
              <w:rPr>
                <w:rFonts w:ascii="Arial" w:hAnsi="Arial" w:cs="Arial"/>
                <w:color w:val="000000"/>
                <w:sz w:val="18"/>
                <w:szCs w:val="18"/>
                <w:lang w:val="en-GB"/>
              </w:rPr>
            </w:pPr>
          </w:p>
        </w:tc>
        <w:tc>
          <w:tcPr>
            <w:tcW w:w="1440" w:type="dxa"/>
          </w:tcPr>
          <w:p w14:paraId="6A2A0BD0" w14:textId="5E5F6C5C" w:rsidR="000D57A1" w:rsidRPr="007C3F51" w:rsidRDefault="000D57A1" w:rsidP="000D4490">
            <w:pPr>
              <w:overflowPunct/>
              <w:autoSpaceDE/>
              <w:autoSpaceDN/>
              <w:adjustRightInd/>
              <w:spacing w:line="360" w:lineRule="exact"/>
              <w:jc w:val="center"/>
              <w:textAlignment w:val="auto"/>
              <w:rPr>
                <w:rFonts w:ascii="Arial" w:hAnsi="Arial" w:cs="Arial"/>
                <w:color w:val="000000"/>
                <w:sz w:val="18"/>
                <w:szCs w:val="18"/>
                <w:lang w:val="en-GB"/>
              </w:rPr>
            </w:pPr>
            <w:r w:rsidRPr="007C3F51">
              <w:rPr>
                <w:rFonts w:ascii="Arial" w:hAnsi="Arial" w:cs="Arial"/>
                <w:color w:val="000000"/>
                <w:sz w:val="18"/>
                <w:szCs w:val="18"/>
                <w:cs/>
                <w:lang w:val="en-GB"/>
              </w:rPr>
              <w:t>(</w:t>
            </w:r>
            <w:r w:rsidRPr="007C3F51">
              <w:rPr>
                <w:rFonts w:ascii="Arial" w:hAnsi="Arial" w:cs="Arial"/>
                <w:color w:val="000000"/>
                <w:sz w:val="18"/>
                <w:szCs w:val="18"/>
                <w:lang w:val="en-GB"/>
              </w:rPr>
              <w:t>Audited</w:t>
            </w:r>
            <w:r w:rsidRPr="007C3F51">
              <w:rPr>
                <w:rFonts w:ascii="Arial" w:hAnsi="Arial" w:cs="Arial"/>
                <w:color w:val="000000"/>
                <w:sz w:val="18"/>
                <w:szCs w:val="18"/>
                <w:cs/>
                <w:lang w:val="en-GB"/>
              </w:rPr>
              <w:t>)</w:t>
            </w:r>
          </w:p>
        </w:tc>
        <w:tc>
          <w:tcPr>
            <w:tcW w:w="1260" w:type="dxa"/>
          </w:tcPr>
          <w:p w14:paraId="6A140EF7" w14:textId="77777777" w:rsidR="000D57A1" w:rsidRPr="007C3F51" w:rsidRDefault="000D57A1" w:rsidP="000D4490">
            <w:pPr>
              <w:overflowPunct/>
              <w:autoSpaceDE/>
              <w:autoSpaceDN/>
              <w:adjustRightInd/>
              <w:spacing w:line="360" w:lineRule="exact"/>
              <w:jc w:val="center"/>
              <w:textAlignment w:val="auto"/>
              <w:rPr>
                <w:rFonts w:ascii="Arial" w:eastAsia="Cordia New" w:hAnsi="Arial" w:cs="Arial"/>
                <w:color w:val="000000"/>
                <w:sz w:val="18"/>
                <w:szCs w:val="18"/>
                <w:lang w:val="en-GB"/>
              </w:rPr>
            </w:pPr>
          </w:p>
        </w:tc>
        <w:tc>
          <w:tcPr>
            <w:tcW w:w="1440" w:type="dxa"/>
            <w:vAlign w:val="bottom"/>
          </w:tcPr>
          <w:p w14:paraId="1E8F02DB" w14:textId="693AD0E9" w:rsidR="000D57A1" w:rsidRPr="007C3F51" w:rsidRDefault="000D57A1" w:rsidP="000D4490">
            <w:pPr>
              <w:overflowPunct/>
              <w:autoSpaceDE/>
              <w:autoSpaceDN/>
              <w:adjustRightInd/>
              <w:spacing w:line="360" w:lineRule="exact"/>
              <w:jc w:val="center"/>
              <w:textAlignment w:val="auto"/>
              <w:rPr>
                <w:rFonts w:ascii="Arial" w:eastAsia="Cordia New" w:hAnsi="Arial" w:cs="Arial"/>
                <w:color w:val="000000"/>
                <w:sz w:val="18"/>
                <w:szCs w:val="18"/>
                <w:lang w:val="en-GB"/>
              </w:rPr>
            </w:pPr>
            <w:r w:rsidRPr="007C3F51">
              <w:rPr>
                <w:rFonts w:ascii="Arial" w:hAnsi="Arial" w:cs="Arial"/>
                <w:color w:val="000000"/>
                <w:sz w:val="18"/>
                <w:szCs w:val="18"/>
                <w:cs/>
                <w:lang w:val="en-GB"/>
              </w:rPr>
              <w:t>(</w:t>
            </w:r>
            <w:r w:rsidRPr="007C3F51">
              <w:rPr>
                <w:rFonts w:ascii="Arial" w:hAnsi="Arial" w:cs="Arial"/>
                <w:color w:val="000000"/>
                <w:sz w:val="18"/>
                <w:szCs w:val="18"/>
                <w:lang w:val="en-GB"/>
              </w:rPr>
              <w:t>Audited</w:t>
            </w:r>
            <w:r w:rsidRPr="007C3F51">
              <w:rPr>
                <w:rFonts w:ascii="Arial" w:hAnsi="Arial" w:cs="Arial"/>
                <w:color w:val="000000"/>
                <w:sz w:val="18"/>
                <w:szCs w:val="18"/>
                <w:cs/>
                <w:lang w:val="en-GB"/>
              </w:rPr>
              <w:t>)</w:t>
            </w:r>
          </w:p>
        </w:tc>
      </w:tr>
      <w:tr w:rsidR="008F56CD" w:rsidRPr="007C3F51" w14:paraId="7AF2DA10" w14:textId="77777777" w:rsidTr="006A02C5">
        <w:trPr>
          <w:trHeight w:val="360"/>
        </w:trPr>
        <w:tc>
          <w:tcPr>
            <w:tcW w:w="1620" w:type="dxa"/>
            <w:vAlign w:val="bottom"/>
          </w:tcPr>
          <w:p w14:paraId="2A720BF3" w14:textId="0532E0A8" w:rsidR="008F56CD" w:rsidRPr="007C3F51" w:rsidRDefault="008F56CD" w:rsidP="008F56CD">
            <w:pPr>
              <w:overflowPunct/>
              <w:autoSpaceDE/>
              <w:autoSpaceDN/>
              <w:adjustRightInd/>
              <w:spacing w:line="360" w:lineRule="exact"/>
              <w:jc w:val="thaiDistribute"/>
              <w:textAlignment w:val="auto"/>
              <w:rPr>
                <w:rFonts w:ascii="Arial" w:eastAsia="DengXian" w:hAnsi="Arial" w:cs="Arial"/>
                <w:color w:val="000000"/>
                <w:sz w:val="18"/>
                <w:szCs w:val="18"/>
                <w:cs/>
              </w:rPr>
            </w:pPr>
            <w:r w:rsidRPr="007C3F51">
              <w:rPr>
                <w:rFonts w:ascii="Arial" w:eastAsia="DengXian" w:hAnsi="Arial" w:cs="Arial"/>
                <w:color w:val="000000"/>
                <w:sz w:val="18"/>
                <w:szCs w:val="18"/>
              </w:rPr>
              <w:t>Promissory notes</w:t>
            </w:r>
          </w:p>
        </w:tc>
        <w:tc>
          <w:tcPr>
            <w:tcW w:w="1170" w:type="dxa"/>
          </w:tcPr>
          <w:p w14:paraId="4F17C922" w14:textId="3BE0FE07" w:rsidR="008F56CD" w:rsidRPr="008F56CD" w:rsidRDefault="008F56CD" w:rsidP="008F56CD">
            <w:pPr>
              <w:spacing w:line="360" w:lineRule="exact"/>
              <w:jc w:val="center"/>
              <w:rPr>
                <w:rFonts w:ascii="Arial" w:hAnsi="Arial" w:cs="Arial"/>
                <w:color w:val="000000"/>
                <w:sz w:val="18"/>
                <w:szCs w:val="18"/>
                <w:cs/>
                <w:lang w:val="en-GB"/>
              </w:rPr>
            </w:pPr>
            <w:r w:rsidRPr="008F56CD">
              <w:rPr>
                <w:rFonts w:ascii="Arial" w:hAnsi="Arial" w:cs="Arial"/>
                <w:color w:val="000000"/>
                <w:sz w:val="18"/>
                <w:szCs w:val="18"/>
                <w:lang w:val="en-GB"/>
              </w:rPr>
              <w:t>3.80 - 5.30</w:t>
            </w:r>
          </w:p>
        </w:tc>
        <w:tc>
          <w:tcPr>
            <w:tcW w:w="1350" w:type="dxa"/>
            <w:vAlign w:val="bottom"/>
          </w:tcPr>
          <w:p w14:paraId="51EEF633" w14:textId="03819619" w:rsidR="008F56CD" w:rsidRPr="007C3F51" w:rsidRDefault="008F56CD" w:rsidP="008F56CD">
            <w:pPr>
              <w:spacing w:line="360" w:lineRule="exact"/>
              <w:jc w:val="center"/>
              <w:rPr>
                <w:rFonts w:ascii="Arial" w:eastAsia="DengXian" w:hAnsi="Arial" w:cs="Arial"/>
                <w:color w:val="000000"/>
                <w:sz w:val="18"/>
                <w:szCs w:val="18"/>
                <w:cs/>
              </w:rPr>
            </w:pPr>
            <w:r w:rsidRPr="007C3F51">
              <w:rPr>
                <w:rFonts w:ascii="Arial" w:hAnsi="Arial" w:cs="Arial"/>
                <w:color w:val="000000"/>
                <w:sz w:val="18"/>
                <w:szCs w:val="18"/>
                <w:lang w:val="en-GB"/>
              </w:rPr>
              <w:t>3.80 - 6.40</w:t>
            </w:r>
          </w:p>
        </w:tc>
        <w:tc>
          <w:tcPr>
            <w:tcW w:w="1260" w:type="dxa"/>
          </w:tcPr>
          <w:p w14:paraId="5767F6E4" w14:textId="7B3B1EF9" w:rsidR="008F56CD" w:rsidRPr="008F56CD" w:rsidRDefault="008F56CD" w:rsidP="008F56CD">
            <w:pP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1,872,636</w:t>
            </w:r>
          </w:p>
        </w:tc>
        <w:tc>
          <w:tcPr>
            <w:tcW w:w="1440" w:type="dxa"/>
          </w:tcPr>
          <w:p w14:paraId="4A77660A" w14:textId="3C20229B" w:rsidR="008F56CD" w:rsidRPr="008F56CD" w:rsidRDefault="008F56CD" w:rsidP="008F56CD">
            <w:pP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1,977,142</w:t>
            </w:r>
          </w:p>
        </w:tc>
        <w:tc>
          <w:tcPr>
            <w:tcW w:w="1260" w:type="dxa"/>
          </w:tcPr>
          <w:p w14:paraId="619265F9" w14:textId="37DC6814" w:rsidR="008F56CD" w:rsidRPr="007C3F51" w:rsidRDefault="008F56CD" w:rsidP="008F56CD">
            <w:pP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787,337</w:t>
            </w:r>
          </w:p>
        </w:tc>
        <w:tc>
          <w:tcPr>
            <w:tcW w:w="1440" w:type="dxa"/>
            <w:vAlign w:val="bottom"/>
          </w:tcPr>
          <w:p w14:paraId="485EE137" w14:textId="77777777" w:rsidR="008F56CD" w:rsidRPr="007C3F51" w:rsidRDefault="008F56CD" w:rsidP="008F56CD">
            <w:pP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7C3F51">
              <w:rPr>
                <w:rFonts w:ascii="Arial" w:eastAsia="Cordia New" w:hAnsi="Arial" w:cs="Arial"/>
                <w:color w:val="000000"/>
                <w:sz w:val="18"/>
                <w:szCs w:val="18"/>
                <w:lang w:val="en-GB"/>
              </w:rPr>
              <w:t>747,706</w:t>
            </w:r>
          </w:p>
        </w:tc>
      </w:tr>
      <w:tr w:rsidR="008F56CD" w:rsidRPr="007C3F51" w14:paraId="0B3AFB92" w14:textId="77777777" w:rsidTr="006A02C5">
        <w:trPr>
          <w:trHeight w:val="360"/>
        </w:trPr>
        <w:tc>
          <w:tcPr>
            <w:tcW w:w="1620" w:type="dxa"/>
            <w:vAlign w:val="bottom"/>
          </w:tcPr>
          <w:p w14:paraId="61E5F2B1" w14:textId="115E9009" w:rsidR="008F56CD" w:rsidRPr="007C3F51" w:rsidRDefault="008F56CD" w:rsidP="008F56CD">
            <w:pPr>
              <w:spacing w:line="360" w:lineRule="exact"/>
              <w:jc w:val="thaiDistribute"/>
              <w:rPr>
                <w:rFonts w:ascii="Arial" w:eastAsia="DengXian" w:hAnsi="Arial" w:cs="Arial"/>
                <w:color w:val="000000"/>
                <w:sz w:val="18"/>
                <w:szCs w:val="18"/>
              </w:rPr>
            </w:pPr>
            <w:r w:rsidRPr="007C3F51">
              <w:rPr>
                <w:rFonts w:ascii="Arial" w:eastAsia="DengXian" w:hAnsi="Arial" w:cs="Arial"/>
                <w:color w:val="000000"/>
                <w:sz w:val="18"/>
                <w:szCs w:val="18"/>
              </w:rPr>
              <w:t>Short-term loans</w:t>
            </w:r>
          </w:p>
        </w:tc>
        <w:tc>
          <w:tcPr>
            <w:tcW w:w="1170" w:type="dxa"/>
          </w:tcPr>
          <w:p w14:paraId="33084EEE" w14:textId="417E2CC2" w:rsidR="008F56CD" w:rsidRPr="008F56CD" w:rsidRDefault="008F56CD" w:rsidP="008F56CD">
            <w:pPr>
              <w:spacing w:line="360" w:lineRule="exact"/>
              <w:jc w:val="center"/>
              <w:rPr>
                <w:rFonts w:ascii="Arial" w:hAnsi="Arial" w:cs="Arial"/>
                <w:color w:val="000000"/>
                <w:sz w:val="18"/>
                <w:szCs w:val="18"/>
                <w:lang w:val="en-GB"/>
              </w:rPr>
            </w:pPr>
            <w:r w:rsidRPr="008F56CD">
              <w:rPr>
                <w:rFonts w:ascii="Arial" w:hAnsi="Arial" w:cs="Arial"/>
                <w:color w:val="000000"/>
                <w:sz w:val="18"/>
                <w:szCs w:val="18"/>
                <w:lang w:val="en-GB"/>
              </w:rPr>
              <w:t>3.27 - 6.35</w:t>
            </w:r>
          </w:p>
        </w:tc>
        <w:tc>
          <w:tcPr>
            <w:tcW w:w="1350" w:type="dxa"/>
            <w:vAlign w:val="bottom"/>
          </w:tcPr>
          <w:p w14:paraId="51A484E8" w14:textId="75F6FFE7" w:rsidR="008F56CD" w:rsidRPr="007C3F51" w:rsidRDefault="008F56CD" w:rsidP="008F56CD">
            <w:pPr>
              <w:tabs>
                <w:tab w:val="center" w:pos="8100"/>
              </w:tabs>
              <w:spacing w:line="360" w:lineRule="exact"/>
              <w:jc w:val="center"/>
              <w:rPr>
                <w:rFonts w:ascii="Arial" w:eastAsia="DengXian" w:hAnsi="Arial" w:cs="Arial"/>
                <w:color w:val="000000"/>
                <w:sz w:val="18"/>
                <w:szCs w:val="18"/>
              </w:rPr>
            </w:pPr>
            <w:r w:rsidRPr="007C3F51">
              <w:rPr>
                <w:rFonts w:ascii="Arial" w:hAnsi="Arial" w:cs="Arial"/>
                <w:color w:val="000000"/>
                <w:sz w:val="18"/>
                <w:szCs w:val="18"/>
                <w:lang w:val="en-GB"/>
              </w:rPr>
              <w:t>3.62 - 5.75</w:t>
            </w:r>
          </w:p>
        </w:tc>
        <w:tc>
          <w:tcPr>
            <w:tcW w:w="1260" w:type="dxa"/>
          </w:tcPr>
          <w:p w14:paraId="2F8BA41B" w14:textId="1D91A3F4" w:rsidR="008F56CD" w:rsidRPr="008F56CD" w:rsidRDefault="008F56CD" w:rsidP="008F56CD">
            <w:pPr>
              <w:pBdr>
                <w:bottom w:val="sing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197,998</w:t>
            </w:r>
          </w:p>
        </w:tc>
        <w:tc>
          <w:tcPr>
            <w:tcW w:w="1440" w:type="dxa"/>
          </w:tcPr>
          <w:p w14:paraId="1B2361E6" w14:textId="29B5B1EC" w:rsidR="008F56CD" w:rsidRPr="008F56CD" w:rsidRDefault="008F56CD" w:rsidP="008F56CD">
            <w:pPr>
              <w:pBdr>
                <w:bottom w:val="sing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cs/>
                <w:lang w:val="en-GB"/>
              </w:rPr>
            </w:pPr>
            <w:r w:rsidRPr="008F56CD">
              <w:rPr>
                <w:rFonts w:ascii="Arial" w:eastAsia="Cordia New" w:hAnsi="Arial" w:cs="Arial"/>
                <w:color w:val="000000"/>
                <w:sz w:val="18"/>
                <w:szCs w:val="18"/>
                <w:lang w:val="en-GB"/>
              </w:rPr>
              <w:t>37,020</w:t>
            </w:r>
          </w:p>
        </w:tc>
        <w:tc>
          <w:tcPr>
            <w:tcW w:w="1260" w:type="dxa"/>
          </w:tcPr>
          <w:p w14:paraId="376F6FF9" w14:textId="3A7760E8" w:rsidR="008F56CD" w:rsidRPr="007C3F51" w:rsidRDefault="008F56CD" w:rsidP="008F56CD">
            <w:pPr>
              <w:pBdr>
                <w:bottom w:val="sing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21,061</w:t>
            </w:r>
          </w:p>
        </w:tc>
        <w:tc>
          <w:tcPr>
            <w:tcW w:w="1440" w:type="dxa"/>
            <w:vAlign w:val="bottom"/>
          </w:tcPr>
          <w:p w14:paraId="49277EDF" w14:textId="77777777" w:rsidR="008F56CD" w:rsidRPr="007C3F51" w:rsidRDefault="008F56CD" w:rsidP="008F56CD">
            <w:pPr>
              <w:pBdr>
                <w:bottom w:val="sing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7C3F51">
              <w:rPr>
                <w:rFonts w:ascii="Arial" w:eastAsia="Cordia New" w:hAnsi="Arial" w:cs="Arial"/>
                <w:color w:val="000000"/>
                <w:sz w:val="18"/>
                <w:szCs w:val="18"/>
                <w:lang w:val="en-GB"/>
              </w:rPr>
              <w:t>28,500</w:t>
            </w:r>
          </w:p>
        </w:tc>
      </w:tr>
      <w:tr w:rsidR="008F56CD" w:rsidRPr="007C3F51" w14:paraId="076D684F" w14:textId="77777777" w:rsidTr="006A02C5">
        <w:trPr>
          <w:trHeight w:val="360"/>
        </w:trPr>
        <w:tc>
          <w:tcPr>
            <w:tcW w:w="1620" w:type="dxa"/>
            <w:vAlign w:val="bottom"/>
          </w:tcPr>
          <w:p w14:paraId="4D356CA9" w14:textId="617470B0" w:rsidR="008F56CD" w:rsidRPr="007C3F51" w:rsidRDefault="008F56CD" w:rsidP="008F56CD">
            <w:pPr>
              <w:overflowPunct/>
              <w:autoSpaceDE/>
              <w:autoSpaceDN/>
              <w:adjustRightInd/>
              <w:spacing w:line="360" w:lineRule="exact"/>
              <w:jc w:val="thaiDistribute"/>
              <w:textAlignment w:val="auto"/>
              <w:rPr>
                <w:rFonts w:ascii="Arial" w:eastAsia="DengXian" w:hAnsi="Arial" w:cs="Arial"/>
                <w:color w:val="000000"/>
                <w:sz w:val="18"/>
                <w:szCs w:val="18"/>
                <w:cs/>
              </w:rPr>
            </w:pPr>
            <w:r w:rsidRPr="007C3F51">
              <w:rPr>
                <w:rFonts w:ascii="Arial" w:eastAsia="DengXian" w:hAnsi="Arial" w:cs="Arial"/>
                <w:color w:val="000000"/>
                <w:sz w:val="18"/>
                <w:szCs w:val="18"/>
              </w:rPr>
              <w:t>Total</w:t>
            </w:r>
          </w:p>
        </w:tc>
        <w:tc>
          <w:tcPr>
            <w:tcW w:w="1170" w:type="dxa"/>
            <w:vAlign w:val="bottom"/>
          </w:tcPr>
          <w:p w14:paraId="6E230B04" w14:textId="77777777" w:rsidR="008F56CD" w:rsidRPr="007C3F51" w:rsidRDefault="008F56CD" w:rsidP="008F56CD">
            <w:pPr>
              <w:overflowPunct/>
              <w:autoSpaceDE/>
              <w:autoSpaceDN/>
              <w:adjustRightInd/>
              <w:spacing w:line="360" w:lineRule="exact"/>
              <w:jc w:val="thaiDistribute"/>
              <w:textAlignment w:val="auto"/>
              <w:rPr>
                <w:rFonts w:ascii="Arial" w:eastAsia="DengXian" w:hAnsi="Arial" w:cs="Arial"/>
                <w:color w:val="000000"/>
                <w:sz w:val="18"/>
                <w:szCs w:val="18"/>
                <w:cs/>
              </w:rPr>
            </w:pPr>
          </w:p>
        </w:tc>
        <w:tc>
          <w:tcPr>
            <w:tcW w:w="1350" w:type="dxa"/>
            <w:vAlign w:val="bottom"/>
          </w:tcPr>
          <w:p w14:paraId="70D1B93F" w14:textId="2C36CBCE" w:rsidR="008F56CD" w:rsidRPr="007C3F51" w:rsidRDefault="008F56CD" w:rsidP="008F56CD">
            <w:pPr>
              <w:overflowPunct/>
              <w:autoSpaceDE/>
              <w:autoSpaceDN/>
              <w:adjustRightInd/>
              <w:spacing w:line="360" w:lineRule="exact"/>
              <w:jc w:val="thaiDistribute"/>
              <w:textAlignment w:val="auto"/>
              <w:rPr>
                <w:rFonts w:ascii="Arial" w:eastAsia="DengXian" w:hAnsi="Arial" w:cs="Arial"/>
                <w:color w:val="000000"/>
                <w:sz w:val="18"/>
                <w:szCs w:val="18"/>
                <w:cs/>
              </w:rPr>
            </w:pPr>
          </w:p>
        </w:tc>
        <w:tc>
          <w:tcPr>
            <w:tcW w:w="1260" w:type="dxa"/>
          </w:tcPr>
          <w:p w14:paraId="38BCA258" w14:textId="10CD8AA3" w:rsidR="008F56CD" w:rsidRPr="008F56CD" w:rsidRDefault="008F56CD" w:rsidP="008F56CD">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cs/>
                <w:lang w:val="en-GB"/>
              </w:rPr>
            </w:pPr>
            <w:r w:rsidRPr="008F56CD">
              <w:rPr>
                <w:rFonts w:ascii="Arial" w:eastAsia="Cordia New" w:hAnsi="Arial" w:cs="Arial"/>
                <w:color w:val="000000"/>
                <w:sz w:val="18"/>
                <w:szCs w:val="18"/>
                <w:lang w:val="en-GB"/>
              </w:rPr>
              <w:t>2,070,634</w:t>
            </w:r>
          </w:p>
        </w:tc>
        <w:tc>
          <w:tcPr>
            <w:tcW w:w="1440" w:type="dxa"/>
          </w:tcPr>
          <w:p w14:paraId="37ACD892" w14:textId="615989F4" w:rsidR="008F56CD" w:rsidRPr="008F56CD" w:rsidRDefault="008F56CD" w:rsidP="008F56CD">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2,014,162</w:t>
            </w:r>
          </w:p>
        </w:tc>
        <w:tc>
          <w:tcPr>
            <w:tcW w:w="1260" w:type="dxa"/>
          </w:tcPr>
          <w:p w14:paraId="7CFD2144" w14:textId="430E3C11" w:rsidR="008F56CD" w:rsidRPr="007C3F51" w:rsidRDefault="008F56CD" w:rsidP="008F56CD">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8F56CD">
              <w:rPr>
                <w:rFonts w:ascii="Arial" w:eastAsia="Cordia New" w:hAnsi="Arial" w:cs="Arial"/>
                <w:color w:val="000000"/>
                <w:sz w:val="18"/>
                <w:szCs w:val="18"/>
                <w:lang w:val="en-GB"/>
              </w:rPr>
              <w:t>808,398</w:t>
            </w:r>
          </w:p>
        </w:tc>
        <w:tc>
          <w:tcPr>
            <w:tcW w:w="1440" w:type="dxa"/>
            <w:vAlign w:val="bottom"/>
          </w:tcPr>
          <w:p w14:paraId="15F231CE" w14:textId="77777777" w:rsidR="008F56CD" w:rsidRPr="007C3F51" w:rsidRDefault="008F56CD" w:rsidP="008F56CD">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7C3F51">
              <w:rPr>
                <w:rFonts w:ascii="Arial" w:eastAsia="Cordia New" w:hAnsi="Arial" w:cs="Arial"/>
                <w:color w:val="000000"/>
                <w:sz w:val="18"/>
                <w:szCs w:val="18"/>
                <w:lang w:val="en-GB"/>
              </w:rPr>
              <w:t>776,206</w:t>
            </w:r>
          </w:p>
        </w:tc>
      </w:tr>
    </w:tbl>
    <w:p w14:paraId="595F44BB" w14:textId="00BB9591" w:rsidR="00AB79F7" w:rsidRPr="007C3F51" w:rsidRDefault="00E44921" w:rsidP="00C85A90">
      <w:pPr>
        <w:tabs>
          <w:tab w:val="left" w:pos="900"/>
          <w:tab w:val="left" w:pos="2160"/>
          <w:tab w:val="left" w:pos="2880"/>
        </w:tabs>
        <w:spacing w:before="240" w:after="120" w:line="380" w:lineRule="exact"/>
        <w:ind w:left="547" w:hanging="547"/>
        <w:jc w:val="both"/>
        <w:rPr>
          <w:rFonts w:ascii="Arial" w:hAnsi="Arial" w:cs="Arial"/>
          <w:sz w:val="22"/>
          <w:szCs w:val="22"/>
          <w:cs/>
        </w:rPr>
      </w:pPr>
      <w:r w:rsidRPr="007C3F51">
        <w:rPr>
          <w:rFonts w:ascii="Arial" w:hAnsi="Arial" w:cs="Arial"/>
          <w:sz w:val="22"/>
          <w:szCs w:val="22"/>
          <w:cs/>
        </w:rPr>
        <w:tab/>
      </w:r>
      <w:r w:rsidR="00716775" w:rsidRPr="007C3F51">
        <w:rPr>
          <w:rFonts w:ascii="Arial" w:hAnsi="Arial" w:cs="Arial"/>
          <w:sz w:val="22"/>
          <w:szCs w:val="22"/>
        </w:rPr>
        <w:t xml:space="preserve">Short-term </w:t>
      </w:r>
      <w:r w:rsidR="00AF181A" w:rsidRPr="007C3F51">
        <w:rPr>
          <w:rFonts w:ascii="Arial" w:hAnsi="Arial" w:cs="Arial"/>
          <w:sz w:val="22"/>
          <w:szCs w:val="22"/>
        </w:rPr>
        <w:t>loans</w:t>
      </w:r>
      <w:r w:rsidR="00716775" w:rsidRPr="007C3F51">
        <w:rPr>
          <w:rFonts w:ascii="Arial" w:hAnsi="Arial" w:cs="Arial"/>
          <w:sz w:val="22"/>
          <w:szCs w:val="22"/>
        </w:rPr>
        <w:t xml:space="preserve"> from financial institutions of the Group </w:t>
      </w:r>
      <w:r w:rsidR="008F7408" w:rsidRPr="007C3F51">
        <w:rPr>
          <w:rFonts w:ascii="Arial" w:hAnsi="Arial" w:cs="Arial"/>
          <w:sz w:val="22"/>
          <w:szCs w:val="22"/>
        </w:rPr>
        <w:t>are</w:t>
      </w:r>
      <w:r w:rsidR="00716775" w:rsidRPr="007C3F51">
        <w:rPr>
          <w:rFonts w:ascii="Arial" w:hAnsi="Arial" w:cs="Arial"/>
          <w:sz w:val="22"/>
          <w:szCs w:val="22"/>
        </w:rPr>
        <w:t xml:space="preserve"> secured by savings deposits</w:t>
      </w:r>
      <w:r w:rsidR="00117940">
        <w:rPr>
          <w:rFonts w:ascii="Arial" w:hAnsi="Arial" w:cs="Arial"/>
          <w:sz w:val="22"/>
          <w:szCs w:val="22"/>
        </w:rPr>
        <w:t xml:space="preserve">, </w:t>
      </w:r>
      <w:r w:rsidR="00716775" w:rsidRPr="007C3F51">
        <w:rPr>
          <w:rFonts w:ascii="Arial" w:hAnsi="Arial" w:cs="Arial"/>
          <w:sz w:val="22"/>
          <w:szCs w:val="22"/>
        </w:rPr>
        <w:t xml:space="preserve">15.5 million shares of an associate and </w:t>
      </w:r>
      <w:r w:rsidR="008F7408" w:rsidRPr="007C3F51">
        <w:rPr>
          <w:rFonts w:ascii="Arial" w:hAnsi="Arial" w:cs="Arial"/>
          <w:sz w:val="22"/>
          <w:szCs w:val="22"/>
        </w:rPr>
        <w:t>15</w:t>
      </w:r>
      <w:r w:rsidR="000D3B8D">
        <w:rPr>
          <w:rFonts w:ascii="Arial" w:hAnsi="Arial" w:cs="Arial"/>
          <w:sz w:val="22"/>
          <w:szCs w:val="22"/>
        </w:rPr>
        <w:t>.0</w:t>
      </w:r>
      <w:r w:rsidR="008F7408" w:rsidRPr="007C3F51">
        <w:rPr>
          <w:rFonts w:ascii="Arial" w:hAnsi="Arial" w:cs="Arial"/>
          <w:sz w:val="22"/>
          <w:szCs w:val="22"/>
        </w:rPr>
        <w:t xml:space="preserve"> million </w:t>
      </w:r>
      <w:r w:rsidR="00716775" w:rsidRPr="007C3F51">
        <w:rPr>
          <w:rFonts w:ascii="Arial" w:hAnsi="Arial" w:cs="Arial"/>
          <w:sz w:val="22"/>
          <w:szCs w:val="22"/>
        </w:rPr>
        <w:t>shares of a company which the Group classifie</w:t>
      </w:r>
      <w:r w:rsidR="002F1C09" w:rsidRPr="007C3F51">
        <w:rPr>
          <w:rFonts w:ascii="Arial" w:hAnsi="Arial" w:cs="Arial"/>
          <w:sz w:val="22"/>
          <w:szCs w:val="22"/>
        </w:rPr>
        <w:t>d</w:t>
      </w:r>
      <w:r w:rsidR="00716775" w:rsidRPr="007C3F51">
        <w:rPr>
          <w:rFonts w:ascii="Arial" w:hAnsi="Arial" w:cs="Arial"/>
          <w:sz w:val="22"/>
          <w:szCs w:val="22"/>
        </w:rPr>
        <w:t xml:space="preserve"> as financial assets measured at fair value through profit or loss (</w:t>
      </w:r>
      <w:r w:rsidR="008F7408" w:rsidRPr="007C3F51">
        <w:rPr>
          <w:rFonts w:ascii="Arial" w:hAnsi="Arial" w:cs="Arial"/>
          <w:sz w:val="22"/>
          <w:szCs w:val="22"/>
        </w:rPr>
        <w:t>Separate financial statements</w:t>
      </w:r>
      <w:r w:rsidR="00716775" w:rsidRPr="007C3F51">
        <w:rPr>
          <w:rFonts w:ascii="Arial" w:hAnsi="Arial" w:cs="Arial"/>
          <w:sz w:val="22"/>
          <w:szCs w:val="22"/>
        </w:rPr>
        <w:t>: secured by savings deposits and 15.5 million shares of an associate).</w:t>
      </w:r>
    </w:p>
    <w:p w14:paraId="15F776B4" w14:textId="71DC701F" w:rsidR="007A0918" w:rsidRPr="007C3F51" w:rsidRDefault="000D3B8D" w:rsidP="000D3B8D">
      <w:pPr>
        <w:pStyle w:val="Heading1"/>
        <w:spacing w:before="120"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17.</w:t>
      </w:r>
      <w:r>
        <w:rPr>
          <w:rFonts w:ascii="Arial" w:eastAsia="Times New Roman" w:hAnsi="Arial" w:cs="Arial"/>
          <w:b/>
          <w:bCs/>
          <w:color w:val="000000" w:themeColor="text1"/>
          <w:sz w:val="22"/>
          <w:szCs w:val="22"/>
        </w:rPr>
        <w:tab/>
      </w:r>
      <w:r w:rsidR="008B4414" w:rsidRPr="007C3F51">
        <w:rPr>
          <w:rFonts w:ascii="Arial" w:eastAsia="Times New Roman" w:hAnsi="Arial" w:cs="Arial"/>
          <w:b/>
          <w:bCs/>
          <w:color w:val="000000" w:themeColor="text1"/>
          <w:sz w:val="22"/>
          <w:szCs w:val="22"/>
        </w:rPr>
        <w:t xml:space="preserve">Trade and other </w:t>
      </w:r>
      <w:r w:rsidR="0002664C" w:rsidRPr="007C3F51">
        <w:rPr>
          <w:rFonts w:ascii="Arial" w:eastAsia="Times New Roman" w:hAnsi="Arial" w:cs="Arial"/>
          <w:b/>
          <w:bCs/>
          <w:color w:val="000000" w:themeColor="text1"/>
          <w:sz w:val="22"/>
          <w:szCs w:val="22"/>
        </w:rPr>
        <w:t xml:space="preserve">current </w:t>
      </w:r>
      <w:r w:rsidR="008B4414" w:rsidRPr="007C3F51">
        <w:rPr>
          <w:rFonts w:ascii="Arial" w:eastAsia="Times New Roman" w:hAnsi="Arial" w:cs="Arial"/>
          <w:b/>
          <w:bCs/>
          <w:color w:val="000000" w:themeColor="text1"/>
          <w:sz w:val="22"/>
          <w:szCs w:val="22"/>
        </w:rPr>
        <w:t>payables</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136EC8" w:rsidRPr="007C3F51" w14:paraId="13487214" w14:textId="77777777" w:rsidTr="00DD7684">
        <w:trPr>
          <w:trHeight w:val="360"/>
        </w:trPr>
        <w:tc>
          <w:tcPr>
            <w:tcW w:w="9270" w:type="dxa"/>
            <w:gridSpan w:val="5"/>
          </w:tcPr>
          <w:p w14:paraId="4C69D620" w14:textId="22FE5CE0" w:rsidR="00136EC8" w:rsidRPr="007C3F51" w:rsidRDefault="00136EC8" w:rsidP="00C85A90">
            <w:pPr>
              <w:overflowPunct/>
              <w:autoSpaceDE/>
              <w:autoSpaceDN/>
              <w:adjustRightInd/>
              <w:spacing w:line="380" w:lineRule="exact"/>
              <w:jc w:val="right"/>
              <w:textAlignment w:val="auto"/>
              <w:rPr>
                <w:rFonts w:ascii="Arial" w:eastAsia="DengXian" w:hAnsi="Arial" w:cs="Arial"/>
                <w:sz w:val="20"/>
                <w:szCs w:val="20"/>
                <w:cs/>
              </w:rPr>
            </w:pPr>
            <w:r w:rsidRPr="007C3F51">
              <w:rPr>
                <w:rFonts w:ascii="Arial" w:eastAsia="DengXian" w:hAnsi="Arial" w:cs="Arial"/>
                <w:sz w:val="20"/>
                <w:szCs w:val="20"/>
                <w:cs/>
                <w:lang w:val="en-GB"/>
              </w:rPr>
              <w:t>(</w:t>
            </w:r>
            <w:r w:rsidRPr="007C3F51">
              <w:rPr>
                <w:rFonts w:ascii="Arial" w:eastAsia="DengXian" w:hAnsi="Arial" w:cs="Arial"/>
                <w:sz w:val="20"/>
                <w:szCs w:val="20"/>
              </w:rPr>
              <w:t>Unit</w:t>
            </w:r>
            <w:r w:rsidR="00834E5B" w:rsidRPr="007C3F51">
              <w:rPr>
                <w:rFonts w:ascii="Arial" w:eastAsia="DengXian" w:hAnsi="Arial" w:cs="Arial"/>
                <w:sz w:val="20"/>
                <w:szCs w:val="20"/>
              </w:rPr>
              <w:t>: Thousand Baht</w:t>
            </w:r>
            <w:r w:rsidR="00834E5B" w:rsidRPr="007C3F51">
              <w:rPr>
                <w:rFonts w:ascii="Arial" w:eastAsia="DengXian" w:hAnsi="Arial" w:cs="Arial"/>
                <w:sz w:val="20"/>
                <w:szCs w:val="20"/>
                <w:cs/>
              </w:rPr>
              <w:t>)</w:t>
            </w:r>
          </w:p>
        </w:tc>
      </w:tr>
      <w:tr w:rsidR="00136EC8" w:rsidRPr="007C3F51" w14:paraId="5D5670E1" w14:textId="77777777" w:rsidTr="00C85A90">
        <w:trPr>
          <w:trHeight w:val="360"/>
        </w:trPr>
        <w:tc>
          <w:tcPr>
            <w:tcW w:w="3600" w:type="dxa"/>
          </w:tcPr>
          <w:p w14:paraId="5D4D24AF" w14:textId="77777777" w:rsidR="00136EC8" w:rsidRPr="007C3F51" w:rsidRDefault="00136EC8" w:rsidP="00C85A90">
            <w:pPr>
              <w:overflowPunct/>
              <w:autoSpaceDE/>
              <w:autoSpaceDN/>
              <w:adjustRightInd/>
              <w:spacing w:line="380" w:lineRule="exact"/>
              <w:jc w:val="thaiDistribute"/>
              <w:textAlignment w:val="auto"/>
              <w:rPr>
                <w:rFonts w:ascii="Arial" w:eastAsia="DengXian" w:hAnsi="Arial" w:cs="Arial"/>
                <w:sz w:val="20"/>
                <w:szCs w:val="20"/>
                <w:lang w:val="en-GB"/>
              </w:rPr>
            </w:pPr>
          </w:p>
        </w:tc>
        <w:tc>
          <w:tcPr>
            <w:tcW w:w="2835" w:type="dxa"/>
            <w:gridSpan w:val="2"/>
          </w:tcPr>
          <w:p w14:paraId="3A7E8852" w14:textId="77777777" w:rsidR="00136EC8" w:rsidRPr="007C3F51" w:rsidRDefault="00136EC8" w:rsidP="00C85A90">
            <w:pPr>
              <w:pBdr>
                <w:bottom w:val="single" w:sz="4" w:space="1" w:color="auto"/>
              </w:pBdr>
              <w:tabs>
                <w:tab w:val="center" w:pos="8100"/>
              </w:tabs>
              <w:spacing w:line="380" w:lineRule="exact"/>
              <w:jc w:val="center"/>
              <w:rPr>
                <w:rFonts w:ascii="Arial" w:hAnsi="Arial" w:cs="Arial"/>
                <w:sz w:val="20"/>
                <w:szCs w:val="20"/>
              </w:rPr>
            </w:pPr>
            <w:r w:rsidRPr="007C3F51">
              <w:rPr>
                <w:rFonts w:ascii="Arial" w:hAnsi="Arial" w:cs="Arial"/>
                <w:sz w:val="20"/>
                <w:szCs w:val="20"/>
              </w:rPr>
              <w:t>Consolidated</w:t>
            </w:r>
          </w:p>
          <w:p w14:paraId="738528FC" w14:textId="1047B9B4" w:rsidR="00136EC8" w:rsidRPr="007C3F51" w:rsidRDefault="00136EC8" w:rsidP="00C85A90">
            <w:pPr>
              <w:pBdr>
                <w:bottom w:val="single" w:sz="4" w:space="1" w:color="auto"/>
              </w:pBdr>
              <w:tabs>
                <w:tab w:val="center" w:pos="8100"/>
              </w:tabs>
              <w:spacing w:line="380" w:lineRule="exact"/>
              <w:jc w:val="center"/>
              <w:rPr>
                <w:rFonts w:ascii="Arial" w:hAnsi="Arial" w:cs="Arial"/>
                <w:sz w:val="20"/>
                <w:szCs w:val="20"/>
              </w:rPr>
            </w:pPr>
            <w:r w:rsidRPr="007C3F51">
              <w:rPr>
                <w:rFonts w:ascii="Arial" w:hAnsi="Arial" w:cs="Arial"/>
                <w:sz w:val="20"/>
                <w:szCs w:val="20"/>
              </w:rPr>
              <w:t xml:space="preserve"> </w:t>
            </w:r>
            <w:r w:rsidR="00277F4C" w:rsidRPr="007C3F51">
              <w:rPr>
                <w:rFonts w:ascii="Arial" w:hAnsi="Arial" w:cs="Arial"/>
                <w:sz w:val="20"/>
                <w:szCs w:val="20"/>
              </w:rPr>
              <w:t>f</w:t>
            </w:r>
            <w:r w:rsidRPr="007C3F51">
              <w:rPr>
                <w:rFonts w:ascii="Arial" w:hAnsi="Arial" w:cs="Arial"/>
                <w:sz w:val="20"/>
                <w:szCs w:val="20"/>
              </w:rPr>
              <w:t xml:space="preserve">inancial </w:t>
            </w:r>
            <w:r w:rsidR="00277F4C" w:rsidRPr="007C3F51">
              <w:rPr>
                <w:rFonts w:ascii="Arial" w:hAnsi="Arial" w:cs="Arial"/>
                <w:sz w:val="20"/>
                <w:szCs w:val="20"/>
              </w:rPr>
              <w:t>s</w:t>
            </w:r>
            <w:r w:rsidRPr="007C3F51">
              <w:rPr>
                <w:rFonts w:ascii="Arial" w:hAnsi="Arial" w:cs="Arial"/>
                <w:sz w:val="20"/>
                <w:szCs w:val="20"/>
              </w:rPr>
              <w:t>tatements</w:t>
            </w:r>
          </w:p>
        </w:tc>
        <w:tc>
          <w:tcPr>
            <w:tcW w:w="2835" w:type="dxa"/>
            <w:gridSpan w:val="2"/>
          </w:tcPr>
          <w:p w14:paraId="3E084111" w14:textId="77777777" w:rsidR="00136EC8" w:rsidRPr="007C3F51" w:rsidRDefault="00136EC8" w:rsidP="00C85A90">
            <w:pPr>
              <w:pStyle w:val="Heading8"/>
              <w:pBdr>
                <w:bottom w:val="single" w:sz="4" w:space="1" w:color="auto"/>
              </w:pBdr>
              <w:spacing w:before="0" w:line="380" w:lineRule="exact"/>
              <w:jc w:val="center"/>
              <w:rPr>
                <w:rFonts w:ascii="Arial" w:hAnsi="Arial" w:cs="Arial"/>
                <w:sz w:val="20"/>
                <w:szCs w:val="20"/>
              </w:rPr>
            </w:pPr>
            <w:r w:rsidRPr="007C3F51">
              <w:rPr>
                <w:rFonts w:ascii="Arial" w:hAnsi="Arial" w:cs="Arial"/>
                <w:sz w:val="20"/>
                <w:szCs w:val="20"/>
              </w:rPr>
              <w:t>Separate</w:t>
            </w:r>
          </w:p>
          <w:p w14:paraId="56823C76" w14:textId="66122A0F" w:rsidR="00136EC8" w:rsidRPr="007C3F51" w:rsidRDefault="00277F4C" w:rsidP="00C85A90">
            <w:pPr>
              <w:pStyle w:val="Heading8"/>
              <w:pBdr>
                <w:bottom w:val="single" w:sz="4" w:space="1" w:color="auto"/>
              </w:pBdr>
              <w:spacing w:before="0" w:line="380" w:lineRule="exact"/>
              <w:jc w:val="center"/>
              <w:rPr>
                <w:rFonts w:ascii="Arial" w:hAnsi="Arial" w:cs="Arial"/>
                <w:i/>
                <w:iCs/>
                <w:sz w:val="20"/>
                <w:szCs w:val="20"/>
              </w:rPr>
            </w:pPr>
            <w:r w:rsidRPr="007C3F51">
              <w:rPr>
                <w:rFonts w:ascii="Arial" w:hAnsi="Arial" w:cs="Arial"/>
                <w:sz w:val="20"/>
                <w:szCs w:val="20"/>
              </w:rPr>
              <w:t>f</w:t>
            </w:r>
            <w:r w:rsidR="00136EC8" w:rsidRPr="007C3F51">
              <w:rPr>
                <w:rFonts w:ascii="Arial" w:hAnsi="Arial" w:cs="Arial"/>
                <w:sz w:val="20"/>
                <w:szCs w:val="20"/>
              </w:rPr>
              <w:t xml:space="preserve">inancial </w:t>
            </w:r>
            <w:r w:rsidRPr="007C3F51">
              <w:rPr>
                <w:rFonts w:ascii="Arial" w:hAnsi="Arial" w:cs="Arial"/>
                <w:sz w:val="20"/>
                <w:szCs w:val="20"/>
              </w:rPr>
              <w:t>s</w:t>
            </w:r>
            <w:r w:rsidR="00136EC8" w:rsidRPr="007C3F51">
              <w:rPr>
                <w:rFonts w:ascii="Arial" w:hAnsi="Arial" w:cs="Arial"/>
                <w:sz w:val="20"/>
                <w:szCs w:val="20"/>
              </w:rPr>
              <w:t>tatements</w:t>
            </w:r>
          </w:p>
        </w:tc>
      </w:tr>
      <w:tr w:rsidR="00136EC8" w:rsidRPr="007C3F51" w14:paraId="1F2D463E" w14:textId="77777777" w:rsidTr="00C85A90">
        <w:trPr>
          <w:trHeight w:val="360"/>
        </w:trPr>
        <w:tc>
          <w:tcPr>
            <w:tcW w:w="3600" w:type="dxa"/>
          </w:tcPr>
          <w:p w14:paraId="583544CC" w14:textId="77777777" w:rsidR="00136EC8" w:rsidRPr="007C3F51" w:rsidRDefault="00136EC8" w:rsidP="00C85A90">
            <w:pPr>
              <w:overflowPunct/>
              <w:autoSpaceDE/>
              <w:autoSpaceDN/>
              <w:adjustRightInd/>
              <w:spacing w:line="380" w:lineRule="exact"/>
              <w:jc w:val="thaiDistribute"/>
              <w:textAlignment w:val="auto"/>
              <w:rPr>
                <w:rFonts w:ascii="Arial" w:eastAsia="DengXian" w:hAnsi="Arial" w:cs="Arial"/>
                <w:b/>
                <w:bCs/>
                <w:sz w:val="20"/>
                <w:szCs w:val="20"/>
                <w:u w:val="single"/>
                <w:lang w:val="en-GB"/>
              </w:rPr>
            </w:pPr>
          </w:p>
        </w:tc>
        <w:tc>
          <w:tcPr>
            <w:tcW w:w="1417" w:type="dxa"/>
            <w:vAlign w:val="bottom"/>
          </w:tcPr>
          <w:p w14:paraId="404F1760" w14:textId="129551D2" w:rsidR="00136EC8" w:rsidRPr="007C3F51" w:rsidRDefault="0084283C" w:rsidP="00C85A90">
            <w:pPr>
              <w:pBdr>
                <w:bottom w:val="single" w:sz="4" w:space="1" w:color="auto"/>
              </w:pBdr>
              <w:tabs>
                <w:tab w:val="center" w:pos="8100"/>
              </w:tabs>
              <w:spacing w:line="380" w:lineRule="exact"/>
              <w:jc w:val="center"/>
              <w:rPr>
                <w:rFonts w:ascii="Arial" w:hAnsi="Arial" w:cs="Arial"/>
                <w:sz w:val="20"/>
                <w:szCs w:val="20"/>
              </w:rPr>
            </w:pPr>
            <w:r w:rsidRPr="007C3F51">
              <w:rPr>
                <w:rFonts w:ascii="Arial" w:hAnsi="Arial" w:cs="Arial"/>
                <w:sz w:val="20"/>
                <w:szCs w:val="20"/>
              </w:rPr>
              <w:t>30 June</w:t>
            </w:r>
            <w:r w:rsidR="00136EC8" w:rsidRPr="007C3F51">
              <w:rPr>
                <w:rFonts w:ascii="Arial" w:hAnsi="Arial" w:cs="Arial"/>
                <w:sz w:val="20"/>
                <w:szCs w:val="20"/>
              </w:rPr>
              <w:t xml:space="preserve"> 2026</w:t>
            </w:r>
          </w:p>
        </w:tc>
        <w:tc>
          <w:tcPr>
            <w:tcW w:w="1418" w:type="dxa"/>
            <w:vAlign w:val="bottom"/>
          </w:tcPr>
          <w:p w14:paraId="35409C36" w14:textId="591AFB84" w:rsidR="00136EC8" w:rsidRPr="007C3F51" w:rsidRDefault="00136EC8" w:rsidP="00C85A90">
            <w:pPr>
              <w:pBdr>
                <w:bottom w:val="single" w:sz="4" w:space="1" w:color="auto"/>
              </w:pBdr>
              <w:tabs>
                <w:tab w:val="left" w:pos="900"/>
              </w:tabs>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hAnsi="Arial" w:cs="Arial"/>
                <w:sz w:val="20"/>
                <w:szCs w:val="20"/>
              </w:rPr>
              <w:t>31 December 2025</w:t>
            </w:r>
          </w:p>
        </w:tc>
        <w:tc>
          <w:tcPr>
            <w:tcW w:w="1417" w:type="dxa"/>
            <w:vAlign w:val="bottom"/>
          </w:tcPr>
          <w:p w14:paraId="729797FF" w14:textId="4C92DE03" w:rsidR="00136EC8" w:rsidRPr="007C3F51" w:rsidRDefault="0084283C" w:rsidP="00C85A90">
            <w:pPr>
              <w:pBdr>
                <w:bottom w:val="single" w:sz="4" w:space="1" w:color="auto"/>
              </w:pBdr>
              <w:tabs>
                <w:tab w:val="center" w:pos="8100"/>
              </w:tabs>
              <w:spacing w:line="380" w:lineRule="exact"/>
              <w:jc w:val="center"/>
              <w:rPr>
                <w:rFonts w:ascii="Arial" w:hAnsi="Arial" w:cs="Arial"/>
                <w:sz w:val="20"/>
                <w:szCs w:val="20"/>
              </w:rPr>
            </w:pPr>
            <w:r w:rsidRPr="007C3F51">
              <w:rPr>
                <w:rFonts w:ascii="Arial" w:hAnsi="Arial" w:cs="Arial"/>
                <w:sz w:val="20"/>
                <w:szCs w:val="20"/>
              </w:rPr>
              <w:t>30 June</w:t>
            </w:r>
            <w:r w:rsidR="00136EC8" w:rsidRPr="007C3F51">
              <w:rPr>
                <w:rFonts w:ascii="Arial" w:hAnsi="Arial" w:cs="Arial"/>
                <w:sz w:val="20"/>
                <w:szCs w:val="20"/>
              </w:rPr>
              <w:t xml:space="preserve"> 2026</w:t>
            </w:r>
          </w:p>
        </w:tc>
        <w:tc>
          <w:tcPr>
            <w:tcW w:w="1418" w:type="dxa"/>
            <w:vAlign w:val="bottom"/>
          </w:tcPr>
          <w:p w14:paraId="3CAEF657" w14:textId="33BAF43A" w:rsidR="00136EC8" w:rsidRPr="007C3F51" w:rsidRDefault="00136EC8" w:rsidP="00C85A90">
            <w:pPr>
              <w:pBdr>
                <w:bottom w:val="single" w:sz="4" w:space="1" w:color="auto"/>
              </w:pBdr>
              <w:tabs>
                <w:tab w:val="left" w:pos="900"/>
              </w:tabs>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hAnsi="Arial" w:cs="Arial"/>
                <w:sz w:val="20"/>
                <w:szCs w:val="20"/>
              </w:rPr>
              <w:t>31 December 2025</w:t>
            </w:r>
          </w:p>
        </w:tc>
      </w:tr>
      <w:tr w:rsidR="00136EC8" w:rsidRPr="007C3F51" w14:paraId="19D51644" w14:textId="77777777" w:rsidTr="00C85A90">
        <w:trPr>
          <w:trHeight w:val="360"/>
        </w:trPr>
        <w:tc>
          <w:tcPr>
            <w:tcW w:w="3600" w:type="dxa"/>
          </w:tcPr>
          <w:p w14:paraId="26EC7BD0" w14:textId="77777777" w:rsidR="00136EC8" w:rsidRPr="007C3F51" w:rsidRDefault="00136EC8" w:rsidP="00C85A90">
            <w:pPr>
              <w:overflowPunct/>
              <w:autoSpaceDE/>
              <w:autoSpaceDN/>
              <w:adjustRightInd/>
              <w:spacing w:line="380" w:lineRule="exact"/>
              <w:jc w:val="thaiDistribute"/>
              <w:textAlignment w:val="auto"/>
              <w:rPr>
                <w:rFonts w:ascii="Arial" w:eastAsia="DengXian" w:hAnsi="Arial" w:cs="Arial"/>
                <w:b/>
                <w:bCs/>
                <w:sz w:val="20"/>
                <w:szCs w:val="20"/>
                <w:u w:val="single"/>
                <w:lang w:val="en-GB"/>
              </w:rPr>
            </w:pPr>
          </w:p>
        </w:tc>
        <w:tc>
          <w:tcPr>
            <w:tcW w:w="1417" w:type="dxa"/>
            <w:vAlign w:val="bottom"/>
          </w:tcPr>
          <w:p w14:paraId="59569262" w14:textId="77777777" w:rsidR="00136EC8" w:rsidRPr="007C3F51" w:rsidRDefault="00136EC8" w:rsidP="00C85A90">
            <w:pPr>
              <w:tabs>
                <w:tab w:val="decimal" w:pos="972"/>
              </w:tabs>
              <w:overflowPunct/>
              <w:autoSpaceDE/>
              <w:autoSpaceDN/>
              <w:adjustRightInd/>
              <w:spacing w:line="380" w:lineRule="exact"/>
              <w:jc w:val="center"/>
              <w:textAlignment w:val="auto"/>
              <w:rPr>
                <w:rFonts w:ascii="Arial" w:eastAsia="DengXian" w:hAnsi="Arial" w:cs="Arial"/>
                <w:spacing w:val="-4"/>
                <w:sz w:val="20"/>
                <w:szCs w:val="20"/>
                <w:lang w:val="en-GB"/>
              </w:rPr>
            </w:pPr>
          </w:p>
        </w:tc>
        <w:tc>
          <w:tcPr>
            <w:tcW w:w="1418" w:type="dxa"/>
            <w:vAlign w:val="bottom"/>
          </w:tcPr>
          <w:p w14:paraId="693A9FCD" w14:textId="79A5492F" w:rsidR="00136EC8" w:rsidRPr="007C3F51" w:rsidRDefault="00136EC8" w:rsidP="00C85A90">
            <w:pPr>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eastAsia="DengXian" w:hAnsi="Arial" w:cs="Arial"/>
                <w:sz w:val="20"/>
                <w:szCs w:val="20"/>
                <w:cs/>
                <w:lang w:val="en-GB"/>
              </w:rPr>
              <w:t>(</w:t>
            </w:r>
            <w:r w:rsidR="00834E5B" w:rsidRPr="007C3F51">
              <w:rPr>
                <w:rFonts w:ascii="Arial" w:eastAsia="DengXian" w:hAnsi="Arial" w:cs="Arial"/>
                <w:sz w:val="20"/>
                <w:szCs w:val="20"/>
              </w:rPr>
              <w:t>Audited</w:t>
            </w:r>
            <w:r w:rsidRPr="007C3F51">
              <w:rPr>
                <w:rFonts w:ascii="Arial" w:eastAsia="DengXian" w:hAnsi="Arial" w:cs="Arial"/>
                <w:sz w:val="20"/>
                <w:szCs w:val="20"/>
                <w:cs/>
                <w:lang w:val="en-GB"/>
              </w:rPr>
              <w:t>)</w:t>
            </w:r>
          </w:p>
        </w:tc>
        <w:tc>
          <w:tcPr>
            <w:tcW w:w="1417" w:type="dxa"/>
            <w:vAlign w:val="bottom"/>
          </w:tcPr>
          <w:p w14:paraId="09117263" w14:textId="77777777" w:rsidR="00136EC8" w:rsidRPr="007C3F51" w:rsidRDefault="00136EC8" w:rsidP="00C85A90">
            <w:pPr>
              <w:tabs>
                <w:tab w:val="decimal" w:pos="972"/>
              </w:tabs>
              <w:overflowPunct/>
              <w:autoSpaceDE/>
              <w:autoSpaceDN/>
              <w:adjustRightInd/>
              <w:spacing w:line="380" w:lineRule="exact"/>
              <w:jc w:val="center"/>
              <w:textAlignment w:val="auto"/>
              <w:rPr>
                <w:rFonts w:ascii="Arial" w:eastAsia="DengXian" w:hAnsi="Arial" w:cs="Arial"/>
                <w:spacing w:val="-4"/>
                <w:sz w:val="20"/>
                <w:szCs w:val="20"/>
                <w:lang w:val="en-GB"/>
              </w:rPr>
            </w:pPr>
          </w:p>
        </w:tc>
        <w:tc>
          <w:tcPr>
            <w:tcW w:w="1418" w:type="dxa"/>
            <w:vAlign w:val="bottom"/>
          </w:tcPr>
          <w:p w14:paraId="7D5DFD8D" w14:textId="17C975FE" w:rsidR="00136EC8" w:rsidRPr="007C3F51" w:rsidRDefault="00136EC8" w:rsidP="00C85A90">
            <w:pPr>
              <w:overflowPunct/>
              <w:autoSpaceDE/>
              <w:autoSpaceDN/>
              <w:adjustRightInd/>
              <w:spacing w:line="380" w:lineRule="exact"/>
              <w:jc w:val="center"/>
              <w:textAlignment w:val="auto"/>
              <w:rPr>
                <w:rFonts w:ascii="Arial" w:eastAsia="DengXian" w:hAnsi="Arial" w:cs="Arial"/>
                <w:sz w:val="20"/>
                <w:szCs w:val="20"/>
                <w:lang w:val="en-GB"/>
              </w:rPr>
            </w:pPr>
            <w:r w:rsidRPr="007C3F51">
              <w:rPr>
                <w:rFonts w:ascii="Arial" w:eastAsia="DengXian" w:hAnsi="Arial" w:cs="Arial"/>
                <w:sz w:val="20"/>
                <w:szCs w:val="20"/>
                <w:cs/>
                <w:lang w:val="en-GB"/>
              </w:rPr>
              <w:t>(</w:t>
            </w:r>
            <w:r w:rsidR="00834E5B" w:rsidRPr="007C3F51">
              <w:rPr>
                <w:rFonts w:ascii="Arial" w:eastAsia="DengXian" w:hAnsi="Arial" w:cs="Arial"/>
                <w:sz w:val="20"/>
                <w:szCs w:val="20"/>
                <w:lang w:val="en-GB"/>
              </w:rPr>
              <w:t>Audited</w:t>
            </w:r>
            <w:r w:rsidRPr="007C3F51">
              <w:rPr>
                <w:rFonts w:ascii="Arial" w:eastAsia="DengXian" w:hAnsi="Arial" w:cs="Arial"/>
                <w:sz w:val="20"/>
                <w:szCs w:val="20"/>
                <w:cs/>
                <w:lang w:val="en-GB"/>
              </w:rPr>
              <w:t>)</w:t>
            </w:r>
          </w:p>
        </w:tc>
      </w:tr>
      <w:tr w:rsidR="008F56CD" w:rsidRPr="007C3F51" w14:paraId="4FF537F1" w14:textId="77777777" w:rsidTr="008F56CD">
        <w:trPr>
          <w:trHeight w:val="360"/>
        </w:trPr>
        <w:tc>
          <w:tcPr>
            <w:tcW w:w="3600" w:type="dxa"/>
          </w:tcPr>
          <w:p w14:paraId="242B10B0" w14:textId="77777777" w:rsidR="008F56CD" w:rsidRPr="007C3F51" w:rsidRDefault="008F56CD" w:rsidP="008F56CD">
            <w:pPr>
              <w:overflowPunct/>
              <w:autoSpaceDE/>
              <w:autoSpaceDN/>
              <w:adjustRightInd/>
              <w:spacing w:line="380" w:lineRule="exact"/>
              <w:jc w:val="thaiDistribute"/>
              <w:textAlignment w:val="auto"/>
              <w:rPr>
                <w:rFonts w:ascii="Arial" w:hAnsi="Arial" w:cs="Arial"/>
                <w:sz w:val="20"/>
                <w:szCs w:val="20"/>
              </w:rPr>
            </w:pPr>
            <w:r w:rsidRPr="007C3F51">
              <w:rPr>
                <w:rFonts w:ascii="Arial" w:hAnsi="Arial" w:cs="Arial"/>
                <w:sz w:val="20"/>
                <w:szCs w:val="20"/>
              </w:rPr>
              <w:t xml:space="preserve">Trade payables - related parties </w:t>
            </w:r>
          </w:p>
          <w:p w14:paraId="1EC3F4EA" w14:textId="6669EE78"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0"/>
                <w:szCs w:val="20"/>
              </w:rPr>
            </w:pPr>
            <w:r w:rsidRPr="007C3F51">
              <w:rPr>
                <w:rFonts w:ascii="Arial" w:hAnsi="Arial" w:cs="Arial"/>
                <w:sz w:val="20"/>
                <w:szCs w:val="20"/>
              </w:rPr>
              <w:t xml:space="preserve">   (Note 2)</w:t>
            </w:r>
          </w:p>
        </w:tc>
        <w:tc>
          <w:tcPr>
            <w:tcW w:w="1417" w:type="dxa"/>
            <w:vAlign w:val="bottom"/>
          </w:tcPr>
          <w:p w14:paraId="5E97700D" w14:textId="068CAB6F"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79,534</w:t>
            </w:r>
          </w:p>
        </w:tc>
        <w:tc>
          <w:tcPr>
            <w:tcW w:w="1418" w:type="dxa"/>
            <w:vAlign w:val="bottom"/>
          </w:tcPr>
          <w:p w14:paraId="72B281A7" w14:textId="64BDC725"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285,308</w:t>
            </w:r>
          </w:p>
        </w:tc>
        <w:tc>
          <w:tcPr>
            <w:tcW w:w="1417" w:type="dxa"/>
            <w:vAlign w:val="bottom"/>
          </w:tcPr>
          <w:p w14:paraId="4524E931" w14:textId="5F8DCF60"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8F56CD">
              <w:rPr>
                <w:rFonts w:ascii="Arial" w:eastAsia="DengXian" w:hAnsi="Arial" w:cs="Arial"/>
                <w:spacing w:val="-4"/>
                <w:sz w:val="20"/>
                <w:szCs w:val="20"/>
              </w:rPr>
              <w:t>43,313</w:t>
            </w:r>
          </w:p>
        </w:tc>
        <w:tc>
          <w:tcPr>
            <w:tcW w:w="1418" w:type="dxa"/>
            <w:vAlign w:val="bottom"/>
          </w:tcPr>
          <w:p w14:paraId="3412CAA7" w14:textId="7777777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7C3F51">
              <w:rPr>
                <w:rFonts w:ascii="Arial" w:eastAsia="DengXian" w:hAnsi="Arial" w:cs="Arial"/>
                <w:spacing w:val="-4"/>
                <w:sz w:val="20"/>
                <w:szCs w:val="20"/>
              </w:rPr>
              <w:t>391,821</w:t>
            </w:r>
          </w:p>
        </w:tc>
      </w:tr>
      <w:tr w:rsidR="008F56CD" w:rsidRPr="007C3F51" w14:paraId="1BEC512A" w14:textId="77777777" w:rsidTr="008F56CD">
        <w:trPr>
          <w:trHeight w:val="360"/>
        </w:trPr>
        <w:tc>
          <w:tcPr>
            <w:tcW w:w="3600" w:type="dxa"/>
          </w:tcPr>
          <w:p w14:paraId="0D6FF923" w14:textId="05714633"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0"/>
                <w:szCs w:val="20"/>
                <w:cs/>
                <w:lang w:val="en-GB"/>
              </w:rPr>
            </w:pPr>
            <w:r w:rsidRPr="007C3F51">
              <w:rPr>
                <w:rFonts w:ascii="Arial" w:hAnsi="Arial" w:cs="Arial"/>
                <w:sz w:val="20"/>
                <w:szCs w:val="20"/>
              </w:rPr>
              <w:t>Trade payables - unrelated parties</w:t>
            </w:r>
          </w:p>
        </w:tc>
        <w:tc>
          <w:tcPr>
            <w:tcW w:w="1417" w:type="dxa"/>
            <w:vAlign w:val="bottom"/>
          </w:tcPr>
          <w:p w14:paraId="1BB56C5D" w14:textId="5E597628" w:rsidR="008F56CD" w:rsidRPr="008F56CD"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585,089</w:t>
            </w:r>
          </w:p>
        </w:tc>
        <w:tc>
          <w:tcPr>
            <w:tcW w:w="1418" w:type="dxa"/>
            <w:vAlign w:val="bottom"/>
          </w:tcPr>
          <w:p w14:paraId="1A0AEB8D" w14:textId="69B7F12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501,181</w:t>
            </w:r>
          </w:p>
        </w:tc>
        <w:tc>
          <w:tcPr>
            <w:tcW w:w="1417" w:type="dxa"/>
            <w:vAlign w:val="bottom"/>
          </w:tcPr>
          <w:p w14:paraId="2FFB49CE" w14:textId="50AB539D"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8F56CD">
              <w:rPr>
                <w:rFonts w:ascii="Arial" w:eastAsia="DengXian" w:hAnsi="Arial" w:cs="Arial"/>
                <w:spacing w:val="-4"/>
                <w:sz w:val="20"/>
                <w:szCs w:val="20"/>
              </w:rPr>
              <w:t>51,038</w:t>
            </w:r>
          </w:p>
        </w:tc>
        <w:tc>
          <w:tcPr>
            <w:tcW w:w="1418" w:type="dxa"/>
            <w:vAlign w:val="bottom"/>
          </w:tcPr>
          <w:p w14:paraId="564B258C" w14:textId="7777777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7C3F51">
              <w:rPr>
                <w:rFonts w:ascii="Arial" w:eastAsia="DengXian" w:hAnsi="Arial" w:cs="Arial"/>
                <w:spacing w:val="-4"/>
                <w:sz w:val="20"/>
                <w:szCs w:val="20"/>
              </w:rPr>
              <w:t>67,163</w:t>
            </w:r>
          </w:p>
        </w:tc>
      </w:tr>
      <w:tr w:rsidR="008F56CD" w:rsidRPr="007C3F51" w14:paraId="47ED1E5C" w14:textId="77777777" w:rsidTr="008F56CD">
        <w:trPr>
          <w:trHeight w:val="360"/>
        </w:trPr>
        <w:tc>
          <w:tcPr>
            <w:tcW w:w="3600" w:type="dxa"/>
          </w:tcPr>
          <w:p w14:paraId="2A5D34C9" w14:textId="77777777" w:rsidR="008F56CD" w:rsidRPr="007C3F51" w:rsidRDefault="008F56CD" w:rsidP="008F56CD">
            <w:pPr>
              <w:overflowPunct/>
              <w:autoSpaceDE/>
              <w:autoSpaceDN/>
              <w:adjustRightInd/>
              <w:spacing w:line="380" w:lineRule="exact"/>
              <w:textAlignment w:val="auto"/>
              <w:rPr>
                <w:rFonts w:ascii="Arial" w:hAnsi="Arial" w:cs="Arial"/>
                <w:sz w:val="20"/>
                <w:szCs w:val="20"/>
              </w:rPr>
            </w:pPr>
            <w:r w:rsidRPr="007C3F51">
              <w:rPr>
                <w:rFonts w:ascii="Arial" w:hAnsi="Arial" w:cs="Arial"/>
                <w:sz w:val="20"/>
                <w:szCs w:val="20"/>
              </w:rPr>
              <w:t xml:space="preserve">Other current payables </w:t>
            </w:r>
          </w:p>
          <w:p w14:paraId="53F281E9" w14:textId="44C0C017" w:rsidR="008F56CD" w:rsidRPr="007C3F51" w:rsidRDefault="008F56CD" w:rsidP="008F56CD">
            <w:pPr>
              <w:overflowPunct/>
              <w:autoSpaceDE/>
              <w:autoSpaceDN/>
              <w:adjustRightInd/>
              <w:spacing w:line="380" w:lineRule="exact"/>
              <w:textAlignment w:val="auto"/>
              <w:rPr>
                <w:rFonts w:ascii="Arial" w:hAnsi="Arial" w:cs="Arial"/>
                <w:sz w:val="20"/>
                <w:szCs w:val="20"/>
                <w:cs/>
              </w:rPr>
            </w:pPr>
            <w:r w:rsidRPr="007C3F51">
              <w:rPr>
                <w:rFonts w:ascii="Arial" w:hAnsi="Arial" w:cs="Arial"/>
                <w:sz w:val="20"/>
                <w:szCs w:val="20"/>
              </w:rPr>
              <w:t xml:space="preserve">   - related parties (Note 2)</w:t>
            </w:r>
          </w:p>
        </w:tc>
        <w:tc>
          <w:tcPr>
            <w:tcW w:w="1417" w:type="dxa"/>
            <w:vAlign w:val="bottom"/>
          </w:tcPr>
          <w:p w14:paraId="196EB6B1" w14:textId="57B37DD5" w:rsidR="008F56CD" w:rsidRPr="008F56CD"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85,117</w:t>
            </w:r>
          </w:p>
        </w:tc>
        <w:tc>
          <w:tcPr>
            <w:tcW w:w="1418" w:type="dxa"/>
            <w:vAlign w:val="bottom"/>
          </w:tcPr>
          <w:p w14:paraId="47635F1F" w14:textId="445F2E66"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49,480</w:t>
            </w:r>
          </w:p>
        </w:tc>
        <w:tc>
          <w:tcPr>
            <w:tcW w:w="1417" w:type="dxa"/>
            <w:vAlign w:val="bottom"/>
          </w:tcPr>
          <w:p w14:paraId="4A44F24A" w14:textId="1283E7CF"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40,570</w:t>
            </w:r>
          </w:p>
        </w:tc>
        <w:tc>
          <w:tcPr>
            <w:tcW w:w="1418" w:type="dxa"/>
            <w:vAlign w:val="bottom"/>
          </w:tcPr>
          <w:p w14:paraId="520FEC67" w14:textId="7777777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7C3F51">
              <w:rPr>
                <w:rFonts w:ascii="Arial" w:eastAsia="DengXian" w:hAnsi="Arial" w:cs="Arial"/>
                <w:spacing w:val="-4"/>
                <w:sz w:val="20"/>
                <w:szCs w:val="20"/>
              </w:rPr>
              <w:t>2,090</w:t>
            </w:r>
          </w:p>
        </w:tc>
      </w:tr>
      <w:tr w:rsidR="008F56CD" w:rsidRPr="007C3F51" w14:paraId="29AF9F70" w14:textId="77777777" w:rsidTr="008F56CD">
        <w:trPr>
          <w:trHeight w:val="360"/>
        </w:trPr>
        <w:tc>
          <w:tcPr>
            <w:tcW w:w="3600" w:type="dxa"/>
          </w:tcPr>
          <w:p w14:paraId="4544C291" w14:textId="77777777" w:rsidR="008F56CD" w:rsidRPr="007C3F51" w:rsidRDefault="008F56CD" w:rsidP="008F56CD">
            <w:pPr>
              <w:overflowPunct/>
              <w:autoSpaceDE/>
              <w:autoSpaceDN/>
              <w:adjustRightInd/>
              <w:spacing w:line="380" w:lineRule="exact"/>
              <w:textAlignment w:val="auto"/>
              <w:rPr>
                <w:rFonts w:ascii="Arial" w:hAnsi="Arial" w:cs="Arial"/>
                <w:sz w:val="20"/>
                <w:szCs w:val="20"/>
              </w:rPr>
            </w:pPr>
            <w:r w:rsidRPr="007C3F51">
              <w:rPr>
                <w:rFonts w:ascii="Arial" w:hAnsi="Arial" w:cs="Arial"/>
                <w:sz w:val="20"/>
                <w:szCs w:val="20"/>
              </w:rPr>
              <w:t xml:space="preserve">Other current payables </w:t>
            </w:r>
          </w:p>
          <w:p w14:paraId="6EB27B52" w14:textId="0FC5150D" w:rsidR="008F56CD" w:rsidRPr="007C3F51" w:rsidRDefault="008F56CD" w:rsidP="008F56CD">
            <w:pPr>
              <w:overflowPunct/>
              <w:autoSpaceDE/>
              <w:autoSpaceDN/>
              <w:adjustRightInd/>
              <w:spacing w:line="380" w:lineRule="exact"/>
              <w:textAlignment w:val="auto"/>
              <w:rPr>
                <w:rFonts w:ascii="Arial" w:eastAsia="DengXian" w:hAnsi="Arial" w:cs="Arial"/>
                <w:sz w:val="20"/>
                <w:szCs w:val="20"/>
                <w:cs/>
                <w:lang w:val="en-GB"/>
              </w:rPr>
            </w:pPr>
            <w:r w:rsidRPr="007C3F51">
              <w:rPr>
                <w:rFonts w:ascii="Arial" w:hAnsi="Arial" w:cs="Arial"/>
                <w:sz w:val="20"/>
                <w:szCs w:val="20"/>
              </w:rPr>
              <w:t xml:space="preserve">   - unrelated parties</w:t>
            </w:r>
          </w:p>
        </w:tc>
        <w:tc>
          <w:tcPr>
            <w:tcW w:w="1417" w:type="dxa"/>
            <w:vAlign w:val="bottom"/>
          </w:tcPr>
          <w:p w14:paraId="5031F911" w14:textId="6960A120" w:rsidR="008F56CD" w:rsidRPr="008F56CD"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51,476</w:t>
            </w:r>
          </w:p>
        </w:tc>
        <w:tc>
          <w:tcPr>
            <w:tcW w:w="1418" w:type="dxa"/>
            <w:vAlign w:val="bottom"/>
          </w:tcPr>
          <w:p w14:paraId="282CD9D1" w14:textId="4544B86C"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20,371</w:t>
            </w:r>
          </w:p>
        </w:tc>
        <w:tc>
          <w:tcPr>
            <w:tcW w:w="1417" w:type="dxa"/>
            <w:vAlign w:val="bottom"/>
          </w:tcPr>
          <w:p w14:paraId="5BACFC31" w14:textId="7863EF15"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12,865</w:t>
            </w:r>
          </w:p>
        </w:tc>
        <w:tc>
          <w:tcPr>
            <w:tcW w:w="1418" w:type="dxa"/>
            <w:vAlign w:val="bottom"/>
          </w:tcPr>
          <w:p w14:paraId="1653D8C4" w14:textId="7777777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7C3F51">
              <w:rPr>
                <w:rFonts w:ascii="Arial" w:eastAsia="DengXian" w:hAnsi="Arial" w:cs="Arial"/>
                <w:spacing w:val="-4"/>
                <w:sz w:val="20"/>
                <w:szCs w:val="20"/>
              </w:rPr>
              <w:t>9,174</w:t>
            </w:r>
          </w:p>
        </w:tc>
      </w:tr>
      <w:tr w:rsidR="008F56CD" w:rsidRPr="007C3F51" w14:paraId="10BE81E9" w14:textId="77777777" w:rsidTr="008F56CD">
        <w:trPr>
          <w:trHeight w:val="360"/>
        </w:trPr>
        <w:tc>
          <w:tcPr>
            <w:tcW w:w="3600" w:type="dxa"/>
          </w:tcPr>
          <w:p w14:paraId="29BCF4B2" w14:textId="37659200" w:rsidR="008F56CD" w:rsidRPr="007C3F51" w:rsidRDefault="00D1098E" w:rsidP="008F56CD">
            <w:pPr>
              <w:overflowPunct/>
              <w:autoSpaceDE/>
              <w:autoSpaceDN/>
              <w:adjustRightInd/>
              <w:spacing w:line="380" w:lineRule="exact"/>
              <w:textAlignment w:val="auto"/>
              <w:rPr>
                <w:rFonts w:ascii="Arial" w:hAnsi="Arial" w:cs="Arial"/>
                <w:sz w:val="20"/>
                <w:szCs w:val="20"/>
              </w:rPr>
            </w:pPr>
            <w:r>
              <w:rPr>
                <w:rFonts w:ascii="Arial" w:hAnsi="Arial" w:cs="Arial"/>
                <w:sz w:val="20"/>
                <w:szCs w:val="20"/>
              </w:rPr>
              <w:t>Share payable</w:t>
            </w:r>
          </w:p>
        </w:tc>
        <w:tc>
          <w:tcPr>
            <w:tcW w:w="1417" w:type="dxa"/>
            <w:vAlign w:val="bottom"/>
          </w:tcPr>
          <w:p w14:paraId="51040C02" w14:textId="2CD7EF64" w:rsidR="008F56CD" w:rsidRPr="008F56CD"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40,886</w:t>
            </w:r>
          </w:p>
        </w:tc>
        <w:tc>
          <w:tcPr>
            <w:tcW w:w="1418" w:type="dxa"/>
            <w:vAlign w:val="bottom"/>
          </w:tcPr>
          <w:p w14:paraId="234D7D2C" w14:textId="7307A56B"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w:t>
            </w:r>
          </w:p>
        </w:tc>
        <w:tc>
          <w:tcPr>
            <w:tcW w:w="1417" w:type="dxa"/>
            <w:vAlign w:val="bottom"/>
          </w:tcPr>
          <w:p w14:paraId="6EC7CFA8" w14:textId="0761EEC3"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40,886</w:t>
            </w:r>
          </w:p>
        </w:tc>
        <w:tc>
          <w:tcPr>
            <w:tcW w:w="1418" w:type="dxa"/>
            <w:vAlign w:val="bottom"/>
          </w:tcPr>
          <w:p w14:paraId="02765599" w14:textId="0D4F84EB"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Pr>
                <w:rFonts w:ascii="Arial" w:eastAsia="DengXian" w:hAnsi="Arial" w:cs="Arial"/>
                <w:spacing w:val="-4"/>
                <w:sz w:val="20"/>
                <w:szCs w:val="20"/>
              </w:rPr>
              <w:t>-</w:t>
            </w:r>
          </w:p>
        </w:tc>
      </w:tr>
      <w:tr w:rsidR="008F56CD" w:rsidRPr="007C3F51" w14:paraId="407EDE19" w14:textId="77777777" w:rsidTr="008F56CD">
        <w:trPr>
          <w:trHeight w:val="360"/>
        </w:trPr>
        <w:tc>
          <w:tcPr>
            <w:tcW w:w="3600" w:type="dxa"/>
          </w:tcPr>
          <w:p w14:paraId="64AC4858" w14:textId="77777777" w:rsidR="008F56CD" w:rsidRPr="007C3F51" w:rsidRDefault="008F56CD" w:rsidP="008F56CD">
            <w:pPr>
              <w:overflowPunct/>
              <w:autoSpaceDE/>
              <w:autoSpaceDN/>
              <w:adjustRightInd/>
              <w:spacing w:line="380" w:lineRule="exact"/>
              <w:jc w:val="thaiDistribute"/>
              <w:textAlignment w:val="auto"/>
              <w:rPr>
                <w:rFonts w:ascii="Arial" w:hAnsi="Arial" w:cs="Arial"/>
                <w:sz w:val="20"/>
                <w:szCs w:val="20"/>
              </w:rPr>
            </w:pPr>
            <w:proofErr w:type="gramStart"/>
            <w:r w:rsidRPr="007C3F51">
              <w:rPr>
                <w:rFonts w:ascii="Arial" w:hAnsi="Arial" w:cs="Arial"/>
                <w:sz w:val="20"/>
                <w:szCs w:val="20"/>
              </w:rPr>
              <w:t>Accrued expenses - related</w:t>
            </w:r>
            <w:proofErr w:type="gramEnd"/>
            <w:r w:rsidRPr="007C3F51">
              <w:rPr>
                <w:rFonts w:ascii="Arial" w:hAnsi="Arial" w:cs="Arial"/>
                <w:sz w:val="20"/>
                <w:szCs w:val="20"/>
              </w:rPr>
              <w:t xml:space="preserve"> parties </w:t>
            </w:r>
          </w:p>
          <w:p w14:paraId="5184430F" w14:textId="7CF3187A"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0"/>
                <w:szCs w:val="20"/>
                <w:cs/>
                <w:lang w:val="en-GB"/>
              </w:rPr>
            </w:pPr>
            <w:r w:rsidRPr="007C3F51">
              <w:rPr>
                <w:rFonts w:ascii="Arial" w:hAnsi="Arial" w:cs="Arial"/>
                <w:sz w:val="20"/>
                <w:szCs w:val="20"/>
              </w:rPr>
              <w:t xml:space="preserve">   (Note 2)</w:t>
            </w:r>
          </w:p>
        </w:tc>
        <w:tc>
          <w:tcPr>
            <w:tcW w:w="1417" w:type="dxa"/>
            <w:vAlign w:val="bottom"/>
          </w:tcPr>
          <w:p w14:paraId="5A0D7934" w14:textId="5311701A" w:rsidR="008F56CD" w:rsidRPr="008F56CD"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95,526</w:t>
            </w:r>
          </w:p>
        </w:tc>
        <w:tc>
          <w:tcPr>
            <w:tcW w:w="1418" w:type="dxa"/>
            <w:vAlign w:val="bottom"/>
          </w:tcPr>
          <w:p w14:paraId="51EFA92A" w14:textId="161BA75B"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48,075</w:t>
            </w:r>
          </w:p>
        </w:tc>
        <w:tc>
          <w:tcPr>
            <w:tcW w:w="1417" w:type="dxa"/>
            <w:vAlign w:val="bottom"/>
          </w:tcPr>
          <w:p w14:paraId="723991F6" w14:textId="3DF0147E"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61,128</w:t>
            </w:r>
          </w:p>
        </w:tc>
        <w:tc>
          <w:tcPr>
            <w:tcW w:w="1418" w:type="dxa"/>
            <w:vAlign w:val="bottom"/>
          </w:tcPr>
          <w:p w14:paraId="25A1852D" w14:textId="77777777" w:rsidR="008F56CD" w:rsidRPr="007C3F51" w:rsidRDefault="008F56CD" w:rsidP="008F56CD">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7C3F51">
              <w:rPr>
                <w:rFonts w:ascii="Arial" w:eastAsia="DengXian" w:hAnsi="Arial" w:cs="Arial"/>
                <w:spacing w:val="-4"/>
                <w:sz w:val="20"/>
                <w:szCs w:val="20"/>
              </w:rPr>
              <w:t>37,111</w:t>
            </w:r>
          </w:p>
        </w:tc>
      </w:tr>
      <w:tr w:rsidR="008F56CD" w:rsidRPr="007C3F51" w14:paraId="539FB713" w14:textId="77777777" w:rsidTr="008F56CD">
        <w:trPr>
          <w:trHeight w:val="360"/>
        </w:trPr>
        <w:tc>
          <w:tcPr>
            <w:tcW w:w="3600" w:type="dxa"/>
          </w:tcPr>
          <w:p w14:paraId="5E1B3B40" w14:textId="51A35BBB" w:rsidR="008F56CD" w:rsidRPr="007C3F51" w:rsidRDefault="008F56CD" w:rsidP="008F56CD">
            <w:pPr>
              <w:spacing w:line="380" w:lineRule="exact"/>
              <w:rPr>
                <w:rFonts w:ascii="Arial" w:eastAsia="DengXian" w:hAnsi="Arial" w:cs="Arial"/>
                <w:sz w:val="20"/>
                <w:szCs w:val="20"/>
                <w:cs/>
              </w:rPr>
            </w:pPr>
            <w:r w:rsidRPr="007C3F51">
              <w:rPr>
                <w:rFonts w:ascii="Arial" w:hAnsi="Arial" w:cs="Arial"/>
                <w:sz w:val="20"/>
                <w:szCs w:val="20"/>
              </w:rPr>
              <w:t>Accrued expenses - unrelated parties</w:t>
            </w:r>
          </w:p>
        </w:tc>
        <w:tc>
          <w:tcPr>
            <w:tcW w:w="1417" w:type="dxa"/>
            <w:vAlign w:val="bottom"/>
          </w:tcPr>
          <w:p w14:paraId="55BCDBBE" w14:textId="3E4EF5B9" w:rsidR="008F56CD" w:rsidRPr="008F56CD" w:rsidRDefault="008F56CD" w:rsidP="008F56CD">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848,527</w:t>
            </w:r>
          </w:p>
        </w:tc>
        <w:tc>
          <w:tcPr>
            <w:tcW w:w="1418" w:type="dxa"/>
            <w:vAlign w:val="bottom"/>
          </w:tcPr>
          <w:p w14:paraId="4946EB87" w14:textId="7F668E93" w:rsidR="008F56CD" w:rsidRPr="007C3F51" w:rsidRDefault="008F56CD" w:rsidP="008F56CD">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560,700</w:t>
            </w:r>
          </w:p>
        </w:tc>
        <w:tc>
          <w:tcPr>
            <w:tcW w:w="1417" w:type="dxa"/>
            <w:vAlign w:val="bottom"/>
          </w:tcPr>
          <w:p w14:paraId="40C67C46" w14:textId="1C7886FB" w:rsidR="008F56CD" w:rsidRPr="007C3F51" w:rsidRDefault="008F56CD" w:rsidP="008F56CD">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341,648</w:t>
            </w:r>
          </w:p>
        </w:tc>
        <w:tc>
          <w:tcPr>
            <w:tcW w:w="1418" w:type="dxa"/>
            <w:vAlign w:val="bottom"/>
          </w:tcPr>
          <w:p w14:paraId="199A684B" w14:textId="77777777" w:rsidR="008F56CD" w:rsidRPr="007C3F51" w:rsidRDefault="008F56CD" w:rsidP="008F56CD">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7C3F51">
              <w:rPr>
                <w:rFonts w:ascii="Arial" w:eastAsia="DengXian" w:hAnsi="Arial" w:cs="Arial"/>
                <w:spacing w:val="-4"/>
                <w:sz w:val="20"/>
                <w:szCs w:val="20"/>
              </w:rPr>
              <w:t>168,703</w:t>
            </w:r>
          </w:p>
        </w:tc>
      </w:tr>
      <w:tr w:rsidR="008F56CD" w:rsidRPr="007C3F51" w14:paraId="6CD6DEE9" w14:textId="77777777" w:rsidTr="008F56CD">
        <w:trPr>
          <w:trHeight w:val="360"/>
        </w:trPr>
        <w:tc>
          <w:tcPr>
            <w:tcW w:w="3600" w:type="dxa"/>
          </w:tcPr>
          <w:p w14:paraId="313F25BA" w14:textId="0CB7BC27"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0"/>
                <w:szCs w:val="20"/>
                <w:cs/>
                <w:lang w:val="en-GB"/>
              </w:rPr>
            </w:pPr>
            <w:r w:rsidRPr="007C3F51">
              <w:rPr>
                <w:rFonts w:ascii="Arial" w:hAnsi="Arial" w:cs="Arial"/>
                <w:sz w:val="20"/>
                <w:szCs w:val="20"/>
              </w:rPr>
              <w:t>Total trade and other current payables</w:t>
            </w:r>
          </w:p>
        </w:tc>
        <w:tc>
          <w:tcPr>
            <w:tcW w:w="1417" w:type="dxa"/>
            <w:vAlign w:val="bottom"/>
          </w:tcPr>
          <w:p w14:paraId="5E971188" w14:textId="56DEFC1C" w:rsidR="008F56CD" w:rsidRPr="008F56CD" w:rsidRDefault="008F56CD" w:rsidP="008F56CD">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1,786,155</w:t>
            </w:r>
          </w:p>
        </w:tc>
        <w:tc>
          <w:tcPr>
            <w:tcW w:w="1418" w:type="dxa"/>
            <w:vAlign w:val="bottom"/>
          </w:tcPr>
          <w:p w14:paraId="64887AC0" w14:textId="54AA3448" w:rsidR="008F56CD" w:rsidRPr="007C3F51" w:rsidRDefault="008F56CD" w:rsidP="008F56CD">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1,465,115</w:t>
            </w:r>
          </w:p>
        </w:tc>
        <w:tc>
          <w:tcPr>
            <w:tcW w:w="1417" w:type="dxa"/>
            <w:vAlign w:val="bottom"/>
          </w:tcPr>
          <w:p w14:paraId="62DA0A9D" w14:textId="20A49602" w:rsidR="008F56CD" w:rsidRPr="007C3F51" w:rsidRDefault="008F56CD" w:rsidP="008F56CD">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8F56CD">
              <w:rPr>
                <w:rFonts w:ascii="Arial" w:eastAsia="DengXian" w:hAnsi="Arial" w:cs="Arial"/>
                <w:spacing w:val="-4"/>
                <w:sz w:val="20"/>
                <w:szCs w:val="20"/>
              </w:rPr>
              <w:t>591,448</w:t>
            </w:r>
          </w:p>
        </w:tc>
        <w:tc>
          <w:tcPr>
            <w:tcW w:w="1418" w:type="dxa"/>
            <w:vAlign w:val="bottom"/>
          </w:tcPr>
          <w:p w14:paraId="61D61455" w14:textId="77777777" w:rsidR="008F56CD" w:rsidRPr="007C3F51" w:rsidRDefault="008F56CD" w:rsidP="008F56CD">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7C3F51">
              <w:rPr>
                <w:rFonts w:ascii="Arial" w:eastAsia="DengXian" w:hAnsi="Arial" w:cs="Arial"/>
                <w:spacing w:val="-4"/>
                <w:sz w:val="20"/>
                <w:szCs w:val="20"/>
              </w:rPr>
              <w:t>676,062</w:t>
            </w:r>
          </w:p>
        </w:tc>
      </w:tr>
    </w:tbl>
    <w:p w14:paraId="3E2172E6" w14:textId="77777777" w:rsidR="00185C83" w:rsidRDefault="00185C83" w:rsidP="000D3B8D">
      <w:pPr>
        <w:pStyle w:val="Heading1"/>
        <w:spacing w:after="120" w:line="380" w:lineRule="exact"/>
        <w:ind w:left="540" w:hanging="540"/>
        <w:rPr>
          <w:rFonts w:ascii="Arial" w:hAnsi="Arial" w:cs="Arial"/>
          <w:b/>
          <w:bCs/>
          <w:color w:val="000000" w:themeColor="text1"/>
          <w:sz w:val="22"/>
          <w:szCs w:val="22"/>
        </w:rPr>
      </w:pPr>
    </w:p>
    <w:p w14:paraId="06A55B8D" w14:textId="77777777" w:rsidR="00185C83" w:rsidRDefault="00185C83">
      <w:pPr>
        <w:overflowPunct/>
        <w:autoSpaceDE/>
        <w:autoSpaceDN/>
        <w:adjustRightInd/>
        <w:spacing w:after="160" w:line="259" w:lineRule="auto"/>
        <w:textAlignment w:val="auto"/>
        <w:rPr>
          <w:rFonts w:ascii="Arial" w:eastAsiaTheme="majorEastAsia" w:hAnsi="Arial" w:cs="Arial"/>
          <w:b/>
          <w:bCs/>
          <w:color w:val="000000" w:themeColor="text1"/>
          <w:sz w:val="22"/>
          <w:szCs w:val="22"/>
        </w:rPr>
      </w:pPr>
      <w:r>
        <w:rPr>
          <w:rFonts w:ascii="Arial" w:hAnsi="Arial" w:cs="Arial"/>
          <w:b/>
          <w:bCs/>
          <w:color w:val="000000" w:themeColor="text1"/>
          <w:sz w:val="22"/>
          <w:szCs w:val="22"/>
        </w:rPr>
        <w:br w:type="page"/>
      </w:r>
    </w:p>
    <w:p w14:paraId="1525A8E2" w14:textId="2441AD62" w:rsidR="00385C26" w:rsidRPr="007C3F51" w:rsidRDefault="000D3B8D" w:rsidP="000D3B8D">
      <w:pPr>
        <w:pStyle w:val="Heading1"/>
        <w:spacing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lastRenderedPageBreak/>
        <w:t>18.</w:t>
      </w:r>
      <w:r>
        <w:rPr>
          <w:rFonts w:ascii="Arial" w:hAnsi="Arial" w:cs="Arial"/>
          <w:b/>
          <w:bCs/>
          <w:color w:val="000000" w:themeColor="text1"/>
          <w:sz w:val="22"/>
          <w:szCs w:val="22"/>
        </w:rPr>
        <w:tab/>
      </w:r>
      <w:r w:rsidR="007F6262" w:rsidRPr="007C3F51">
        <w:rPr>
          <w:rFonts w:ascii="Arial" w:hAnsi="Arial" w:cs="Arial"/>
          <w:b/>
          <w:bCs/>
          <w:color w:val="000000" w:themeColor="text1"/>
          <w:sz w:val="22"/>
          <w:szCs w:val="22"/>
        </w:rPr>
        <w:t>Derivative</w:t>
      </w:r>
      <w:r w:rsidR="00385C26" w:rsidRPr="007C3F51">
        <w:rPr>
          <w:rFonts w:ascii="Arial" w:hAnsi="Arial" w:cs="Arial"/>
          <w:b/>
          <w:bCs/>
          <w:color w:val="000000" w:themeColor="text1"/>
          <w:sz w:val="22"/>
          <w:szCs w:val="22"/>
        </w:rPr>
        <w:t xml:space="preserve"> liabilities</w:t>
      </w:r>
    </w:p>
    <w:tbl>
      <w:tblPr>
        <w:tblW w:w="9270" w:type="dxa"/>
        <w:tblInd w:w="450" w:type="dxa"/>
        <w:tblLayout w:type="fixed"/>
        <w:tblLook w:val="0000" w:firstRow="0" w:lastRow="0" w:firstColumn="0" w:lastColumn="0" w:noHBand="0" w:noVBand="0"/>
      </w:tblPr>
      <w:tblGrid>
        <w:gridCol w:w="3600"/>
        <w:gridCol w:w="360"/>
        <w:gridCol w:w="1035"/>
        <w:gridCol w:w="675"/>
        <w:gridCol w:w="1800"/>
        <w:gridCol w:w="1800"/>
      </w:tblGrid>
      <w:tr w:rsidR="00801C95" w:rsidRPr="007C3F51" w14:paraId="0F14AE35" w14:textId="77777777" w:rsidTr="00C85A90">
        <w:trPr>
          <w:trHeight w:val="360"/>
        </w:trPr>
        <w:tc>
          <w:tcPr>
            <w:tcW w:w="3600" w:type="dxa"/>
          </w:tcPr>
          <w:p w14:paraId="47D369DB" w14:textId="77777777" w:rsidR="00801C95" w:rsidRPr="007C3F51" w:rsidRDefault="00801C95" w:rsidP="00C85A90">
            <w:pPr>
              <w:overflowPunct/>
              <w:autoSpaceDE/>
              <w:autoSpaceDN/>
              <w:adjustRightInd/>
              <w:spacing w:line="380" w:lineRule="exact"/>
              <w:jc w:val="thaiDistribute"/>
              <w:textAlignment w:val="auto"/>
              <w:rPr>
                <w:rFonts w:ascii="Arial" w:eastAsia="DengXian" w:hAnsi="Arial" w:cs="Arial"/>
                <w:sz w:val="22"/>
                <w:szCs w:val="22"/>
                <w:lang w:val="en-GB"/>
              </w:rPr>
            </w:pPr>
            <w:r w:rsidRPr="007C3F51">
              <w:rPr>
                <w:rFonts w:ascii="Arial" w:eastAsia="DengXian" w:hAnsi="Arial" w:cs="Arial"/>
                <w:b/>
                <w:bCs/>
                <w:sz w:val="22"/>
                <w:szCs w:val="22"/>
                <w:cs/>
                <w:lang w:val="en-GB"/>
              </w:rPr>
              <w:tab/>
            </w:r>
            <w:r w:rsidRPr="007C3F51">
              <w:rPr>
                <w:rFonts w:ascii="Arial" w:eastAsia="DengXian" w:hAnsi="Arial" w:cs="Arial"/>
                <w:b/>
                <w:bCs/>
                <w:sz w:val="22"/>
                <w:szCs w:val="22"/>
                <w:lang w:val="en-GB"/>
              </w:rPr>
              <w:tab/>
            </w:r>
            <w:r w:rsidRPr="007C3F51">
              <w:rPr>
                <w:rFonts w:ascii="Arial" w:eastAsia="DengXian" w:hAnsi="Arial" w:cs="Arial"/>
                <w:sz w:val="22"/>
                <w:szCs w:val="22"/>
                <w:lang w:val="en-GB"/>
              </w:rPr>
              <w:tab/>
            </w:r>
          </w:p>
        </w:tc>
        <w:tc>
          <w:tcPr>
            <w:tcW w:w="2070" w:type="dxa"/>
            <w:gridSpan w:val="3"/>
          </w:tcPr>
          <w:p w14:paraId="1490C337" w14:textId="77777777" w:rsidR="00801C95" w:rsidRPr="007C3F51" w:rsidRDefault="00801C95" w:rsidP="00C85A90">
            <w:pPr>
              <w:tabs>
                <w:tab w:val="left" w:pos="600"/>
                <w:tab w:val="left" w:pos="900"/>
                <w:tab w:val="right" w:pos="7280"/>
                <w:tab w:val="right" w:pos="8540"/>
              </w:tabs>
              <w:overflowPunct/>
              <w:autoSpaceDE/>
              <w:autoSpaceDN/>
              <w:adjustRightInd/>
              <w:spacing w:line="380" w:lineRule="exact"/>
              <w:jc w:val="thaiDistribute"/>
              <w:textAlignment w:val="auto"/>
              <w:rPr>
                <w:rFonts w:ascii="Arial" w:eastAsia="DengXian" w:hAnsi="Arial" w:cs="Arial"/>
                <w:sz w:val="22"/>
                <w:szCs w:val="22"/>
                <w:cs/>
                <w:lang w:val="en-GB"/>
              </w:rPr>
            </w:pPr>
          </w:p>
        </w:tc>
        <w:tc>
          <w:tcPr>
            <w:tcW w:w="3600" w:type="dxa"/>
            <w:gridSpan w:val="2"/>
          </w:tcPr>
          <w:p w14:paraId="109DC17E" w14:textId="6B8FFE70" w:rsidR="00801C95" w:rsidRPr="007C3F51" w:rsidRDefault="00801C95" w:rsidP="00C85A90">
            <w:pPr>
              <w:tabs>
                <w:tab w:val="left" w:pos="600"/>
                <w:tab w:val="left" w:pos="900"/>
                <w:tab w:val="right" w:pos="7280"/>
                <w:tab w:val="right" w:pos="8540"/>
              </w:tabs>
              <w:overflowPunct/>
              <w:autoSpaceDE/>
              <w:autoSpaceDN/>
              <w:adjustRightInd/>
              <w:spacing w:line="380" w:lineRule="exact"/>
              <w:jc w:val="right"/>
              <w:textAlignment w:val="auto"/>
              <w:rPr>
                <w:rFonts w:ascii="Arial" w:eastAsia="DengXian" w:hAnsi="Arial" w:cs="Arial"/>
                <w:sz w:val="22"/>
                <w:szCs w:val="22"/>
                <w:cs/>
              </w:rPr>
            </w:pPr>
            <w:r w:rsidRPr="007C3F51">
              <w:rPr>
                <w:rFonts w:ascii="Arial" w:eastAsia="DengXian" w:hAnsi="Arial" w:cs="Arial"/>
                <w:sz w:val="22"/>
                <w:szCs w:val="22"/>
                <w:cs/>
                <w:lang w:val="en-GB"/>
              </w:rPr>
              <w:t>(</w:t>
            </w:r>
            <w:r w:rsidRPr="007C3F51">
              <w:rPr>
                <w:rFonts w:ascii="Arial" w:eastAsia="DengXian" w:hAnsi="Arial" w:cs="Arial"/>
                <w:sz w:val="22"/>
                <w:szCs w:val="22"/>
              </w:rPr>
              <w:t>Unit: Thousand Baht</w:t>
            </w:r>
            <w:r w:rsidRPr="007C3F51">
              <w:rPr>
                <w:rFonts w:ascii="Arial" w:eastAsia="DengXian" w:hAnsi="Arial" w:cs="Arial"/>
                <w:sz w:val="22"/>
                <w:szCs w:val="22"/>
                <w:cs/>
              </w:rPr>
              <w:t>)</w:t>
            </w:r>
          </w:p>
        </w:tc>
      </w:tr>
      <w:tr w:rsidR="00801C95" w:rsidRPr="007C3F51" w14:paraId="4604272C" w14:textId="77777777" w:rsidTr="00C85A90">
        <w:trPr>
          <w:trHeight w:val="360"/>
        </w:trPr>
        <w:tc>
          <w:tcPr>
            <w:tcW w:w="3600" w:type="dxa"/>
          </w:tcPr>
          <w:p w14:paraId="276BD9E8" w14:textId="0E211231" w:rsidR="00801C95" w:rsidRPr="007C3F51" w:rsidRDefault="00801C95" w:rsidP="00C85A90">
            <w:pPr>
              <w:overflowPunct/>
              <w:autoSpaceDE/>
              <w:autoSpaceDN/>
              <w:adjustRightInd/>
              <w:spacing w:line="380" w:lineRule="exact"/>
              <w:jc w:val="thaiDistribute"/>
              <w:textAlignment w:val="auto"/>
              <w:rPr>
                <w:rFonts w:ascii="Arial" w:eastAsia="DengXian" w:hAnsi="Arial" w:cs="Arial"/>
                <w:sz w:val="22"/>
                <w:szCs w:val="22"/>
                <w:cs/>
                <w:lang w:val="en-GB"/>
              </w:rPr>
            </w:pPr>
          </w:p>
        </w:tc>
        <w:tc>
          <w:tcPr>
            <w:tcW w:w="2070" w:type="dxa"/>
            <w:gridSpan w:val="3"/>
            <w:vAlign w:val="bottom"/>
          </w:tcPr>
          <w:p w14:paraId="6F936B07" w14:textId="77777777" w:rsidR="00801C95" w:rsidRPr="007C3F51" w:rsidRDefault="00801C95" w:rsidP="00C85A90">
            <w:pP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p>
        </w:tc>
        <w:tc>
          <w:tcPr>
            <w:tcW w:w="3600" w:type="dxa"/>
            <w:gridSpan w:val="2"/>
            <w:vAlign w:val="bottom"/>
          </w:tcPr>
          <w:p w14:paraId="057DCBE8" w14:textId="5DDCC19A" w:rsidR="00801C95" w:rsidRPr="007C3F51"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rPr>
            </w:pPr>
            <w:r w:rsidRPr="007C3F51">
              <w:rPr>
                <w:rFonts w:ascii="Arial" w:eastAsia="DengXian" w:hAnsi="Arial" w:cs="Arial"/>
                <w:sz w:val="22"/>
                <w:szCs w:val="22"/>
              </w:rPr>
              <w:t xml:space="preserve">Consolidated and Separate </w:t>
            </w:r>
            <w:r w:rsidR="00E33F77" w:rsidRPr="007C3F51">
              <w:rPr>
                <w:rFonts w:ascii="Arial" w:eastAsia="DengXian" w:hAnsi="Arial" w:cs="Arial"/>
                <w:sz w:val="22"/>
                <w:szCs w:val="22"/>
              </w:rPr>
              <w:t>f</w:t>
            </w:r>
            <w:r w:rsidRPr="007C3F51">
              <w:rPr>
                <w:rFonts w:ascii="Arial" w:eastAsia="DengXian" w:hAnsi="Arial" w:cs="Arial"/>
                <w:sz w:val="22"/>
                <w:szCs w:val="22"/>
              </w:rPr>
              <w:t xml:space="preserve">inancial </w:t>
            </w:r>
            <w:r w:rsidR="00E33F77" w:rsidRPr="007C3F51">
              <w:rPr>
                <w:rFonts w:ascii="Arial" w:eastAsia="DengXian" w:hAnsi="Arial" w:cs="Arial"/>
                <w:sz w:val="22"/>
                <w:szCs w:val="22"/>
              </w:rPr>
              <w:t>s</w:t>
            </w:r>
            <w:r w:rsidRPr="007C3F51">
              <w:rPr>
                <w:rFonts w:ascii="Arial" w:eastAsia="DengXian" w:hAnsi="Arial" w:cs="Arial"/>
                <w:sz w:val="22"/>
                <w:szCs w:val="22"/>
              </w:rPr>
              <w:t>tatement</w:t>
            </w:r>
            <w:r w:rsidR="000D4490" w:rsidRPr="007C3F51">
              <w:rPr>
                <w:rFonts w:ascii="Arial" w:eastAsia="DengXian" w:hAnsi="Arial" w:cs="Arial"/>
                <w:sz w:val="22"/>
                <w:szCs w:val="22"/>
              </w:rPr>
              <w:t>s</w:t>
            </w:r>
          </w:p>
        </w:tc>
      </w:tr>
      <w:tr w:rsidR="00801C95" w:rsidRPr="007C3F51" w14:paraId="5B722051" w14:textId="77777777" w:rsidTr="00C85A90">
        <w:trPr>
          <w:trHeight w:val="360"/>
        </w:trPr>
        <w:tc>
          <w:tcPr>
            <w:tcW w:w="3600" w:type="dxa"/>
          </w:tcPr>
          <w:p w14:paraId="285F9D0D" w14:textId="77777777" w:rsidR="00801C95" w:rsidRPr="007C3F51" w:rsidRDefault="00801C95" w:rsidP="00C85A90">
            <w:pPr>
              <w:overflowPunct/>
              <w:autoSpaceDE/>
              <w:autoSpaceDN/>
              <w:adjustRightInd/>
              <w:spacing w:line="380" w:lineRule="exact"/>
              <w:jc w:val="thaiDistribute"/>
              <w:textAlignment w:val="auto"/>
              <w:rPr>
                <w:rFonts w:ascii="Arial" w:eastAsia="DengXian" w:hAnsi="Arial" w:cs="Arial"/>
                <w:b/>
                <w:bCs/>
                <w:sz w:val="22"/>
                <w:szCs w:val="22"/>
                <w:u w:val="single"/>
                <w:lang w:val="en-GB"/>
              </w:rPr>
            </w:pPr>
          </w:p>
        </w:tc>
        <w:tc>
          <w:tcPr>
            <w:tcW w:w="1395" w:type="dxa"/>
            <w:gridSpan w:val="2"/>
            <w:vAlign w:val="bottom"/>
          </w:tcPr>
          <w:p w14:paraId="7718BBEF" w14:textId="77777777" w:rsidR="00801C95" w:rsidRPr="007C3F51" w:rsidRDefault="00801C95" w:rsidP="00C85A90">
            <w:pP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rPr>
            </w:pPr>
          </w:p>
        </w:tc>
        <w:tc>
          <w:tcPr>
            <w:tcW w:w="675" w:type="dxa"/>
            <w:vAlign w:val="bottom"/>
          </w:tcPr>
          <w:p w14:paraId="0AEEB338" w14:textId="77777777" w:rsidR="00801C95" w:rsidRPr="007C3F51" w:rsidRDefault="00801C95" w:rsidP="00C85A90">
            <w:pP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p>
        </w:tc>
        <w:tc>
          <w:tcPr>
            <w:tcW w:w="1800" w:type="dxa"/>
            <w:vAlign w:val="bottom"/>
          </w:tcPr>
          <w:p w14:paraId="025E1455" w14:textId="174FA877" w:rsidR="00801C95" w:rsidRPr="007C3F51" w:rsidRDefault="0084283C" w:rsidP="00C85A90">
            <w:pPr>
              <w:pBdr>
                <w:bottom w:val="single" w:sz="4" w:space="1" w:color="auto"/>
              </w:pBd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30 June</w:t>
            </w:r>
          </w:p>
          <w:p w14:paraId="6E3EC210" w14:textId="0ECD9BC4" w:rsidR="00801C95" w:rsidRPr="007C3F51" w:rsidRDefault="00801C95" w:rsidP="00C85A90">
            <w:pPr>
              <w:pBdr>
                <w:bottom w:val="single" w:sz="4" w:space="1" w:color="auto"/>
              </w:pBd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2</w:t>
            </w:r>
            <w:r w:rsidR="00A43783" w:rsidRPr="007C3F51">
              <w:rPr>
                <w:rFonts w:ascii="Arial" w:eastAsia="DengXian" w:hAnsi="Arial" w:cs="Arial"/>
                <w:sz w:val="22"/>
                <w:szCs w:val="22"/>
                <w:lang w:val="en-GB"/>
              </w:rPr>
              <w:t>026</w:t>
            </w:r>
          </w:p>
        </w:tc>
        <w:tc>
          <w:tcPr>
            <w:tcW w:w="1800" w:type="dxa"/>
            <w:vAlign w:val="bottom"/>
          </w:tcPr>
          <w:p w14:paraId="21D04DEA" w14:textId="77777777" w:rsidR="00A43783" w:rsidRPr="007C3F51"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 xml:space="preserve">31 </w:t>
            </w:r>
            <w:r w:rsidR="00A43783" w:rsidRPr="007C3F51">
              <w:rPr>
                <w:rFonts w:ascii="Arial" w:eastAsia="DengXian" w:hAnsi="Arial" w:cs="Arial"/>
                <w:sz w:val="22"/>
                <w:szCs w:val="22"/>
                <w:lang w:val="en-GB"/>
              </w:rPr>
              <w:t>December</w:t>
            </w:r>
          </w:p>
          <w:p w14:paraId="78A7E110" w14:textId="7B05385A" w:rsidR="00801C95" w:rsidRPr="007C3F51"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2</w:t>
            </w:r>
            <w:r w:rsidR="00A43783" w:rsidRPr="007C3F51">
              <w:rPr>
                <w:rFonts w:ascii="Arial" w:eastAsia="DengXian" w:hAnsi="Arial" w:cs="Arial"/>
                <w:sz w:val="22"/>
                <w:szCs w:val="22"/>
                <w:lang w:val="en-GB"/>
              </w:rPr>
              <w:t>025</w:t>
            </w:r>
          </w:p>
        </w:tc>
      </w:tr>
      <w:tr w:rsidR="00801C95" w:rsidRPr="007C3F51" w14:paraId="30FAF0FC" w14:textId="77777777" w:rsidTr="00C85A90">
        <w:trPr>
          <w:trHeight w:val="360"/>
        </w:trPr>
        <w:tc>
          <w:tcPr>
            <w:tcW w:w="3600" w:type="dxa"/>
          </w:tcPr>
          <w:p w14:paraId="444EA6DB" w14:textId="77777777" w:rsidR="00801C95" w:rsidRPr="007C3F51" w:rsidRDefault="00801C95" w:rsidP="00C85A90">
            <w:pPr>
              <w:tabs>
                <w:tab w:val="left" w:pos="1440"/>
              </w:tabs>
              <w:overflowPunct/>
              <w:autoSpaceDE/>
              <w:autoSpaceDN/>
              <w:adjustRightInd/>
              <w:spacing w:line="380" w:lineRule="exact"/>
              <w:jc w:val="thaiDistribute"/>
              <w:textAlignment w:val="auto"/>
              <w:rPr>
                <w:rFonts w:ascii="Arial" w:eastAsia="DengXian" w:hAnsi="Arial" w:cs="Arial"/>
                <w:b/>
                <w:bCs/>
                <w:sz w:val="22"/>
                <w:szCs w:val="22"/>
                <w:cs/>
                <w:lang w:val="en-GB"/>
              </w:rPr>
            </w:pPr>
          </w:p>
        </w:tc>
        <w:tc>
          <w:tcPr>
            <w:tcW w:w="1395" w:type="dxa"/>
            <w:gridSpan w:val="2"/>
            <w:vAlign w:val="bottom"/>
          </w:tcPr>
          <w:p w14:paraId="1863FAD3" w14:textId="77777777" w:rsidR="00801C95" w:rsidRPr="007C3F51" w:rsidRDefault="00801C95" w:rsidP="00C85A90">
            <w:pPr>
              <w:tabs>
                <w:tab w:val="decimal" w:pos="1062"/>
              </w:tabs>
              <w:overflowPunct/>
              <w:autoSpaceDE/>
              <w:autoSpaceDN/>
              <w:adjustRightInd/>
              <w:spacing w:line="380" w:lineRule="exact"/>
              <w:jc w:val="center"/>
              <w:textAlignment w:val="auto"/>
              <w:rPr>
                <w:rFonts w:ascii="Arial" w:eastAsia="DengXian" w:hAnsi="Arial" w:cs="Arial"/>
                <w:spacing w:val="-4"/>
                <w:sz w:val="22"/>
                <w:szCs w:val="22"/>
                <w:lang w:val="en-GB"/>
              </w:rPr>
            </w:pPr>
          </w:p>
        </w:tc>
        <w:tc>
          <w:tcPr>
            <w:tcW w:w="675" w:type="dxa"/>
            <w:vAlign w:val="bottom"/>
          </w:tcPr>
          <w:p w14:paraId="4E9A2D45" w14:textId="77777777" w:rsidR="00801C95" w:rsidRPr="007C3F51" w:rsidRDefault="00801C95" w:rsidP="00C85A90">
            <w:pPr>
              <w:tabs>
                <w:tab w:val="decimal" w:pos="1062"/>
              </w:tabs>
              <w:overflowPunct/>
              <w:autoSpaceDE/>
              <w:autoSpaceDN/>
              <w:adjustRightInd/>
              <w:spacing w:line="380" w:lineRule="exact"/>
              <w:jc w:val="center"/>
              <w:textAlignment w:val="auto"/>
              <w:rPr>
                <w:rFonts w:ascii="Arial" w:eastAsia="DengXian" w:hAnsi="Arial" w:cs="Arial"/>
                <w:spacing w:val="-4"/>
                <w:sz w:val="22"/>
                <w:szCs w:val="22"/>
                <w:cs/>
                <w:lang w:val="en-GB"/>
              </w:rPr>
            </w:pPr>
          </w:p>
        </w:tc>
        <w:tc>
          <w:tcPr>
            <w:tcW w:w="1800" w:type="dxa"/>
            <w:vAlign w:val="bottom"/>
          </w:tcPr>
          <w:p w14:paraId="0BC787E3" w14:textId="77777777" w:rsidR="00801C95" w:rsidRPr="007C3F51" w:rsidRDefault="00801C95" w:rsidP="00C85A90">
            <w:pPr>
              <w:tabs>
                <w:tab w:val="decimal" w:pos="1062"/>
              </w:tabs>
              <w:overflowPunct/>
              <w:autoSpaceDE/>
              <w:autoSpaceDN/>
              <w:adjustRightInd/>
              <w:spacing w:line="380" w:lineRule="exact"/>
              <w:jc w:val="center"/>
              <w:textAlignment w:val="auto"/>
              <w:rPr>
                <w:rFonts w:ascii="Arial" w:eastAsia="DengXian" w:hAnsi="Arial" w:cs="Arial"/>
                <w:sz w:val="22"/>
                <w:szCs w:val="22"/>
                <w:lang w:val="en-GB"/>
              </w:rPr>
            </w:pPr>
          </w:p>
        </w:tc>
        <w:tc>
          <w:tcPr>
            <w:tcW w:w="1800" w:type="dxa"/>
            <w:vAlign w:val="bottom"/>
          </w:tcPr>
          <w:p w14:paraId="00B4BE73" w14:textId="46C4FBCC" w:rsidR="00801C95" w:rsidRPr="007C3F51" w:rsidRDefault="00801C95" w:rsidP="00C85A90">
            <w:pPr>
              <w:tabs>
                <w:tab w:val="decimal" w:pos="1062"/>
              </w:tabs>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pacing w:val="-4"/>
                <w:sz w:val="22"/>
                <w:szCs w:val="22"/>
                <w:cs/>
                <w:lang w:val="en-GB"/>
              </w:rPr>
              <w:t>(</w:t>
            </w:r>
            <w:r w:rsidR="00A43783" w:rsidRPr="007C3F51">
              <w:rPr>
                <w:rFonts w:ascii="Arial" w:eastAsia="DengXian" w:hAnsi="Arial" w:cs="Arial"/>
                <w:spacing w:val="-4"/>
                <w:sz w:val="22"/>
                <w:szCs w:val="22"/>
                <w:lang w:val="en-GB"/>
              </w:rPr>
              <w:t>Audited</w:t>
            </w:r>
            <w:r w:rsidRPr="007C3F51">
              <w:rPr>
                <w:rFonts w:ascii="Arial" w:eastAsia="DengXian" w:hAnsi="Arial" w:cs="Arial"/>
                <w:spacing w:val="-4"/>
                <w:sz w:val="22"/>
                <w:szCs w:val="22"/>
                <w:cs/>
                <w:lang w:val="en-GB"/>
              </w:rPr>
              <w:t>)</w:t>
            </w:r>
          </w:p>
        </w:tc>
      </w:tr>
      <w:tr w:rsidR="008F56CD" w:rsidRPr="007C3F51" w14:paraId="0D520B15" w14:textId="77777777" w:rsidTr="00C85A90">
        <w:trPr>
          <w:trHeight w:val="360"/>
        </w:trPr>
        <w:tc>
          <w:tcPr>
            <w:tcW w:w="3960" w:type="dxa"/>
            <w:gridSpan w:val="2"/>
          </w:tcPr>
          <w:p w14:paraId="4E2F205C" w14:textId="3C107C6A" w:rsidR="008F56CD" w:rsidRPr="007C3F51" w:rsidRDefault="008F56CD" w:rsidP="008F56CD">
            <w:pPr>
              <w:spacing w:line="380" w:lineRule="exact"/>
              <w:rPr>
                <w:rFonts w:ascii="Arial" w:eastAsia="DengXian" w:hAnsi="Arial" w:cs="Arial"/>
                <w:sz w:val="22"/>
                <w:szCs w:val="22"/>
              </w:rPr>
            </w:pPr>
            <w:r w:rsidRPr="007C3F51">
              <w:rPr>
                <w:rFonts w:ascii="Arial" w:hAnsi="Arial" w:cs="Arial"/>
                <w:sz w:val="22"/>
                <w:szCs w:val="22"/>
              </w:rPr>
              <w:t>Foreign currency forward contracts</w:t>
            </w:r>
          </w:p>
        </w:tc>
        <w:tc>
          <w:tcPr>
            <w:tcW w:w="1035" w:type="dxa"/>
            <w:vAlign w:val="bottom"/>
          </w:tcPr>
          <w:p w14:paraId="00F9533A" w14:textId="77777777" w:rsidR="008F56CD" w:rsidRPr="007C3F51" w:rsidRDefault="008F56CD" w:rsidP="008F56CD">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675" w:type="dxa"/>
            <w:vAlign w:val="bottom"/>
          </w:tcPr>
          <w:p w14:paraId="77FA7776" w14:textId="77777777" w:rsidR="008F56CD" w:rsidRPr="007C3F51" w:rsidRDefault="008F56CD" w:rsidP="008F56CD">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1800" w:type="dxa"/>
            <w:vAlign w:val="bottom"/>
          </w:tcPr>
          <w:p w14:paraId="5EC5EE31" w14:textId="0A24F368" w:rsidR="008F56CD" w:rsidRPr="007C3F51" w:rsidRDefault="008F56CD" w:rsidP="008F56CD">
            <w:pPr>
              <w:pBdr>
                <w:bottom w:val="sing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8F56CD">
              <w:rPr>
                <w:rFonts w:ascii="Arial" w:eastAsia="DengXian" w:hAnsi="Arial" w:cs="Arial"/>
                <w:spacing w:val="-4"/>
                <w:sz w:val="22"/>
                <w:szCs w:val="22"/>
                <w:lang w:val="en-GB"/>
              </w:rPr>
              <w:t>71,893</w:t>
            </w:r>
          </w:p>
        </w:tc>
        <w:tc>
          <w:tcPr>
            <w:tcW w:w="1800" w:type="dxa"/>
            <w:vAlign w:val="bottom"/>
          </w:tcPr>
          <w:p w14:paraId="6A4FAAA2" w14:textId="77777777" w:rsidR="008F56CD" w:rsidRPr="007C3F51" w:rsidRDefault="008F56CD" w:rsidP="008F56CD">
            <w:pPr>
              <w:pBdr>
                <w:bottom w:val="sing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7C3F51">
              <w:rPr>
                <w:rFonts w:ascii="Arial" w:eastAsia="DengXian" w:hAnsi="Arial" w:cs="Arial"/>
                <w:spacing w:val="-4"/>
                <w:sz w:val="22"/>
                <w:szCs w:val="22"/>
                <w:lang w:val="en-GB"/>
              </w:rPr>
              <w:t>164,657</w:t>
            </w:r>
          </w:p>
        </w:tc>
      </w:tr>
      <w:tr w:rsidR="008F56CD" w:rsidRPr="007C3F51" w14:paraId="77A78EC8" w14:textId="77777777" w:rsidTr="00C85A90">
        <w:trPr>
          <w:trHeight w:val="360"/>
        </w:trPr>
        <w:tc>
          <w:tcPr>
            <w:tcW w:w="3600" w:type="dxa"/>
          </w:tcPr>
          <w:p w14:paraId="1F7FCC45" w14:textId="0456D79C" w:rsidR="008F56CD" w:rsidRPr="007C3F51" w:rsidRDefault="008F56CD" w:rsidP="008F56CD">
            <w:pPr>
              <w:spacing w:line="380" w:lineRule="exact"/>
              <w:rPr>
                <w:rFonts w:ascii="Arial" w:eastAsia="DengXian" w:hAnsi="Arial" w:cs="Arial"/>
                <w:b/>
                <w:bCs/>
                <w:sz w:val="22"/>
                <w:szCs w:val="22"/>
              </w:rPr>
            </w:pPr>
            <w:r w:rsidRPr="007C3F51">
              <w:rPr>
                <w:rFonts w:ascii="Arial" w:hAnsi="Arial" w:cs="Arial"/>
                <w:b/>
                <w:bCs/>
                <w:sz w:val="22"/>
                <w:szCs w:val="22"/>
              </w:rPr>
              <w:t>Total derivative liabilities</w:t>
            </w:r>
          </w:p>
        </w:tc>
        <w:tc>
          <w:tcPr>
            <w:tcW w:w="1395" w:type="dxa"/>
            <w:gridSpan w:val="2"/>
            <w:vAlign w:val="bottom"/>
          </w:tcPr>
          <w:p w14:paraId="04CC29EB" w14:textId="77777777" w:rsidR="008F56CD" w:rsidRPr="007C3F51" w:rsidRDefault="008F56CD" w:rsidP="008F56CD">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675" w:type="dxa"/>
            <w:vAlign w:val="bottom"/>
          </w:tcPr>
          <w:p w14:paraId="2770CE5A" w14:textId="77777777" w:rsidR="008F56CD" w:rsidRPr="007C3F51" w:rsidRDefault="008F56CD" w:rsidP="008F56CD">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1800" w:type="dxa"/>
            <w:vAlign w:val="bottom"/>
          </w:tcPr>
          <w:p w14:paraId="2DA90C18" w14:textId="469A9E1E" w:rsidR="008F56CD" w:rsidRPr="007C3F51" w:rsidRDefault="008F56CD" w:rsidP="008F56CD">
            <w:pPr>
              <w:pBdr>
                <w:bottom w:val="doub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cs/>
                <w:lang w:val="en-GB"/>
              </w:rPr>
            </w:pPr>
            <w:r w:rsidRPr="008F56CD">
              <w:rPr>
                <w:rFonts w:ascii="Arial" w:eastAsia="DengXian" w:hAnsi="Arial" w:cs="Arial"/>
                <w:spacing w:val="-4"/>
                <w:sz w:val="22"/>
                <w:szCs w:val="22"/>
                <w:lang w:val="en-GB"/>
              </w:rPr>
              <w:t>71,893</w:t>
            </w:r>
          </w:p>
        </w:tc>
        <w:tc>
          <w:tcPr>
            <w:tcW w:w="1800" w:type="dxa"/>
            <w:vAlign w:val="bottom"/>
          </w:tcPr>
          <w:p w14:paraId="4941AD70" w14:textId="77777777" w:rsidR="008F56CD" w:rsidRPr="007C3F51" w:rsidRDefault="008F56CD" w:rsidP="008F56CD">
            <w:pPr>
              <w:pBdr>
                <w:bottom w:val="doub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7C3F51">
              <w:rPr>
                <w:rFonts w:ascii="Arial" w:eastAsia="DengXian" w:hAnsi="Arial" w:cs="Arial"/>
                <w:spacing w:val="-4"/>
                <w:sz w:val="22"/>
                <w:szCs w:val="22"/>
                <w:lang w:val="en-GB"/>
              </w:rPr>
              <w:t>164,657</w:t>
            </w:r>
          </w:p>
        </w:tc>
      </w:tr>
    </w:tbl>
    <w:p w14:paraId="221754F0" w14:textId="7804F1CD" w:rsidR="00F045A9"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19.</w:t>
      </w:r>
      <w:r>
        <w:rPr>
          <w:rFonts w:ascii="Arial" w:eastAsia="Times New Roman" w:hAnsi="Arial" w:cs="Arial"/>
          <w:b/>
          <w:bCs/>
          <w:color w:val="000000" w:themeColor="text1"/>
          <w:sz w:val="22"/>
          <w:szCs w:val="22"/>
        </w:rPr>
        <w:tab/>
      </w:r>
      <w:r w:rsidR="005776B0" w:rsidRPr="007C3F51">
        <w:rPr>
          <w:rFonts w:ascii="Arial" w:eastAsia="Times New Roman" w:hAnsi="Arial" w:cs="Arial"/>
          <w:b/>
          <w:bCs/>
          <w:color w:val="000000" w:themeColor="text1"/>
          <w:sz w:val="22"/>
          <w:szCs w:val="22"/>
        </w:rPr>
        <w:t>Long</w:t>
      </w:r>
      <w:r w:rsidR="00AF7619" w:rsidRPr="007C3F51">
        <w:rPr>
          <w:rFonts w:ascii="Arial" w:eastAsia="Times New Roman" w:hAnsi="Arial" w:cs="Arial"/>
          <w:b/>
          <w:bCs/>
          <w:color w:val="000000" w:themeColor="text1"/>
          <w:sz w:val="22"/>
          <w:szCs w:val="22"/>
        </w:rPr>
        <w:t>-</w:t>
      </w:r>
      <w:r w:rsidR="005776B0" w:rsidRPr="007C3F51">
        <w:rPr>
          <w:rFonts w:ascii="Arial" w:eastAsia="Times New Roman" w:hAnsi="Arial" w:cs="Arial"/>
          <w:b/>
          <w:bCs/>
          <w:color w:val="000000" w:themeColor="text1"/>
          <w:sz w:val="22"/>
          <w:szCs w:val="22"/>
        </w:rPr>
        <w:t xml:space="preserve">term </w:t>
      </w:r>
      <w:r w:rsidR="0024080B" w:rsidRPr="007C3F51">
        <w:rPr>
          <w:rFonts w:ascii="Arial" w:eastAsia="Times New Roman" w:hAnsi="Arial" w:cs="Arial"/>
          <w:b/>
          <w:bCs/>
          <w:color w:val="000000" w:themeColor="text1"/>
          <w:sz w:val="22"/>
          <w:szCs w:val="22"/>
        </w:rPr>
        <w:t>loans</w:t>
      </w:r>
      <w:r w:rsidR="005776B0" w:rsidRPr="007C3F51">
        <w:rPr>
          <w:rFonts w:ascii="Arial" w:eastAsia="Times New Roman" w:hAnsi="Arial" w:cs="Arial"/>
          <w:b/>
          <w:bCs/>
          <w:color w:val="000000" w:themeColor="text1"/>
          <w:sz w:val="22"/>
          <w:szCs w:val="22"/>
        </w:rPr>
        <w:t xml:space="preserve"> from </w:t>
      </w:r>
      <w:r w:rsidR="00AF7619" w:rsidRPr="007C3F51">
        <w:rPr>
          <w:rFonts w:ascii="Arial" w:eastAsia="Times New Roman" w:hAnsi="Arial" w:cs="Arial"/>
          <w:b/>
          <w:bCs/>
          <w:color w:val="000000" w:themeColor="text1"/>
          <w:sz w:val="22"/>
          <w:szCs w:val="22"/>
        </w:rPr>
        <w:t>financial institutions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F6485" w:rsidRPr="007C3F51" w14:paraId="55E083DE" w14:textId="77777777" w:rsidTr="00942221">
        <w:tc>
          <w:tcPr>
            <w:tcW w:w="3780" w:type="dxa"/>
          </w:tcPr>
          <w:p w14:paraId="17CF913E" w14:textId="77777777" w:rsidR="00EF6485" w:rsidRPr="007C3F51"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5490" w:type="dxa"/>
            <w:gridSpan w:val="4"/>
          </w:tcPr>
          <w:p w14:paraId="1103B26C" w14:textId="1C2FEC13" w:rsidR="00EF6485" w:rsidRPr="007C3F51" w:rsidRDefault="00EF6485" w:rsidP="00942221">
            <w:pPr>
              <w:overflowPunct/>
              <w:autoSpaceDE/>
              <w:autoSpaceDN/>
              <w:adjustRightInd/>
              <w:spacing w:line="380" w:lineRule="exact"/>
              <w:jc w:val="right"/>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w:t>
            </w:r>
            <w:r w:rsidRPr="007C3F51">
              <w:rPr>
                <w:rFonts w:ascii="Arial" w:eastAsia="DengXian" w:hAnsi="Arial" w:cs="Arial"/>
                <w:spacing w:val="-4"/>
                <w:sz w:val="18"/>
                <w:szCs w:val="18"/>
              </w:rPr>
              <w:t>Unit: Thousand Baht</w:t>
            </w:r>
            <w:r w:rsidRPr="007C3F51">
              <w:rPr>
                <w:rFonts w:ascii="Arial" w:eastAsia="DengXian" w:hAnsi="Arial" w:cs="Arial"/>
                <w:spacing w:val="-4"/>
                <w:sz w:val="18"/>
                <w:szCs w:val="18"/>
                <w:lang w:val="en-GB"/>
              </w:rPr>
              <w:t>)</w:t>
            </w:r>
          </w:p>
        </w:tc>
      </w:tr>
      <w:tr w:rsidR="00EF6485" w:rsidRPr="007C3F51" w14:paraId="08E123BF" w14:textId="77777777" w:rsidTr="00942221">
        <w:trPr>
          <w:cantSplit/>
        </w:trPr>
        <w:tc>
          <w:tcPr>
            <w:tcW w:w="3780" w:type="dxa"/>
          </w:tcPr>
          <w:p w14:paraId="212FC30D" w14:textId="77777777" w:rsidR="00EF6485" w:rsidRPr="007C3F51"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2745" w:type="dxa"/>
            <w:gridSpan w:val="2"/>
          </w:tcPr>
          <w:p w14:paraId="405A96AD" w14:textId="6CAF14AD" w:rsidR="00EF6485" w:rsidRPr="007C3F51" w:rsidRDefault="00EF6485" w:rsidP="00942221">
            <w:pPr>
              <w:pBdr>
                <w:bottom w:val="single" w:sz="4" w:space="1" w:color="auto"/>
              </w:pBdr>
              <w:tabs>
                <w:tab w:val="center" w:pos="6210"/>
                <w:tab w:val="center" w:pos="8010"/>
              </w:tabs>
              <w:overflowPunct/>
              <w:autoSpaceDE/>
              <w:autoSpaceDN/>
              <w:adjustRightInd/>
              <w:spacing w:line="380" w:lineRule="exact"/>
              <w:jc w:val="center"/>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Consolidated</w:t>
            </w:r>
            <w:r w:rsidR="00942221" w:rsidRPr="007C3F51">
              <w:rPr>
                <w:rFonts w:ascii="Arial" w:eastAsia="DengXian" w:hAnsi="Arial" w:cs="Arial"/>
                <w:spacing w:val="-4"/>
                <w:sz w:val="18"/>
                <w:szCs w:val="18"/>
                <w:lang w:val="en-GB"/>
              </w:rPr>
              <w:t xml:space="preserve">                            </w:t>
            </w:r>
            <w:r w:rsidRPr="007C3F51">
              <w:rPr>
                <w:rFonts w:ascii="Arial" w:eastAsia="DengXian" w:hAnsi="Arial" w:cs="Arial"/>
                <w:spacing w:val="-4"/>
                <w:sz w:val="18"/>
                <w:szCs w:val="18"/>
                <w:lang w:val="en-GB"/>
              </w:rPr>
              <w:t xml:space="preserve"> financial statements</w:t>
            </w:r>
          </w:p>
        </w:tc>
        <w:tc>
          <w:tcPr>
            <w:tcW w:w="2745" w:type="dxa"/>
            <w:gridSpan w:val="2"/>
          </w:tcPr>
          <w:p w14:paraId="6E53333A" w14:textId="22B8FA41" w:rsidR="00EF6485" w:rsidRPr="007C3F51" w:rsidRDefault="00EF6485" w:rsidP="00942221">
            <w:pPr>
              <w:pBdr>
                <w:bottom w:val="single" w:sz="4" w:space="1" w:color="auto"/>
              </w:pBdr>
              <w:tabs>
                <w:tab w:val="center" w:pos="6210"/>
                <w:tab w:val="center" w:pos="8010"/>
              </w:tabs>
              <w:overflowPunct/>
              <w:autoSpaceDE/>
              <w:autoSpaceDN/>
              <w:adjustRightInd/>
              <w:spacing w:line="380" w:lineRule="exact"/>
              <w:jc w:val="center"/>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Separate</w:t>
            </w:r>
            <w:r w:rsidR="00942221" w:rsidRPr="007C3F51">
              <w:rPr>
                <w:rFonts w:ascii="Arial" w:eastAsia="DengXian" w:hAnsi="Arial" w:cs="Arial"/>
                <w:spacing w:val="-4"/>
                <w:sz w:val="18"/>
                <w:szCs w:val="18"/>
                <w:lang w:val="en-GB"/>
              </w:rPr>
              <w:t xml:space="preserve">                                   </w:t>
            </w:r>
            <w:r w:rsidRPr="007C3F51">
              <w:rPr>
                <w:rFonts w:ascii="Arial" w:eastAsia="DengXian" w:hAnsi="Arial" w:cs="Arial"/>
                <w:spacing w:val="-4"/>
                <w:sz w:val="18"/>
                <w:szCs w:val="18"/>
                <w:lang w:val="en-GB"/>
              </w:rPr>
              <w:t xml:space="preserve"> financial statements</w:t>
            </w:r>
          </w:p>
        </w:tc>
      </w:tr>
      <w:tr w:rsidR="00EF6485" w:rsidRPr="007C3F51" w14:paraId="1818FFAB" w14:textId="77777777" w:rsidTr="00942221">
        <w:tc>
          <w:tcPr>
            <w:tcW w:w="3780" w:type="dxa"/>
          </w:tcPr>
          <w:p w14:paraId="40250A9D" w14:textId="77777777" w:rsidR="00EF6485" w:rsidRPr="007C3F51"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1372" w:type="dxa"/>
            <w:vAlign w:val="bottom"/>
          </w:tcPr>
          <w:p w14:paraId="6814F3A9" w14:textId="5B332459" w:rsidR="00EF6485" w:rsidRPr="007C3F51" w:rsidRDefault="0084283C"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rPr>
            </w:pPr>
            <w:r w:rsidRPr="007C3F51">
              <w:rPr>
                <w:rFonts w:ascii="Arial" w:eastAsia="DengXian" w:hAnsi="Arial" w:cs="Arial"/>
                <w:sz w:val="18"/>
                <w:szCs w:val="18"/>
                <w:lang w:val="en-GB"/>
              </w:rPr>
              <w:t>30 June</w:t>
            </w:r>
            <w:r w:rsidR="007C3F51">
              <w:rPr>
                <w:rFonts w:ascii="Arial" w:eastAsia="DengXian" w:hAnsi="Arial" w:cs="Arial"/>
                <w:sz w:val="18"/>
                <w:szCs w:val="18"/>
                <w:lang w:val="en-GB"/>
              </w:rPr>
              <w:t xml:space="preserve">   </w:t>
            </w:r>
            <w:r w:rsidR="00EF6485" w:rsidRPr="007C3F51">
              <w:rPr>
                <w:rFonts w:ascii="Arial" w:eastAsia="DengXian" w:hAnsi="Arial" w:cs="Arial"/>
                <w:sz w:val="18"/>
                <w:szCs w:val="18"/>
                <w:cs/>
                <w:lang w:val="en-GB"/>
              </w:rPr>
              <w:t xml:space="preserve"> </w:t>
            </w:r>
            <w:r w:rsidR="00EF6485" w:rsidRPr="007C3F51">
              <w:rPr>
                <w:rFonts w:ascii="Arial" w:eastAsia="DengXian" w:hAnsi="Arial" w:cs="Arial"/>
                <w:sz w:val="18"/>
                <w:szCs w:val="18"/>
              </w:rPr>
              <w:t>2026</w:t>
            </w:r>
          </w:p>
        </w:tc>
        <w:tc>
          <w:tcPr>
            <w:tcW w:w="1373" w:type="dxa"/>
            <w:vAlign w:val="bottom"/>
          </w:tcPr>
          <w:p w14:paraId="06D4974E" w14:textId="060B55ED" w:rsidR="00EF6485" w:rsidRPr="007C3F51"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7C3F51">
              <w:rPr>
                <w:rFonts w:ascii="Arial" w:eastAsia="Calibri" w:hAnsi="Arial" w:cs="Arial"/>
                <w:sz w:val="18"/>
                <w:szCs w:val="18"/>
                <w:lang w:val="en-GB"/>
              </w:rPr>
              <w:t xml:space="preserve">31 </w:t>
            </w:r>
            <w:r w:rsidRPr="007C3F51">
              <w:rPr>
                <w:rFonts w:ascii="Arial" w:eastAsia="Calibri" w:hAnsi="Arial" w:cs="Arial"/>
                <w:sz w:val="18"/>
                <w:szCs w:val="18"/>
              </w:rPr>
              <w:t>December</w:t>
            </w:r>
            <w:r w:rsidRPr="007C3F51">
              <w:rPr>
                <w:rFonts w:ascii="Arial" w:eastAsia="Calibri" w:hAnsi="Arial" w:cs="Arial"/>
                <w:sz w:val="18"/>
                <w:szCs w:val="18"/>
                <w:cs/>
                <w:lang w:val="en-GB"/>
              </w:rPr>
              <w:t xml:space="preserve"> </w:t>
            </w:r>
            <w:r w:rsidRPr="007C3F51">
              <w:rPr>
                <w:rFonts w:ascii="Arial" w:eastAsia="Calibri" w:hAnsi="Arial" w:cs="Arial"/>
                <w:sz w:val="18"/>
                <w:szCs w:val="18"/>
                <w:lang w:val="en-GB"/>
              </w:rPr>
              <w:t>2025</w:t>
            </w:r>
          </w:p>
        </w:tc>
        <w:tc>
          <w:tcPr>
            <w:tcW w:w="1372" w:type="dxa"/>
            <w:vAlign w:val="bottom"/>
          </w:tcPr>
          <w:p w14:paraId="24BD36F2" w14:textId="0E3611BD" w:rsidR="00EF6485" w:rsidRPr="007C3F51" w:rsidRDefault="0084283C"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7C3F51">
              <w:rPr>
                <w:rFonts w:ascii="Arial" w:eastAsia="DengXian" w:hAnsi="Arial" w:cs="Arial"/>
                <w:sz w:val="18"/>
                <w:szCs w:val="18"/>
                <w:lang w:val="en-GB"/>
              </w:rPr>
              <w:t>30 June</w:t>
            </w:r>
            <w:r w:rsidR="007C3F51">
              <w:rPr>
                <w:rFonts w:ascii="Arial" w:eastAsia="DengXian" w:hAnsi="Arial" w:cs="Arial"/>
                <w:sz w:val="18"/>
                <w:szCs w:val="18"/>
                <w:lang w:val="en-GB"/>
              </w:rPr>
              <w:t xml:space="preserve">   </w:t>
            </w:r>
            <w:r w:rsidR="00EF6485" w:rsidRPr="007C3F51">
              <w:rPr>
                <w:rFonts w:ascii="Arial" w:eastAsia="DengXian" w:hAnsi="Arial" w:cs="Arial"/>
                <w:sz w:val="18"/>
                <w:szCs w:val="18"/>
                <w:cs/>
                <w:lang w:val="en-GB"/>
              </w:rPr>
              <w:t xml:space="preserve"> </w:t>
            </w:r>
            <w:r w:rsidR="00EF6485" w:rsidRPr="007C3F51">
              <w:rPr>
                <w:rFonts w:ascii="Arial" w:eastAsia="DengXian" w:hAnsi="Arial" w:cs="Arial"/>
                <w:sz w:val="18"/>
                <w:szCs w:val="18"/>
              </w:rPr>
              <w:t>2026</w:t>
            </w:r>
          </w:p>
        </w:tc>
        <w:tc>
          <w:tcPr>
            <w:tcW w:w="1373" w:type="dxa"/>
            <w:vAlign w:val="bottom"/>
          </w:tcPr>
          <w:p w14:paraId="09F1B0D1" w14:textId="52D5D074" w:rsidR="00EF6485" w:rsidRPr="007C3F51"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7C3F51">
              <w:rPr>
                <w:rFonts w:ascii="Arial" w:eastAsia="Calibri" w:hAnsi="Arial" w:cs="Arial"/>
                <w:sz w:val="18"/>
                <w:szCs w:val="18"/>
                <w:lang w:val="en-GB"/>
              </w:rPr>
              <w:t>31 December</w:t>
            </w:r>
            <w:r w:rsidRPr="007C3F51">
              <w:rPr>
                <w:rFonts w:ascii="Arial" w:eastAsia="Calibri" w:hAnsi="Arial" w:cs="Arial"/>
                <w:sz w:val="18"/>
                <w:szCs w:val="18"/>
                <w:cs/>
                <w:lang w:val="en-GB"/>
              </w:rPr>
              <w:t xml:space="preserve"> </w:t>
            </w:r>
            <w:r w:rsidRPr="007C3F51">
              <w:rPr>
                <w:rFonts w:ascii="Arial" w:eastAsia="Calibri" w:hAnsi="Arial" w:cs="Arial"/>
                <w:sz w:val="18"/>
                <w:szCs w:val="18"/>
                <w:lang w:val="en-GB"/>
              </w:rPr>
              <w:t>2025</w:t>
            </w:r>
          </w:p>
        </w:tc>
      </w:tr>
      <w:tr w:rsidR="00EF6485" w:rsidRPr="007C3F51" w14:paraId="3E44848A" w14:textId="77777777" w:rsidTr="00942221">
        <w:tc>
          <w:tcPr>
            <w:tcW w:w="3780" w:type="dxa"/>
          </w:tcPr>
          <w:p w14:paraId="12151060" w14:textId="77777777" w:rsidR="00EF6485" w:rsidRPr="007C3F51"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1372" w:type="dxa"/>
          </w:tcPr>
          <w:p w14:paraId="4D21F0C4" w14:textId="77777777" w:rsidR="00EF6485" w:rsidRPr="007C3F51" w:rsidRDefault="00EF6485" w:rsidP="00942221">
            <w:pPr>
              <w:tabs>
                <w:tab w:val="decimal" w:pos="972"/>
              </w:tabs>
              <w:overflowPunct/>
              <w:autoSpaceDE/>
              <w:autoSpaceDN/>
              <w:adjustRightInd/>
              <w:spacing w:line="380" w:lineRule="exact"/>
              <w:jc w:val="center"/>
              <w:textAlignment w:val="auto"/>
              <w:rPr>
                <w:rFonts w:ascii="Arial" w:eastAsia="DengXian" w:hAnsi="Arial" w:cs="Arial"/>
                <w:spacing w:val="-4"/>
                <w:sz w:val="18"/>
                <w:szCs w:val="18"/>
                <w:lang w:val="en-GB"/>
              </w:rPr>
            </w:pPr>
          </w:p>
        </w:tc>
        <w:tc>
          <w:tcPr>
            <w:tcW w:w="1373" w:type="dxa"/>
          </w:tcPr>
          <w:p w14:paraId="2A1E6A64" w14:textId="2944B083" w:rsidR="00EF6485" w:rsidRPr="007C3F51" w:rsidRDefault="00EF6485" w:rsidP="00942221">
            <w:pPr>
              <w:overflowPunct/>
              <w:autoSpaceDE/>
              <w:autoSpaceDN/>
              <w:adjustRightInd/>
              <w:spacing w:line="380" w:lineRule="exact"/>
              <w:jc w:val="center"/>
              <w:textAlignment w:val="auto"/>
              <w:rPr>
                <w:rFonts w:ascii="Arial" w:eastAsia="DengXian" w:hAnsi="Arial" w:cs="Arial"/>
                <w:spacing w:val="-2"/>
                <w:sz w:val="18"/>
                <w:szCs w:val="18"/>
                <w:lang w:val="en-GB"/>
              </w:rPr>
            </w:pPr>
            <w:r w:rsidRPr="007C3F51">
              <w:rPr>
                <w:rFonts w:ascii="Arial" w:eastAsia="DengXian" w:hAnsi="Arial" w:cs="Arial"/>
                <w:spacing w:val="-2"/>
                <w:sz w:val="18"/>
                <w:szCs w:val="18"/>
                <w:cs/>
                <w:lang w:val="en-GB"/>
              </w:rPr>
              <w:t>(</w:t>
            </w:r>
            <w:r w:rsidRPr="007C3F51">
              <w:rPr>
                <w:rFonts w:ascii="Arial" w:eastAsia="DengXian" w:hAnsi="Arial" w:cs="Arial"/>
                <w:spacing w:val="-2"/>
                <w:sz w:val="18"/>
                <w:szCs w:val="18"/>
                <w:lang w:val="en-GB"/>
              </w:rPr>
              <w:t>Audited</w:t>
            </w:r>
            <w:r w:rsidRPr="007C3F51">
              <w:rPr>
                <w:rFonts w:ascii="Arial" w:eastAsia="DengXian" w:hAnsi="Arial" w:cs="Arial"/>
                <w:spacing w:val="-2"/>
                <w:sz w:val="18"/>
                <w:szCs w:val="18"/>
                <w:cs/>
                <w:lang w:val="en-GB"/>
              </w:rPr>
              <w:t>)</w:t>
            </w:r>
          </w:p>
        </w:tc>
        <w:tc>
          <w:tcPr>
            <w:tcW w:w="1372" w:type="dxa"/>
          </w:tcPr>
          <w:p w14:paraId="6BE45A56" w14:textId="77777777" w:rsidR="00EF6485" w:rsidRPr="007C3F51" w:rsidRDefault="00EF6485" w:rsidP="00942221">
            <w:pPr>
              <w:tabs>
                <w:tab w:val="decimal" w:pos="972"/>
              </w:tabs>
              <w:overflowPunct/>
              <w:autoSpaceDE/>
              <w:autoSpaceDN/>
              <w:adjustRightInd/>
              <w:spacing w:line="380" w:lineRule="exact"/>
              <w:jc w:val="center"/>
              <w:textAlignment w:val="auto"/>
              <w:rPr>
                <w:rFonts w:ascii="Arial" w:eastAsia="DengXian" w:hAnsi="Arial" w:cs="Arial"/>
                <w:spacing w:val="-4"/>
                <w:sz w:val="18"/>
                <w:szCs w:val="18"/>
                <w:lang w:val="en-GB"/>
              </w:rPr>
            </w:pPr>
          </w:p>
        </w:tc>
        <w:tc>
          <w:tcPr>
            <w:tcW w:w="1373" w:type="dxa"/>
          </w:tcPr>
          <w:p w14:paraId="326A978B" w14:textId="2724A459" w:rsidR="00EF6485" w:rsidRPr="007C3F51" w:rsidRDefault="00EF6485" w:rsidP="00942221">
            <w:pPr>
              <w:overflowPunct/>
              <w:autoSpaceDE/>
              <w:autoSpaceDN/>
              <w:adjustRightInd/>
              <w:spacing w:line="380" w:lineRule="exact"/>
              <w:jc w:val="center"/>
              <w:textAlignment w:val="auto"/>
              <w:rPr>
                <w:rFonts w:ascii="Arial" w:eastAsia="DengXian" w:hAnsi="Arial" w:cs="Arial"/>
                <w:spacing w:val="-2"/>
                <w:sz w:val="18"/>
                <w:szCs w:val="18"/>
                <w:lang w:val="en-GB"/>
              </w:rPr>
            </w:pPr>
            <w:r w:rsidRPr="007C3F51">
              <w:rPr>
                <w:rFonts w:ascii="Arial" w:eastAsia="DengXian" w:hAnsi="Arial" w:cs="Arial"/>
                <w:spacing w:val="-2"/>
                <w:sz w:val="18"/>
                <w:szCs w:val="18"/>
                <w:cs/>
                <w:lang w:val="en-GB"/>
              </w:rPr>
              <w:t>(</w:t>
            </w:r>
            <w:r w:rsidRPr="007C3F51">
              <w:rPr>
                <w:rFonts w:ascii="Arial" w:eastAsia="DengXian" w:hAnsi="Arial" w:cs="Arial"/>
                <w:spacing w:val="-2"/>
                <w:sz w:val="18"/>
                <w:szCs w:val="18"/>
                <w:lang w:val="en-GB"/>
              </w:rPr>
              <w:t>Audited</w:t>
            </w:r>
            <w:r w:rsidRPr="007C3F51">
              <w:rPr>
                <w:rFonts w:ascii="Arial" w:eastAsia="DengXian" w:hAnsi="Arial" w:cs="Arial"/>
                <w:spacing w:val="-2"/>
                <w:sz w:val="18"/>
                <w:szCs w:val="18"/>
                <w:cs/>
                <w:lang w:val="en-GB"/>
              </w:rPr>
              <w:t>)</w:t>
            </w:r>
          </w:p>
        </w:tc>
      </w:tr>
      <w:tr w:rsidR="008F56CD" w:rsidRPr="007C3F51" w14:paraId="0C9B27A2" w14:textId="77777777" w:rsidTr="008F56CD">
        <w:tc>
          <w:tcPr>
            <w:tcW w:w="3780" w:type="dxa"/>
          </w:tcPr>
          <w:p w14:paraId="659D8230" w14:textId="53F5C508" w:rsidR="008F56CD" w:rsidRPr="007C3F51" w:rsidRDefault="008F56CD" w:rsidP="008F56CD">
            <w:pPr>
              <w:overflowPunct/>
              <w:autoSpaceDE/>
              <w:autoSpaceDN/>
              <w:adjustRightInd/>
              <w:spacing w:line="380" w:lineRule="exact"/>
              <w:jc w:val="thaiDistribute"/>
              <w:textAlignment w:val="auto"/>
              <w:rPr>
                <w:rFonts w:ascii="Arial" w:eastAsia="DengXian" w:hAnsi="Arial" w:cs="Arial"/>
                <w:spacing w:val="-4"/>
                <w:sz w:val="18"/>
                <w:szCs w:val="18"/>
              </w:rPr>
            </w:pPr>
            <w:r w:rsidRPr="007C3F51">
              <w:rPr>
                <w:rFonts w:ascii="Arial" w:eastAsia="DengXian" w:hAnsi="Arial" w:cs="Arial"/>
                <w:spacing w:val="-4"/>
                <w:sz w:val="18"/>
                <w:szCs w:val="18"/>
              </w:rPr>
              <w:t>Long-term loans from financial institutions</w:t>
            </w:r>
          </w:p>
        </w:tc>
        <w:tc>
          <w:tcPr>
            <w:tcW w:w="1372" w:type="dxa"/>
            <w:vAlign w:val="bottom"/>
          </w:tcPr>
          <w:p w14:paraId="66986665" w14:textId="68048D10" w:rsidR="008F56CD" w:rsidRPr="007C3F51" w:rsidRDefault="008F56CD" w:rsidP="008F56CD">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2,481,426</w:t>
            </w:r>
          </w:p>
        </w:tc>
        <w:tc>
          <w:tcPr>
            <w:tcW w:w="1373" w:type="dxa"/>
            <w:vAlign w:val="bottom"/>
          </w:tcPr>
          <w:p w14:paraId="7F9D0D4D" w14:textId="70789086" w:rsidR="008F56CD" w:rsidRPr="007C3F51" w:rsidRDefault="008F56CD" w:rsidP="008F56CD">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1,620,664</w:t>
            </w:r>
          </w:p>
        </w:tc>
        <w:tc>
          <w:tcPr>
            <w:tcW w:w="1372" w:type="dxa"/>
            <w:vAlign w:val="bottom"/>
          </w:tcPr>
          <w:p w14:paraId="4714304B" w14:textId="5C4D5419" w:rsidR="008F56CD" w:rsidRPr="007C3F51" w:rsidRDefault="008F56CD" w:rsidP="008F56CD">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1,802,365</w:t>
            </w:r>
          </w:p>
        </w:tc>
        <w:tc>
          <w:tcPr>
            <w:tcW w:w="1373" w:type="dxa"/>
            <w:vAlign w:val="bottom"/>
          </w:tcPr>
          <w:p w14:paraId="6C8D87AF" w14:textId="77777777" w:rsidR="008F56CD" w:rsidRPr="007C3F51" w:rsidRDefault="008F56CD" w:rsidP="008F56CD">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1,442,650</w:t>
            </w:r>
          </w:p>
        </w:tc>
      </w:tr>
      <w:tr w:rsidR="008F56CD" w:rsidRPr="007C3F51" w14:paraId="6A99C17B" w14:textId="77777777" w:rsidTr="008F56CD">
        <w:tc>
          <w:tcPr>
            <w:tcW w:w="3780" w:type="dxa"/>
          </w:tcPr>
          <w:p w14:paraId="374C2A6C" w14:textId="28DBCEB6"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18"/>
                <w:szCs w:val="18"/>
                <w:cs/>
              </w:rPr>
            </w:pPr>
            <w:r w:rsidRPr="007C3F51">
              <w:rPr>
                <w:rFonts w:ascii="Arial" w:eastAsia="DengXian" w:hAnsi="Arial" w:cs="Arial"/>
                <w:sz w:val="18"/>
                <w:szCs w:val="18"/>
              </w:rPr>
              <w:t xml:space="preserve">Less: Current portion </w:t>
            </w:r>
          </w:p>
        </w:tc>
        <w:tc>
          <w:tcPr>
            <w:tcW w:w="1372" w:type="dxa"/>
            <w:vAlign w:val="bottom"/>
          </w:tcPr>
          <w:p w14:paraId="00045066" w14:textId="1DA020D2" w:rsidR="008F56CD" w:rsidRPr="007C3F51" w:rsidRDefault="008F56CD" w:rsidP="008F56CD">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(1,157,173)</w:t>
            </w:r>
          </w:p>
        </w:tc>
        <w:tc>
          <w:tcPr>
            <w:tcW w:w="1373" w:type="dxa"/>
            <w:vAlign w:val="bottom"/>
          </w:tcPr>
          <w:p w14:paraId="408D0064" w14:textId="6447007C" w:rsidR="008F56CD" w:rsidRPr="007C3F51" w:rsidRDefault="008F56CD" w:rsidP="008F56CD">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(765,811)</w:t>
            </w:r>
          </w:p>
        </w:tc>
        <w:tc>
          <w:tcPr>
            <w:tcW w:w="1372" w:type="dxa"/>
            <w:vAlign w:val="bottom"/>
          </w:tcPr>
          <w:p w14:paraId="7C54E407" w14:textId="12EA76C2" w:rsidR="008F56CD" w:rsidRPr="007C3F51" w:rsidRDefault="008F56CD" w:rsidP="008F56CD">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(921,747)</w:t>
            </w:r>
          </w:p>
        </w:tc>
        <w:tc>
          <w:tcPr>
            <w:tcW w:w="1373" w:type="dxa"/>
            <w:vAlign w:val="bottom"/>
          </w:tcPr>
          <w:p w14:paraId="5FBCD73A" w14:textId="77777777" w:rsidR="008F56CD" w:rsidRPr="007C3F51" w:rsidRDefault="008F56CD" w:rsidP="008F56CD">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(632,391)</w:t>
            </w:r>
          </w:p>
        </w:tc>
      </w:tr>
      <w:tr w:rsidR="008F56CD" w:rsidRPr="007C3F51" w14:paraId="594C74A9" w14:textId="77777777" w:rsidTr="008F56CD">
        <w:tc>
          <w:tcPr>
            <w:tcW w:w="3780" w:type="dxa"/>
          </w:tcPr>
          <w:p w14:paraId="6B9AD064" w14:textId="77777777" w:rsidR="008F56CD" w:rsidRPr="007C3F51" w:rsidRDefault="008F56CD" w:rsidP="008F56CD">
            <w:pPr>
              <w:overflowPunct/>
              <w:autoSpaceDE/>
              <w:autoSpaceDN/>
              <w:adjustRightInd/>
              <w:spacing w:line="380" w:lineRule="exact"/>
              <w:textAlignment w:val="auto"/>
              <w:rPr>
                <w:rFonts w:ascii="Arial" w:eastAsia="DengXian" w:hAnsi="Arial" w:cs="Arial"/>
                <w:spacing w:val="-4"/>
                <w:sz w:val="18"/>
                <w:szCs w:val="18"/>
              </w:rPr>
            </w:pPr>
            <w:r w:rsidRPr="007C3F51">
              <w:rPr>
                <w:rFonts w:ascii="Arial" w:eastAsia="DengXian" w:hAnsi="Arial" w:cs="Arial"/>
                <w:spacing w:val="-4"/>
                <w:sz w:val="18"/>
                <w:szCs w:val="18"/>
              </w:rPr>
              <w:t xml:space="preserve">Long-term loans from financial institutions </w:t>
            </w:r>
          </w:p>
          <w:p w14:paraId="27A07DBA" w14:textId="3DB6BF93" w:rsidR="008F56CD" w:rsidRPr="007C3F51" w:rsidRDefault="008F56CD" w:rsidP="008F56CD">
            <w:pPr>
              <w:overflowPunct/>
              <w:autoSpaceDE/>
              <w:autoSpaceDN/>
              <w:adjustRightInd/>
              <w:spacing w:line="380" w:lineRule="exact"/>
              <w:textAlignment w:val="auto"/>
              <w:rPr>
                <w:rFonts w:ascii="Arial" w:eastAsia="DengXian" w:hAnsi="Arial" w:cs="Arial"/>
                <w:spacing w:val="-4"/>
                <w:sz w:val="18"/>
                <w:szCs w:val="18"/>
                <w:cs/>
              </w:rPr>
            </w:pPr>
            <w:r w:rsidRPr="007C3F51">
              <w:rPr>
                <w:rFonts w:ascii="Arial" w:eastAsia="DengXian" w:hAnsi="Arial" w:cs="Arial"/>
                <w:spacing w:val="-4"/>
                <w:sz w:val="18"/>
                <w:szCs w:val="18"/>
              </w:rPr>
              <w:t xml:space="preserve">   - net</w:t>
            </w:r>
            <w:r w:rsidRPr="007C3F51">
              <w:rPr>
                <w:rFonts w:ascii="Arial" w:hAnsi="Arial" w:cs="Arial"/>
                <w:sz w:val="22"/>
                <w:szCs w:val="22"/>
              </w:rPr>
              <w:t xml:space="preserve"> </w:t>
            </w:r>
            <w:r w:rsidRPr="007C3F51">
              <w:rPr>
                <w:rFonts w:ascii="Arial" w:eastAsia="DengXian" w:hAnsi="Arial" w:cs="Arial"/>
                <w:spacing w:val="-4"/>
                <w:sz w:val="18"/>
                <w:szCs w:val="18"/>
              </w:rPr>
              <w:t>of current portion</w:t>
            </w:r>
          </w:p>
        </w:tc>
        <w:tc>
          <w:tcPr>
            <w:tcW w:w="1372" w:type="dxa"/>
            <w:vAlign w:val="bottom"/>
          </w:tcPr>
          <w:p w14:paraId="5D89CBC4" w14:textId="3EC8A353" w:rsidR="008F56CD" w:rsidRPr="007C3F51" w:rsidRDefault="008F56CD" w:rsidP="008F56CD">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1,324,253</w:t>
            </w:r>
          </w:p>
        </w:tc>
        <w:tc>
          <w:tcPr>
            <w:tcW w:w="1373" w:type="dxa"/>
            <w:vAlign w:val="bottom"/>
          </w:tcPr>
          <w:p w14:paraId="63CFD748" w14:textId="55513FF4" w:rsidR="008F56CD" w:rsidRPr="007C3F51" w:rsidRDefault="008F56CD" w:rsidP="008F56CD">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854,853</w:t>
            </w:r>
          </w:p>
        </w:tc>
        <w:tc>
          <w:tcPr>
            <w:tcW w:w="1372" w:type="dxa"/>
            <w:vAlign w:val="bottom"/>
          </w:tcPr>
          <w:p w14:paraId="2EC64439" w14:textId="442A2A7A" w:rsidR="008F56CD" w:rsidRPr="007C3F51" w:rsidRDefault="008F56CD" w:rsidP="008F56CD">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8F56CD">
              <w:rPr>
                <w:rFonts w:ascii="Arial" w:eastAsia="DengXian" w:hAnsi="Arial" w:cs="Arial"/>
                <w:spacing w:val="-4"/>
                <w:sz w:val="18"/>
                <w:szCs w:val="18"/>
                <w:lang w:val="en-GB"/>
              </w:rPr>
              <w:t>880,618</w:t>
            </w:r>
          </w:p>
        </w:tc>
        <w:tc>
          <w:tcPr>
            <w:tcW w:w="1373" w:type="dxa"/>
            <w:vAlign w:val="bottom"/>
          </w:tcPr>
          <w:p w14:paraId="725F9E65" w14:textId="77777777" w:rsidR="008F56CD" w:rsidRPr="007C3F51" w:rsidRDefault="008F56CD" w:rsidP="008F56CD">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7C3F51">
              <w:rPr>
                <w:rFonts w:ascii="Arial" w:eastAsia="DengXian" w:hAnsi="Arial" w:cs="Arial"/>
                <w:spacing w:val="-4"/>
                <w:sz w:val="18"/>
                <w:szCs w:val="18"/>
                <w:lang w:val="en-GB"/>
              </w:rPr>
              <w:t>810,259</w:t>
            </w:r>
          </w:p>
        </w:tc>
      </w:tr>
    </w:tbl>
    <w:p w14:paraId="3A3CD049" w14:textId="3D7F53E0" w:rsidR="004B3B30" w:rsidRPr="007C3F51" w:rsidRDefault="00942221" w:rsidP="00942221">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8F7408" w:rsidRPr="007C3F51">
        <w:rPr>
          <w:rFonts w:ascii="Arial" w:hAnsi="Arial" w:cs="Arial"/>
          <w:sz w:val="22"/>
          <w:szCs w:val="22"/>
        </w:rPr>
        <w:t>M</w:t>
      </w:r>
      <w:r w:rsidR="004B3B30" w:rsidRPr="007C3F51">
        <w:rPr>
          <w:rFonts w:ascii="Arial" w:hAnsi="Arial" w:cs="Arial"/>
          <w:sz w:val="22"/>
          <w:szCs w:val="22"/>
        </w:rPr>
        <w:t xml:space="preserve">ovements </w:t>
      </w:r>
      <w:r w:rsidR="008F7408" w:rsidRPr="007C3F51">
        <w:rPr>
          <w:rFonts w:ascii="Arial" w:hAnsi="Arial" w:cs="Arial"/>
          <w:sz w:val="22"/>
          <w:szCs w:val="22"/>
        </w:rPr>
        <w:t>of</w:t>
      </w:r>
      <w:r w:rsidR="004B3B30" w:rsidRPr="007C3F51">
        <w:rPr>
          <w:rFonts w:ascii="Arial" w:hAnsi="Arial" w:cs="Arial"/>
          <w:sz w:val="22"/>
          <w:szCs w:val="22"/>
        </w:rPr>
        <w:t xml:space="preserve"> </w:t>
      </w:r>
      <w:r w:rsidR="000D4490" w:rsidRPr="007C3F51">
        <w:rPr>
          <w:rFonts w:ascii="Arial" w:hAnsi="Arial" w:cs="Arial"/>
          <w:sz w:val="22"/>
          <w:szCs w:val="22"/>
        </w:rPr>
        <w:t>l</w:t>
      </w:r>
      <w:r w:rsidR="00E46F08" w:rsidRPr="007C3F51">
        <w:rPr>
          <w:rFonts w:ascii="Arial" w:hAnsi="Arial" w:cs="Arial"/>
          <w:sz w:val="22"/>
          <w:szCs w:val="22"/>
        </w:rPr>
        <w:t>ong-</w:t>
      </w:r>
      <w:r w:rsidR="004B3B30" w:rsidRPr="007C3F51">
        <w:rPr>
          <w:rFonts w:ascii="Arial" w:hAnsi="Arial" w:cs="Arial"/>
          <w:sz w:val="22"/>
          <w:szCs w:val="22"/>
        </w:rPr>
        <w:t xml:space="preserve">term </w:t>
      </w:r>
      <w:r w:rsidR="00E46F08" w:rsidRPr="007C3F51">
        <w:rPr>
          <w:rFonts w:ascii="Arial" w:hAnsi="Arial" w:cs="Arial"/>
          <w:sz w:val="22"/>
          <w:szCs w:val="22"/>
        </w:rPr>
        <w:t>loans</w:t>
      </w:r>
      <w:r w:rsidR="008F7408" w:rsidRPr="007C3F51">
        <w:rPr>
          <w:rFonts w:ascii="Arial" w:hAnsi="Arial" w:cs="Arial"/>
          <w:sz w:val="22"/>
          <w:szCs w:val="22"/>
        </w:rPr>
        <w:t xml:space="preserve"> </w:t>
      </w:r>
      <w:r w:rsidR="004B3B30" w:rsidRPr="007C3F51">
        <w:rPr>
          <w:rFonts w:ascii="Arial" w:hAnsi="Arial" w:cs="Arial"/>
          <w:sz w:val="22"/>
          <w:szCs w:val="22"/>
        </w:rPr>
        <w:t xml:space="preserve">from </w:t>
      </w:r>
      <w:r w:rsidR="00E46F08" w:rsidRPr="007C3F51">
        <w:rPr>
          <w:rFonts w:ascii="Arial" w:hAnsi="Arial" w:cs="Arial"/>
          <w:sz w:val="22"/>
          <w:szCs w:val="22"/>
        </w:rPr>
        <w:t>financial institutions</w:t>
      </w:r>
      <w:r w:rsidR="004B3B30" w:rsidRPr="007C3F51">
        <w:rPr>
          <w:rFonts w:ascii="Arial" w:hAnsi="Arial" w:cs="Arial"/>
          <w:sz w:val="22"/>
          <w:szCs w:val="22"/>
        </w:rPr>
        <w:t xml:space="preserve"> </w:t>
      </w:r>
      <w:r w:rsidR="00C4192A">
        <w:rPr>
          <w:rFonts w:ascii="Arial" w:hAnsi="Arial" w:cs="Arial"/>
          <w:sz w:val="22"/>
          <w:szCs w:val="22"/>
        </w:rPr>
        <w:t xml:space="preserve">account </w:t>
      </w:r>
      <w:r w:rsidR="004B3B30" w:rsidRPr="007C3F51">
        <w:rPr>
          <w:rFonts w:ascii="Arial" w:hAnsi="Arial" w:cs="Arial"/>
          <w:sz w:val="22"/>
          <w:szCs w:val="22"/>
        </w:rPr>
        <w:t xml:space="preserve">for the </w:t>
      </w:r>
      <w:r w:rsidR="007C3F51">
        <w:rPr>
          <w:rFonts w:ascii="Arial" w:hAnsi="Arial" w:cs="Arial"/>
          <w:sz w:val="22"/>
          <w:szCs w:val="22"/>
        </w:rPr>
        <w:t>six</w:t>
      </w:r>
      <w:r w:rsidR="004B3B30" w:rsidRPr="007C3F51">
        <w:rPr>
          <w:rFonts w:ascii="Arial" w:hAnsi="Arial" w:cs="Arial"/>
          <w:sz w:val="22"/>
          <w:szCs w:val="22"/>
        </w:rPr>
        <w:noBreakHyphen/>
        <w:t>month period ended</w:t>
      </w:r>
      <w:r w:rsidR="00C4192A">
        <w:rPr>
          <w:rFonts w:ascii="Arial" w:hAnsi="Arial" w:cs="Arial"/>
          <w:sz w:val="22"/>
          <w:szCs w:val="22"/>
        </w:rPr>
        <w:t xml:space="preserve"> </w:t>
      </w:r>
      <w:r w:rsidR="0084283C" w:rsidRPr="007C3F51">
        <w:rPr>
          <w:rFonts w:ascii="Arial" w:hAnsi="Arial" w:cs="Arial"/>
          <w:sz w:val="22"/>
          <w:szCs w:val="22"/>
        </w:rPr>
        <w:t>30 June</w:t>
      </w:r>
      <w:r w:rsidR="004B3B30" w:rsidRPr="007C3F51">
        <w:rPr>
          <w:rFonts w:ascii="Arial" w:hAnsi="Arial" w:cs="Arial"/>
          <w:sz w:val="22"/>
          <w:szCs w:val="22"/>
        </w:rPr>
        <w:t xml:space="preserve"> 2026 are as follows:</w:t>
      </w:r>
    </w:p>
    <w:tbl>
      <w:tblPr>
        <w:tblW w:w="9180" w:type="dxa"/>
        <w:tblInd w:w="450" w:type="dxa"/>
        <w:tblLayout w:type="fixed"/>
        <w:tblLook w:val="0000" w:firstRow="0" w:lastRow="0" w:firstColumn="0" w:lastColumn="0" w:noHBand="0" w:noVBand="0"/>
      </w:tblPr>
      <w:tblGrid>
        <w:gridCol w:w="4680"/>
        <w:gridCol w:w="2250"/>
        <w:gridCol w:w="2250"/>
      </w:tblGrid>
      <w:tr w:rsidR="00334F01" w:rsidRPr="007C3F51" w14:paraId="36730B81" w14:textId="77777777" w:rsidTr="00942221">
        <w:trPr>
          <w:trHeight w:val="360"/>
        </w:trPr>
        <w:tc>
          <w:tcPr>
            <w:tcW w:w="9180" w:type="dxa"/>
            <w:gridSpan w:val="3"/>
          </w:tcPr>
          <w:p w14:paraId="4F4F761D" w14:textId="77777777" w:rsidR="00334F01" w:rsidRPr="007C3F51" w:rsidRDefault="00334F01" w:rsidP="00942221">
            <w:pPr>
              <w:overflowPunct/>
              <w:autoSpaceDE/>
              <w:autoSpaceDN/>
              <w:adjustRightInd/>
              <w:spacing w:line="380" w:lineRule="exact"/>
              <w:jc w:val="right"/>
              <w:textAlignment w:val="auto"/>
              <w:rPr>
                <w:rFonts w:ascii="Arial" w:eastAsia="DengXian" w:hAnsi="Arial" w:cs="Arial"/>
                <w:sz w:val="22"/>
                <w:szCs w:val="22"/>
                <w:lang w:val="en-GB"/>
              </w:rPr>
            </w:pPr>
            <w:r w:rsidRPr="007C3F51">
              <w:rPr>
                <w:rFonts w:ascii="Arial" w:eastAsia="DengXian" w:hAnsi="Arial" w:cs="Arial"/>
                <w:spacing w:val="-4"/>
                <w:sz w:val="22"/>
                <w:szCs w:val="22"/>
                <w:lang w:val="en-GB"/>
              </w:rPr>
              <w:t>(Unit</w:t>
            </w:r>
            <w:r w:rsidRPr="007C3F51">
              <w:rPr>
                <w:rFonts w:ascii="Arial" w:eastAsia="DengXian" w:hAnsi="Arial" w:cs="Arial"/>
                <w:spacing w:val="-4"/>
                <w:sz w:val="22"/>
                <w:szCs w:val="22"/>
                <w:cs/>
                <w:lang w:val="en-GB"/>
              </w:rPr>
              <w:t xml:space="preserve">: </w:t>
            </w:r>
            <w:r w:rsidRPr="007C3F51">
              <w:rPr>
                <w:rFonts w:ascii="Arial" w:eastAsia="DengXian" w:hAnsi="Arial" w:cs="Arial"/>
                <w:spacing w:val="-4"/>
                <w:sz w:val="22"/>
                <w:szCs w:val="22"/>
                <w:lang w:val="en-GB"/>
              </w:rPr>
              <w:t>Thousand Baht)</w:t>
            </w:r>
          </w:p>
        </w:tc>
      </w:tr>
      <w:tr w:rsidR="00334F01" w:rsidRPr="007C3F51" w14:paraId="3BFE9766" w14:textId="77777777" w:rsidTr="00942221">
        <w:trPr>
          <w:trHeight w:val="360"/>
        </w:trPr>
        <w:tc>
          <w:tcPr>
            <w:tcW w:w="4680" w:type="dxa"/>
          </w:tcPr>
          <w:p w14:paraId="768D2CF3" w14:textId="77777777" w:rsidR="00334F01" w:rsidRPr="007C3F51" w:rsidRDefault="00334F01" w:rsidP="00942221">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250" w:type="dxa"/>
          </w:tcPr>
          <w:p w14:paraId="2102655C" w14:textId="77777777" w:rsidR="00334F01" w:rsidRPr="007C3F51"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pacing w:val="-4"/>
                <w:sz w:val="22"/>
                <w:szCs w:val="22"/>
                <w:lang w:val="en-GB"/>
              </w:rPr>
              <w:t>Consolidated financial statements</w:t>
            </w:r>
          </w:p>
        </w:tc>
        <w:tc>
          <w:tcPr>
            <w:tcW w:w="2250" w:type="dxa"/>
            <w:vAlign w:val="bottom"/>
          </w:tcPr>
          <w:p w14:paraId="73F7304B" w14:textId="77777777" w:rsidR="00334F01" w:rsidRPr="007C3F51"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Separate</w:t>
            </w:r>
          </w:p>
          <w:p w14:paraId="6531A11C" w14:textId="02672C46" w:rsidR="00334F01" w:rsidRPr="007C3F51"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eastAsia="DengXian" w:hAnsi="Arial" w:cs="Arial"/>
                <w:sz w:val="22"/>
                <w:szCs w:val="22"/>
                <w:lang w:val="en-GB"/>
              </w:rPr>
              <w:t>financial</w:t>
            </w:r>
            <w:r w:rsidR="00942221" w:rsidRPr="007C3F51">
              <w:rPr>
                <w:rFonts w:ascii="Arial" w:eastAsia="DengXian" w:hAnsi="Arial" w:cs="Arial"/>
                <w:sz w:val="22"/>
                <w:szCs w:val="22"/>
                <w:lang w:val="en-GB"/>
              </w:rPr>
              <w:t xml:space="preserve"> </w:t>
            </w:r>
            <w:r w:rsidRPr="007C3F51">
              <w:rPr>
                <w:rFonts w:ascii="Arial" w:eastAsia="DengXian" w:hAnsi="Arial" w:cs="Arial"/>
                <w:sz w:val="22"/>
                <w:szCs w:val="22"/>
                <w:lang w:val="en-GB"/>
              </w:rPr>
              <w:t>statements</w:t>
            </w:r>
          </w:p>
        </w:tc>
      </w:tr>
      <w:tr w:rsidR="00334F01" w:rsidRPr="007C3F51" w14:paraId="66C3E5FE" w14:textId="77777777" w:rsidTr="00942221">
        <w:trPr>
          <w:trHeight w:val="360"/>
        </w:trPr>
        <w:tc>
          <w:tcPr>
            <w:tcW w:w="4680" w:type="dxa"/>
            <w:vAlign w:val="center"/>
          </w:tcPr>
          <w:p w14:paraId="3102F0EF" w14:textId="77777777" w:rsidR="00334F01" w:rsidRPr="007C3F51" w:rsidRDefault="00334F01"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 xml:space="preserve">Balance as </w:t>
            </w:r>
            <w:proofErr w:type="gramStart"/>
            <w:r w:rsidRPr="007C3F51">
              <w:rPr>
                <w:rFonts w:ascii="Arial" w:hAnsi="Arial" w:cs="Arial"/>
                <w:sz w:val="22"/>
                <w:szCs w:val="22"/>
              </w:rPr>
              <w:t>at</w:t>
            </w:r>
            <w:proofErr w:type="gramEnd"/>
            <w:r w:rsidRPr="007C3F51">
              <w:rPr>
                <w:rFonts w:ascii="Arial" w:hAnsi="Arial" w:cs="Arial"/>
                <w:sz w:val="22"/>
                <w:szCs w:val="22"/>
              </w:rPr>
              <w:t xml:space="preserve"> 1 January 2026</w:t>
            </w:r>
          </w:p>
        </w:tc>
        <w:tc>
          <w:tcPr>
            <w:tcW w:w="2250" w:type="dxa"/>
            <w:vAlign w:val="bottom"/>
          </w:tcPr>
          <w:p w14:paraId="58E1C23C" w14:textId="77777777" w:rsidR="00334F01" w:rsidRPr="007C3F51"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1,620,664</w:t>
            </w:r>
          </w:p>
        </w:tc>
        <w:tc>
          <w:tcPr>
            <w:tcW w:w="2250" w:type="dxa"/>
            <w:vAlign w:val="bottom"/>
          </w:tcPr>
          <w:p w14:paraId="67E56796" w14:textId="77777777" w:rsidR="00334F01" w:rsidRPr="007C3F51"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1,442,650</w:t>
            </w:r>
          </w:p>
        </w:tc>
      </w:tr>
      <w:tr w:rsidR="008F56CD" w:rsidRPr="007C3F51" w14:paraId="3170D07F" w14:textId="77777777" w:rsidTr="00AB2E2C">
        <w:trPr>
          <w:trHeight w:val="360"/>
        </w:trPr>
        <w:tc>
          <w:tcPr>
            <w:tcW w:w="4680" w:type="dxa"/>
            <w:vAlign w:val="center"/>
          </w:tcPr>
          <w:p w14:paraId="045B2ED3" w14:textId="2B59FE3E" w:rsidR="008F56CD" w:rsidRPr="007C3F51" w:rsidRDefault="008F56CD" w:rsidP="008F56CD">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Additional borrowings</w:t>
            </w:r>
          </w:p>
        </w:tc>
        <w:tc>
          <w:tcPr>
            <w:tcW w:w="2250" w:type="dxa"/>
          </w:tcPr>
          <w:p w14:paraId="391FF732" w14:textId="1772C0DE" w:rsidR="008F56CD" w:rsidRPr="008F56CD"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1,300,328</w:t>
            </w:r>
          </w:p>
        </w:tc>
        <w:tc>
          <w:tcPr>
            <w:tcW w:w="2250" w:type="dxa"/>
          </w:tcPr>
          <w:p w14:paraId="1A5B08E4" w14:textId="285DC324" w:rsidR="008F56CD" w:rsidRPr="008F56CD"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732,357</w:t>
            </w:r>
          </w:p>
        </w:tc>
      </w:tr>
      <w:tr w:rsidR="008F56CD" w:rsidRPr="007C3F51" w14:paraId="23620090" w14:textId="77777777" w:rsidTr="00AB2E2C">
        <w:trPr>
          <w:trHeight w:val="360"/>
        </w:trPr>
        <w:tc>
          <w:tcPr>
            <w:tcW w:w="4680" w:type="dxa"/>
            <w:vAlign w:val="center"/>
          </w:tcPr>
          <w:p w14:paraId="4FFB5E6B" w14:textId="70BD4BE4" w:rsidR="008F56CD" w:rsidRPr="007C3F51" w:rsidRDefault="008F56CD" w:rsidP="008F56CD">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Repayment</w:t>
            </w:r>
            <w:r w:rsidR="000D3B8D">
              <w:rPr>
                <w:rFonts w:ascii="Arial" w:hAnsi="Arial" w:cs="Arial"/>
                <w:sz w:val="22"/>
                <w:szCs w:val="22"/>
              </w:rPr>
              <w:t>s</w:t>
            </w:r>
          </w:p>
        </w:tc>
        <w:tc>
          <w:tcPr>
            <w:tcW w:w="2250" w:type="dxa"/>
          </w:tcPr>
          <w:p w14:paraId="7962173E" w14:textId="3014024A" w:rsidR="008F56CD" w:rsidRPr="007C3F51"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(439,808)</w:t>
            </w:r>
          </w:p>
        </w:tc>
        <w:tc>
          <w:tcPr>
            <w:tcW w:w="2250" w:type="dxa"/>
          </w:tcPr>
          <w:p w14:paraId="4322A6B3" w14:textId="0AA88BEE" w:rsidR="008F56CD" w:rsidRPr="008F56CD"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(372,713)</w:t>
            </w:r>
          </w:p>
        </w:tc>
      </w:tr>
      <w:tr w:rsidR="008F56CD" w:rsidRPr="007C3F51" w14:paraId="01C176FE" w14:textId="77777777" w:rsidTr="00AB2E2C">
        <w:trPr>
          <w:trHeight w:val="360"/>
        </w:trPr>
        <w:tc>
          <w:tcPr>
            <w:tcW w:w="4680" w:type="dxa"/>
            <w:vAlign w:val="center"/>
          </w:tcPr>
          <w:p w14:paraId="01BC5E7F" w14:textId="1CF41282" w:rsidR="008F56CD" w:rsidRPr="007C3F51" w:rsidRDefault="008F56CD" w:rsidP="008F56CD">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Payment of long</w:t>
            </w:r>
            <w:r w:rsidRPr="007C3F51">
              <w:rPr>
                <w:rFonts w:ascii="Arial" w:hAnsi="Arial" w:cs="Arial"/>
                <w:sz w:val="22"/>
                <w:szCs w:val="22"/>
              </w:rPr>
              <w:noBreakHyphen/>
              <w:t>term borrowings fees</w:t>
            </w:r>
          </w:p>
        </w:tc>
        <w:tc>
          <w:tcPr>
            <w:tcW w:w="2250" w:type="dxa"/>
          </w:tcPr>
          <w:p w14:paraId="3281DADF" w14:textId="7F0CE207" w:rsidR="008F56CD" w:rsidRPr="007C3F51"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(673)</w:t>
            </w:r>
          </w:p>
        </w:tc>
        <w:tc>
          <w:tcPr>
            <w:tcW w:w="2250" w:type="dxa"/>
          </w:tcPr>
          <w:p w14:paraId="3AB66159" w14:textId="2C482C11" w:rsidR="008F56CD" w:rsidRPr="008F56CD" w:rsidRDefault="008F56CD" w:rsidP="008F56CD">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(673)</w:t>
            </w:r>
          </w:p>
        </w:tc>
      </w:tr>
      <w:tr w:rsidR="008F56CD" w:rsidRPr="007C3F51" w14:paraId="256EB121" w14:textId="77777777" w:rsidTr="00AB2E2C">
        <w:trPr>
          <w:trHeight w:val="360"/>
        </w:trPr>
        <w:tc>
          <w:tcPr>
            <w:tcW w:w="4680" w:type="dxa"/>
            <w:vAlign w:val="center"/>
          </w:tcPr>
          <w:p w14:paraId="75FE91B6" w14:textId="3A6E24BB" w:rsidR="008F56CD" w:rsidRPr="007C3F51" w:rsidRDefault="008F56CD" w:rsidP="008F56CD">
            <w:pPr>
              <w:tabs>
                <w:tab w:val="left" w:pos="342"/>
                <w:tab w:val="left" w:pos="522"/>
              </w:tabs>
              <w:overflowPunct/>
              <w:autoSpaceDE/>
              <w:autoSpaceDN/>
              <w:adjustRightInd/>
              <w:spacing w:line="380" w:lineRule="exact"/>
              <w:jc w:val="thaiDistribute"/>
              <w:textAlignment w:val="auto"/>
              <w:rPr>
                <w:rFonts w:ascii="Arial" w:eastAsia="DengXian" w:hAnsi="Arial" w:cs="Arial"/>
                <w:sz w:val="22"/>
                <w:szCs w:val="22"/>
                <w:cs/>
              </w:rPr>
            </w:pPr>
            <w:r w:rsidRPr="007C3F51">
              <w:rPr>
                <w:rFonts w:ascii="Arial" w:hAnsi="Arial" w:cs="Arial"/>
                <w:sz w:val="22"/>
                <w:szCs w:val="22"/>
              </w:rPr>
              <w:t xml:space="preserve">Front end fee </w:t>
            </w:r>
            <w:proofErr w:type="spellStart"/>
            <w:r w:rsidRPr="007C3F51">
              <w:rPr>
                <w:rFonts w:ascii="Arial" w:hAnsi="Arial" w:cs="Arial"/>
                <w:sz w:val="22"/>
                <w:szCs w:val="22"/>
              </w:rPr>
              <w:t>amortisation</w:t>
            </w:r>
            <w:proofErr w:type="spellEnd"/>
          </w:p>
        </w:tc>
        <w:tc>
          <w:tcPr>
            <w:tcW w:w="2250" w:type="dxa"/>
          </w:tcPr>
          <w:p w14:paraId="4228F01A" w14:textId="67CF5606" w:rsidR="008F56CD" w:rsidRPr="007C3F51" w:rsidRDefault="008F56CD" w:rsidP="008F56CD">
            <w:pPr>
              <w:pBdr>
                <w:bottom w:val="sing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915</w:t>
            </w:r>
          </w:p>
        </w:tc>
        <w:tc>
          <w:tcPr>
            <w:tcW w:w="2250" w:type="dxa"/>
          </w:tcPr>
          <w:p w14:paraId="378FDF1A" w14:textId="182419D2" w:rsidR="008F56CD" w:rsidRPr="007C3F51" w:rsidRDefault="008F56CD" w:rsidP="008F56CD">
            <w:pPr>
              <w:pBdr>
                <w:bottom w:val="sing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744</w:t>
            </w:r>
          </w:p>
        </w:tc>
      </w:tr>
      <w:tr w:rsidR="008F56CD" w:rsidRPr="007C3F51" w14:paraId="17ABA3CC" w14:textId="77777777" w:rsidTr="00AB2E2C">
        <w:trPr>
          <w:trHeight w:val="360"/>
        </w:trPr>
        <w:tc>
          <w:tcPr>
            <w:tcW w:w="4680" w:type="dxa"/>
            <w:vAlign w:val="center"/>
          </w:tcPr>
          <w:p w14:paraId="228DF9CF" w14:textId="6A27B9B2"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rPr>
            </w:pPr>
            <w:r w:rsidRPr="007C3F51">
              <w:rPr>
                <w:rFonts w:ascii="Arial" w:hAnsi="Arial" w:cs="Arial"/>
                <w:sz w:val="22"/>
                <w:szCs w:val="22"/>
              </w:rPr>
              <w:t xml:space="preserve">Balance as </w:t>
            </w:r>
            <w:proofErr w:type="gramStart"/>
            <w:r w:rsidRPr="007C3F51">
              <w:rPr>
                <w:rFonts w:ascii="Arial" w:hAnsi="Arial" w:cs="Arial"/>
                <w:sz w:val="22"/>
                <w:szCs w:val="22"/>
              </w:rPr>
              <w:t>at</w:t>
            </w:r>
            <w:proofErr w:type="gramEnd"/>
            <w:r w:rsidRPr="007C3F51">
              <w:rPr>
                <w:rFonts w:ascii="Arial" w:hAnsi="Arial" w:cs="Arial"/>
                <w:sz w:val="22"/>
                <w:szCs w:val="22"/>
              </w:rPr>
              <w:t xml:space="preserve"> 30 June 2026</w:t>
            </w:r>
          </w:p>
        </w:tc>
        <w:tc>
          <w:tcPr>
            <w:tcW w:w="2250" w:type="dxa"/>
          </w:tcPr>
          <w:p w14:paraId="3BB5443B" w14:textId="3BFF4782" w:rsidR="008F56CD" w:rsidRPr="007C3F51" w:rsidRDefault="008F56CD" w:rsidP="008F56CD">
            <w:pPr>
              <w:pBdr>
                <w:bottom w:val="doub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2,481,426</w:t>
            </w:r>
          </w:p>
        </w:tc>
        <w:tc>
          <w:tcPr>
            <w:tcW w:w="2250" w:type="dxa"/>
          </w:tcPr>
          <w:p w14:paraId="34075098" w14:textId="4B67253C" w:rsidR="008F56CD" w:rsidRPr="007C3F51" w:rsidRDefault="008F56CD" w:rsidP="008F56CD">
            <w:pPr>
              <w:pBdr>
                <w:bottom w:val="doub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1,802,365</w:t>
            </w:r>
          </w:p>
        </w:tc>
      </w:tr>
    </w:tbl>
    <w:p w14:paraId="2D5D36A8" w14:textId="77777777" w:rsidR="00185C83" w:rsidRDefault="008F56CD" w:rsidP="00942221">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54C7BE01" w14:textId="77777777" w:rsidR="00185C83" w:rsidRDefault="00185C8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A5ED52" w14:textId="3BE15C9A" w:rsidR="00DD7684" w:rsidRPr="007C3F51" w:rsidRDefault="008F7408" w:rsidP="00185C83">
      <w:pPr>
        <w:spacing w:before="240" w:after="120" w:line="380" w:lineRule="exact"/>
        <w:ind w:left="547" w:hanging="7"/>
        <w:jc w:val="thaiDistribute"/>
        <w:rPr>
          <w:rFonts w:ascii="Arial" w:hAnsi="Arial" w:cs="Arial"/>
          <w:sz w:val="22"/>
          <w:szCs w:val="22"/>
        </w:rPr>
      </w:pPr>
      <w:r w:rsidRPr="007C3F51">
        <w:rPr>
          <w:rFonts w:ascii="Arial" w:hAnsi="Arial" w:cs="Arial"/>
          <w:sz w:val="22"/>
          <w:szCs w:val="22"/>
        </w:rPr>
        <w:lastRenderedPageBreak/>
        <w:t>L</w:t>
      </w:r>
      <w:r w:rsidR="007A380C" w:rsidRPr="007C3F51">
        <w:rPr>
          <w:rFonts w:ascii="Arial" w:hAnsi="Arial" w:cs="Arial"/>
          <w:sz w:val="22"/>
          <w:szCs w:val="22"/>
        </w:rPr>
        <w:t>ong-term loans from financial institutions</w:t>
      </w:r>
      <w:r w:rsidR="00DD7684" w:rsidRPr="007C3F51">
        <w:rPr>
          <w:rFonts w:ascii="Arial" w:hAnsi="Arial" w:cs="Arial"/>
          <w:sz w:val="22"/>
          <w:szCs w:val="22"/>
        </w:rPr>
        <w:t xml:space="preserve"> </w:t>
      </w:r>
      <w:r w:rsidR="00060B4B" w:rsidRPr="007C3F51">
        <w:rPr>
          <w:rFonts w:ascii="Arial" w:hAnsi="Arial" w:cs="Arial"/>
          <w:sz w:val="22"/>
          <w:szCs w:val="22"/>
        </w:rPr>
        <w:t>of the Group</w:t>
      </w:r>
      <w:r w:rsidR="00DD7684" w:rsidRPr="007C3F51">
        <w:rPr>
          <w:rFonts w:ascii="Arial" w:hAnsi="Arial" w:cs="Arial"/>
          <w:sz w:val="22"/>
          <w:szCs w:val="22"/>
        </w:rPr>
        <w:t xml:space="preserve"> </w:t>
      </w:r>
      <w:r w:rsidRPr="007C3F51">
        <w:rPr>
          <w:rFonts w:ascii="Arial" w:hAnsi="Arial" w:cs="Arial"/>
          <w:sz w:val="22"/>
          <w:szCs w:val="22"/>
        </w:rPr>
        <w:t>are secured</w:t>
      </w:r>
      <w:r w:rsidR="00DD7684" w:rsidRPr="007C3F51">
        <w:rPr>
          <w:rFonts w:ascii="Arial" w:hAnsi="Arial" w:cs="Arial"/>
          <w:sz w:val="22"/>
          <w:szCs w:val="22"/>
        </w:rPr>
        <w:t xml:space="preserve"> by </w:t>
      </w:r>
      <w:r w:rsidRPr="007C3F51">
        <w:rPr>
          <w:rFonts w:ascii="Arial" w:hAnsi="Arial" w:cs="Arial"/>
          <w:sz w:val="22"/>
          <w:szCs w:val="22"/>
        </w:rPr>
        <w:t xml:space="preserve">pledge of </w:t>
      </w:r>
      <w:r w:rsidR="00DD7684" w:rsidRPr="007C3F51">
        <w:rPr>
          <w:rFonts w:ascii="Arial" w:hAnsi="Arial" w:cs="Arial"/>
          <w:sz w:val="22"/>
          <w:szCs w:val="22"/>
        </w:rPr>
        <w:t xml:space="preserve">project equipment, which </w:t>
      </w:r>
      <w:r w:rsidR="002F1C09" w:rsidRPr="007C3F51">
        <w:rPr>
          <w:rFonts w:ascii="Arial" w:hAnsi="Arial" w:cs="Arial"/>
          <w:sz w:val="22"/>
          <w:szCs w:val="22"/>
        </w:rPr>
        <w:t>was</w:t>
      </w:r>
      <w:r w:rsidR="00DD7684" w:rsidRPr="007C3F51">
        <w:rPr>
          <w:rFonts w:ascii="Arial" w:hAnsi="Arial" w:cs="Arial"/>
          <w:sz w:val="22"/>
          <w:szCs w:val="22"/>
        </w:rPr>
        <w:t xml:space="preserve"> included in property, plant and equipment (No</w:t>
      </w:r>
      <w:r w:rsidR="00851292" w:rsidRPr="007C3F51">
        <w:rPr>
          <w:rFonts w:ascii="Arial" w:hAnsi="Arial" w:cs="Arial"/>
          <w:sz w:val="22"/>
          <w:szCs w:val="22"/>
        </w:rPr>
        <w:t>te 13</w:t>
      </w:r>
      <w:r w:rsidR="00DD7684" w:rsidRPr="007C3F51">
        <w:rPr>
          <w:rFonts w:ascii="Arial" w:hAnsi="Arial" w:cs="Arial"/>
          <w:sz w:val="22"/>
          <w:szCs w:val="22"/>
          <w:cs/>
        </w:rPr>
        <w:t>)</w:t>
      </w:r>
      <w:r w:rsidR="00DD7684" w:rsidRPr="007C3F51">
        <w:rPr>
          <w:rFonts w:ascii="Arial" w:hAnsi="Arial" w:cs="Arial"/>
          <w:sz w:val="22"/>
          <w:szCs w:val="22"/>
        </w:rPr>
        <w:t xml:space="preserve">, savings deposits, right to receive </w:t>
      </w:r>
      <w:r w:rsidRPr="007C3F51">
        <w:rPr>
          <w:rFonts w:ascii="Arial" w:hAnsi="Arial" w:cs="Arial"/>
          <w:sz w:val="22"/>
          <w:szCs w:val="22"/>
        </w:rPr>
        <w:t>payment from the project</w:t>
      </w:r>
      <w:r w:rsidR="003D7E5D">
        <w:rPr>
          <w:rFonts w:ascii="Arial" w:hAnsi="Arial" w:cs="Arial"/>
          <w:sz w:val="22"/>
          <w:szCs w:val="22"/>
        </w:rPr>
        <w:t>, s</w:t>
      </w:r>
      <w:r w:rsidRPr="007C3F51">
        <w:rPr>
          <w:rFonts w:ascii="Arial" w:hAnsi="Arial" w:cs="Arial"/>
          <w:sz w:val="22"/>
          <w:szCs w:val="22"/>
        </w:rPr>
        <w:t>hares of a subsidiary in the amount of</w:t>
      </w:r>
      <w:r w:rsidR="00DD7684" w:rsidRPr="007C3F51">
        <w:rPr>
          <w:rFonts w:ascii="Arial" w:hAnsi="Arial" w:cs="Arial"/>
          <w:sz w:val="22"/>
          <w:szCs w:val="22"/>
        </w:rPr>
        <w:t xml:space="preserve"> </w:t>
      </w:r>
      <w:r w:rsidR="003D7E5D">
        <w:rPr>
          <w:rFonts w:ascii="Arial" w:hAnsi="Arial" w:cs="Arial"/>
          <w:sz w:val="22"/>
          <w:szCs w:val="22"/>
        </w:rPr>
        <w:t>6.0</w:t>
      </w:r>
      <w:r w:rsidR="00DD7684" w:rsidRPr="007C3F51">
        <w:rPr>
          <w:rFonts w:ascii="Arial" w:hAnsi="Arial" w:cs="Arial"/>
          <w:sz w:val="22"/>
          <w:szCs w:val="22"/>
        </w:rPr>
        <w:t xml:space="preserve"> million shares, and </w:t>
      </w:r>
      <w:r w:rsidRPr="007C3F51">
        <w:rPr>
          <w:rFonts w:ascii="Arial" w:hAnsi="Arial" w:cs="Arial"/>
          <w:sz w:val="22"/>
          <w:szCs w:val="22"/>
        </w:rPr>
        <w:t>share</w:t>
      </w:r>
      <w:r w:rsidR="00D471DD" w:rsidRPr="007C3F51">
        <w:rPr>
          <w:rFonts w:ascii="Arial" w:hAnsi="Arial" w:cs="Arial"/>
          <w:sz w:val="22"/>
          <w:szCs w:val="22"/>
        </w:rPr>
        <w:t>s</w:t>
      </w:r>
      <w:r w:rsidRPr="007C3F51">
        <w:rPr>
          <w:rFonts w:ascii="Arial" w:hAnsi="Arial" w:cs="Arial"/>
          <w:sz w:val="22"/>
          <w:szCs w:val="22"/>
        </w:rPr>
        <w:t xml:space="preserve"> of an associate in the amount of </w:t>
      </w:r>
      <w:r w:rsidR="00851292" w:rsidRPr="007C3F51">
        <w:rPr>
          <w:rFonts w:ascii="Arial" w:hAnsi="Arial" w:cs="Arial"/>
          <w:sz w:val="22"/>
          <w:szCs w:val="22"/>
        </w:rPr>
        <w:t xml:space="preserve">55.2 </w:t>
      </w:r>
      <w:r w:rsidR="00DD7684" w:rsidRPr="007C3F51">
        <w:rPr>
          <w:rFonts w:ascii="Arial" w:hAnsi="Arial" w:cs="Arial"/>
          <w:sz w:val="22"/>
          <w:szCs w:val="22"/>
        </w:rPr>
        <w:t xml:space="preserve">million shares. </w:t>
      </w:r>
      <w:r w:rsidR="00DD7684" w:rsidRPr="007C3F51">
        <w:rPr>
          <w:rFonts w:ascii="Arial" w:hAnsi="Arial" w:cs="Arial"/>
          <w:sz w:val="22"/>
          <w:szCs w:val="22"/>
          <w:cs/>
        </w:rPr>
        <w:t>(</w:t>
      </w:r>
      <w:r w:rsidRPr="007C3F51">
        <w:rPr>
          <w:rFonts w:ascii="Arial" w:hAnsi="Arial" w:cs="Arial"/>
          <w:sz w:val="22"/>
          <w:szCs w:val="22"/>
        </w:rPr>
        <w:t>Separate financial statements</w:t>
      </w:r>
      <w:r w:rsidR="00DD7684" w:rsidRPr="007C3F51">
        <w:rPr>
          <w:rFonts w:ascii="Arial" w:hAnsi="Arial" w:cs="Arial"/>
          <w:sz w:val="22"/>
          <w:szCs w:val="22"/>
        </w:rPr>
        <w:t xml:space="preserve">: secured by savings deposits and </w:t>
      </w:r>
      <w:r w:rsidRPr="007C3F51">
        <w:rPr>
          <w:rFonts w:ascii="Arial" w:hAnsi="Arial" w:cs="Arial"/>
          <w:sz w:val="22"/>
          <w:szCs w:val="22"/>
        </w:rPr>
        <w:t xml:space="preserve">shares of an associate in the amount of </w:t>
      </w:r>
      <w:r w:rsidR="00DD5ECB" w:rsidRPr="007C3F51">
        <w:rPr>
          <w:rFonts w:ascii="Arial" w:hAnsi="Arial" w:cs="Arial"/>
          <w:sz w:val="22"/>
          <w:szCs w:val="22"/>
        </w:rPr>
        <w:t xml:space="preserve">           32.4 </w:t>
      </w:r>
      <w:r w:rsidR="00DD7684" w:rsidRPr="007C3F51">
        <w:rPr>
          <w:rFonts w:ascii="Arial" w:hAnsi="Arial" w:cs="Arial"/>
          <w:sz w:val="22"/>
          <w:szCs w:val="22"/>
        </w:rPr>
        <w:t>million shares)</w:t>
      </w:r>
      <w:r w:rsidRPr="007C3F51">
        <w:rPr>
          <w:rFonts w:ascii="Arial" w:hAnsi="Arial" w:cs="Arial"/>
          <w:sz w:val="22"/>
          <w:szCs w:val="22"/>
        </w:rPr>
        <w:t>.</w:t>
      </w:r>
    </w:p>
    <w:p w14:paraId="1F3FD816" w14:textId="7EED9C0A" w:rsidR="00DD7684" w:rsidRPr="007C3F51" w:rsidRDefault="00DD7684" w:rsidP="000D4490">
      <w:pPr>
        <w:spacing w:before="120" w:after="120" w:line="380" w:lineRule="exact"/>
        <w:ind w:left="540"/>
        <w:jc w:val="thaiDistribute"/>
        <w:rPr>
          <w:rFonts w:ascii="Arial" w:hAnsi="Arial" w:cs="Arial"/>
          <w:sz w:val="22"/>
          <w:szCs w:val="22"/>
        </w:rPr>
      </w:pPr>
      <w:r w:rsidRPr="007C3F51">
        <w:rPr>
          <w:rFonts w:ascii="Arial" w:hAnsi="Arial" w:cs="Arial"/>
          <w:sz w:val="22"/>
          <w:szCs w:val="22"/>
        </w:rPr>
        <w:t xml:space="preserve">Under the loan agreements, the Group </w:t>
      </w:r>
      <w:r w:rsidR="002F1C09" w:rsidRPr="007C3F51">
        <w:rPr>
          <w:rFonts w:ascii="Arial" w:hAnsi="Arial" w:cs="Arial"/>
          <w:sz w:val="22"/>
          <w:szCs w:val="22"/>
        </w:rPr>
        <w:t>was</w:t>
      </w:r>
      <w:r w:rsidRPr="007C3F51">
        <w:rPr>
          <w:rFonts w:ascii="Arial" w:hAnsi="Arial" w:cs="Arial"/>
          <w:sz w:val="22"/>
          <w:szCs w:val="22"/>
        </w:rPr>
        <w:t xml:space="preserve"> required to comply with certain financial covenants as specified in the agreements, such as maintaining the debt</w:t>
      </w:r>
      <w:r w:rsidRPr="007C3F51">
        <w:rPr>
          <w:rFonts w:ascii="Cambria Math" w:hAnsi="Cambria Math" w:cs="Cambria Math"/>
          <w:sz w:val="22"/>
          <w:szCs w:val="22"/>
        </w:rPr>
        <w:t>‑</w:t>
      </w:r>
      <w:r w:rsidRPr="007C3F51">
        <w:rPr>
          <w:rFonts w:ascii="Arial" w:hAnsi="Arial" w:cs="Arial"/>
          <w:sz w:val="22"/>
          <w:szCs w:val="22"/>
        </w:rPr>
        <w:t>to</w:t>
      </w:r>
      <w:r w:rsidRPr="007C3F51">
        <w:rPr>
          <w:rFonts w:ascii="Cambria Math" w:hAnsi="Cambria Math" w:cs="Cambria Math"/>
          <w:sz w:val="22"/>
          <w:szCs w:val="22"/>
        </w:rPr>
        <w:t>‑</w:t>
      </w:r>
      <w:r w:rsidRPr="007C3F51">
        <w:rPr>
          <w:rFonts w:ascii="Arial" w:hAnsi="Arial" w:cs="Arial"/>
          <w:sz w:val="22"/>
          <w:szCs w:val="22"/>
        </w:rPr>
        <w:t>equity ratio</w:t>
      </w:r>
      <w:r w:rsidR="002F1C09" w:rsidRPr="007C3F51">
        <w:rPr>
          <w:rFonts w:ascii="Arial" w:hAnsi="Arial" w:cs="Arial"/>
          <w:sz w:val="22"/>
          <w:szCs w:val="22"/>
        </w:rPr>
        <w:t xml:space="preserve">, </w:t>
      </w:r>
      <w:r w:rsidR="00EE7E56" w:rsidRPr="007C3F51">
        <w:rPr>
          <w:rFonts w:ascii="Arial" w:hAnsi="Arial" w:cs="Arial"/>
          <w:sz w:val="22"/>
          <w:szCs w:val="22"/>
        </w:rPr>
        <w:t>i</w:t>
      </w:r>
      <w:r w:rsidR="002F1C09" w:rsidRPr="007C3F51">
        <w:rPr>
          <w:rFonts w:ascii="Arial" w:hAnsi="Arial" w:cs="Arial"/>
          <w:sz w:val="22"/>
          <w:szCs w:val="22"/>
        </w:rPr>
        <w:t>nterest-bearing debt from financial institutions to equity ratio</w:t>
      </w:r>
      <w:r w:rsidR="00365A8A" w:rsidRPr="007C3F51">
        <w:rPr>
          <w:rFonts w:ascii="Arial" w:hAnsi="Arial" w:cs="Arial"/>
          <w:sz w:val="22"/>
          <w:szCs w:val="22"/>
        </w:rPr>
        <w:t>,</w:t>
      </w:r>
      <w:r w:rsidR="002F1C09" w:rsidRPr="007C3F51">
        <w:rPr>
          <w:rFonts w:ascii="Arial" w:hAnsi="Arial" w:cs="Arial"/>
          <w:sz w:val="22"/>
          <w:szCs w:val="22"/>
        </w:rPr>
        <w:t xml:space="preserve"> and </w:t>
      </w:r>
      <w:r w:rsidRPr="007C3F51">
        <w:rPr>
          <w:rFonts w:ascii="Arial" w:hAnsi="Arial" w:cs="Arial"/>
          <w:sz w:val="22"/>
          <w:szCs w:val="22"/>
        </w:rPr>
        <w:t>the debt service coverage ratio at the levels stipulated in the agreements.</w:t>
      </w:r>
    </w:p>
    <w:p w14:paraId="213190DD" w14:textId="32AAA727" w:rsidR="00942221" w:rsidRPr="007C3F51" w:rsidRDefault="00942221" w:rsidP="000D4490">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EB12ED" w:rsidRPr="007C3F51">
        <w:rPr>
          <w:rFonts w:ascii="Arial" w:hAnsi="Arial" w:cs="Arial"/>
          <w:sz w:val="22"/>
          <w:szCs w:val="22"/>
        </w:rPr>
        <w:t xml:space="preserve">As </w:t>
      </w:r>
      <w:proofErr w:type="gramStart"/>
      <w:r w:rsidR="00EB12ED" w:rsidRPr="007C3F51">
        <w:rPr>
          <w:rFonts w:ascii="Arial" w:hAnsi="Arial" w:cs="Arial"/>
          <w:sz w:val="22"/>
          <w:szCs w:val="22"/>
        </w:rPr>
        <w:t>at</w:t>
      </w:r>
      <w:proofErr w:type="gramEnd"/>
      <w:r w:rsidR="00EB12ED" w:rsidRPr="007C3F51">
        <w:rPr>
          <w:rFonts w:ascii="Arial" w:hAnsi="Arial" w:cs="Arial"/>
          <w:sz w:val="22"/>
          <w:szCs w:val="22"/>
        </w:rPr>
        <w:t xml:space="preserve"> </w:t>
      </w:r>
      <w:r w:rsidR="0084283C" w:rsidRPr="007C3F51">
        <w:rPr>
          <w:rFonts w:ascii="Arial" w:hAnsi="Arial" w:cs="Arial"/>
          <w:sz w:val="22"/>
          <w:szCs w:val="22"/>
        </w:rPr>
        <w:t>30 June</w:t>
      </w:r>
      <w:r w:rsidR="00EB12ED" w:rsidRPr="007C3F51">
        <w:rPr>
          <w:rFonts w:ascii="Arial" w:hAnsi="Arial" w:cs="Arial"/>
          <w:sz w:val="22"/>
          <w:szCs w:val="22"/>
        </w:rPr>
        <w:t xml:space="preserve"> 2026, the Group ha</w:t>
      </w:r>
      <w:r w:rsidR="002F1C09" w:rsidRPr="007C3F51">
        <w:rPr>
          <w:rFonts w:ascii="Arial" w:hAnsi="Arial" w:cs="Arial"/>
          <w:sz w:val="22"/>
          <w:szCs w:val="22"/>
        </w:rPr>
        <w:t>d</w:t>
      </w:r>
      <w:r w:rsidR="00EB12ED" w:rsidRPr="007C3F51">
        <w:rPr>
          <w:rFonts w:ascii="Arial" w:hAnsi="Arial" w:cs="Arial"/>
          <w:sz w:val="22"/>
          <w:szCs w:val="22"/>
        </w:rPr>
        <w:t xml:space="preserve"> long-term credit facilities of Baht </w:t>
      </w:r>
      <w:r w:rsidR="008F56CD">
        <w:rPr>
          <w:rFonts w:ascii="Arial" w:hAnsi="Arial" w:cs="Arial"/>
          <w:sz w:val="22"/>
          <w:szCs w:val="22"/>
        </w:rPr>
        <w:t>1,468.11</w:t>
      </w:r>
      <w:r w:rsidR="00EB12ED" w:rsidRPr="007C3F51">
        <w:rPr>
          <w:rFonts w:ascii="Arial" w:hAnsi="Arial" w:cs="Arial"/>
          <w:sz w:val="22"/>
          <w:szCs w:val="22"/>
        </w:rPr>
        <w:t xml:space="preserve"> million which</w:t>
      </w:r>
      <w:r w:rsidR="00870821" w:rsidRPr="007C3F51">
        <w:rPr>
          <w:rFonts w:ascii="Arial" w:hAnsi="Arial" w:cs="Arial"/>
          <w:sz w:val="22"/>
          <w:szCs w:val="22"/>
        </w:rPr>
        <w:t xml:space="preserve"> </w:t>
      </w:r>
      <w:r w:rsidR="00EB12ED" w:rsidRPr="007C3F51">
        <w:rPr>
          <w:rFonts w:ascii="Arial" w:hAnsi="Arial" w:cs="Arial"/>
          <w:sz w:val="22"/>
          <w:szCs w:val="22"/>
        </w:rPr>
        <w:t>ha</w:t>
      </w:r>
      <w:r w:rsidR="002F1C09" w:rsidRPr="007C3F51">
        <w:rPr>
          <w:rFonts w:ascii="Arial" w:hAnsi="Arial" w:cs="Arial"/>
          <w:sz w:val="22"/>
          <w:szCs w:val="22"/>
        </w:rPr>
        <w:t>d</w:t>
      </w:r>
      <w:r w:rsidR="00EB12ED" w:rsidRPr="007C3F51">
        <w:rPr>
          <w:rFonts w:ascii="Arial" w:hAnsi="Arial" w:cs="Arial"/>
          <w:sz w:val="22"/>
          <w:szCs w:val="22"/>
        </w:rPr>
        <w:t xml:space="preserve"> not yet been drawn down (31 December 2025: Baht </w:t>
      </w:r>
      <w:r w:rsidR="007F3669" w:rsidRPr="007C3F51">
        <w:rPr>
          <w:rFonts w:ascii="Arial" w:hAnsi="Arial" w:cs="Arial"/>
          <w:sz w:val="22"/>
          <w:szCs w:val="22"/>
        </w:rPr>
        <w:t>1,200</w:t>
      </w:r>
      <w:r w:rsidR="007E1A84" w:rsidRPr="007C3F51">
        <w:rPr>
          <w:rFonts w:ascii="Arial" w:hAnsi="Arial" w:cs="Arial"/>
          <w:sz w:val="22"/>
          <w:szCs w:val="22"/>
        </w:rPr>
        <w:t>.00</w:t>
      </w:r>
      <w:r w:rsidR="00EB12ED" w:rsidRPr="007C3F51">
        <w:rPr>
          <w:rFonts w:ascii="Arial" w:hAnsi="Arial" w:cs="Arial"/>
          <w:sz w:val="22"/>
          <w:szCs w:val="22"/>
        </w:rPr>
        <w:t xml:space="preserve"> million)</w:t>
      </w:r>
      <w:r w:rsidR="00365A8A" w:rsidRPr="007C3F51">
        <w:rPr>
          <w:rFonts w:ascii="Arial" w:hAnsi="Arial" w:cs="Arial"/>
          <w:sz w:val="22"/>
          <w:szCs w:val="22"/>
        </w:rPr>
        <w:t xml:space="preserve"> </w:t>
      </w:r>
      <w:r w:rsidR="00870821" w:rsidRPr="007C3F51">
        <w:rPr>
          <w:rFonts w:ascii="Arial" w:hAnsi="Arial" w:cs="Arial"/>
          <w:sz w:val="22"/>
          <w:szCs w:val="22"/>
        </w:rPr>
        <w:t>(</w:t>
      </w:r>
      <w:r w:rsidR="00EE7E56" w:rsidRPr="007C3F51">
        <w:rPr>
          <w:rFonts w:ascii="Arial" w:hAnsi="Arial" w:cs="Arial"/>
          <w:sz w:val="22"/>
          <w:szCs w:val="22"/>
        </w:rPr>
        <w:t>Separate financial statements</w:t>
      </w:r>
      <w:r w:rsidR="00EC0327" w:rsidRPr="007C3F51">
        <w:rPr>
          <w:rFonts w:ascii="Arial" w:hAnsi="Arial" w:cs="Arial"/>
          <w:sz w:val="22"/>
          <w:szCs w:val="22"/>
        </w:rPr>
        <w:t>:</w:t>
      </w:r>
      <w:r w:rsidR="00180570" w:rsidRPr="007C3F51">
        <w:rPr>
          <w:rFonts w:ascii="Arial" w:hAnsi="Arial" w:cs="Arial"/>
          <w:sz w:val="22"/>
          <w:szCs w:val="22"/>
        </w:rPr>
        <w:t xml:space="preserve"> Baht </w:t>
      </w:r>
      <w:r w:rsidR="008F56CD">
        <w:rPr>
          <w:rFonts w:ascii="Arial" w:hAnsi="Arial" w:cs="Arial"/>
          <w:sz w:val="22"/>
          <w:szCs w:val="22"/>
        </w:rPr>
        <w:t>1,194.08</w:t>
      </w:r>
      <w:r w:rsidR="00180570" w:rsidRPr="007C3F51">
        <w:rPr>
          <w:rFonts w:ascii="Arial" w:hAnsi="Arial" w:cs="Arial"/>
          <w:sz w:val="22"/>
          <w:szCs w:val="22"/>
        </w:rPr>
        <w:t xml:space="preserve"> million</w:t>
      </w:r>
      <w:r w:rsidR="00E776AB" w:rsidRPr="007C3F51">
        <w:rPr>
          <w:rFonts w:ascii="Arial" w:hAnsi="Arial" w:cs="Arial"/>
          <w:sz w:val="22"/>
          <w:szCs w:val="22"/>
        </w:rPr>
        <w:t xml:space="preserve"> (31 December 2025: Baht </w:t>
      </w:r>
      <w:r w:rsidR="00A46CAB" w:rsidRPr="007C3F51">
        <w:rPr>
          <w:rFonts w:ascii="Arial" w:hAnsi="Arial" w:cs="Arial"/>
          <w:sz w:val="22"/>
          <w:szCs w:val="22"/>
        </w:rPr>
        <w:t>538</w:t>
      </w:r>
      <w:r w:rsidR="007E1A84" w:rsidRPr="007C3F51">
        <w:rPr>
          <w:rFonts w:ascii="Arial" w:hAnsi="Arial" w:cs="Arial"/>
          <w:sz w:val="22"/>
          <w:szCs w:val="22"/>
        </w:rPr>
        <w:t>.00</w:t>
      </w:r>
      <w:r w:rsidR="00E776AB" w:rsidRPr="007C3F51">
        <w:rPr>
          <w:rFonts w:ascii="Arial" w:hAnsi="Arial" w:cs="Arial"/>
          <w:sz w:val="22"/>
          <w:szCs w:val="22"/>
        </w:rPr>
        <w:t xml:space="preserve"> million)</w:t>
      </w:r>
      <w:r w:rsidR="00EC0327" w:rsidRPr="007C3F51">
        <w:rPr>
          <w:rFonts w:ascii="Arial" w:hAnsi="Arial" w:cs="Arial"/>
          <w:sz w:val="22"/>
          <w:szCs w:val="22"/>
        </w:rPr>
        <w:t>)</w:t>
      </w:r>
      <w:r w:rsidR="00365A8A" w:rsidRPr="007C3F51">
        <w:rPr>
          <w:rFonts w:ascii="Arial" w:hAnsi="Arial" w:cs="Arial"/>
          <w:sz w:val="22"/>
          <w:szCs w:val="22"/>
        </w:rPr>
        <w:t>.</w:t>
      </w:r>
    </w:p>
    <w:p w14:paraId="63C3039C" w14:textId="2EBC6B5A" w:rsidR="00F045A9" w:rsidRPr="007C3F51" w:rsidRDefault="000D3B8D" w:rsidP="000D3B8D">
      <w:pPr>
        <w:pStyle w:val="Heading1"/>
        <w:spacing w:before="120"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20.</w:t>
      </w:r>
      <w:r>
        <w:rPr>
          <w:rFonts w:ascii="Arial" w:eastAsia="Times New Roman" w:hAnsi="Arial" w:cs="Arial"/>
          <w:b/>
          <w:bCs/>
          <w:color w:val="000000" w:themeColor="text1"/>
          <w:sz w:val="22"/>
          <w:szCs w:val="22"/>
        </w:rPr>
        <w:tab/>
      </w:r>
      <w:r w:rsidR="000D4490" w:rsidRPr="007C3F51">
        <w:rPr>
          <w:rFonts w:ascii="Arial" w:eastAsia="Times New Roman" w:hAnsi="Arial" w:cs="Arial"/>
          <w:b/>
          <w:bCs/>
          <w:color w:val="000000" w:themeColor="text1"/>
          <w:sz w:val="22"/>
          <w:szCs w:val="22"/>
        </w:rPr>
        <w:t>Debentures</w:t>
      </w:r>
    </w:p>
    <w:p w14:paraId="5D412655" w14:textId="0A900D9F" w:rsidR="00B8480D" w:rsidRPr="007C3F51" w:rsidRDefault="000D4490" w:rsidP="000D4490">
      <w:pPr>
        <w:overflowPunct/>
        <w:autoSpaceDE/>
        <w:autoSpaceDN/>
        <w:adjustRightInd/>
        <w:spacing w:before="120" w:after="120" w:line="380" w:lineRule="exact"/>
        <w:ind w:firstLine="540"/>
        <w:textAlignment w:val="auto"/>
        <w:rPr>
          <w:rFonts w:ascii="Arial" w:hAnsi="Arial" w:cs="Arial"/>
          <w:sz w:val="22"/>
          <w:szCs w:val="22"/>
        </w:rPr>
      </w:pPr>
      <w:r w:rsidRPr="007C3F51">
        <w:rPr>
          <w:rFonts w:ascii="Arial" w:hAnsi="Arial" w:cs="Arial"/>
          <w:sz w:val="22"/>
          <w:szCs w:val="22"/>
        </w:rPr>
        <w:t>Debentures</w:t>
      </w:r>
      <w:r w:rsidR="00B8480D" w:rsidRPr="007C3F51">
        <w:rPr>
          <w:rFonts w:ascii="Arial" w:hAnsi="Arial" w:cs="Arial"/>
          <w:sz w:val="22"/>
          <w:szCs w:val="22"/>
        </w:rPr>
        <w:t xml:space="preserve"> as </w:t>
      </w:r>
      <w:proofErr w:type="gramStart"/>
      <w:r w:rsidR="00B8480D" w:rsidRPr="007C3F51">
        <w:rPr>
          <w:rFonts w:ascii="Arial" w:hAnsi="Arial" w:cs="Arial"/>
          <w:sz w:val="22"/>
          <w:szCs w:val="22"/>
        </w:rPr>
        <w:t>at</w:t>
      </w:r>
      <w:proofErr w:type="gramEnd"/>
      <w:r w:rsidR="00B8480D" w:rsidRPr="007C3F51">
        <w:rPr>
          <w:rFonts w:ascii="Arial" w:hAnsi="Arial" w:cs="Arial"/>
          <w:sz w:val="22"/>
          <w:szCs w:val="22"/>
        </w:rPr>
        <w:t xml:space="preserve"> </w:t>
      </w:r>
      <w:r w:rsidR="0084283C" w:rsidRPr="007C3F51">
        <w:rPr>
          <w:rFonts w:ascii="Arial" w:hAnsi="Arial" w:cs="Arial"/>
          <w:sz w:val="22"/>
          <w:szCs w:val="22"/>
        </w:rPr>
        <w:t>30 June</w:t>
      </w:r>
      <w:r w:rsidR="00B8480D" w:rsidRPr="007C3F51">
        <w:rPr>
          <w:rFonts w:ascii="Arial" w:hAnsi="Arial" w:cs="Arial"/>
          <w:sz w:val="22"/>
          <w:szCs w:val="22"/>
        </w:rPr>
        <w:t xml:space="preserve"> 2026 are as follows:</w:t>
      </w:r>
    </w:p>
    <w:tbl>
      <w:tblPr>
        <w:tblW w:w="9990" w:type="dxa"/>
        <w:tblInd w:w="-90" w:type="dxa"/>
        <w:tblLayout w:type="fixed"/>
        <w:tblLook w:val="01E0" w:firstRow="1" w:lastRow="1" w:firstColumn="1" w:lastColumn="1" w:noHBand="0" w:noVBand="0"/>
      </w:tblPr>
      <w:tblGrid>
        <w:gridCol w:w="2070"/>
        <w:gridCol w:w="900"/>
        <w:gridCol w:w="1170"/>
        <w:gridCol w:w="1080"/>
        <w:gridCol w:w="1530"/>
        <w:gridCol w:w="813"/>
        <w:gridCol w:w="1437"/>
        <w:gridCol w:w="990"/>
      </w:tblGrid>
      <w:tr w:rsidR="00B8480D" w:rsidRPr="007C3F51" w14:paraId="57B9D201" w14:textId="77777777" w:rsidTr="00EE7E56">
        <w:trPr>
          <w:trHeight w:val="80"/>
        </w:trPr>
        <w:tc>
          <w:tcPr>
            <w:tcW w:w="2070" w:type="dxa"/>
            <w:vAlign w:val="bottom"/>
          </w:tcPr>
          <w:p w14:paraId="27686D30" w14:textId="77777777"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p>
        </w:tc>
        <w:tc>
          <w:tcPr>
            <w:tcW w:w="900" w:type="dxa"/>
            <w:vAlign w:val="bottom"/>
          </w:tcPr>
          <w:p w14:paraId="6C3189E6" w14:textId="3D4BAE3E" w:rsidR="00B8480D" w:rsidRPr="007C3F51" w:rsidRDefault="00B8480D" w:rsidP="00EE7E56">
            <w:pPr>
              <w:tabs>
                <w:tab w:val="right" w:pos="600"/>
              </w:tabs>
              <w:overflowPunct/>
              <w:autoSpaceDE/>
              <w:autoSpaceDN/>
              <w:adjustRightInd/>
              <w:spacing w:line="300" w:lineRule="exact"/>
              <w:textAlignment w:val="auto"/>
              <w:rPr>
                <w:rFonts w:ascii="Arial" w:eastAsia="DengXian" w:hAnsi="Arial" w:cs="Arial"/>
                <w:color w:val="000000"/>
                <w:sz w:val="14"/>
                <w:szCs w:val="14"/>
                <w:lang w:val="en-GB"/>
              </w:rPr>
            </w:pPr>
          </w:p>
        </w:tc>
        <w:tc>
          <w:tcPr>
            <w:tcW w:w="1170" w:type="dxa"/>
            <w:vAlign w:val="bottom"/>
          </w:tcPr>
          <w:p w14:paraId="438436FD" w14:textId="3B7B568E" w:rsidR="00B8480D" w:rsidRPr="007C3F51" w:rsidRDefault="00EE7E56">
            <w:pPr>
              <w:tabs>
                <w:tab w:val="right" w:pos="936"/>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Par value</w:t>
            </w:r>
          </w:p>
        </w:tc>
        <w:tc>
          <w:tcPr>
            <w:tcW w:w="1080" w:type="dxa"/>
            <w:vAlign w:val="bottom"/>
          </w:tcPr>
          <w:p w14:paraId="423E5A42" w14:textId="72701C63" w:rsidR="00B8480D" w:rsidRPr="007C3F51" w:rsidRDefault="00B8480D">
            <w:pPr>
              <w:tabs>
                <w:tab w:val="right" w:pos="936"/>
              </w:tabs>
              <w:spacing w:line="300" w:lineRule="exact"/>
              <w:jc w:val="center"/>
              <w:rPr>
                <w:rFonts w:ascii="Arial" w:hAnsi="Arial" w:cs="Arial"/>
                <w:snapToGrid w:val="0"/>
                <w:color w:val="000000"/>
                <w:sz w:val="14"/>
                <w:szCs w:val="14"/>
                <w:lang w:val="en-IE" w:eastAsia="th-TH"/>
              </w:rPr>
            </w:pPr>
            <w:r w:rsidRPr="007C3F51">
              <w:rPr>
                <w:rFonts w:ascii="Arial" w:hAnsi="Arial" w:cs="Arial"/>
                <w:snapToGrid w:val="0"/>
                <w:color w:val="000000"/>
                <w:sz w:val="14"/>
                <w:szCs w:val="14"/>
                <w:lang w:val="en-IE" w:eastAsia="th-TH"/>
              </w:rPr>
              <w:t>Total</w:t>
            </w:r>
            <w:r w:rsidR="00EE7E56" w:rsidRPr="007C3F51">
              <w:rPr>
                <w:rFonts w:ascii="Arial" w:hAnsi="Arial" w:cs="Arial"/>
                <w:snapToGrid w:val="0"/>
                <w:color w:val="000000"/>
                <w:sz w:val="14"/>
                <w:szCs w:val="14"/>
                <w:lang w:val="en-IE" w:eastAsia="th-TH"/>
              </w:rPr>
              <w:t xml:space="preserve"> value</w:t>
            </w:r>
          </w:p>
        </w:tc>
        <w:tc>
          <w:tcPr>
            <w:tcW w:w="1530" w:type="dxa"/>
            <w:vAlign w:val="bottom"/>
          </w:tcPr>
          <w:p w14:paraId="6D19615A" w14:textId="77777777" w:rsidR="00B8480D" w:rsidRPr="007C3F51" w:rsidRDefault="00B8480D">
            <w:pPr>
              <w:tabs>
                <w:tab w:val="right" w:pos="792"/>
              </w:tabs>
              <w:spacing w:line="300" w:lineRule="exact"/>
              <w:jc w:val="center"/>
              <w:rPr>
                <w:rFonts w:ascii="Arial" w:hAnsi="Arial" w:cs="Arial"/>
                <w:snapToGrid w:val="0"/>
                <w:color w:val="000000"/>
                <w:sz w:val="14"/>
                <w:szCs w:val="14"/>
                <w:lang w:val="en-IE" w:eastAsia="th-TH"/>
              </w:rPr>
            </w:pPr>
          </w:p>
        </w:tc>
        <w:tc>
          <w:tcPr>
            <w:tcW w:w="813" w:type="dxa"/>
            <w:vAlign w:val="bottom"/>
          </w:tcPr>
          <w:p w14:paraId="01B8AF90" w14:textId="77777777" w:rsidR="00B8480D" w:rsidRPr="007C3F51" w:rsidRDefault="00B8480D">
            <w:pPr>
              <w:tabs>
                <w:tab w:val="right" w:pos="792"/>
              </w:tabs>
              <w:spacing w:line="300" w:lineRule="exact"/>
              <w:jc w:val="center"/>
              <w:rPr>
                <w:rFonts w:ascii="Arial" w:hAnsi="Arial" w:cs="Arial"/>
                <w:snapToGrid w:val="0"/>
                <w:color w:val="000000"/>
                <w:sz w:val="14"/>
                <w:szCs w:val="14"/>
                <w:lang w:val="en-IE" w:eastAsia="th-TH"/>
              </w:rPr>
            </w:pPr>
          </w:p>
        </w:tc>
        <w:tc>
          <w:tcPr>
            <w:tcW w:w="1437" w:type="dxa"/>
            <w:vAlign w:val="bottom"/>
          </w:tcPr>
          <w:p w14:paraId="2533D026" w14:textId="77777777" w:rsidR="00B8480D" w:rsidRPr="007C3F51" w:rsidRDefault="00B8480D">
            <w:pPr>
              <w:tabs>
                <w:tab w:val="right" w:pos="1008"/>
              </w:tabs>
              <w:overflowPunct/>
              <w:autoSpaceDE/>
              <w:autoSpaceDN/>
              <w:adjustRightInd/>
              <w:spacing w:line="300" w:lineRule="exact"/>
              <w:jc w:val="center"/>
              <w:textAlignment w:val="auto"/>
              <w:rPr>
                <w:rFonts w:ascii="Arial" w:eastAsia="DengXian" w:hAnsi="Arial" w:cs="Arial"/>
                <w:color w:val="000000"/>
                <w:sz w:val="14"/>
                <w:szCs w:val="14"/>
                <w:lang w:val="en-GB"/>
              </w:rPr>
            </w:pPr>
          </w:p>
        </w:tc>
        <w:tc>
          <w:tcPr>
            <w:tcW w:w="990" w:type="dxa"/>
            <w:vAlign w:val="bottom"/>
          </w:tcPr>
          <w:p w14:paraId="4FC51B6C" w14:textId="305A4888" w:rsidR="00B8480D" w:rsidRPr="007C3F51" w:rsidRDefault="00B8480D">
            <w:pPr>
              <w:tabs>
                <w:tab w:val="right" w:pos="792"/>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hAnsi="Arial" w:cs="Arial"/>
                <w:sz w:val="14"/>
                <w:szCs w:val="14"/>
              </w:rPr>
              <w:t xml:space="preserve">Interest </w:t>
            </w:r>
          </w:p>
        </w:tc>
      </w:tr>
      <w:tr w:rsidR="00B8480D" w:rsidRPr="007C3F51" w14:paraId="15AD6B73" w14:textId="77777777" w:rsidTr="00EE7E56">
        <w:trPr>
          <w:trHeight w:val="80"/>
        </w:trPr>
        <w:tc>
          <w:tcPr>
            <w:tcW w:w="2070" w:type="dxa"/>
            <w:vAlign w:val="bottom"/>
          </w:tcPr>
          <w:p w14:paraId="0EBA4D0E" w14:textId="50640806" w:rsidR="00B8480D" w:rsidRPr="007C3F51" w:rsidRDefault="00EE7E56">
            <w:pPr>
              <w:pBdr>
                <w:bottom w:val="single" w:sz="4" w:space="1" w:color="auto"/>
              </w:pBdr>
              <w:overflowPunct/>
              <w:autoSpaceDE/>
              <w:autoSpaceDN/>
              <w:adjustRightInd/>
              <w:spacing w:line="300" w:lineRule="exact"/>
              <w:jc w:val="center"/>
              <w:textAlignment w:val="auto"/>
              <w:rPr>
                <w:rFonts w:ascii="Arial" w:eastAsia="DengXian" w:hAnsi="Arial" w:cs="Arial"/>
                <w:color w:val="000000"/>
                <w:sz w:val="14"/>
                <w:szCs w:val="14"/>
              </w:rPr>
            </w:pPr>
            <w:r w:rsidRPr="007C3F51">
              <w:rPr>
                <w:rFonts w:ascii="Arial" w:eastAsia="DengXian" w:hAnsi="Arial" w:cs="Arial"/>
                <w:color w:val="000000"/>
                <w:sz w:val="14"/>
                <w:szCs w:val="14"/>
                <w:lang w:val="en-GB"/>
              </w:rPr>
              <w:t>Debentures</w:t>
            </w:r>
          </w:p>
        </w:tc>
        <w:tc>
          <w:tcPr>
            <w:tcW w:w="900" w:type="dxa"/>
            <w:vAlign w:val="bottom"/>
          </w:tcPr>
          <w:p w14:paraId="1C2AB9A7" w14:textId="4DE31785" w:rsidR="00B8480D" w:rsidRPr="007C3F51" w:rsidRDefault="00EE7E56">
            <w:pPr>
              <w:pBdr>
                <w:bottom w:val="single" w:sz="4" w:space="1" w:color="auto"/>
              </w:pBdr>
              <w:tabs>
                <w:tab w:val="right" w:pos="600"/>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eastAsia="DengXian" w:hAnsi="Arial" w:cs="Arial"/>
                <w:color w:val="000000"/>
                <w:sz w:val="14"/>
                <w:szCs w:val="14"/>
                <w:lang w:val="en-GB"/>
              </w:rPr>
              <w:t>Unit</w:t>
            </w:r>
            <w:r w:rsidR="008401A7" w:rsidRPr="007C3F51">
              <w:rPr>
                <w:rFonts w:ascii="Arial" w:eastAsia="DengXian" w:hAnsi="Arial" w:cs="Arial"/>
                <w:color w:val="000000"/>
                <w:sz w:val="14"/>
                <w:szCs w:val="14"/>
                <w:lang w:val="en-GB"/>
              </w:rPr>
              <w:t>s</w:t>
            </w:r>
          </w:p>
        </w:tc>
        <w:tc>
          <w:tcPr>
            <w:tcW w:w="1170" w:type="dxa"/>
            <w:vAlign w:val="bottom"/>
          </w:tcPr>
          <w:p w14:paraId="2E20EB8C" w14:textId="3B3DF99C" w:rsidR="00B8480D" w:rsidRPr="007C3F51" w:rsidRDefault="00B8480D">
            <w:pPr>
              <w:pBdr>
                <w:bottom w:val="single" w:sz="4" w:space="1" w:color="auto"/>
              </w:pBdr>
              <w:tabs>
                <w:tab w:val="right" w:pos="936"/>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eastAsia="DengXian" w:hAnsi="Arial" w:cs="Arial"/>
                <w:color w:val="000000"/>
                <w:sz w:val="14"/>
                <w:szCs w:val="14"/>
                <w:cs/>
                <w:lang w:val="en-GB"/>
              </w:rPr>
              <w:t>(</w:t>
            </w:r>
            <w:r w:rsidRPr="007C3F51">
              <w:rPr>
                <w:rFonts w:ascii="Arial" w:eastAsia="DengXian" w:hAnsi="Arial" w:cs="Arial"/>
                <w:color w:val="000000"/>
                <w:sz w:val="14"/>
                <w:szCs w:val="14"/>
                <w:lang w:val="en-GB"/>
              </w:rPr>
              <w:t xml:space="preserve">Baht per </w:t>
            </w:r>
            <w:r w:rsidR="00EE7E56" w:rsidRPr="007C3F51">
              <w:rPr>
                <w:rFonts w:ascii="Arial" w:eastAsia="DengXian" w:hAnsi="Arial" w:cs="Arial"/>
                <w:color w:val="000000"/>
                <w:sz w:val="14"/>
                <w:szCs w:val="14"/>
                <w:lang w:val="en-GB"/>
              </w:rPr>
              <w:t>unit</w:t>
            </w:r>
            <w:r w:rsidRPr="007C3F51">
              <w:rPr>
                <w:rFonts w:ascii="Arial" w:eastAsia="DengXian" w:hAnsi="Arial" w:cs="Arial"/>
                <w:color w:val="000000"/>
                <w:sz w:val="14"/>
                <w:szCs w:val="14"/>
                <w:cs/>
                <w:lang w:val="en-GB"/>
              </w:rPr>
              <w:t>)</w:t>
            </w:r>
          </w:p>
        </w:tc>
        <w:tc>
          <w:tcPr>
            <w:tcW w:w="1080" w:type="dxa"/>
            <w:vAlign w:val="bottom"/>
          </w:tcPr>
          <w:p w14:paraId="3FF93652" w14:textId="77777777" w:rsidR="00B8480D" w:rsidRPr="007C3F51" w:rsidRDefault="00B8480D">
            <w:pPr>
              <w:pBdr>
                <w:bottom w:val="single" w:sz="4" w:space="1" w:color="auto"/>
              </w:pBdr>
              <w:tabs>
                <w:tab w:val="right" w:pos="936"/>
              </w:tabs>
              <w:spacing w:line="300" w:lineRule="exact"/>
              <w:jc w:val="center"/>
              <w:rPr>
                <w:rFonts w:ascii="Arial" w:hAnsi="Arial" w:cs="Arial"/>
                <w:snapToGrid w:val="0"/>
                <w:color w:val="000000"/>
                <w:sz w:val="14"/>
                <w:szCs w:val="14"/>
                <w:cs/>
                <w:lang w:val="en-IE" w:eastAsia="th-TH"/>
              </w:rPr>
            </w:pPr>
            <w:r w:rsidRPr="007C3F51">
              <w:rPr>
                <w:rFonts w:ascii="Arial" w:eastAsia="DengXian" w:hAnsi="Arial" w:cs="Arial"/>
                <w:color w:val="000000"/>
                <w:sz w:val="14"/>
                <w:szCs w:val="14"/>
                <w:cs/>
                <w:lang w:val="en-GB"/>
              </w:rPr>
              <w:t>(</w:t>
            </w:r>
            <w:r w:rsidRPr="007C3F51">
              <w:rPr>
                <w:rFonts w:ascii="Arial" w:eastAsia="DengXian" w:hAnsi="Arial" w:cs="Arial"/>
                <w:color w:val="000000"/>
                <w:sz w:val="14"/>
                <w:szCs w:val="14"/>
                <w:lang w:val="en-GB"/>
              </w:rPr>
              <w:t>Million Baht</w:t>
            </w:r>
            <w:r w:rsidRPr="007C3F51">
              <w:rPr>
                <w:rFonts w:ascii="Arial" w:eastAsia="DengXian" w:hAnsi="Arial" w:cs="Arial"/>
                <w:color w:val="000000"/>
                <w:sz w:val="14"/>
                <w:szCs w:val="14"/>
                <w:cs/>
                <w:lang w:val="en-GB"/>
              </w:rPr>
              <w:t>)</w:t>
            </w:r>
          </w:p>
        </w:tc>
        <w:tc>
          <w:tcPr>
            <w:tcW w:w="1530" w:type="dxa"/>
            <w:vAlign w:val="bottom"/>
          </w:tcPr>
          <w:p w14:paraId="56A5C72C" w14:textId="6041AF86" w:rsidR="00B8480D" w:rsidRPr="007C3F51" w:rsidRDefault="00B8480D">
            <w:pPr>
              <w:pBdr>
                <w:bottom w:val="single" w:sz="4" w:space="1" w:color="auto"/>
              </w:pBdr>
              <w:tabs>
                <w:tab w:val="right" w:pos="792"/>
              </w:tabs>
              <w:spacing w:line="300" w:lineRule="exact"/>
              <w:jc w:val="center"/>
              <w:rPr>
                <w:rFonts w:ascii="Arial" w:hAnsi="Arial" w:cs="Arial"/>
                <w:snapToGrid w:val="0"/>
                <w:color w:val="000000"/>
                <w:sz w:val="14"/>
                <w:szCs w:val="14"/>
                <w:cs/>
                <w:lang w:val="en-IE" w:eastAsia="th-TH"/>
              </w:rPr>
            </w:pPr>
            <w:r w:rsidRPr="007C3F51">
              <w:rPr>
                <w:rFonts w:ascii="Arial" w:hAnsi="Arial" w:cs="Arial"/>
                <w:sz w:val="14"/>
                <w:szCs w:val="14"/>
              </w:rPr>
              <w:t>Issue</w:t>
            </w:r>
            <w:r w:rsidR="00EE7E56" w:rsidRPr="007C3F51">
              <w:rPr>
                <w:rFonts w:ascii="Arial" w:hAnsi="Arial" w:cs="Arial"/>
                <w:sz w:val="14"/>
                <w:szCs w:val="14"/>
              </w:rPr>
              <w:t>d d</w:t>
            </w:r>
            <w:r w:rsidRPr="007C3F51">
              <w:rPr>
                <w:rFonts w:ascii="Arial" w:hAnsi="Arial" w:cs="Arial"/>
                <w:sz w:val="14"/>
                <w:szCs w:val="14"/>
              </w:rPr>
              <w:t>ate</w:t>
            </w:r>
          </w:p>
        </w:tc>
        <w:tc>
          <w:tcPr>
            <w:tcW w:w="813" w:type="dxa"/>
            <w:vAlign w:val="bottom"/>
          </w:tcPr>
          <w:p w14:paraId="30D6C597" w14:textId="77777777" w:rsidR="00B8480D" w:rsidRPr="007C3F51" w:rsidRDefault="00B8480D">
            <w:pPr>
              <w:pBdr>
                <w:bottom w:val="single" w:sz="4" w:space="1" w:color="auto"/>
              </w:pBdr>
              <w:tabs>
                <w:tab w:val="right" w:pos="792"/>
              </w:tabs>
              <w:spacing w:line="300" w:lineRule="exact"/>
              <w:jc w:val="center"/>
              <w:rPr>
                <w:rFonts w:ascii="Arial" w:hAnsi="Arial" w:cs="Arial"/>
                <w:snapToGrid w:val="0"/>
                <w:color w:val="000000"/>
                <w:sz w:val="14"/>
                <w:szCs w:val="14"/>
                <w:cs/>
                <w:lang w:val="en-IE" w:eastAsia="th-TH"/>
              </w:rPr>
            </w:pPr>
            <w:r w:rsidRPr="007C3F51">
              <w:rPr>
                <w:rFonts w:ascii="Arial" w:hAnsi="Arial" w:cs="Arial"/>
                <w:sz w:val="14"/>
                <w:szCs w:val="14"/>
              </w:rPr>
              <w:t>Term</w:t>
            </w:r>
          </w:p>
        </w:tc>
        <w:tc>
          <w:tcPr>
            <w:tcW w:w="1437" w:type="dxa"/>
            <w:vAlign w:val="bottom"/>
          </w:tcPr>
          <w:p w14:paraId="3A670D32" w14:textId="7F7DB6F7" w:rsidR="00B8480D" w:rsidRPr="007C3F51" w:rsidRDefault="00B8480D">
            <w:pPr>
              <w:pBdr>
                <w:bottom w:val="single" w:sz="4" w:space="1" w:color="auto"/>
              </w:pBdr>
              <w:tabs>
                <w:tab w:val="right" w:pos="1008"/>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hAnsi="Arial" w:cs="Arial"/>
                <w:sz w:val="14"/>
                <w:szCs w:val="14"/>
              </w:rPr>
              <w:t xml:space="preserve">Maturity </w:t>
            </w:r>
            <w:r w:rsidR="00EE7E56" w:rsidRPr="007C3F51">
              <w:rPr>
                <w:rFonts w:ascii="Arial" w:hAnsi="Arial" w:cs="Arial"/>
                <w:sz w:val="14"/>
                <w:szCs w:val="14"/>
              </w:rPr>
              <w:t>d</w:t>
            </w:r>
            <w:r w:rsidRPr="007C3F51">
              <w:rPr>
                <w:rFonts w:ascii="Arial" w:hAnsi="Arial" w:cs="Arial"/>
                <w:sz w:val="14"/>
                <w:szCs w:val="14"/>
              </w:rPr>
              <w:t>ate</w:t>
            </w:r>
          </w:p>
        </w:tc>
        <w:tc>
          <w:tcPr>
            <w:tcW w:w="990" w:type="dxa"/>
            <w:vAlign w:val="bottom"/>
          </w:tcPr>
          <w:p w14:paraId="1E71FAC0" w14:textId="365D8E74" w:rsidR="00B8480D" w:rsidRPr="007C3F51" w:rsidRDefault="00EE7E56">
            <w:pPr>
              <w:pBdr>
                <w:bottom w:val="single" w:sz="4" w:space="1" w:color="auto"/>
              </w:pBdr>
              <w:tabs>
                <w:tab w:val="right" w:pos="821"/>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hAnsi="Arial" w:cs="Arial"/>
                <w:sz w:val="14"/>
                <w:szCs w:val="14"/>
              </w:rPr>
              <w:t xml:space="preserve">rate </w:t>
            </w:r>
            <w:r w:rsidR="00B8480D" w:rsidRPr="007C3F51">
              <w:rPr>
                <w:rFonts w:ascii="Arial" w:hAnsi="Arial" w:cs="Arial"/>
                <w:sz w:val="14"/>
                <w:szCs w:val="14"/>
              </w:rPr>
              <w:t>(%)</w:t>
            </w:r>
          </w:p>
        </w:tc>
      </w:tr>
      <w:tr w:rsidR="00B8480D" w:rsidRPr="007C3F51" w14:paraId="7495F46B" w14:textId="77777777" w:rsidTr="00EE7E56">
        <w:trPr>
          <w:trHeight w:val="80"/>
        </w:trPr>
        <w:tc>
          <w:tcPr>
            <w:tcW w:w="2070" w:type="dxa"/>
          </w:tcPr>
          <w:p w14:paraId="38FFCA22" w14:textId="77777777" w:rsidR="00B8480D" w:rsidRPr="007C3F51" w:rsidRDefault="00B8480D">
            <w:pPr>
              <w:overflowPunct/>
              <w:autoSpaceDE/>
              <w:autoSpaceDN/>
              <w:adjustRightInd/>
              <w:spacing w:line="300" w:lineRule="exact"/>
              <w:jc w:val="thaiDistribute"/>
              <w:textAlignment w:val="auto"/>
              <w:rPr>
                <w:rFonts w:ascii="Arial" w:eastAsia="DengXian" w:hAnsi="Arial" w:cs="Arial"/>
                <w:color w:val="000000"/>
                <w:spacing w:val="-4"/>
                <w:sz w:val="14"/>
                <w:szCs w:val="14"/>
                <w:cs/>
              </w:rPr>
            </w:pPr>
          </w:p>
        </w:tc>
        <w:tc>
          <w:tcPr>
            <w:tcW w:w="900" w:type="dxa"/>
          </w:tcPr>
          <w:p w14:paraId="47FA4C66" w14:textId="77777777" w:rsidR="00B8480D" w:rsidRPr="007C3F51" w:rsidRDefault="00B8480D">
            <w:pPr>
              <w:tabs>
                <w:tab w:val="decimal" w:pos="605"/>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170" w:type="dxa"/>
          </w:tcPr>
          <w:p w14:paraId="6851BAEC" w14:textId="77777777" w:rsidR="00B8480D" w:rsidRPr="007C3F51"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080" w:type="dxa"/>
          </w:tcPr>
          <w:p w14:paraId="227CCFB8" w14:textId="77777777" w:rsidR="00B8480D" w:rsidRPr="007C3F51"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530" w:type="dxa"/>
          </w:tcPr>
          <w:p w14:paraId="29399379" w14:textId="77777777" w:rsidR="00B8480D" w:rsidRPr="007C3F51"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813" w:type="dxa"/>
          </w:tcPr>
          <w:p w14:paraId="20DB4354" w14:textId="77777777" w:rsidR="00B8480D" w:rsidRPr="007C3F51"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437" w:type="dxa"/>
          </w:tcPr>
          <w:p w14:paraId="16B2B41A" w14:textId="77777777" w:rsidR="00B8480D" w:rsidRPr="007C3F51"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990" w:type="dxa"/>
          </w:tcPr>
          <w:p w14:paraId="60B400F7" w14:textId="77777777" w:rsidR="00B8480D" w:rsidRPr="007C3F51" w:rsidRDefault="00B8480D">
            <w:pPr>
              <w:overflowPunct/>
              <w:autoSpaceDE/>
              <w:autoSpaceDN/>
              <w:adjustRightInd/>
              <w:spacing w:line="300" w:lineRule="exact"/>
              <w:jc w:val="thaiDistribute"/>
              <w:textAlignment w:val="auto"/>
              <w:rPr>
                <w:rFonts w:ascii="Arial" w:eastAsia="DengXian" w:hAnsi="Arial" w:cs="Arial"/>
                <w:color w:val="000000"/>
                <w:sz w:val="14"/>
                <w:szCs w:val="14"/>
                <w:lang w:val="en-GB"/>
              </w:rPr>
            </w:pPr>
          </w:p>
        </w:tc>
      </w:tr>
      <w:tr w:rsidR="00B8480D" w:rsidRPr="007C3F51" w14:paraId="4F943EA1" w14:textId="77777777" w:rsidTr="00EE7E56">
        <w:trPr>
          <w:trHeight w:val="80"/>
        </w:trPr>
        <w:tc>
          <w:tcPr>
            <w:tcW w:w="2070" w:type="dxa"/>
          </w:tcPr>
          <w:p w14:paraId="37CEB444" w14:textId="20AD515C" w:rsidR="00B8480D" w:rsidRPr="007C3F51" w:rsidRDefault="00B8480D">
            <w:pPr>
              <w:overflowPunct/>
              <w:autoSpaceDE/>
              <w:autoSpaceDN/>
              <w:adjustRightInd/>
              <w:spacing w:line="300" w:lineRule="exact"/>
              <w:textAlignment w:val="auto"/>
              <w:rPr>
                <w:rFonts w:ascii="Arial" w:eastAsia="DengXian" w:hAnsi="Arial" w:cs="Arial"/>
                <w:color w:val="000000"/>
                <w:spacing w:val="-4"/>
                <w:sz w:val="14"/>
                <w:szCs w:val="14"/>
                <w:cs/>
              </w:rPr>
            </w:pPr>
            <w:r w:rsidRPr="007C3F51">
              <w:rPr>
                <w:rFonts w:ascii="Arial" w:eastAsia="DengXian" w:hAnsi="Arial" w:cs="Arial"/>
                <w:color w:val="000000"/>
                <w:spacing w:val="-4"/>
                <w:sz w:val="14"/>
                <w:szCs w:val="14"/>
              </w:rPr>
              <w:t xml:space="preserve">Unsecured </w:t>
            </w:r>
            <w:r w:rsidR="00EE7E56" w:rsidRPr="007C3F51">
              <w:rPr>
                <w:rFonts w:ascii="Arial" w:eastAsia="DengXian" w:hAnsi="Arial" w:cs="Arial"/>
                <w:color w:val="000000"/>
                <w:spacing w:val="-4"/>
                <w:sz w:val="14"/>
                <w:szCs w:val="14"/>
              </w:rPr>
              <w:t>Debentures</w:t>
            </w:r>
            <w:r w:rsidRPr="007C3F51">
              <w:rPr>
                <w:rFonts w:ascii="Arial" w:eastAsia="DengXian" w:hAnsi="Arial" w:cs="Arial"/>
                <w:color w:val="000000"/>
                <w:spacing w:val="-4"/>
                <w:sz w:val="14"/>
                <w:szCs w:val="14"/>
              </w:rPr>
              <w:t xml:space="preserve"> 2/2024</w:t>
            </w:r>
          </w:p>
        </w:tc>
        <w:tc>
          <w:tcPr>
            <w:tcW w:w="900" w:type="dxa"/>
            <w:vAlign w:val="bottom"/>
          </w:tcPr>
          <w:p w14:paraId="0FE6773D" w14:textId="77777777" w:rsidR="00B8480D" w:rsidRPr="007C3F51" w:rsidRDefault="00B8480D">
            <w:pPr>
              <w:tabs>
                <w:tab w:val="decimal" w:pos="605"/>
              </w:tabs>
              <w:overflowPunct/>
              <w:autoSpaceDE/>
              <w:autoSpaceDN/>
              <w:adjustRightInd/>
              <w:spacing w:line="300" w:lineRule="exact"/>
              <w:jc w:val="right"/>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250,000</w:t>
            </w:r>
          </w:p>
        </w:tc>
        <w:tc>
          <w:tcPr>
            <w:tcW w:w="1170" w:type="dxa"/>
            <w:vAlign w:val="bottom"/>
          </w:tcPr>
          <w:p w14:paraId="17790D2B" w14:textId="77777777" w:rsidR="00B8480D" w:rsidRPr="007C3F51"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1,000</w:t>
            </w:r>
          </w:p>
        </w:tc>
        <w:tc>
          <w:tcPr>
            <w:tcW w:w="1080" w:type="dxa"/>
            <w:vAlign w:val="bottom"/>
          </w:tcPr>
          <w:p w14:paraId="19FAF255" w14:textId="77777777" w:rsidR="00B8480D" w:rsidRPr="007C3F51"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250</w:t>
            </w:r>
          </w:p>
        </w:tc>
        <w:tc>
          <w:tcPr>
            <w:tcW w:w="1530" w:type="dxa"/>
            <w:vAlign w:val="bottom"/>
          </w:tcPr>
          <w:p w14:paraId="4B2F53D6" w14:textId="77777777"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7C3F51">
              <w:rPr>
                <w:rFonts w:ascii="Arial" w:eastAsia="DengXian" w:hAnsi="Arial" w:cs="Arial"/>
                <w:color w:val="000000"/>
                <w:sz w:val="14"/>
                <w:szCs w:val="14"/>
                <w:lang w:val="en-GB"/>
              </w:rPr>
              <w:t>17</w:t>
            </w:r>
            <w:r w:rsidRPr="007C3F51">
              <w:rPr>
                <w:rFonts w:ascii="Arial" w:eastAsia="DengXian" w:hAnsi="Arial" w:cs="Arial"/>
                <w:color w:val="000000"/>
                <w:sz w:val="14"/>
                <w:szCs w:val="14"/>
                <w:cs/>
                <w:lang w:val="en-GB"/>
              </w:rPr>
              <w:t xml:space="preserve"> </w:t>
            </w:r>
            <w:r w:rsidRPr="007C3F51">
              <w:rPr>
                <w:rFonts w:ascii="Arial" w:eastAsia="DengXian" w:hAnsi="Arial" w:cs="Arial"/>
                <w:color w:val="000000"/>
                <w:sz w:val="14"/>
                <w:szCs w:val="14"/>
              </w:rPr>
              <w:t>December</w:t>
            </w:r>
            <w:r w:rsidRPr="007C3F51">
              <w:rPr>
                <w:rFonts w:ascii="Arial" w:eastAsia="DengXian" w:hAnsi="Arial" w:cs="Arial"/>
                <w:color w:val="000000"/>
                <w:sz w:val="14"/>
                <w:szCs w:val="14"/>
                <w:lang w:val="en-GB"/>
              </w:rPr>
              <w:t xml:space="preserve"> </w:t>
            </w:r>
            <w:r w:rsidRPr="007C3F51">
              <w:rPr>
                <w:rFonts w:ascii="Arial" w:eastAsia="DengXian" w:hAnsi="Arial" w:cs="Arial"/>
                <w:color w:val="000000"/>
                <w:sz w:val="14"/>
                <w:szCs w:val="14"/>
              </w:rPr>
              <w:t>2024</w:t>
            </w:r>
          </w:p>
        </w:tc>
        <w:tc>
          <w:tcPr>
            <w:tcW w:w="813" w:type="dxa"/>
            <w:vAlign w:val="bottom"/>
          </w:tcPr>
          <w:p w14:paraId="71B011FB" w14:textId="77777777"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eastAsia="DengXian" w:hAnsi="Arial" w:cs="Arial"/>
                <w:color w:val="000000"/>
                <w:sz w:val="14"/>
                <w:szCs w:val="14"/>
                <w:lang w:val="en-GB"/>
              </w:rPr>
              <w:t>2 years</w:t>
            </w:r>
          </w:p>
        </w:tc>
        <w:tc>
          <w:tcPr>
            <w:tcW w:w="1437" w:type="dxa"/>
            <w:vAlign w:val="bottom"/>
          </w:tcPr>
          <w:p w14:paraId="0AAEB0D7" w14:textId="71E644EE"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7C3F51">
              <w:rPr>
                <w:rFonts w:ascii="Arial" w:eastAsia="DengXian" w:hAnsi="Arial" w:cs="Arial"/>
                <w:color w:val="000000"/>
                <w:sz w:val="14"/>
                <w:szCs w:val="14"/>
                <w:lang w:val="en-GB"/>
              </w:rPr>
              <w:t>16</w:t>
            </w:r>
            <w:r w:rsidRPr="007C3F51">
              <w:rPr>
                <w:rFonts w:ascii="Arial" w:eastAsia="DengXian" w:hAnsi="Arial" w:cs="Arial"/>
                <w:color w:val="000000"/>
                <w:sz w:val="14"/>
                <w:szCs w:val="14"/>
                <w:cs/>
                <w:lang w:val="en-GB"/>
              </w:rPr>
              <w:t xml:space="preserve"> </w:t>
            </w:r>
            <w:r w:rsidRPr="007C3F51">
              <w:rPr>
                <w:rFonts w:ascii="Arial" w:eastAsia="DengXian" w:hAnsi="Arial" w:cs="Arial"/>
                <w:color w:val="000000"/>
                <w:sz w:val="14"/>
                <w:szCs w:val="14"/>
              </w:rPr>
              <w:t>December 202</w:t>
            </w:r>
            <w:r w:rsidR="007E1A84" w:rsidRPr="007C3F51">
              <w:rPr>
                <w:rFonts w:ascii="Arial" w:eastAsia="DengXian" w:hAnsi="Arial" w:cs="Arial"/>
                <w:color w:val="000000"/>
                <w:sz w:val="14"/>
                <w:szCs w:val="14"/>
              </w:rPr>
              <w:t>6</w:t>
            </w:r>
          </w:p>
        </w:tc>
        <w:tc>
          <w:tcPr>
            <w:tcW w:w="990" w:type="dxa"/>
            <w:vAlign w:val="bottom"/>
          </w:tcPr>
          <w:p w14:paraId="6AC2D5E2" w14:textId="77777777" w:rsidR="00B8480D" w:rsidRPr="007C3F51" w:rsidRDefault="00B8480D" w:rsidP="00E22A93">
            <w:pPr>
              <w:tabs>
                <w:tab w:val="right" w:pos="821"/>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6.75</w:t>
            </w:r>
          </w:p>
        </w:tc>
      </w:tr>
      <w:tr w:rsidR="00B8480D" w:rsidRPr="007C3F51" w14:paraId="6A790C38" w14:textId="77777777" w:rsidTr="00EE7E56">
        <w:trPr>
          <w:trHeight w:val="80"/>
        </w:trPr>
        <w:tc>
          <w:tcPr>
            <w:tcW w:w="2070" w:type="dxa"/>
          </w:tcPr>
          <w:p w14:paraId="0533862D" w14:textId="4F162C35" w:rsidR="00B8480D" w:rsidRPr="007C3F51" w:rsidRDefault="00B8480D">
            <w:pPr>
              <w:overflowPunct/>
              <w:autoSpaceDE/>
              <w:autoSpaceDN/>
              <w:adjustRightInd/>
              <w:spacing w:line="300" w:lineRule="exact"/>
              <w:textAlignment w:val="auto"/>
              <w:rPr>
                <w:rFonts w:ascii="Arial" w:eastAsia="DengXian" w:hAnsi="Arial" w:cs="Arial"/>
                <w:color w:val="000000"/>
                <w:spacing w:val="-4"/>
                <w:sz w:val="14"/>
                <w:szCs w:val="14"/>
              </w:rPr>
            </w:pPr>
            <w:r w:rsidRPr="007C3F51">
              <w:rPr>
                <w:rFonts w:ascii="Arial" w:eastAsia="DengXian" w:hAnsi="Arial" w:cs="Arial"/>
                <w:color w:val="000000"/>
                <w:spacing w:val="-4"/>
                <w:sz w:val="14"/>
                <w:szCs w:val="14"/>
              </w:rPr>
              <w:t xml:space="preserve">Unsecured </w:t>
            </w:r>
            <w:r w:rsidR="00EE7E56" w:rsidRPr="007C3F51">
              <w:rPr>
                <w:rFonts w:ascii="Arial" w:eastAsia="DengXian" w:hAnsi="Arial" w:cs="Arial"/>
                <w:color w:val="000000"/>
                <w:spacing w:val="-4"/>
                <w:sz w:val="14"/>
                <w:szCs w:val="14"/>
              </w:rPr>
              <w:t xml:space="preserve">Debentures </w:t>
            </w:r>
            <w:r w:rsidRPr="007C3F51">
              <w:rPr>
                <w:rFonts w:ascii="Arial" w:eastAsia="DengXian" w:hAnsi="Arial" w:cs="Arial"/>
                <w:color w:val="000000"/>
                <w:spacing w:val="-4"/>
                <w:sz w:val="14"/>
                <w:szCs w:val="14"/>
              </w:rPr>
              <w:t>3/2024</w:t>
            </w:r>
          </w:p>
        </w:tc>
        <w:tc>
          <w:tcPr>
            <w:tcW w:w="900" w:type="dxa"/>
            <w:vAlign w:val="bottom"/>
          </w:tcPr>
          <w:p w14:paraId="24AF1E1A" w14:textId="77777777" w:rsidR="00B8480D" w:rsidRPr="007C3F51" w:rsidRDefault="00B8480D">
            <w:pPr>
              <w:tabs>
                <w:tab w:val="decimal" w:pos="605"/>
              </w:tabs>
              <w:overflowPunct/>
              <w:autoSpaceDE/>
              <w:autoSpaceDN/>
              <w:adjustRightInd/>
              <w:spacing w:line="300" w:lineRule="exact"/>
              <w:jc w:val="right"/>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150,000</w:t>
            </w:r>
          </w:p>
        </w:tc>
        <w:tc>
          <w:tcPr>
            <w:tcW w:w="1170" w:type="dxa"/>
            <w:vAlign w:val="bottom"/>
          </w:tcPr>
          <w:p w14:paraId="6D22964C" w14:textId="77777777" w:rsidR="00B8480D" w:rsidRPr="007C3F51"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1,000</w:t>
            </w:r>
          </w:p>
        </w:tc>
        <w:tc>
          <w:tcPr>
            <w:tcW w:w="1080" w:type="dxa"/>
            <w:vAlign w:val="bottom"/>
          </w:tcPr>
          <w:p w14:paraId="62ECCD0E" w14:textId="77777777" w:rsidR="00B8480D" w:rsidRPr="007C3F51" w:rsidRDefault="00B8480D" w:rsidP="00693370">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eastAsia="DengXian" w:hAnsi="Arial" w:cs="Arial"/>
                <w:color w:val="000000"/>
                <w:sz w:val="14"/>
                <w:szCs w:val="14"/>
                <w:lang w:val="en-GB"/>
              </w:rPr>
              <w:t>150</w:t>
            </w:r>
          </w:p>
        </w:tc>
        <w:tc>
          <w:tcPr>
            <w:tcW w:w="1530" w:type="dxa"/>
            <w:vAlign w:val="bottom"/>
          </w:tcPr>
          <w:p w14:paraId="31837E35" w14:textId="77777777"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17</w:t>
            </w:r>
            <w:r w:rsidRPr="007C3F51">
              <w:rPr>
                <w:rFonts w:ascii="Arial" w:eastAsia="DengXian" w:hAnsi="Arial" w:cs="Arial"/>
                <w:color w:val="000000"/>
                <w:sz w:val="14"/>
                <w:szCs w:val="14"/>
                <w:cs/>
                <w:lang w:val="en-GB"/>
              </w:rPr>
              <w:t xml:space="preserve"> </w:t>
            </w:r>
            <w:r w:rsidRPr="007C3F51">
              <w:rPr>
                <w:rFonts w:ascii="Arial" w:eastAsia="DengXian" w:hAnsi="Arial" w:cs="Arial"/>
                <w:color w:val="000000"/>
                <w:sz w:val="14"/>
                <w:szCs w:val="14"/>
                <w:lang w:val="en-GB"/>
              </w:rPr>
              <w:t>December 2024</w:t>
            </w:r>
          </w:p>
        </w:tc>
        <w:tc>
          <w:tcPr>
            <w:tcW w:w="813" w:type="dxa"/>
            <w:vAlign w:val="bottom"/>
          </w:tcPr>
          <w:p w14:paraId="1C8D9537" w14:textId="77777777"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7C3F51">
              <w:rPr>
                <w:rFonts w:ascii="Arial" w:eastAsia="DengXian" w:hAnsi="Arial" w:cs="Arial"/>
                <w:color w:val="000000"/>
                <w:sz w:val="14"/>
                <w:szCs w:val="14"/>
                <w:lang w:val="en-GB"/>
              </w:rPr>
              <w:t>3 years</w:t>
            </w:r>
          </w:p>
        </w:tc>
        <w:tc>
          <w:tcPr>
            <w:tcW w:w="1437" w:type="dxa"/>
            <w:vAlign w:val="bottom"/>
          </w:tcPr>
          <w:p w14:paraId="7EA23046" w14:textId="7EA81E25" w:rsidR="00B8480D" w:rsidRPr="007C3F51"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7C3F51">
              <w:rPr>
                <w:rFonts w:ascii="Arial" w:eastAsia="DengXian" w:hAnsi="Arial" w:cs="Arial"/>
                <w:color w:val="000000"/>
                <w:sz w:val="14"/>
                <w:szCs w:val="14"/>
                <w:lang w:val="en-GB"/>
              </w:rPr>
              <w:t>16 December</w:t>
            </w:r>
            <w:r w:rsidRPr="007C3F51">
              <w:rPr>
                <w:rFonts w:ascii="Arial" w:eastAsia="DengXian" w:hAnsi="Arial" w:cs="Arial"/>
                <w:color w:val="000000"/>
                <w:sz w:val="14"/>
                <w:szCs w:val="14"/>
                <w:cs/>
                <w:lang w:val="en-GB"/>
              </w:rPr>
              <w:t xml:space="preserve"> </w:t>
            </w:r>
            <w:r w:rsidRPr="007C3F51">
              <w:rPr>
                <w:rFonts w:ascii="Arial" w:eastAsia="DengXian" w:hAnsi="Arial" w:cs="Arial"/>
                <w:color w:val="000000"/>
                <w:sz w:val="14"/>
                <w:szCs w:val="14"/>
              </w:rPr>
              <w:t>202</w:t>
            </w:r>
            <w:r w:rsidR="007E1A84" w:rsidRPr="007C3F51">
              <w:rPr>
                <w:rFonts w:ascii="Arial" w:eastAsia="DengXian" w:hAnsi="Arial" w:cs="Arial"/>
                <w:color w:val="000000"/>
                <w:sz w:val="14"/>
                <w:szCs w:val="14"/>
              </w:rPr>
              <w:t>7</w:t>
            </w:r>
          </w:p>
        </w:tc>
        <w:tc>
          <w:tcPr>
            <w:tcW w:w="990" w:type="dxa"/>
            <w:vAlign w:val="bottom"/>
          </w:tcPr>
          <w:p w14:paraId="2F22F0B5" w14:textId="77777777" w:rsidR="00B8480D" w:rsidRPr="007C3F51" w:rsidRDefault="00B8480D" w:rsidP="00E22A93">
            <w:pPr>
              <w:tabs>
                <w:tab w:val="right" w:pos="821"/>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7C3F51">
              <w:rPr>
                <w:rFonts w:ascii="Arial" w:eastAsia="DengXian" w:hAnsi="Arial" w:cs="Arial"/>
                <w:color w:val="000000"/>
                <w:sz w:val="14"/>
                <w:szCs w:val="14"/>
                <w:lang w:val="en-GB"/>
              </w:rPr>
              <w:t>7.25</w:t>
            </w:r>
          </w:p>
        </w:tc>
      </w:tr>
    </w:tbl>
    <w:p w14:paraId="2722ECBC" w14:textId="0F8A4D89" w:rsidR="00BB00C9" w:rsidRPr="007C3F51" w:rsidRDefault="00942221" w:rsidP="00C4192A">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7C3F51">
        <w:rPr>
          <w:rFonts w:ascii="Arial" w:hAnsi="Arial" w:cs="Arial"/>
          <w:sz w:val="22"/>
          <w:szCs w:val="22"/>
        </w:rPr>
        <w:tab/>
      </w:r>
      <w:r w:rsidR="00EE7E56" w:rsidRPr="007C3F51">
        <w:rPr>
          <w:rFonts w:ascii="Arial" w:hAnsi="Arial" w:cs="Arial"/>
          <w:sz w:val="22"/>
          <w:szCs w:val="22"/>
        </w:rPr>
        <w:t>Movements of</w:t>
      </w:r>
      <w:r w:rsidR="00BB00C9" w:rsidRPr="007C3F51">
        <w:rPr>
          <w:rFonts w:ascii="Arial" w:hAnsi="Arial" w:cs="Arial"/>
          <w:sz w:val="22"/>
          <w:szCs w:val="22"/>
        </w:rPr>
        <w:t xml:space="preserve"> debentures </w:t>
      </w:r>
      <w:r w:rsidR="00C4192A">
        <w:rPr>
          <w:rFonts w:ascii="Arial" w:hAnsi="Arial" w:cs="Arial"/>
          <w:sz w:val="22"/>
          <w:szCs w:val="22"/>
        </w:rPr>
        <w:t xml:space="preserve">account </w:t>
      </w:r>
      <w:r w:rsidR="00BB00C9" w:rsidRPr="007C3F51">
        <w:rPr>
          <w:rFonts w:ascii="Arial" w:hAnsi="Arial" w:cs="Arial"/>
          <w:sz w:val="22"/>
          <w:szCs w:val="22"/>
        </w:rPr>
        <w:t xml:space="preserve">for the </w:t>
      </w:r>
      <w:r w:rsidR="007C3F51">
        <w:rPr>
          <w:rFonts w:ascii="Arial" w:hAnsi="Arial" w:cs="Arial"/>
          <w:sz w:val="22"/>
          <w:szCs w:val="22"/>
        </w:rPr>
        <w:t>six</w:t>
      </w:r>
      <w:r w:rsidR="00BB00C9" w:rsidRPr="007C3F51">
        <w:rPr>
          <w:rFonts w:ascii="Arial" w:hAnsi="Arial" w:cs="Arial"/>
          <w:sz w:val="22"/>
          <w:szCs w:val="22"/>
        </w:rPr>
        <w:t xml:space="preserve">-month period </w:t>
      </w:r>
      <w:proofErr w:type="gramStart"/>
      <w:r w:rsidR="00BB00C9" w:rsidRPr="007C3F51">
        <w:rPr>
          <w:rFonts w:ascii="Arial" w:hAnsi="Arial" w:cs="Arial"/>
          <w:sz w:val="22"/>
          <w:szCs w:val="22"/>
        </w:rPr>
        <w:t>ended</w:t>
      </w:r>
      <w:proofErr w:type="gramEnd"/>
      <w:r w:rsidR="00BB00C9" w:rsidRPr="007C3F51">
        <w:rPr>
          <w:rFonts w:ascii="Arial" w:hAnsi="Arial" w:cs="Arial"/>
          <w:sz w:val="22"/>
          <w:szCs w:val="22"/>
        </w:rPr>
        <w:t xml:space="preserve"> </w:t>
      </w:r>
      <w:r w:rsidR="0084283C" w:rsidRPr="007C3F51">
        <w:rPr>
          <w:rFonts w:ascii="Arial" w:hAnsi="Arial" w:cs="Arial"/>
          <w:sz w:val="22"/>
          <w:szCs w:val="22"/>
        </w:rPr>
        <w:t>30 June</w:t>
      </w:r>
      <w:r w:rsidR="00BB00C9" w:rsidRPr="007C3F51">
        <w:rPr>
          <w:rFonts w:ascii="Arial" w:hAnsi="Arial" w:cs="Arial"/>
          <w:sz w:val="22"/>
          <w:szCs w:val="22"/>
        </w:rPr>
        <w:t xml:space="preserve"> 2026 are as follows</w:t>
      </w:r>
      <w:r w:rsidR="000D4490" w:rsidRPr="007C3F51">
        <w:rPr>
          <w:rFonts w:ascii="Arial" w:hAnsi="Arial" w:cs="Arial"/>
          <w:sz w:val="22"/>
          <w:szCs w:val="22"/>
        </w:rPr>
        <w:t>:</w:t>
      </w:r>
    </w:p>
    <w:tbl>
      <w:tblPr>
        <w:tblW w:w="9069" w:type="dxa"/>
        <w:tblInd w:w="450" w:type="dxa"/>
        <w:tblLayout w:type="fixed"/>
        <w:tblLook w:val="0000" w:firstRow="0" w:lastRow="0" w:firstColumn="0" w:lastColumn="0" w:noHBand="0" w:noVBand="0"/>
      </w:tblPr>
      <w:tblGrid>
        <w:gridCol w:w="6030"/>
        <w:gridCol w:w="3039"/>
      </w:tblGrid>
      <w:tr w:rsidR="00A63FFE" w:rsidRPr="007C3F51" w14:paraId="76425FD5" w14:textId="77777777" w:rsidTr="00942221">
        <w:trPr>
          <w:trHeight w:val="360"/>
        </w:trPr>
        <w:tc>
          <w:tcPr>
            <w:tcW w:w="6030" w:type="dxa"/>
            <w:vAlign w:val="bottom"/>
          </w:tcPr>
          <w:p w14:paraId="01B5212B" w14:textId="77777777" w:rsidR="00A63FFE" w:rsidRPr="007C3F51" w:rsidRDefault="00A63FFE" w:rsidP="00942221">
            <w:pPr>
              <w:tabs>
                <w:tab w:val="left" w:pos="2160"/>
                <w:tab w:val="center" w:pos="8280"/>
                <w:tab w:val="right" w:pos="8540"/>
              </w:tabs>
              <w:overflowPunct/>
              <w:autoSpaceDE/>
              <w:autoSpaceDN/>
              <w:adjustRightInd/>
              <w:spacing w:line="380" w:lineRule="exact"/>
              <w:jc w:val="thaiDistribute"/>
              <w:textAlignment w:val="auto"/>
              <w:rPr>
                <w:rFonts w:ascii="Arial" w:eastAsia="Arial Unicode MS" w:hAnsi="Arial" w:cs="Arial"/>
                <w:b/>
                <w:bCs/>
                <w:color w:val="000000"/>
                <w:sz w:val="22"/>
                <w:szCs w:val="22"/>
                <w:cs/>
                <w:lang w:val="en-GB"/>
              </w:rPr>
            </w:pPr>
          </w:p>
        </w:tc>
        <w:tc>
          <w:tcPr>
            <w:tcW w:w="3039" w:type="dxa"/>
            <w:vAlign w:val="bottom"/>
          </w:tcPr>
          <w:p w14:paraId="1CC615E3" w14:textId="6B063458" w:rsidR="00A63FFE" w:rsidRPr="007C3F51" w:rsidRDefault="00A63FFE" w:rsidP="00942221">
            <w:pPr>
              <w:spacing w:line="380" w:lineRule="exact"/>
              <w:jc w:val="right"/>
              <w:rPr>
                <w:rFonts w:ascii="Arial" w:eastAsia="Arial Unicode MS" w:hAnsi="Arial" w:cs="Arial"/>
                <w:noProof/>
                <w:color w:val="000000"/>
                <w:sz w:val="22"/>
                <w:szCs w:val="22"/>
                <w:cs/>
              </w:rPr>
            </w:pPr>
            <w:r w:rsidRPr="007C3F51">
              <w:rPr>
                <w:rFonts w:ascii="Arial" w:eastAsia="Arial Unicode MS" w:hAnsi="Arial" w:cs="Arial"/>
                <w:noProof/>
                <w:color w:val="000000"/>
                <w:sz w:val="22"/>
                <w:szCs w:val="22"/>
                <w:cs/>
                <w:lang w:val="en-GB"/>
              </w:rPr>
              <w:t>(</w:t>
            </w:r>
            <w:r w:rsidRPr="007C3F51">
              <w:rPr>
                <w:rFonts w:ascii="Arial" w:eastAsia="Arial Unicode MS" w:hAnsi="Arial" w:cs="Arial"/>
                <w:noProof/>
                <w:color w:val="000000"/>
                <w:sz w:val="22"/>
                <w:szCs w:val="22"/>
              </w:rPr>
              <w:t>Unit: Thousand Baht</w:t>
            </w:r>
            <w:r w:rsidRPr="007C3F51">
              <w:rPr>
                <w:rFonts w:ascii="Arial" w:eastAsia="Arial Unicode MS" w:hAnsi="Arial" w:cs="Arial"/>
                <w:noProof/>
                <w:color w:val="000000"/>
                <w:sz w:val="22"/>
                <w:szCs w:val="22"/>
                <w:cs/>
              </w:rPr>
              <w:t>)</w:t>
            </w:r>
          </w:p>
        </w:tc>
      </w:tr>
      <w:tr w:rsidR="00A63FFE" w:rsidRPr="007C3F51" w14:paraId="4CF829D0" w14:textId="77777777" w:rsidTr="00942221">
        <w:trPr>
          <w:trHeight w:val="360"/>
        </w:trPr>
        <w:tc>
          <w:tcPr>
            <w:tcW w:w="6030" w:type="dxa"/>
            <w:vAlign w:val="bottom"/>
          </w:tcPr>
          <w:p w14:paraId="1BFE163F" w14:textId="77777777" w:rsidR="00A63FFE" w:rsidRPr="007C3F51" w:rsidRDefault="00A63FFE" w:rsidP="00942221">
            <w:pPr>
              <w:tabs>
                <w:tab w:val="left" w:pos="2160"/>
                <w:tab w:val="center" w:pos="8280"/>
                <w:tab w:val="right" w:pos="8540"/>
              </w:tabs>
              <w:overflowPunct/>
              <w:autoSpaceDE/>
              <w:autoSpaceDN/>
              <w:adjustRightInd/>
              <w:spacing w:line="380" w:lineRule="exact"/>
              <w:jc w:val="thaiDistribute"/>
              <w:textAlignment w:val="auto"/>
              <w:rPr>
                <w:rFonts w:ascii="Arial" w:eastAsia="Arial Unicode MS" w:hAnsi="Arial" w:cs="Arial"/>
                <w:b/>
                <w:bCs/>
                <w:color w:val="000000"/>
                <w:sz w:val="22"/>
                <w:szCs w:val="22"/>
                <w:cs/>
                <w:lang w:val="en-GB"/>
              </w:rPr>
            </w:pPr>
          </w:p>
        </w:tc>
        <w:tc>
          <w:tcPr>
            <w:tcW w:w="3039" w:type="dxa"/>
            <w:vAlign w:val="bottom"/>
          </w:tcPr>
          <w:p w14:paraId="3AA7A881" w14:textId="69D8D844" w:rsidR="00A63FFE" w:rsidRPr="007C3F51" w:rsidRDefault="00A63FFE" w:rsidP="00942221">
            <w:pPr>
              <w:pBdr>
                <w:bottom w:val="single" w:sz="4" w:space="1" w:color="auto"/>
              </w:pBdr>
              <w:spacing w:line="380" w:lineRule="exact"/>
              <w:jc w:val="center"/>
              <w:rPr>
                <w:rFonts w:ascii="Arial" w:eastAsia="Arial Unicode MS" w:hAnsi="Arial" w:cs="Arial"/>
                <w:b/>
                <w:bCs/>
                <w:noProof/>
                <w:color w:val="000000"/>
                <w:sz w:val="22"/>
                <w:szCs w:val="22"/>
                <w:lang w:val="en-GB"/>
              </w:rPr>
            </w:pPr>
            <w:r w:rsidRPr="007C3F51">
              <w:rPr>
                <w:rFonts w:ascii="Arial" w:hAnsi="Arial" w:cs="Arial"/>
                <w:color w:val="000000" w:themeColor="text1"/>
                <w:sz w:val="22"/>
                <w:szCs w:val="22"/>
              </w:rPr>
              <w:t>Consolidated</w:t>
            </w:r>
            <w:r w:rsidR="00942221" w:rsidRPr="007C3F51">
              <w:rPr>
                <w:rFonts w:ascii="Arial" w:hAnsi="Arial" w:cs="Arial"/>
                <w:color w:val="000000" w:themeColor="text1"/>
                <w:sz w:val="22"/>
                <w:szCs w:val="22"/>
              </w:rPr>
              <w:t xml:space="preserve"> </w:t>
            </w:r>
            <w:r w:rsidRPr="007C3F51">
              <w:rPr>
                <w:rFonts w:ascii="Arial" w:hAnsi="Arial" w:cs="Arial"/>
                <w:color w:val="000000" w:themeColor="text1"/>
                <w:sz w:val="22"/>
                <w:szCs w:val="22"/>
              </w:rPr>
              <w:t xml:space="preserve">and Separate </w:t>
            </w:r>
            <w:r w:rsidRPr="007C3F51">
              <w:rPr>
                <w:rFonts w:ascii="Arial" w:hAnsi="Arial" w:cs="Arial"/>
                <w:color w:val="000000" w:themeColor="text1"/>
                <w:sz w:val="22"/>
                <w:szCs w:val="22"/>
                <w:cs/>
              </w:rPr>
              <w:t xml:space="preserve">                                     </w:t>
            </w:r>
            <w:r w:rsidRPr="007C3F51">
              <w:rPr>
                <w:rFonts w:ascii="Arial" w:hAnsi="Arial" w:cs="Arial"/>
                <w:color w:val="000000" w:themeColor="text1"/>
                <w:sz w:val="22"/>
                <w:szCs w:val="22"/>
              </w:rPr>
              <w:t>financial statements</w:t>
            </w:r>
          </w:p>
        </w:tc>
      </w:tr>
      <w:tr w:rsidR="00A63FFE" w:rsidRPr="007C3F51" w14:paraId="10D90A3E" w14:textId="77777777" w:rsidTr="00942221">
        <w:trPr>
          <w:trHeight w:val="360"/>
        </w:trPr>
        <w:tc>
          <w:tcPr>
            <w:tcW w:w="6030" w:type="dxa"/>
            <w:vAlign w:val="bottom"/>
          </w:tcPr>
          <w:p w14:paraId="6768FF4E" w14:textId="77777777" w:rsidR="00A63FFE" w:rsidRPr="007C3F51" w:rsidRDefault="00A63FFE" w:rsidP="00942221">
            <w:pPr>
              <w:overflowPunct/>
              <w:autoSpaceDE/>
              <w:autoSpaceDN/>
              <w:adjustRightInd/>
              <w:spacing w:line="380" w:lineRule="exact"/>
              <w:jc w:val="thaiDistribute"/>
              <w:textAlignment w:val="auto"/>
              <w:rPr>
                <w:rFonts w:ascii="Arial" w:eastAsia="Arial Unicode MS" w:hAnsi="Arial" w:cs="Arial"/>
                <w:b/>
                <w:bCs/>
                <w:color w:val="000000"/>
                <w:sz w:val="22"/>
                <w:szCs w:val="22"/>
                <w:rtl/>
                <w:cs/>
                <w:lang w:val="en-GB"/>
              </w:rPr>
            </w:pPr>
          </w:p>
        </w:tc>
        <w:tc>
          <w:tcPr>
            <w:tcW w:w="3039" w:type="dxa"/>
            <w:vAlign w:val="bottom"/>
          </w:tcPr>
          <w:p w14:paraId="42173F02" w14:textId="77777777" w:rsidR="00A63FFE" w:rsidRPr="007C3F51" w:rsidRDefault="00A63FFE" w:rsidP="00942221">
            <w:pPr>
              <w:tabs>
                <w:tab w:val="decimal" w:pos="2670"/>
              </w:tabs>
              <w:spacing w:line="380" w:lineRule="exact"/>
              <w:jc w:val="thaiDistribute"/>
              <w:rPr>
                <w:rFonts w:ascii="Arial" w:eastAsia="Arial Unicode MS" w:hAnsi="Arial" w:cs="Arial"/>
                <w:noProof/>
                <w:color w:val="000000"/>
                <w:sz w:val="22"/>
                <w:szCs w:val="22"/>
                <w:lang w:val="en-GB"/>
              </w:rPr>
            </w:pPr>
          </w:p>
        </w:tc>
      </w:tr>
      <w:tr w:rsidR="00A63FFE" w:rsidRPr="007C3F51" w14:paraId="06158569" w14:textId="77777777" w:rsidTr="00942221">
        <w:trPr>
          <w:trHeight w:val="360"/>
        </w:trPr>
        <w:tc>
          <w:tcPr>
            <w:tcW w:w="6030" w:type="dxa"/>
          </w:tcPr>
          <w:p w14:paraId="716AB02E" w14:textId="25F99262" w:rsidR="00A63FFE" w:rsidRPr="007C3F51" w:rsidRDefault="00EE7E56" w:rsidP="00942221">
            <w:pPr>
              <w:overflowPunct/>
              <w:autoSpaceDE/>
              <w:autoSpaceDN/>
              <w:adjustRightInd/>
              <w:spacing w:line="380" w:lineRule="exact"/>
              <w:jc w:val="thaiDistribute"/>
              <w:textAlignment w:val="auto"/>
              <w:rPr>
                <w:rFonts w:ascii="Arial" w:eastAsia="Arial Unicode MS" w:hAnsi="Arial" w:cs="Arial"/>
                <w:color w:val="000000"/>
                <w:sz w:val="22"/>
                <w:szCs w:val="22"/>
                <w:cs/>
                <w:lang w:val="en-GB"/>
              </w:rPr>
            </w:pPr>
            <w:r w:rsidRPr="007C3F51">
              <w:rPr>
                <w:rFonts w:ascii="Arial" w:hAnsi="Arial" w:cs="Arial"/>
                <w:sz w:val="22"/>
                <w:szCs w:val="22"/>
              </w:rPr>
              <w:t>Net book value</w:t>
            </w:r>
            <w:r w:rsidR="00A63FFE" w:rsidRPr="007C3F51">
              <w:rPr>
                <w:rFonts w:ascii="Arial" w:hAnsi="Arial" w:cs="Arial"/>
                <w:sz w:val="22"/>
                <w:szCs w:val="22"/>
              </w:rPr>
              <w:t xml:space="preserve"> as </w:t>
            </w:r>
            <w:proofErr w:type="gramStart"/>
            <w:r w:rsidR="00A63FFE" w:rsidRPr="007C3F51">
              <w:rPr>
                <w:rFonts w:ascii="Arial" w:hAnsi="Arial" w:cs="Arial"/>
                <w:sz w:val="22"/>
                <w:szCs w:val="22"/>
              </w:rPr>
              <w:t>at</w:t>
            </w:r>
            <w:proofErr w:type="gramEnd"/>
            <w:r w:rsidR="00A63FFE" w:rsidRPr="007C3F51">
              <w:rPr>
                <w:rFonts w:ascii="Arial" w:hAnsi="Arial" w:cs="Arial"/>
                <w:sz w:val="22"/>
                <w:szCs w:val="22"/>
              </w:rPr>
              <w:t xml:space="preserve"> 1 January 2026</w:t>
            </w:r>
          </w:p>
        </w:tc>
        <w:tc>
          <w:tcPr>
            <w:tcW w:w="3039" w:type="dxa"/>
            <w:vAlign w:val="bottom"/>
          </w:tcPr>
          <w:p w14:paraId="24F5D5BD" w14:textId="77777777" w:rsidR="00A63FFE" w:rsidRPr="007C3F51" w:rsidRDefault="00A63FFE" w:rsidP="00942221">
            <w:pPr>
              <w:tabs>
                <w:tab w:val="decimal" w:pos="2505"/>
              </w:tabs>
              <w:overflowPunct/>
              <w:autoSpaceDE/>
              <w:autoSpaceDN/>
              <w:adjustRightInd/>
              <w:spacing w:line="380" w:lineRule="exact"/>
              <w:textAlignment w:val="auto"/>
              <w:rPr>
                <w:rFonts w:ascii="Arial" w:eastAsia="DengXian" w:hAnsi="Arial" w:cs="Arial"/>
                <w:color w:val="000000"/>
                <w:sz w:val="22"/>
                <w:szCs w:val="22"/>
              </w:rPr>
            </w:pPr>
            <w:r w:rsidRPr="007C3F51">
              <w:rPr>
                <w:rFonts w:ascii="Arial" w:eastAsia="DengXian" w:hAnsi="Arial" w:cs="Arial"/>
                <w:color w:val="000000"/>
                <w:sz w:val="22"/>
                <w:szCs w:val="22"/>
                <w:lang w:val="en-GB"/>
              </w:rPr>
              <w:t>398,101</w:t>
            </w:r>
          </w:p>
        </w:tc>
      </w:tr>
      <w:tr w:rsidR="008F56CD" w:rsidRPr="007C3F51" w14:paraId="07732935" w14:textId="77777777" w:rsidTr="00752177">
        <w:trPr>
          <w:trHeight w:val="360"/>
        </w:trPr>
        <w:tc>
          <w:tcPr>
            <w:tcW w:w="6030" w:type="dxa"/>
            <w:vAlign w:val="center"/>
          </w:tcPr>
          <w:p w14:paraId="02ABC725" w14:textId="09DBF05C" w:rsidR="008F56CD" w:rsidRPr="007C3F51" w:rsidRDefault="008F56CD" w:rsidP="008F56CD">
            <w:pPr>
              <w:overflowPunct/>
              <w:autoSpaceDE/>
              <w:autoSpaceDN/>
              <w:adjustRightInd/>
              <w:spacing w:line="380" w:lineRule="exact"/>
              <w:jc w:val="thaiDistribute"/>
              <w:textAlignment w:val="auto"/>
              <w:rPr>
                <w:rFonts w:ascii="Arial" w:eastAsia="Arial Unicode MS" w:hAnsi="Arial" w:cs="Arial"/>
                <w:color w:val="000000"/>
                <w:sz w:val="22"/>
                <w:szCs w:val="22"/>
                <w:cs/>
                <w:lang w:val="en-GB"/>
              </w:rPr>
            </w:pPr>
            <w:proofErr w:type="spellStart"/>
            <w:r w:rsidRPr="007C3F51">
              <w:rPr>
                <w:rFonts w:ascii="Arial" w:hAnsi="Arial" w:cs="Arial"/>
                <w:sz w:val="22"/>
                <w:szCs w:val="22"/>
              </w:rPr>
              <w:t>Amortisation</w:t>
            </w:r>
            <w:proofErr w:type="spellEnd"/>
            <w:r w:rsidRPr="007C3F51">
              <w:rPr>
                <w:rFonts w:ascii="Arial" w:hAnsi="Arial" w:cs="Arial"/>
                <w:sz w:val="22"/>
                <w:szCs w:val="22"/>
              </w:rPr>
              <w:t xml:space="preserve"> of front-end fee</w:t>
            </w:r>
          </w:p>
        </w:tc>
        <w:tc>
          <w:tcPr>
            <w:tcW w:w="3039" w:type="dxa"/>
          </w:tcPr>
          <w:p w14:paraId="13037A2F" w14:textId="17D81C46" w:rsidR="008F56CD" w:rsidRPr="007C3F51" w:rsidRDefault="008F56CD" w:rsidP="008F56CD">
            <w:pPr>
              <w:pBdr>
                <w:bottom w:val="sing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8F56CD">
              <w:rPr>
                <w:rFonts w:ascii="Arial" w:eastAsia="DengXian" w:hAnsi="Arial" w:cs="Arial"/>
                <w:color w:val="000000"/>
                <w:sz w:val="22"/>
                <w:szCs w:val="22"/>
                <w:lang w:val="en-GB"/>
              </w:rPr>
              <w:t>829</w:t>
            </w:r>
          </w:p>
        </w:tc>
      </w:tr>
      <w:tr w:rsidR="008F56CD" w:rsidRPr="007C3F51" w14:paraId="1C15C580" w14:textId="77777777" w:rsidTr="00752177">
        <w:trPr>
          <w:trHeight w:val="360"/>
        </w:trPr>
        <w:tc>
          <w:tcPr>
            <w:tcW w:w="6030" w:type="dxa"/>
            <w:vAlign w:val="center"/>
          </w:tcPr>
          <w:p w14:paraId="68008F59" w14:textId="2F928876" w:rsidR="008F56CD" w:rsidRPr="007C3F51" w:rsidRDefault="008F56CD" w:rsidP="008F56CD">
            <w:pPr>
              <w:overflowPunct/>
              <w:autoSpaceDE/>
              <w:autoSpaceDN/>
              <w:adjustRightInd/>
              <w:spacing w:line="380" w:lineRule="exact"/>
              <w:jc w:val="thaiDistribute"/>
              <w:textAlignment w:val="auto"/>
              <w:rPr>
                <w:rFonts w:ascii="Arial" w:eastAsia="Arial Unicode MS" w:hAnsi="Arial" w:cs="Arial"/>
                <w:color w:val="000000"/>
                <w:sz w:val="22"/>
                <w:szCs w:val="22"/>
                <w:lang w:val="en-GB"/>
              </w:rPr>
            </w:pPr>
            <w:r w:rsidRPr="007C3F51">
              <w:rPr>
                <w:rFonts w:ascii="Arial" w:hAnsi="Arial" w:cs="Arial"/>
                <w:sz w:val="22"/>
                <w:szCs w:val="22"/>
              </w:rPr>
              <w:t xml:space="preserve">Net book value as </w:t>
            </w:r>
            <w:proofErr w:type="gramStart"/>
            <w:r w:rsidRPr="007C3F51">
              <w:rPr>
                <w:rFonts w:ascii="Arial" w:hAnsi="Arial" w:cs="Arial"/>
                <w:sz w:val="22"/>
                <w:szCs w:val="22"/>
              </w:rPr>
              <w:t>at</w:t>
            </w:r>
            <w:proofErr w:type="gramEnd"/>
            <w:r w:rsidRPr="007C3F51">
              <w:rPr>
                <w:rFonts w:ascii="Arial" w:hAnsi="Arial" w:cs="Arial"/>
                <w:sz w:val="22"/>
                <w:szCs w:val="22"/>
              </w:rPr>
              <w:t xml:space="preserve"> 30 June 2026</w:t>
            </w:r>
          </w:p>
        </w:tc>
        <w:tc>
          <w:tcPr>
            <w:tcW w:w="3039" w:type="dxa"/>
          </w:tcPr>
          <w:p w14:paraId="788832E7" w14:textId="58C17A34" w:rsidR="008F56CD" w:rsidRPr="007C3F51" w:rsidRDefault="008F56CD" w:rsidP="008F56CD">
            <w:pP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8F56CD">
              <w:rPr>
                <w:rFonts w:ascii="Arial" w:eastAsia="DengXian" w:hAnsi="Arial" w:cs="Arial"/>
                <w:color w:val="000000"/>
                <w:sz w:val="22"/>
                <w:szCs w:val="22"/>
                <w:lang w:val="en-GB"/>
              </w:rPr>
              <w:t>398,930</w:t>
            </w:r>
          </w:p>
        </w:tc>
      </w:tr>
      <w:tr w:rsidR="008F56CD" w:rsidRPr="007C3F51" w14:paraId="5880E3DC" w14:textId="77777777">
        <w:trPr>
          <w:trHeight w:val="360"/>
        </w:trPr>
        <w:tc>
          <w:tcPr>
            <w:tcW w:w="6030" w:type="dxa"/>
            <w:vAlign w:val="center"/>
          </w:tcPr>
          <w:p w14:paraId="39E7A129" w14:textId="78A22AEE" w:rsidR="008F56CD" w:rsidRPr="007C3F51" w:rsidRDefault="008F56CD" w:rsidP="008F56CD">
            <w:pPr>
              <w:overflowPunct/>
              <w:autoSpaceDE/>
              <w:autoSpaceDN/>
              <w:adjustRightInd/>
              <w:spacing w:line="380" w:lineRule="exact"/>
              <w:jc w:val="thaiDistribute"/>
              <w:textAlignment w:val="auto"/>
              <w:rPr>
                <w:rFonts w:ascii="Arial" w:hAnsi="Arial" w:cs="Arial"/>
                <w:sz w:val="22"/>
                <w:szCs w:val="28"/>
              </w:rPr>
            </w:pPr>
            <w:r w:rsidRPr="007C3F51">
              <w:rPr>
                <w:rFonts w:ascii="Arial" w:hAnsi="Arial" w:cs="Arial"/>
                <w:sz w:val="22"/>
                <w:szCs w:val="22"/>
              </w:rPr>
              <w:t>Less</w:t>
            </w:r>
            <w:r w:rsidRPr="007C3F51">
              <w:rPr>
                <w:rFonts w:ascii="Arial" w:hAnsi="Arial" w:cs="Arial"/>
                <w:sz w:val="22"/>
                <w:szCs w:val="28"/>
              </w:rPr>
              <w:t>: Current portion</w:t>
            </w:r>
          </w:p>
        </w:tc>
        <w:tc>
          <w:tcPr>
            <w:tcW w:w="3039" w:type="dxa"/>
          </w:tcPr>
          <w:p w14:paraId="061E6E7A" w14:textId="1179EF64" w:rsidR="008F56CD" w:rsidRPr="007C3F51" w:rsidRDefault="008F56CD" w:rsidP="008F56CD">
            <w:pPr>
              <w:pBdr>
                <w:bottom w:val="sing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8F56CD">
              <w:rPr>
                <w:rFonts w:ascii="Arial" w:eastAsia="DengXian" w:hAnsi="Arial" w:cs="Arial"/>
                <w:color w:val="000000"/>
                <w:sz w:val="22"/>
                <w:szCs w:val="22"/>
                <w:lang w:val="en-GB"/>
              </w:rPr>
              <w:t>(249,337)</w:t>
            </w:r>
          </w:p>
        </w:tc>
      </w:tr>
      <w:tr w:rsidR="008F56CD" w:rsidRPr="007C3F51" w14:paraId="19F77AF8" w14:textId="77777777">
        <w:trPr>
          <w:trHeight w:val="360"/>
        </w:trPr>
        <w:tc>
          <w:tcPr>
            <w:tcW w:w="6030" w:type="dxa"/>
            <w:vAlign w:val="center"/>
          </w:tcPr>
          <w:p w14:paraId="4FC659EB" w14:textId="3DB2EE05" w:rsidR="008F56CD" w:rsidRPr="007C3F51" w:rsidRDefault="008F56CD" w:rsidP="008F56CD">
            <w:pPr>
              <w:overflowPunct/>
              <w:autoSpaceDE/>
              <w:autoSpaceDN/>
              <w:adjustRightInd/>
              <w:spacing w:line="380" w:lineRule="exact"/>
              <w:jc w:val="thaiDistribute"/>
              <w:textAlignment w:val="auto"/>
              <w:rPr>
                <w:rFonts w:ascii="Arial" w:hAnsi="Arial" w:cs="Arial"/>
                <w:sz w:val="22"/>
                <w:szCs w:val="22"/>
              </w:rPr>
            </w:pPr>
            <w:r w:rsidRPr="007C3F51">
              <w:rPr>
                <w:rFonts w:ascii="Arial" w:hAnsi="Arial" w:cs="Arial"/>
                <w:sz w:val="22"/>
                <w:szCs w:val="22"/>
              </w:rPr>
              <w:t>Debentures - net of current portion</w:t>
            </w:r>
          </w:p>
        </w:tc>
        <w:tc>
          <w:tcPr>
            <w:tcW w:w="3039" w:type="dxa"/>
          </w:tcPr>
          <w:p w14:paraId="077476A0" w14:textId="0DE18248" w:rsidR="008F56CD" w:rsidRPr="007C3F51" w:rsidRDefault="008F56CD" w:rsidP="008F56CD">
            <w:pPr>
              <w:pBdr>
                <w:bottom w:val="doub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8F56CD">
              <w:rPr>
                <w:rFonts w:ascii="Arial" w:eastAsia="DengXian" w:hAnsi="Arial" w:cs="Arial"/>
                <w:color w:val="000000"/>
                <w:sz w:val="22"/>
                <w:szCs w:val="22"/>
                <w:lang w:val="en-GB"/>
              </w:rPr>
              <w:t>149,593</w:t>
            </w:r>
          </w:p>
        </w:tc>
      </w:tr>
    </w:tbl>
    <w:p w14:paraId="273846F1" w14:textId="77777777" w:rsidR="00185C83" w:rsidRDefault="00185C83" w:rsidP="00EE7E56">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themeColor="text1"/>
          <w:sz w:val="22"/>
          <w:szCs w:val="22"/>
        </w:rPr>
      </w:pPr>
    </w:p>
    <w:p w14:paraId="514FC04B" w14:textId="77777777" w:rsidR="00185C83" w:rsidRDefault="00185C83">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26CA4E4" w14:textId="350664A4" w:rsidR="001C1E1C" w:rsidRPr="007C3F51" w:rsidRDefault="00851292" w:rsidP="00EE7E56">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themeColor="text1"/>
          <w:sz w:val="22"/>
          <w:szCs w:val="22"/>
        </w:rPr>
      </w:pPr>
      <w:r w:rsidRPr="007C3F51">
        <w:rPr>
          <w:rFonts w:ascii="Arial" w:hAnsi="Arial" w:cs="Arial"/>
          <w:color w:val="000000" w:themeColor="text1"/>
          <w:sz w:val="22"/>
          <w:szCs w:val="22"/>
        </w:rPr>
        <w:lastRenderedPageBreak/>
        <w:tab/>
      </w:r>
      <w:r w:rsidR="00473EE4" w:rsidRPr="007C3F51">
        <w:rPr>
          <w:rFonts w:ascii="Arial" w:hAnsi="Arial" w:cs="Arial"/>
          <w:color w:val="000000" w:themeColor="text1"/>
          <w:sz w:val="22"/>
          <w:szCs w:val="22"/>
        </w:rPr>
        <w:t>The carrying amounts and fair values of debentures are as follows:</w:t>
      </w:r>
    </w:p>
    <w:tbl>
      <w:tblPr>
        <w:tblW w:w="9180" w:type="dxa"/>
        <w:tblInd w:w="450" w:type="dxa"/>
        <w:tblLayout w:type="fixed"/>
        <w:tblLook w:val="0000" w:firstRow="0" w:lastRow="0" w:firstColumn="0" w:lastColumn="0" w:noHBand="0" w:noVBand="0"/>
      </w:tblPr>
      <w:tblGrid>
        <w:gridCol w:w="5400"/>
        <w:gridCol w:w="1890"/>
        <w:gridCol w:w="1890"/>
      </w:tblGrid>
      <w:tr w:rsidR="00A0292D" w:rsidRPr="007C3F51" w14:paraId="39190901" w14:textId="77777777" w:rsidTr="00942221">
        <w:trPr>
          <w:trHeight w:val="360"/>
        </w:trPr>
        <w:tc>
          <w:tcPr>
            <w:tcW w:w="5400" w:type="dxa"/>
            <w:vAlign w:val="bottom"/>
          </w:tcPr>
          <w:p w14:paraId="55604ECB" w14:textId="77777777" w:rsidR="00A0292D" w:rsidRPr="007C3F51"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tc>
        <w:tc>
          <w:tcPr>
            <w:tcW w:w="3780" w:type="dxa"/>
            <w:gridSpan w:val="2"/>
            <w:vAlign w:val="bottom"/>
          </w:tcPr>
          <w:p w14:paraId="6ABB9391" w14:textId="77777777" w:rsidR="00A0292D" w:rsidRPr="007C3F51" w:rsidRDefault="00A0292D" w:rsidP="00942221">
            <w:pPr>
              <w:spacing w:line="380" w:lineRule="exact"/>
              <w:jc w:val="right"/>
              <w:rPr>
                <w:rFonts w:ascii="Arial" w:hAnsi="Arial" w:cs="Arial"/>
                <w:color w:val="000000" w:themeColor="text1"/>
                <w:sz w:val="22"/>
                <w:szCs w:val="22"/>
                <w:cs/>
              </w:rPr>
            </w:pPr>
            <w:r w:rsidRPr="007C3F51">
              <w:rPr>
                <w:rFonts w:ascii="Arial" w:hAnsi="Arial" w:cs="Arial"/>
                <w:color w:val="000000" w:themeColor="text1"/>
                <w:sz w:val="22"/>
                <w:szCs w:val="22"/>
                <w:cs/>
              </w:rPr>
              <w:t>(</w:t>
            </w:r>
            <w:r w:rsidRPr="007C3F51">
              <w:rPr>
                <w:rFonts w:ascii="Arial" w:hAnsi="Arial" w:cs="Arial"/>
                <w:color w:val="000000" w:themeColor="text1"/>
                <w:sz w:val="22"/>
                <w:szCs w:val="22"/>
              </w:rPr>
              <w:t>Unit: Thousand Baht</w:t>
            </w:r>
            <w:r w:rsidRPr="007C3F51">
              <w:rPr>
                <w:rFonts w:ascii="Arial" w:hAnsi="Arial" w:cs="Arial"/>
                <w:color w:val="000000" w:themeColor="text1"/>
                <w:sz w:val="22"/>
                <w:szCs w:val="22"/>
                <w:cs/>
              </w:rPr>
              <w:t>)</w:t>
            </w:r>
          </w:p>
        </w:tc>
      </w:tr>
      <w:tr w:rsidR="00A0292D" w:rsidRPr="007C3F51" w14:paraId="06832FE3" w14:textId="77777777" w:rsidTr="00942221">
        <w:trPr>
          <w:trHeight w:val="360"/>
        </w:trPr>
        <w:tc>
          <w:tcPr>
            <w:tcW w:w="5400" w:type="dxa"/>
            <w:vAlign w:val="bottom"/>
          </w:tcPr>
          <w:p w14:paraId="107B3159" w14:textId="77777777" w:rsidR="00A0292D" w:rsidRPr="007C3F51"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p w14:paraId="6120EFD5" w14:textId="77777777" w:rsidR="00A0292D" w:rsidRPr="007C3F51"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cs/>
              </w:rPr>
            </w:pPr>
          </w:p>
        </w:tc>
        <w:tc>
          <w:tcPr>
            <w:tcW w:w="3780" w:type="dxa"/>
            <w:gridSpan w:val="2"/>
            <w:vAlign w:val="bottom"/>
          </w:tcPr>
          <w:p w14:paraId="479DA9AD" w14:textId="534B48D9" w:rsidR="00A0292D" w:rsidRPr="007C3F51" w:rsidRDefault="00A0292D" w:rsidP="00942221">
            <w:pPr>
              <w:pBdr>
                <w:bottom w:val="single" w:sz="4" w:space="1" w:color="auto"/>
              </w:pBdr>
              <w:spacing w:line="380" w:lineRule="exact"/>
              <w:jc w:val="center"/>
              <w:rPr>
                <w:rFonts w:ascii="Arial" w:eastAsia="Arial Unicode MS" w:hAnsi="Arial" w:cs="Arial"/>
                <w:noProof/>
                <w:color w:val="000000"/>
                <w:sz w:val="22"/>
                <w:szCs w:val="22"/>
              </w:rPr>
            </w:pPr>
            <w:r w:rsidRPr="007C3F51">
              <w:rPr>
                <w:rFonts w:ascii="Arial" w:hAnsi="Arial" w:cs="Arial"/>
                <w:color w:val="000000" w:themeColor="text1"/>
                <w:sz w:val="22"/>
                <w:szCs w:val="22"/>
              </w:rPr>
              <w:t>Consolidated</w:t>
            </w:r>
            <w:r w:rsidR="00942221" w:rsidRPr="007C3F51">
              <w:rPr>
                <w:rFonts w:ascii="Arial" w:hAnsi="Arial" w:cs="Arial"/>
                <w:color w:val="000000" w:themeColor="text1"/>
                <w:sz w:val="22"/>
                <w:szCs w:val="22"/>
              </w:rPr>
              <w:t xml:space="preserve"> </w:t>
            </w:r>
            <w:r w:rsidRPr="007C3F51">
              <w:rPr>
                <w:rFonts w:ascii="Arial" w:hAnsi="Arial" w:cs="Arial"/>
                <w:color w:val="000000" w:themeColor="text1"/>
                <w:sz w:val="22"/>
                <w:szCs w:val="22"/>
              </w:rPr>
              <w:t xml:space="preserve">and Separate </w:t>
            </w:r>
            <w:r w:rsidRPr="007C3F51">
              <w:rPr>
                <w:rFonts w:ascii="Arial" w:hAnsi="Arial" w:cs="Arial"/>
                <w:color w:val="000000" w:themeColor="text1"/>
                <w:sz w:val="22"/>
                <w:szCs w:val="22"/>
                <w:cs/>
              </w:rPr>
              <w:t xml:space="preserve">                                     </w:t>
            </w:r>
            <w:r w:rsidRPr="007C3F51">
              <w:rPr>
                <w:rFonts w:ascii="Arial" w:hAnsi="Arial" w:cs="Arial"/>
                <w:color w:val="000000" w:themeColor="text1"/>
                <w:sz w:val="22"/>
                <w:szCs w:val="22"/>
              </w:rPr>
              <w:t>financial statements</w:t>
            </w:r>
          </w:p>
        </w:tc>
      </w:tr>
      <w:tr w:rsidR="00A0292D" w:rsidRPr="007C3F51" w14:paraId="7930C5FE" w14:textId="77777777" w:rsidTr="00942221">
        <w:trPr>
          <w:trHeight w:val="360"/>
        </w:trPr>
        <w:tc>
          <w:tcPr>
            <w:tcW w:w="5400" w:type="dxa"/>
            <w:vAlign w:val="bottom"/>
          </w:tcPr>
          <w:p w14:paraId="71D0C95D" w14:textId="77777777" w:rsidR="00A0292D" w:rsidRPr="007C3F51"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tc>
        <w:tc>
          <w:tcPr>
            <w:tcW w:w="1890" w:type="dxa"/>
            <w:vAlign w:val="bottom"/>
          </w:tcPr>
          <w:p w14:paraId="0584723B" w14:textId="7C577345" w:rsidR="00A0292D" w:rsidRPr="007C3F51" w:rsidRDefault="0084283C" w:rsidP="00942221">
            <w:pPr>
              <w:pBdr>
                <w:bottom w:val="single" w:sz="4" w:space="1" w:color="auto"/>
              </w:pBdr>
              <w:spacing w:line="380" w:lineRule="exact"/>
              <w:jc w:val="center"/>
              <w:rPr>
                <w:rFonts w:ascii="Arial" w:hAnsi="Arial" w:cs="Arial"/>
                <w:snapToGrid w:val="0"/>
                <w:color w:val="000000"/>
                <w:sz w:val="22"/>
                <w:szCs w:val="22"/>
                <w:lang w:val="en-IE" w:eastAsia="th-TH"/>
              </w:rPr>
            </w:pPr>
            <w:r w:rsidRPr="007C3F51">
              <w:rPr>
                <w:rFonts w:ascii="Arial" w:hAnsi="Arial" w:cs="Arial"/>
                <w:snapToGrid w:val="0"/>
                <w:color w:val="000000"/>
                <w:sz w:val="22"/>
                <w:szCs w:val="22"/>
                <w:lang w:val="en-IE" w:eastAsia="th-TH"/>
              </w:rPr>
              <w:t>30 June</w:t>
            </w:r>
            <w:r w:rsidR="00A0292D" w:rsidRPr="007C3F51">
              <w:rPr>
                <w:rFonts w:ascii="Arial" w:hAnsi="Arial" w:cs="Arial"/>
                <w:snapToGrid w:val="0"/>
                <w:color w:val="000000"/>
                <w:sz w:val="22"/>
                <w:szCs w:val="22"/>
                <w:lang w:val="en-IE" w:eastAsia="th-TH"/>
              </w:rPr>
              <w:t xml:space="preserve"> </w:t>
            </w:r>
          </w:p>
          <w:p w14:paraId="71C9F3F0" w14:textId="3A91C6CD" w:rsidR="00A0292D" w:rsidRPr="007C3F51" w:rsidRDefault="00A0292D" w:rsidP="00942221">
            <w:pPr>
              <w:pBdr>
                <w:bottom w:val="single" w:sz="4" w:space="1" w:color="auto"/>
              </w:pBdr>
              <w:spacing w:line="380" w:lineRule="exact"/>
              <w:jc w:val="center"/>
              <w:rPr>
                <w:rFonts w:ascii="Arial" w:hAnsi="Arial" w:cs="Arial"/>
                <w:noProof/>
                <w:snapToGrid w:val="0"/>
                <w:color w:val="000000"/>
                <w:sz w:val="22"/>
                <w:szCs w:val="22"/>
                <w:lang w:eastAsia="th-TH"/>
              </w:rPr>
            </w:pPr>
            <w:r w:rsidRPr="007C3F51">
              <w:rPr>
                <w:rFonts w:ascii="Arial" w:hAnsi="Arial" w:cs="Arial"/>
                <w:snapToGrid w:val="0"/>
                <w:color w:val="000000"/>
                <w:sz w:val="22"/>
                <w:szCs w:val="22"/>
                <w:lang w:eastAsia="th-TH"/>
              </w:rPr>
              <w:t>2026</w:t>
            </w:r>
          </w:p>
        </w:tc>
        <w:tc>
          <w:tcPr>
            <w:tcW w:w="1890" w:type="dxa"/>
            <w:vAlign w:val="bottom"/>
          </w:tcPr>
          <w:p w14:paraId="6BA02177" w14:textId="77777777" w:rsidR="00A0292D" w:rsidRPr="007C3F51" w:rsidRDefault="00A0292D" w:rsidP="00942221">
            <w:pPr>
              <w:pBdr>
                <w:bottom w:val="single" w:sz="4" w:space="1" w:color="auto"/>
              </w:pBdr>
              <w:spacing w:line="380" w:lineRule="exact"/>
              <w:jc w:val="center"/>
              <w:rPr>
                <w:rFonts w:ascii="Arial" w:hAnsi="Arial" w:cs="Arial"/>
                <w:noProof/>
                <w:snapToGrid w:val="0"/>
                <w:color w:val="000000"/>
                <w:sz w:val="22"/>
                <w:szCs w:val="22"/>
                <w:lang w:eastAsia="th-TH"/>
              </w:rPr>
            </w:pPr>
            <w:r w:rsidRPr="007C3F51">
              <w:rPr>
                <w:rFonts w:ascii="Arial" w:eastAsia="Arial Unicode MS" w:hAnsi="Arial" w:cs="Arial"/>
                <w:color w:val="000000"/>
                <w:sz w:val="22"/>
                <w:szCs w:val="22"/>
              </w:rPr>
              <w:t>31</w:t>
            </w:r>
            <w:r w:rsidRPr="007C3F51">
              <w:rPr>
                <w:rFonts w:ascii="Arial" w:eastAsia="Arial Unicode MS" w:hAnsi="Arial" w:cs="Arial"/>
                <w:color w:val="000000"/>
                <w:sz w:val="22"/>
                <w:szCs w:val="22"/>
                <w:cs/>
              </w:rPr>
              <w:t xml:space="preserve"> </w:t>
            </w:r>
            <w:r w:rsidRPr="007C3F51">
              <w:rPr>
                <w:rFonts w:ascii="Arial" w:eastAsia="Arial Unicode MS" w:hAnsi="Arial" w:cs="Arial"/>
                <w:color w:val="000000"/>
                <w:sz w:val="22"/>
                <w:szCs w:val="22"/>
              </w:rPr>
              <w:t>December 2026</w:t>
            </w:r>
          </w:p>
        </w:tc>
      </w:tr>
      <w:tr w:rsidR="00A0292D" w:rsidRPr="007C3F51" w14:paraId="4881D729" w14:textId="77777777" w:rsidTr="00942221">
        <w:trPr>
          <w:trHeight w:val="360"/>
        </w:trPr>
        <w:tc>
          <w:tcPr>
            <w:tcW w:w="5400" w:type="dxa"/>
            <w:vAlign w:val="bottom"/>
          </w:tcPr>
          <w:p w14:paraId="5F28938A" w14:textId="77777777" w:rsidR="00A0292D" w:rsidRPr="007C3F51" w:rsidRDefault="00A0292D" w:rsidP="00942221">
            <w:pPr>
              <w:spacing w:line="380" w:lineRule="exact"/>
              <w:jc w:val="thaiDistribute"/>
              <w:rPr>
                <w:rFonts w:ascii="Arial" w:eastAsia="Arial Unicode MS" w:hAnsi="Arial" w:cs="Arial"/>
                <w:color w:val="000000"/>
                <w:sz w:val="22"/>
                <w:szCs w:val="22"/>
                <w:rtl/>
                <w:cs/>
              </w:rPr>
            </w:pPr>
          </w:p>
        </w:tc>
        <w:tc>
          <w:tcPr>
            <w:tcW w:w="1890" w:type="dxa"/>
            <w:vAlign w:val="bottom"/>
          </w:tcPr>
          <w:p w14:paraId="32B0EF1F" w14:textId="77777777" w:rsidR="00A0292D" w:rsidRPr="007C3F51" w:rsidRDefault="00A0292D" w:rsidP="00942221">
            <w:pPr>
              <w:tabs>
                <w:tab w:val="decimal" w:pos="1224"/>
              </w:tabs>
              <w:spacing w:line="380" w:lineRule="exact"/>
              <w:jc w:val="center"/>
              <w:rPr>
                <w:rFonts w:ascii="Arial" w:eastAsia="Arial Unicode MS" w:hAnsi="Arial" w:cs="Arial"/>
                <w:noProof/>
                <w:color w:val="000000"/>
                <w:sz w:val="22"/>
                <w:szCs w:val="22"/>
              </w:rPr>
            </w:pPr>
          </w:p>
        </w:tc>
        <w:tc>
          <w:tcPr>
            <w:tcW w:w="1890" w:type="dxa"/>
            <w:vAlign w:val="bottom"/>
          </w:tcPr>
          <w:p w14:paraId="48D257DF" w14:textId="77777777" w:rsidR="00A0292D" w:rsidRPr="007C3F51" w:rsidRDefault="00A0292D" w:rsidP="00942221">
            <w:pPr>
              <w:tabs>
                <w:tab w:val="decimal" w:pos="1224"/>
              </w:tabs>
              <w:spacing w:line="380" w:lineRule="exact"/>
              <w:rPr>
                <w:rFonts w:ascii="Arial" w:eastAsia="Arial Unicode MS" w:hAnsi="Arial" w:cs="Arial"/>
                <w:noProof/>
                <w:color w:val="000000"/>
                <w:sz w:val="22"/>
                <w:szCs w:val="22"/>
                <w:cs/>
              </w:rPr>
            </w:pPr>
            <w:r w:rsidRPr="007C3F51">
              <w:rPr>
                <w:rFonts w:ascii="Arial" w:eastAsia="Arial Unicode MS" w:hAnsi="Arial" w:cs="Arial"/>
                <w:noProof/>
                <w:color w:val="000000"/>
                <w:sz w:val="22"/>
                <w:szCs w:val="22"/>
              </w:rPr>
              <w:t>(Audited</w:t>
            </w:r>
            <w:r w:rsidRPr="007C3F51">
              <w:rPr>
                <w:rFonts w:ascii="Arial" w:eastAsia="Arial Unicode MS" w:hAnsi="Arial" w:cs="Arial"/>
                <w:noProof/>
                <w:color w:val="000000"/>
                <w:sz w:val="22"/>
                <w:szCs w:val="22"/>
                <w:cs/>
              </w:rPr>
              <w:t>)</w:t>
            </w:r>
          </w:p>
        </w:tc>
      </w:tr>
      <w:tr w:rsidR="008F56CD" w:rsidRPr="007C3F51" w14:paraId="6ACB2EDE" w14:textId="77777777" w:rsidTr="000722D0">
        <w:trPr>
          <w:trHeight w:val="360"/>
        </w:trPr>
        <w:tc>
          <w:tcPr>
            <w:tcW w:w="5400" w:type="dxa"/>
          </w:tcPr>
          <w:p w14:paraId="38280EDF" w14:textId="76246629" w:rsidR="008F56CD" w:rsidRPr="007C3F51" w:rsidRDefault="008F56CD" w:rsidP="008F56CD">
            <w:pPr>
              <w:spacing w:line="380" w:lineRule="exact"/>
              <w:jc w:val="thaiDistribute"/>
              <w:rPr>
                <w:rFonts w:ascii="Arial" w:hAnsi="Arial" w:cs="Arial"/>
                <w:color w:val="000000"/>
                <w:sz w:val="22"/>
                <w:szCs w:val="22"/>
                <w:cs/>
              </w:rPr>
            </w:pPr>
            <w:r w:rsidRPr="007C3F51">
              <w:rPr>
                <w:rFonts w:ascii="Arial" w:hAnsi="Arial" w:cs="Arial"/>
                <w:color w:val="000000"/>
                <w:sz w:val="22"/>
                <w:szCs w:val="22"/>
              </w:rPr>
              <w:t>Book values</w:t>
            </w:r>
          </w:p>
        </w:tc>
        <w:tc>
          <w:tcPr>
            <w:tcW w:w="1890" w:type="dxa"/>
          </w:tcPr>
          <w:p w14:paraId="73CF45B8" w14:textId="43FF1470" w:rsidR="008F56CD" w:rsidRPr="007C3F51" w:rsidRDefault="008F56CD" w:rsidP="008F56CD">
            <w:pPr>
              <w:tabs>
                <w:tab w:val="decimal" w:pos="1425"/>
              </w:tabs>
              <w:spacing w:line="380" w:lineRule="exact"/>
              <w:rPr>
                <w:rFonts w:ascii="Arial" w:hAnsi="Arial" w:cs="Arial"/>
                <w:color w:val="000000"/>
                <w:sz w:val="22"/>
                <w:szCs w:val="22"/>
              </w:rPr>
            </w:pPr>
            <w:r w:rsidRPr="008F56CD">
              <w:rPr>
                <w:rFonts w:ascii="Arial" w:hAnsi="Arial" w:cs="Arial"/>
                <w:color w:val="000000"/>
                <w:sz w:val="22"/>
                <w:szCs w:val="22"/>
              </w:rPr>
              <w:t>398,930</w:t>
            </w:r>
          </w:p>
        </w:tc>
        <w:tc>
          <w:tcPr>
            <w:tcW w:w="1890" w:type="dxa"/>
            <w:vAlign w:val="bottom"/>
          </w:tcPr>
          <w:p w14:paraId="71B29356" w14:textId="77777777" w:rsidR="008F56CD" w:rsidRPr="007C3F51" w:rsidRDefault="008F56CD" w:rsidP="008F56CD">
            <w:pPr>
              <w:tabs>
                <w:tab w:val="decimal" w:pos="1425"/>
              </w:tabs>
              <w:spacing w:line="380" w:lineRule="exact"/>
              <w:rPr>
                <w:rFonts w:ascii="Arial" w:hAnsi="Arial" w:cs="Arial"/>
                <w:color w:val="000000"/>
                <w:sz w:val="22"/>
                <w:szCs w:val="22"/>
              </w:rPr>
            </w:pPr>
            <w:r w:rsidRPr="007C3F51">
              <w:rPr>
                <w:rFonts w:ascii="Arial" w:hAnsi="Arial" w:cs="Arial"/>
                <w:color w:val="000000"/>
                <w:sz w:val="22"/>
                <w:szCs w:val="22"/>
              </w:rPr>
              <w:t>398,101</w:t>
            </w:r>
          </w:p>
        </w:tc>
      </w:tr>
      <w:tr w:rsidR="008F56CD" w:rsidRPr="007C3F51" w14:paraId="3CDD1612" w14:textId="77777777" w:rsidTr="000722D0">
        <w:trPr>
          <w:trHeight w:val="360"/>
        </w:trPr>
        <w:tc>
          <w:tcPr>
            <w:tcW w:w="5400" w:type="dxa"/>
          </w:tcPr>
          <w:p w14:paraId="0FD1F8C2" w14:textId="1DB38F69" w:rsidR="008F56CD" w:rsidRPr="007C3F51" w:rsidRDefault="008F56CD" w:rsidP="008F56CD">
            <w:pPr>
              <w:spacing w:line="380" w:lineRule="exact"/>
              <w:jc w:val="thaiDistribute"/>
              <w:rPr>
                <w:rFonts w:ascii="Arial" w:hAnsi="Arial" w:cs="Arial"/>
                <w:color w:val="000000"/>
                <w:sz w:val="22"/>
                <w:szCs w:val="22"/>
                <w:cs/>
              </w:rPr>
            </w:pPr>
            <w:r w:rsidRPr="007C3F51">
              <w:rPr>
                <w:rFonts w:ascii="Arial" w:hAnsi="Arial" w:cs="Arial"/>
                <w:color w:val="000000"/>
                <w:sz w:val="22"/>
                <w:szCs w:val="22"/>
              </w:rPr>
              <w:t>Fair values</w:t>
            </w:r>
          </w:p>
        </w:tc>
        <w:tc>
          <w:tcPr>
            <w:tcW w:w="1890" w:type="dxa"/>
          </w:tcPr>
          <w:p w14:paraId="0540D291" w14:textId="2BBFE8DA" w:rsidR="008F56CD" w:rsidRPr="007C3F51" w:rsidRDefault="008F56CD" w:rsidP="008F56CD">
            <w:pPr>
              <w:tabs>
                <w:tab w:val="decimal" w:pos="1425"/>
              </w:tabs>
              <w:spacing w:line="380" w:lineRule="exact"/>
              <w:rPr>
                <w:rFonts w:ascii="Arial" w:hAnsi="Arial" w:cs="Arial"/>
                <w:color w:val="000000"/>
                <w:sz w:val="22"/>
                <w:szCs w:val="22"/>
              </w:rPr>
            </w:pPr>
            <w:r w:rsidRPr="008F56CD">
              <w:rPr>
                <w:rFonts w:ascii="Arial" w:hAnsi="Arial" w:cs="Arial"/>
                <w:color w:val="000000"/>
                <w:sz w:val="22"/>
                <w:szCs w:val="22"/>
              </w:rPr>
              <w:t>402,997</w:t>
            </w:r>
          </w:p>
        </w:tc>
        <w:tc>
          <w:tcPr>
            <w:tcW w:w="1890" w:type="dxa"/>
            <w:vAlign w:val="bottom"/>
          </w:tcPr>
          <w:p w14:paraId="22DABEF9" w14:textId="77777777" w:rsidR="008F56CD" w:rsidRPr="007C3F51" w:rsidRDefault="008F56CD" w:rsidP="008F56CD">
            <w:pPr>
              <w:tabs>
                <w:tab w:val="decimal" w:pos="1425"/>
              </w:tabs>
              <w:spacing w:line="380" w:lineRule="exact"/>
              <w:rPr>
                <w:rFonts w:ascii="Arial" w:hAnsi="Arial" w:cs="Arial"/>
                <w:color w:val="000000"/>
                <w:sz w:val="22"/>
                <w:szCs w:val="22"/>
              </w:rPr>
            </w:pPr>
            <w:r w:rsidRPr="007C3F51">
              <w:rPr>
                <w:rFonts w:ascii="Arial" w:hAnsi="Arial" w:cs="Arial"/>
                <w:color w:val="000000"/>
                <w:sz w:val="22"/>
                <w:szCs w:val="22"/>
              </w:rPr>
              <w:t>404,138</w:t>
            </w:r>
          </w:p>
        </w:tc>
      </w:tr>
    </w:tbl>
    <w:p w14:paraId="7C2ABC7B" w14:textId="0C9176DB" w:rsidR="00B4225C" w:rsidRPr="007C3F51" w:rsidRDefault="00942221" w:rsidP="00942221">
      <w:pPr>
        <w:spacing w:before="240" w:after="120" w:line="380" w:lineRule="exact"/>
        <w:ind w:left="547" w:hanging="547"/>
        <w:rPr>
          <w:rFonts w:ascii="Arial" w:hAnsi="Arial" w:cs="Arial"/>
          <w:sz w:val="22"/>
          <w:szCs w:val="22"/>
        </w:rPr>
      </w:pPr>
      <w:r w:rsidRPr="007C3F51">
        <w:rPr>
          <w:rFonts w:ascii="Arial" w:hAnsi="Arial" w:cs="Arial"/>
          <w:sz w:val="22"/>
          <w:szCs w:val="22"/>
        </w:rPr>
        <w:tab/>
      </w:r>
      <w:r w:rsidR="007F2243" w:rsidRPr="007C3F51">
        <w:rPr>
          <w:rFonts w:ascii="Arial" w:hAnsi="Arial" w:cs="Arial"/>
          <w:sz w:val="22"/>
          <w:szCs w:val="22"/>
        </w:rPr>
        <w:t>Debentures</w:t>
      </w:r>
      <w:r w:rsidR="00B4225C" w:rsidRPr="007C3F51">
        <w:rPr>
          <w:rFonts w:ascii="Arial" w:hAnsi="Arial" w:cs="Arial"/>
          <w:sz w:val="22"/>
          <w:szCs w:val="22"/>
        </w:rPr>
        <w:t xml:space="preserve"> </w:t>
      </w:r>
      <w:r w:rsidR="007E1A84" w:rsidRPr="007C3F51">
        <w:rPr>
          <w:rFonts w:ascii="Arial" w:hAnsi="Arial" w:cs="Arial"/>
          <w:sz w:val="22"/>
          <w:szCs w:val="22"/>
        </w:rPr>
        <w:t>were</w:t>
      </w:r>
      <w:r w:rsidR="00B4225C" w:rsidRPr="007C3F51">
        <w:rPr>
          <w:rFonts w:ascii="Arial" w:hAnsi="Arial" w:cs="Arial"/>
          <w:sz w:val="22"/>
          <w:szCs w:val="22"/>
        </w:rPr>
        <w:t xml:space="preserve"> measured at fair value Level 2 of the fair value hierarchy</w:t>
      </w:r>
      <w:r w:rsidR="007E1A84" w:rsidRPr="007C3F51">
        <w:rPr>
          <w:rFonts w:ascii="Arial" w:hAnsi="Arial" w:cs="Arial"/>
          <w:sz w:val="22"/>
          <w:szCs w:val="22"/>
        </w:rPr>
        <w:t>.</w:t>
      </w:r>
    </w:p>
    <w:p w14:paraId="07BCBC78" w14:textId="0CAF8E8E" w:rsidR="00D80801" w:rsidRPr="007C3F51" w:rsidRDefault="000D3B8D" w:rsidP="000D3B8D">
      <w:pPr>
        <w:pStyle w:val="Heading1"/>
        <w:spacing w:before="120"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21.</w:t>
      </w:r>
      <w:r>
        <w:rPr>
          <w:rFonts w:ascii="Arial" w:eastAsia="Times New Roman" w:hAnsi="Arial" w:cs="Arial"/>
          <w:b/>
          <w:bCs/>
          <w:color w:val="000000" w:themeColor="text1"/>
          <w:sz w:val="22"/>
          <w:szCs w:val="22"/>
        </w:rPr>
        <w:tab/>
      </w:r>
      <w:r w:rsidR="00D80801" w:rsidRPr="007C3F51">
        <w:rPr>
          <w:rFonts w:ascii="Arial" w:eastAsia="Times New Roman" w:hAnsi="Arial" w:cs="Arial"/>
          <w:b/>
          <w:bCs/>
          <w:color w:val="000000" w:themeColor="text1"/>
          <w:sz w:val="22"/>
          <w:szCs w:val="22"/>
        </w:rPr>
        <w:t>Lease liabilities</w:t>
      </w:r>
    </w:p>
    <w:p w14:paraId="578CB5CF" w14:textId="57FA1A16" w:rsidR="00344BAE" w:rsidRPr="007C3F51" w:rsidRDefault="00942221" w:rsidP="00DC13DB">
      <w:pPr>
        <w:tabs>
          <w:tab w:val="left" w:pos="2160"/>
          <w:tab w:val="right" w:pos="6480"/>
          <w:tab w:val="right" w:pos="86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A84B32" w:rsidRPr="007C3F51">
        <w:rPr>
          <w:rFonts w:ascii="Arial" w:hAnsi="Arial" w:cs="Arial"/>
          <w:sz w:val="22"/>
          <w:szCs w:val="22"/>
        </w:rPr>
        <w:t xml:space="preserve">Movements </w:t>
      </w:r>
      <w:proofErr w:type="gramStart"/>
      <w:r w:rsidR="00A84B32" w:rsidRPr="007C3F51">
        <w:rPr>
          <w:rFonts w:ascii="Arial" w:hAnsi="Arial" w:cs="Arial"/>
          <w:sz w:val="22"/>
          <w:szCs w:val="22"/>
        </w:rPr>
        <w:t>of</w:t>
      </w:r>
      <w:proofErr w:type="gramEnd"/>
      <w:r w:rsidR="00A84B32" w:rsidRPr="007C3F51">
        <w:rPr>
          <w:rFonts w:ascii="Arial" w:hAnsi="Arial" w:cs="Arial"/>
          <w:sz w:val="22"/>
          <w:szCs w:val="22"/>
        </w:rPr>
        <w:t xml:space="preserve"> the lease </w:t>
      </w:r>
      <w:r w:rsidR="000D4490" w:rsidRPr="007C3F51">
        <w:rPr>
          <w:rFonts w:ascii="Arial" w:hAnsi="Arial" w:cs="Arial"/>
          <w:sz w:val="22"/>
          <w:szCs w:val="22"/>
        </w:rPr>
        <w:t>liabilities</w:t>
      </w:r>
      <w:r w:rsidR="00A84B32" w:rsidRPr="007C3F51">
        <w:rPr>
          <w:rFonts w:ascii="Arial" w:hAnsi="Arial" w:cs="Arial"/>
          <w:sz w:val="22"/>
          <w:szCs w:val="22"/>
        </w:rPr>
        <w:t xml:space="preserve"> account </w:t>
      </w:r>
      <w:r w:rsidR="006E1013" w:rsidRPr="007C3F51">
        <w:rPr>
          <w:rFonts w:ascii="Arial" w:hAnsi="Arial" w:cs="Arial"/>
          <w:sz w:val="22"/>
          <w:szCs w:val="22"/>
        </w:rPr>
        <w:t>for the</w:t>
      </w:r>
      <w:r w:rsidR="00A84B32" w:rsidRPr="007C3F51">
        <w:rPr>
          <w:rFonts w:ascii="Arial" w:hAnsi="Arial" w:cs="Arial"/>
          <w:sz w:val="22"/>
          <w:szCs w:val="22"/>
        </w:rPr>
        <w:t xml:space="preserve"> </w:t>
      </w:r>
      <w:r w:rsidR="007C3F51">
        <w:rPr>
          <w:rFonts w:ascii="Arial" w:hAnsi="Arial" w:cs="Arial"/>
          <w:sz w:val="22"/>
          <w:szCs w:val="22"/>
        </w:rPr>
        <w:t>six</w:t>
      </w:r>
      <w:r w:rsidR="008950CC" w:rsidRPr="007C3F51">
        <w:rPr>
          <w:rFonts w:ascii="Arial" w:hAnsi="Arial" w:cs="Arial"/>
          <w:sz w:val="22"/>
          <w:szCs w:val="22"/>
        </w:rPr>
        <w:t>-</w:t>
      </w:r>
      <w:r w:rsidR="006E1013" w:rsidRPr="007C3F51">
        <w:rPr>
          <w:rFonts w:ascii="Arial" w:hAnsi="Arial" w:cs="Arial"/>
          <w:sz w:val="22"/>
          <w:szCs w:val="22"/>
        </w:rPr>
        <w:t>month period</w:t>
      </w:r>
      <w:r w:rsidR="00A84B32" w:rsidRPr="007C3F51">
        <w:rPr>
          <w:rFonts w:ascii="Arial" w:hAnsi="Arial" w:cs="Arial"/>
          <w:sz w:val="22"/>
          <w:szCs w:val="22"/>
        </w:rPr>
        <w:t xml:space="preserve"> </w:t>
      </w:r>
      <w:proofErr w:type="gramStart"/>
      <w:r w:rsidR="00A84B32" w:rsidRPr="007C3F51">
        <w:rPr>
          <w:rFonts w:ascii="Arial" w:hAnsi="Arial" w:cs="Arial"/>
          <w:sz w:val="22"/>
          <w:szCs w:val="22"/>
        </w:rPr>
        <w:t>ended</w:t>
      </w:r>
      <w:proofErr w:type="gramEnd"/>
      <w:r w:rsidR="00A84B32" w:rsidRPr="007C3F51">
        <w:rPr>
          <w:rFonts w:ascii="Arial" w:hAnsi="Arial" w:cs="Arial"/>
          <w:sz w:val="22"/>
          <w:szCs w:val="22"/>
        </w:rPr>
        <w:t xml:space="preserve"> </w:t>
      </w:r>
      <w:r w:rsidR="0084283C" w:rsidRPr="007C3F51">
        <w:rPr>
          <w:rFonts w:ascii="Arial" w:hAnsi="Arial" w:cs="Arial"/>
          <w:sz w:val="22"/>
          <w:szCs w:val="22"/>
        </w:rPr>
        <w:t>30 June</w:t>
      </w:r>
      <w:r w:rsidR="008950CC" w:rsidRPr="007C3F51">
        <w:rPr>
          <w:rFonts w:ascii="Arial" w:hAnsi="Arial" w:cs="Arial"/>
          <w:sz w:val="22"/>
          <w:szCs w:val="22"/>
        </w:rPr>
        <w:t xml:space="preserve"> 2026</w:t>
      </w:r>
      <w:r w:rsidR="006E1013" w:rsidRPr="007C3F51">
        <w:rPr>
          <w:rFonts w:ascii="Arial" w:hAnsi="Arial" w:cs="Arial"/>
          <w:sz w:val="22"/>
          <w:szCs w:val="22"/>
        </w:rPr>
        <w:t xml:space="preserve"> </w:t>
      </w:r>
      <w:r w:rsidR="00A84B32" w:rsidRPr="007C3F51">
        <w:rPr>
          <w:rFonts w:ascii="Arial" w:hAnsi="Arial" w:cs="Arial"/>
          <w:sz w:val="22"/>
          <w:szCs w:val="22"/>
        </w:rPr>
        <w:t xml:space="preserve">are </w:t>
      </w:r>
      <w:proofErr w:type="spellStart"/>
      <w:r w:rsidR="00A84B32" w:rsidRPr="007C3F51">
        <w:rPr>
          <w:rFonts w:ascii="Arial" w:hAnsi="Arial" w:cs="Arial"/>
          <w:sz w:val="22"/>
          <w:szCs w:val="22"/>
        </w:rPr>
        <w:t>summarised</w:t>
      </w:r>
      <w:proofErr w:type="spellEnd"/>
      <w:r w:rsidR="00A84B32" w:rsidRPr="007C3F51">
        <w:rPr>
          <w:rFonts w:ascii="Arial" w:hAnsi="Arial" w:cs="Arial"/>
          <w:sz w:val="22"/>
          <w:szCs w:val="22"/>
        </w:rPr>
        <w:t xml:space="preserve"> </w:t>
      </w:r>
      <w:r w:rsidR="000D4490" w:rsidRPr="007C3F51">
        <w:rPr>
          <w:rFonts w:ascii="Arial" w:hAnsi="Arial" w:cs="Arial"/>
          <w:sz w:val="22"/>
          <w:szCs w:val="22"/>
        </w:rPr>
        <w:t>as follows</w:t>
      </w:r>
      <w:r w:rsidR="00A84B32" w:rsidRPr="007C3F51">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00"/>
        <w:gridCol w:w="2340"/>
        <w:gridCol w:w="2340"/>
      </w:tblGrid>
      <w:tr w:rsidR="00344BAE" w:rsidRPr="007C3F51" w14:paraId="22244842" w14:textId="77777777" w:rsidTr="006269CD">
        <w:trPr>
          <w:trHeight w:val="360"/>
          <w:tblHeader/>
        </w:trPr>
        <w:tc>
          <w:tcPr>
            <w:tcW w:w="9180" w:type="dxa"/>
            <w:gridSpan w:val="3"/>
          </w:tcPr>
          <w:p w14:paraId="50853A8E" w14:textId="04341849" w:rsidR="00344BAE" w:rsidRPr="007C3F51" w:rsidRDefault="00344BAE" w:rsidP="00942221">
            <w:pPr>
              <w:overflowPunct/>
              <w:autoSpaceDE/>
              <w:autoSpaceDN/>
              <w:adjustRightInd/>
              <w:spacing w:line="380" w:lineRule="exact"/>
              <w:jc w:val="right"/>
              <w:textAlignment w:val="auto"/>
              <w:rPr>
                <w:rFonts w:ascii="Arial" w:eastAsia="DengXian" w:hAnsi="Arial" w:cs="Arial"/>
                <w:sz w:val="22"/>
                <w:szCs w:val="22"/>
                <w:lang w:val="en-GB"/>
              </w:rPr>
            </w:pPr>
            <w:r w:rsidRPr="007C3F51">
              <w:rPr>
                <w:rFonts w:ascii="Arial" w:eastAsia="DengXian" w:hAnsi="Arial" w:cs="Arial"/>
                <w:sz w:val="22"/>
                <w:szCs w:val="22"/>
                <w:lang w:val="en-GB"/>
              </w:rPr>
              <w:t>(Unit</w:t>
            </w:r>
            <w:r w:rsidRPr="007C3F51">
              <w:rPr>
                <w:rFonts w:ascii="Arial" w:eastAsia="DengXian" w:hAnsi="Arial" w:cs="Arial"/>
                <w:sz w:val="22"/>
                <w:szCs w:val="22"/>
                <w:cs/>
                <w:lang w:val="en-GB"/>
              </w:rPr>
              <w:t>:</w:t>
            </w:r>
            <w:r w:rsidRPr="007C3F51">
              <w:rPr>
                <w:rFonts w:ascii="Arial" w:eastAsia="DengXian" w:hAnsi="Arial" w:cs="Arial"/>
                <w:sz w:val="22"/>
                <w:szCs w:val="22"/>
                <w:lang w:val="en-GB"/>
              </w:rPr>
              <w:t xml:space="preserve"> Thousand Baht)</w:t>
            </w:r>
          </w:p>
        </w:tc>
      </w:tr>
      <w:tr w:rsidR="00344BAE" w:rsidRPr="007C3F51" w14:paraId="4EC644E8" w14:textId="77777777" w:rsidTr="00942221">
        <w:trPr>
          <w:trHeight w:val="360"/>
          <w:tblHeader/>
        </w:trPr>
        <w:tc>
          <w:tcPr>
            <w:tcW w:w="4500" w:type="dxa"/>
          </w:tcPr>
          <w:p w14:paraId="64F4CA51" w14:textId="77777777" w:rsidR="00344BAE" w:rsidRPr="007C3F51" w:rsidRDefault="00344BAE" w:rsidP="00942221">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340" w:type="dxa"/>
          </w:tcPr>
          <w:p w14:paraId="1E026410" w14:textId="1DDDBF16" w:rsidR="00344BAE" w:rsidRPr="007C3F51" w:rsidRDefault="00344BAE"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hAnsi="Arial" w:cs="Arial"/>
                <w:color w:val="000000" w:themeColor="text1"/>
                <w:sz w:val="22"/>
                <w:szCs w:val="22"/>
              </w:rPr>
              <w:t xml:space="preserve">Consolidated </w:t>
            </w:r>
            <w:r w:rsidRPr="007C3F51">
              <w:rPr>
                <w:rFonts w:ascii="Arial" w:hAnsi="Arial" w:cs="Arial"/>
                <w:color w:val="000000" w:themeColor="text1"/>
                <w:sz w:val="22"/>
                <w:szCs w:val="22"/>
                <w:cs/>
              </w:rPr>
              <w:t xml:space="preserve">                                    </w:t>
            </w:r>
            <w:r w:rsidRPr="007C3F51">
              <w:rPr>
                <w:rFonts w:ascii="Arial" w:hAnsi="Arial" w:cs="Arial"/>
                <w:color w:val="000000" w:themeColor="text1"/>
                <w:sz w:val="22"/>
                <w:szCs w:val="22"/>
              </w:rPr>
              <w:t>financial statements</w:t>
            </w:r>
          </w:p>
        </w:tc>
        <w:tc>
          <w:tcPr>
            <w:tcW w:w="2340" w:type="dxa"/>
          </w:tcPr>
          <w:p w14:paraId="1F5D0645" w14:textId="7A3403C5" w:rsidR="00344BAE" w:rsidRPr="007C3F51" w:rsidRDefault="00344BAE"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7C3F51">
              <w:rPr>
                <w:rFonts w:ascii="Arial" w:hAnsi="Arial" w:cs="Arial"/>
                <w:color w:val="000000" w:themeColor="text1"/>
                <w:sz w:val="22"/>
                <w:szCs w:val="22"/>
              </w:rPr>
              <w:t xml:space="preserve">Separate </w:t>
            </w:r>
            <w:r w:rsidRPr="007C3F51">
              <w:rPr>
                <w:rFonts w:ascii="Arial" w:hAnsi="Arial" w:cs="Arial"/>
                <w:color w:val="000000" w:themeColor="text1"/>
                <w:sz w:val="22"/>
                <w:szCs w:val="22"/>
                <w:cs/>
              </w:rPr>
              <w:t xml:space="preserve">                                     </w:t>
            </w:r>
            <w:r w:rsidRPr="007C3F51">
              <w:rPr>
                <w:rFonts w:ascii="Arial" w:hAnsi="Arial" w:cs="Arial"/>
                <w:color w:val="000000" w:themeColor="text1"/>
                <w:sz w:val="22"/>
                <w:szCs w:val="22"/>
              </w:rPr>
              <w:t>financial statements</w:t>
            </w:r>
          </w:p>
        </w:tc>
      </w:tr>
      <w:tr w:rsidR="00344BAE" w:rsidRPr="007C3F51" w14:paraId="55733510" w14:textId="77777777" w:rsidTr="00942221">
        <w:trPr>
          <w:trHeight w:val="360"/>
        </w:trPr>
        <w:tc>
          <w:tcPr>
            <w:tcW w:w="4500" w:type="dxa"/>
          </w:tcPr>
          <w:p w14:paraId="274E48D5" w14:textId="7430B805" w:rsidR="00344BAE" w:rsidRPr="007C3F51" w:rsidRDefault="00344BAE" w:rsidP="00942221">
            <w:pPr>
              <w:overflowPunct/>
              <w:autoSpaceDE/>
              <w:autoSpaceDN/>
              <w:adjustRightInd/>
              <w:spacing w:line="380" w:lineRule="exact"/>
              <w:jc w:val="thaiDistribute"/>
              <w:textAlignment w:val="auto"/>
              <w:rPr>
                <w:rFonts w:ascii="Arial" w:eastAsia="DengXian" w:hAnsi="Arial" w:cs="Arial"/>
                <w:sz w:val="22"/>
                <w:szCs w:val="22"/>
                <w:lang w:val="en-GB"/>
              </w:rPr>
            </w:pPr>
            <w:r w:rsidRPr="007C3F51">
              <w:rPr>
                <w:rFonts w:ascii="Arial" w:hAnsi="Arial" w:cs="Arial"/>
                <w:sz w:val="22"/>
                <w:szCs w:val="22"/>
              </w:rPr>
              <w:t xml:space="preserve">Net book value as </w:t>
            </w:r>
            <w:proofErr w:type="gramStart"/>
            <w:r w:rsidRPr="007C3F51">
              <w:rPr>
                <w:rFonts w:ascii="Arial" w:hAnsi="Arial" w:cs="Arial"/>
                <w:sz w:val="22"/>
                <w:szCs w:val="22"/>
              </w:rPr>
              <w:t>at</w:t>
            </w:r>
            <w:proofErr w:type="gramEnd"/>
            <w:r w:rsidRPr="007C3F51">
              <w:rPr>
                <w:rFonts w:ascii="Arial" w:hAnsi="Arial" w:cs="Arial"/>
                <w:sz w:val="22"/>
                <w:szCs w:val="22"/>
              </w:rPr>
              <w:t xml:space="preserve"> 1 January 202</w:t>
            </w:r>
            <w:r w:rsidR="0075757A" w:rsidRPr="007C3F51">
              <w:rPr>
                <w:rFonts w:ascii="Arial" w:hAnsi="Arial" w:cs="Arial"/>
                <w:sz w:val="22"/>
                <w:szCs w:val="22"/>
              </w:rPr>
              <w:t>6</w:t>
            </w:r>
          </w:p>
        </w:tc>
        <w:tc>
          <w:tcPr>
            <w:tcW w:w="2340" w:type="dxa"/>
            <w:vAlign w:val="bottom"/>
          </w:tcPr>
          <w:p w14:paraId="014CD0F9" w14:textId="77777777" w:rsidR="00344BAE" w:rsidRPr="007C3F51"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218,225</w:t>
            </w:r>
          </w:p>
        </w:tc>
        <w:tc>
          <w:tcPr>
            <w:tcW w:w="2340" w:type="dxa"/>
            <w:vAlign w:val="bottom"/>
          </w:tcPr>
          <w:p w14:paraId="7AF99FC5" w14:textId="77777777" w:rsidR="00344BAE" w:rsidRPr="007C3F51"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7C3F51">
              <w:rPr>
                <w:rFonts w:ascii="Arial" w:eastAsia="DengXian" w:hAnsi="Arial" w:cs="Arial"/>
                <w:sz w:val="22"/>
                <w:szCs w:val="22"/>
                <w:lang w:val="en-GB"/>
              </w:rPr>
              <w:t>57,496</w:t>
            </w:r>
          </w:p>
        </w:tc>
      </w:tr>
      <w:tr w:rsidR="008F56CD" w:rsidRPr="007C3F51" w14:paraId="6584F7B5" w14:textId="77777777" w:rsidTr="0007589A">
        <w:trPr>
          <w:trHeight w:val="360"/>
        </w:trPr>
        <w:tc>
          <w:tcPr>
            <w:tcW w:w="4500" w:type="dxa"/>
          </w:tcPr>
          <w:p w14:paraId="3FC78CCA" w14:textId="7F6AD538"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Additions</w:t>
            </w:r>
          </w:p>
        </w:tc>
        <w:tc>
          <w:tcPr>
            <w:tcW w:w="2340" w:type="dxa"/>
          </w:tcPr>
          <w:p w14:paraId="65710363" w14:textId="45293676"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14,792</w:t>
            </w:r>
          </w:p>
        </w:tc>
        <w:tc>
          <w:tcPr>
            <w:tcW w:w="2340" w:type="dxa"/>
          </w:tcPr>
          <w:p w14:paraId="3B9BDD48" w14:textId="591B1C24"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8F56CD" w:rsidRPr="007C3F51" w14:paraId="386CB1A6" w14:textId="77777777" w:rsidTr="0007589A">
        <w:trPr>
          <w:trHeight w:val="360"/>
        </w:trPr>
        <w:tc>
          <w:tcPr>
            <w:tcW w:w="4500" w:type="dxa"/>
          </w:tcPr>
          <w:p w14:paraId="391FD1D1" w14:textId="53FD7835"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Lease termination</w:t>
            </w:r>
          </w:p>
        </w:tc>
        <w:tc>
          <w:tcPr>
            <w:tcW w:w="2340" w:type="dxa"/>
          </w:tcPr>
          <w:p w14:paraId="14C10A75" w14:textId="001371AA" w:rsidR="008F56CD" w:rsidRPr="008F56CD"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(8,654)</w:t>
            </w:r>
          </w:p>
        </w:tc>
        <w:tc>
          <w:tcPr>
            <w:tcW w:w="2340" w:type="dxa"/>
          </w:tcPr>
          <w:p w14:paraId="4CBAE193" w14:textId="04FC3F68"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w:t>
            </w:r>
          </w:p>
        </w:tc>
      </w:tr>
      <w:tr w:rsidR="008F56CD" w:rsidRPr="007C3F51" w14:paraId="502655E2" w14:textId="77777777" w:rsidTr="0007589A">
        <w:trPr>
          <w:trHeight w:val="360"/>
        </w:trPr>
        <w:tc>
          <w:tcPr>
            <w:tcW w:w="4500" w:type="dxa"/>
          </w:tcPr>
          <w:p w14:paraId="3CE800B3" w14:textId="35A2AA7B"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lang w:val="en-GB"/>
              </w:rPr>
            </w:pPr>
            <w:r w:rsidRPr="007C3F51">
              <w:rPr>
                <w:rFonts w:ascii="Arial" w:hAnsi="Arial" w:cs="Arial"/>
                <w:sz w:val="22"/>
                <w:szCs w:val="22"/>
              </w:rPr>
              <w:t>Accretion of interests</w:t>
            </w:r>
          </w:p>
        </w:tc>
        <w:tc>
          <w:tcPr>
            <w:tcW w:w="2340" w:type="dxa"/>
          </w:tcPr>
          <w:p w14:paraId="2B6FB33D" w14:textId="5C19388C"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6,613</w:t>
            </w:r>
          </w:p>
        </w:tc>
        <w:tc>
          <w:tcPr>
            <w:tcW w:w="2340" w:type="dxa"/>
          </w:tcPr>
          <w:p w14:paraId="773BE753" w14:textId="4E9B2A18"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1,554</w:t>
            </w:r>
          </w:p>
        </w:tc>
      </w:tr>
      <w:tr w:rsidR="008F56CD" w:rsidRPr="007C3F51" w14:paraId="4201B776" w14:textId="77777777" w:rsidTr="0007589A">
        <w:trPr>
          <w:trHeight w:val="360"/>
        </w:trPr>
        <w:tc>
          <w:tcPr>
            <w:tcW w:w="4500" w:type="dxa"/>
          </w:tcPr>
          <w:p w14:paraId="69B9AD52" w14:textId="71139737"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Repayments</w:t>
            </w:r>
          </w:p>
        </w:tc>
        <w:tc>
          <w:tcPr>
            <w:tcW w:w="2340" w:type="dxa"/>
          </w:tcPr>
          <w:p w14:paraId="133B040D" w14:textId="31AABD2D"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(42,048)</w:t>
            </w:r>
          </w:p>
        </w:tc>
        <w:tc>
          <w:tcPr>
            <w:tcW w:w="2340" w:type="dxa"/>
          </w:tcPr>
          <w:p w14:paraId="5A17115B" w14:textId="7E2834BF"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(8,809)</w:t>
            </w:r>
          </w:p>
        </w:tc>
      </w:tr>
      <w:tr w:rsidR="008F56CD" w:rsidRPr="007C3F51" w14:paraId="1E83D343" w14:textId="77777777" w:rsidTr="0007589A">
        <w:trPr>
          <w:trHeight w:val="360"/>
        </w:trPr>
        <w:tc>
          <w:tcPr>
            <w:tcW w:w="4500" w:type="dxa"/>
          </w:tcPr>
          <w:p w14:paraId="56E7F6D1" w14:textId="08011160"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lang w:val="en-GB"/>
              </w:rPr>
            </w:pPr>
            <w:r w:rsidRPr="007C3F51">
              <w:rPr>
                <w:rFonts w:ascii="Arial" w:hAnsi="Arial" w:cs="Arial"/>
                <w:sz w:val="22"/>
                <w:szCs w:val="22"/>
              </w:rPr>
              <w:t xml:space="preserve">Net book value as </w:t>
            </w:r>
            <w:proofErr w:type="gramStart"/>
            <w:r w:rsidRPr="007C3F51">
              <w:rPr>
                <w:rFonts w:ascii="Arial" w:hAnsi="Arial" w:cs="Arial"/>
                <w:sz w:val="22"/>
                <w:szCs w:val="22"/>
              </w:rPr>
              <w:t>at</w:t>
            </w:r>
            <w:proofErr w:type="gramEnd"/>
            <w:r w:rsidRPr="007C3F51">
              <w:rPr>
                <w:rFonts w:ascii="Arial" w:hAnsi="Arial" w:cs="Arial"/>
                <w:sz w:val="22"/>
                <w:szCs w:val="22"/>
              </w:rPr>
              <w:t xml:space="preserve"> 30 June 2026</w:t>
            </w:r>
          </w:p>
        </w:tc>
        <w:tc>
          <w:tcPr>
            <w:tcW w:w="2340" w:type="dxa"/>
          </w:tcPr>
          <w:p w14:paraId="1BF49EAC" w14:textId="677C7593"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188,928</w:t>
            </w:r>
          </w:p>
        </w:tc>
        <w:tc>
          <w:tcPr>
            <w:tcW w:w="2340" w:type="dxa"/>
          </w:tcPr>
          <w:p w14:paraId="1277F1CC" w14:textId="2CB781B6" w:rsidR="008F56CD" w:rsidRPr="007C3F51" w:rsidRDefault="008F56CD" w:rsidP="008F56CD">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50,241</w:t>
            </w:r>
          </w:p>
        </w:tc>
      </w:tr>
      <w:tr w:rsidR="008F56CD" w:rsidRPr="007C3F51" w14:paraId="7D15277A" w14:textId="77777777" w:rsidTr="0007589A">
        <w:trPr>
          <w:trHeight w:val="360"/>
        </w:trPr>
        <w:tc>
          <w:tcPr>
            <w:tcW w:w="4500" w:type="dxa"/>
          </w:tcPr>
          <w:p w14:paraId="424C7500" w14:textId="3C72FEC2"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cs/>
              </w:rPr>
            </w:pPr>
            <w:r w:rsidRPr="007C3F51">
              <w:rPr>
                <w:rFonts w:ascii="Arial" w:hAnsi="Arial" w:cs="Arial"/>
                <w:sz w:val="22"/>
                <w:szCs w:val="22"/>
              </w:rPr>
              <w:t xml:space="preserve">Less: Current portion </w:t>
            </w:r>
          </w:p>
        </w:tc>
        <w:tc>
          <w:tcPr>
            <w:tcW w:w="2340" w:type="dxa"/>
          </w:tcPr>
          <w:p w14:paraId="0A315BAB" w14:textId="16F7FFE2"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(67,569)</w:t>
            </w:r>
          </w:p>
        </w:tc>
        <w:tc>
          <w:tcPr>
            <w:tcW w:w="2340" w:type="dxa"/>
          </w:tcPr>
          <w:p w14:paraId="22965A5B" w14:textId="43202FA2" w:rsidR="008F56CD" w:rsidRPr="007C3F51" w:rsidRDefault="008F56CD" w:rsidP="008F56CD">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(14,028)</w:t>
            </w:r>
          </w:p>
        </w:tc>
      </w:tr>
      <w:tr w:rsidR="008F56CD" w:rsidRPr="007C3F51" w14:paraId="025142D6" w14:textId="77777777" w:rsidTr="0007589A">
        <w:trPr>
          <w:trHeight w:val="360"/>
        </w:trPr>
        <w:tc>
          <w:tcPr>
            <w:tcW w:w="4500" w:type="dxa"/>
          </w:tcPr>
          <w:p w14:paraId="2F986C08" w14:textId="31DD339D" w:rsidR="008F56CD" w:rsidRPr="007C3F51" w:rsidRDefault="008F56CD" w:rsidP="008F56CD">
            <w:pPr>
              <w:overflowPunct/>
              <w:autoSpaceDE/>
              <w:autoSpaceDN/>
              <w:adjustRightInd/>
              <w:spacing w:line="380" w:lineRule="exact"/>
              <w:jc w:val="thaiDistribute"/>
              <w:textAlignment w:val="auto"/>
              <w:rPr>
                <w:rFonts w:ascii="Arial" w:eastAsia="DengXian" w:hAnsi="Arial" w:cs="Arial"/>
                <w:sz w:val="22"/>
                <w:szCs w:val="22"/>
              </w:rPr>
            </w:pPr>
            <w:r w:rsidRPr="007C3F51">
              <w:rPr>
                <w:rFonts w:ascii="Arial" w:hAnsi="Arial" w:cs="Arial"/>
                <w:sz w:val="22"/>
                <w:szCs w:val="22"/>
              </w:rPr>
              <w:t>Lease liabilities - net of current portion</w:t>
            </w:r>
          </w:p>
        </w:tc>
        <w:tc>
          <w:tcPr>
            <w:tcW w:w="2340" w:type="dxa"/>
          </w:tcPr>
          <w:p w14:paraId="05753A5D" w14:textId="0133CC4C"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121,359</w:t>
            </w:r>
          </w:p>
        </w:tc>
        <w:tc>
          <w:tcPr>
            <w:tcW w:w="2340" w:type="dxa"/>
          </w:tcPr>
          <w:p w14:paraId="7D4CB1E3" w14:textId="69CF412C" w:rsidR="008F56CD" w:rsidRPr="007C3F51" w:rsidRDefault="008F56CD" w:rsidP="008F56CD">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8F56CD">
              <w:rPr>
                <w:rFonts w:ascii="Arial" w:eastAsia="DengXian" w:hAnsi="Arial" w:cs="Arial"/>
                <w:sz w:val="22"/>
                <w:szCs w:val="22"/>
                <w:lang w:val="en-GB"/>
              </w:rPr>
              <w:t>36,213</w:t>
            </w:r>
          </w:p>
        </w:tc>
      </w:tr>
    </w:tbl>
    <w:p w14:paraId="2DB7895A" w14:textId="070C7B92" w:rsidR="00B46C57"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22.</w:t>
      </w:r>
      <w:r>
        <w:rPr>
          <w:rFonts w:ascii="Arial" w:eastAsia="Times New Roman" w:hAnsi="Arial" w:cs="Arial"/>
          <w:b/>
          <w:bCs/>
          <w:color w:val="000000" w:themeColor="text1"/>
          <w:sz w:val="22"/>
          <w:szCs w:val="22"/>
        </w:rPr>
        <w:tab/>
      </w:r>
      <w:r w:rsidR="00B46C57" w:rsidRPr="007C3F51">
        <w:rPr>
          <w:rFonts w:ascii="Arial" w:eastAsia="Times New Roman" w:hAnsi="Arial" w:cs="Arial"/>
          <w:b/>
          <w:bCs/>
          <w:color w:val="000000" w:themeColor="text1"/>
          <w:sz w:val="22"/>
          <w:szCs w:val="22"/>
        </w:rPr>
        <w:t xml:space="preserve">Income tax </w:t>
      </w:r>
      <w:r w:rsidR="00BA7D51" w:rsidRPr="007C3F51">
        <w:rPr>
          <w:rFonts w:ascii="Arial" w:eastAsia="Times New Roman" w:hAnsi="Arial" w:cs="Arial"/>
          <w:b/>
          <w:bCs/>
          <w:color w:val="000000" w:themeColor="text1"/>
          <w:sz w:val="22"/>
          <w:szCs w:val="22"/>
        </w:rPr>
        <w:t>expenses</w:t>
      </w:r>
    </w:p>
    <w:p w14:paraId="1BD23B0D" w14:textId="308B3E44" w:rsidR="00435135" w:rsidRPr="007C3F51" w:rsidRDefault="00942221" w:rsidP="00DC13DB">
      <w:pPr>
        <w:keepNext/>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435135" w:rsidRPr="007C3F51">
        <w:rPr>
          <w:rFonts w:ascii="Arial" w:hAnsi="Arial" w:cs="Arial"/>
          <w:sz w:val="22"/>
          <w:szCs w:val="22"/>
        </w:rPr>
        <w:t>Interim corporate income tax was calculated on profit before income tax for the period, using the estimated effective tax rate.</w:t>
      </w:r>
    </w:p>
    <w:p w14:paraId="751CFC5C" w14:textId="5B69EB08" w:rsidR="00B46C57" w:rsidRPr="007C3F51" w:rsidRDefault="00942221" w:rsidP="00DC13DB">
      <w:pPr>
        <w:keepNext/>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B46C57" w:rsidRPr="007C3F51">
        <w:rPr>
          <w:rFonts w:ascii="Arial" w:hAnsi="Arial" w:cs="Arial"/>
          <w:sz w:val="22"/>
          <w:szCs w:val="22"/>
        </w:rPr>
        <w:t xml:space="preserve">Income tax expenses for the </w:t>
      </w:r>
      <w:r w:rsidR="00D57167" w:rsidRPr="007C3F51">
        <w:rPr>
          <w:rFonts w:ascii="Arial" w:hAnsi="Arial" w:cs="Arial"/>
          <w:sz w:val="22"/>
          <w:szCs w:val="22"/>
        </w:rPr>
        <w:t>three-</w:t>
      </w:r>
      <w:r w:rsidR="00621DCE" w:rsidRPr="007C3F51">
        <w:rPr>
          <w:rFonts w:ascii="Arial" w:hAnsi="Arial" w:cs="Arial"/>
          <w:sz w:val="22"/>
          <w:szCs w:val="22"/>
        </w:rPr>
        <w:t>month</w:t>
      </w:r>
      <w:r w:rsidR="007C3F51">
        <w:rPr>
          <w:rFonts w:ascii="Arial" w:hAnsi="Arial" w:cs="Arial"/>
          <w:sz w:val="22"/>
          <w:szCs w:val="22"/>
        </w:rPr>
        <w:t xml:space="preserve"> and six-month</w:t>
      </w:r>
      <w:r w:rsidR="00621DCE" w:rsidRPr="007C3F51">
        <w:rPr>
          <w:rFonts w:ascii="Arial" w:hAnsi="Arial" w:cs="Arial"/>
          <w:sz w:val="22"/>
          <w:szCs w:val="22"/>
        </w:rPr>
        <w:t xml:space="preserve"> period</w:t>
      </w:r>
      <w:r w:rsidR="00D1098E">
        <w:rPr>
          <w:rFonts w:ascii="Arial" w:hAnsi="Arial" w:cs="Arial"/>
          <w:sz w:val="22"/>
          <w:szCs w:val="22"/>
        </w:rPr>
        <w:t>s</w:t>
      </w:r>
      <w:r w:rsidR="00B46C57" w:rsidRPr="007C3F51">
        <w:rPr>
          <w:rFonts w:ascii="Arial" w:hAnsi="Arial" w:cs="Arial"/>
          <w:sz w:val="22"/>
          <w:szCs w:val="22"/>
        </w:rPr>
        <w:t xml:space="preserve"> </w:t>
      </w:r>
      <w:proofErr w:type="gramStart"/>
      <w:r w:rsidR="00B46C57" w:rsidRPr="007C3F51">
        <w:rPr>
          <w:rFonts w:ascii="Arial" w:hAnsi="Arial" w:cs="Arial"/>
          <w:sz w:val="22"/>
          <w:szCs w:val="22"/>
        </w:rPr>
        <w:t>ended</w:t>
      </w:r>
      <w:proofErr w:type="gramEnd"/>
      <w:r w:rsidR="00B46C57" w:rsidRPr="007C3F51">
        <w:rPr>
          <w:rFonts w:ascii="Arial" w:hAnsi="Arial" w:cs="Arial"/>
          <w:sz w:val="22"/>
          <w:szCs w:val="22"/>
        </w:rPr>
        <w:t xml:space="preserve"> </w:t>
      </w:r>
      <w:r w:rsidR="0084283C" w:rsidRPr="007C3F51">
        <w:rPr>
          <w:rFonts w:ascii="Arial" w:hAnsi="Arial" w:cs="Arial"/>
          <w:sz w:val="22"/>
          <w:szCs w:val="22"/>
        </w:rPr>
        <w:t>30 June</w:t>
      </w:r>
      <w:r w:rsidR="00D57167" w:rsidRPr="007C3F51">
        <w:rPr>
          <w:rFonts w:ascii="Arial" w:hAnsi="Arial" w:cs="Arial"/>
          <w:sz w:val="22"/>
          <w:szCs w:val="22"/>
        </w:rPr>
        <w:t xml:space="preserve"> 2026 </w:t>
      </w:r>
      <w:r w:rsidR="00C4192A">
        <w:rPr>
          <w:rFonts w:ascii="Arial" w:hAnsi="Arial" w:cs="Arial"/>
          <w:sz w:val="22"/>
          <w:szCs w:val="22"/>
        </w:rPr>
        <w:t xml:space="preserve">and 2025 </w:t>
      </w:r>
      <w:r w:rsidR="000D4490" w:rsidRPr="007C3F51">
        <w:rPr>
          <w:rFonts w:ascii="Arial" w:hAnsi="Arial" w:cs="Arial"/>
          <w:sz w:val="22"/>
          <w:szCs w:val="22"/>
        </w:rPr>
        <w:t>are</w:t>
      </w:r>
      <w:r w:rsidR="0042557A" w:rsidRPr="007C3F51">
        <w:rPr>
          <w:rFonts w:ascii="Arial" w:hAnsi="Arial" w:cs="Arial"/>
          <w:sz w:val="22"/>
          <w:szCs w:val="22"/>
        </w:rPr>
        <w:t xml:space="preserve"> </w:t>
      </w:r>
      <w:proofErr w:type="spellStart"/>
      <w:r w:rsidR="0042557A" w:rsidRPr="007C3F51">
        <w:rPr>
          <w:rFonts w:ascii="Arial" w:hAnsi="Arial" w:cs="Arial"/>
          <w:sz w:val="22"/>
          <w:szCs w:val="22"/>
        </w:rPr>
        <w:t>summari</w:t>
      </w:r>
      <w:r w:rsidR="00D670D7" w:rsidRPr="007C3F51">
        <w:rPr>
          <w:rFonts w:ascii="Arial" w:hAnsi="Arial" w:cs="Arial"/>
          <w:sz w:val="22"/>
          <w:szCs w:val="22"/>
        </w:rPr>
        <w:t>s</w:t>
      </w:r>
      <w:r w:rsidR="0042557A" w:rsidRPr="007C3F51">
        <w:rPr>
          <w:rFonts w:ascii="Arial" w:hAnsi="Arial" w:cs="Arial"/>
          <w:sz w:val="22"/>
          <w:szCs w:val="22"/>
        </w:rPr>
        <w:t>ed</w:t>
      </w:r>
      <w:proofErr w:type="spellEnd"/>
      <w:r w:rsidR="0042557A" w:rsidRPr="007C3F51">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B46C57" w:rsidRPr="007C3F51" w14:paraId="1F3038BE" w14:textId="77777777" w:rsidTr="00942221">
        <w:trPr>
          <w:trHeight w:val="360"/>
          <w:tblHeader/>
        </w:trPr>
        <w:tc>
          <w:tcPr>
            <w:tcW w:w="4050" w:type="dxa"/>
          </w:tcPr>
          <w:p w14:paraId="740A5E3D" w14:textId="77777777" w:rsidR="00B46C57" w:rsidRPr="007C3F51" w:rsidRDefault="00B46C57" w:rsidP="00942221">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4CCE3E13" w14:textId="77777777" w:rsidR="00B46C57" w:rsidRPr="007C3F51" w:rsidRDefault="00B46C57" w:rsidP="00942221">
            <w:pPr>
              <w:keepNext/>
              <w:keepLines/>
              <w:spacing w:line="380" w:lineRule="exact"/>
              <w:jc w:val="right"/>
              <w:rPr>
                <w:rFonts w:ascii="Arial" w:hAnsi="Arial" w:cs="Arial"/>
                <w:spacing w:val="-4"/>
                <w:sz w:val="20"/>
                <w:szCs w:val="20"/>
              </w:rPr>
            </w:pPr>
            <w:r w:rsidRPr="007C3F51">
              <w:rPr>
                <w:rFonts w:ascii="Arial" w:hAnsi="Arial" w:cs="Arial"/>
                <w:spacing w:val="-4"/>
                <w:sz w:val="20"/>
                <w:szCs w:val="20"/>
              </w:rPr>
              <w:t>(Unit: Thousand Baht)</w:t>
            </w:r>
          </w:p>
        </w:tc>
      </w:tr>
      <w:tr w:rsidR="00D6455E" w:rsidRPr="007C3F51" w14:paraId="0E1CF4F5" w14:textId="77777777" w:rsidTr="00942221">
        <w:trPr>
          <w:trHeight w:val="360"/>
          <w:tblHeader/>
        </w:trPr>
        <w:tc>
          <w:tcPr>
            <w:tcW w:w="4050" w:type="dxa"/>
          </w:tcPr>
          <w:p w14:paraId="2FC0B025" w14:textId="77777777" w:rsidR="00D6455E" w:rsidRPr="007C3F51" w:rsidRDefault="00D6455E" w:rsidP="00942221">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387225B2" w14:textId="45D02BCE" w:rsidR="00D6455E" w:rsidRPr="007C3F51" w:rsidRDefault="0048539B" w:rsidP="00942221">
            <w:pPr>
              <w:pBdr>
                <w:bottom w:val="single" w:sz="6" w:space="1" w:color="auto"/>
              </w:pBdr>
              <w:spacing w:line="380" w:lineRule="exact"/>
              <w:jc w:val="center"/>
              <w:rPr>
                <w:rFonts w:ascii="Arial" w:hAnsi="Arial" w:cs="Arial"/>
                <w:sz w:val="20"/>
                <w:szCs w:val="20"/>
                <w:cs/>
              </w:rPr>
            </w:pPr>
            <w:r w:rsidRPr="007C3F51">
              <w:rPr>
                <w:rFonts w:ascii="Arial" w:hAnsi="Arial" w:cs="Arial"/>
                <w:sz w:val="20"/>
                <w:szCs w:val="20"/>
              </w:rPr>
              <w:t>F</w:t>
            </w:r>
            <w:r w:rsidR="00D6455E" w:rsidRPr="007C3F51">
              <w:rPr>
                <w:rFonts w:ascii="Arial" w:hAnsi="Arial" w:cs="Arial"/>
                <w:sz w:val="20"/>
                <w:szCs w:val="20"/>
              </w:rPr>
              <w:t xml:space="preserve">or the three-month </w:t>
            </w:r>
            <w:proofErr w:type="gramStart"/>
            <w:r w:rsidR="00D6455E" w:rsidRPr="007C3F51">
              <w:rPr>
                <w:rFonts w:ascii="Arial" w:hAnsi="Arial" w:cs="Arial"/>
                <w:sz w:val="20"/>
                <w:szCs w:val="20"/>
              </w:rPr>
              <w:t>period</w:t>
            </w:r>
            <w:r w:rsidR="00EE7E56" w:rsidRPr="007C3F51">
              <w:rPr>
                <w:rFonts w:ascii="Arial" w:hAnsi="Arial" w:cs="Arial"/>
                <w:sz w:val="20"/>
                <w:szCs w:val="20"/>
              </w:rPr>
              <w:t>s</w:t>
            </w:r>
            <w:proofErr w:type="gramEnd"/>
            <w:r w:rsidR="00D6455E" w:rsidRPr="007C3F51">
              <w:rPr>
                <w:rFonts w:ascii="Arial" w:hAnsi="Arial" w:cs="Arial"/>
                <w:sz w:val="20"/>
                <w:szCs w:val="20"/>
              </w:rPr>
              <w:t xml:space="preserve"> ended</w:t>
            </w:r>
            <w:r w:rsidR="00203C3A" w:rsidRPr="007C3F51">
              <w:rPr>
                <w:rFonts w:ascii="Arial" w:hAnsi="Arial" w:cs="Arial"/>
                <w:sz w:val="20"/>
                <w:szCs w:val="20"/>
                <w:cs/>
              </w:rPr>
              <w:t xml:space="preserve"> </w:t>
            </w:r>
            <w:r w:rsidR="0084283C" w:rsidRPr="007C3F51">
              <w:rPr>
                <w:rFonts w:ascii="Arial" w:hAnsi="Arial" w:cs="Arial"/>
                <w:sz w:val="20"/>
                <w:szCs w:val="20"/>
              </w:rPr>
              <w:t>30 June</w:t>
            </w:r>
            <w:r w:rsidR="00203C3A" w:rsidRPr="007C3F51">
              <w:rPr>
                <w:rFonts w:ascii="Arial" w:hAnsi="Arial" w:cs="Arial"/>
                <w:sz w:val="20"/>
                <w:szCs w:val="20"/>
              </w:rPr>
              <w:t xml:space="preserve"> </w:t>
            </w:r>
          </w:p>
        </w:tc>
      </w:tr>
      <w:tr w:rsidR="00B46C57" w:rsidRPr="007C3F51" w14:paraId="4858F2CD" w14:textId="77777777" w:rsidTr="00942221">
        <w:trPr>
          <w:trHeight w:val="360"/>
          <w:tblHeader/>
        </w:trPr>
        <w:tc>
          <w:tcPr>
            <w:tcW w:w="4050" w:type="dxa"/>
          </w:tcPr>
          <w:p w14:paraId="17FDA2B3" w14:textId="77777777" w:rsidR="00B46C57" w:rsidRPr="007C3F51" w:rsidRDefault="00B46C57" w:rsidP="00942221">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857600D" w14:textId="77777777" w:rsidR="00B46C57" w:rsidRPr="007C3F51" w:rsidRDefault="00B46C57" w:rsidP="00942221">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 xml:space="preserve">Consolidated </w:t>
            </w:r>
          </w:p>
          <w:p w14:paraId="4B0CC750" w14:textId="77777777" w:rsidR="00B46C57" w:rsidRPr="007C3F51" w:rsidRDefault="00B46C57" w:rsidP="00942221">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financial statements</w:t>
            </w:r>
          </w:p>
        </w:tc>
        <w:tc>
          <w:tcPr>
            <w:tcW w:w="2565" w:type="dxa"/>
            <w:gridSpan w:val="2"/>
            <w:vAlign w:val="bottom"/>
          </w:tcPr>
          <w:p w14:paraId="444713D1" w14:textId="77777777" w:rsidR="00B46C57" w:rsidRPr="007C3F51" w:rsidRDefault="00B46C57" w:rsidP="00942221">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 xml:space="preserve">Separate </w:t>
            </w:r>
          </w:p>
          <w:p w14:paraId="75D004E6" w14:textId="77777777" w:rsidR="00B46C57" w:rsidRPr="007C3F51" w:rsidRDefault="00B46C57" w:rsidP="00942221">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financial statements</w:t>
            </w:r>
          </w:p>
        </w:tc>
      </w:tr>
      <w:tr w:rsidR="00A5706D" w:rsidRPr="007C3F51" w14:paraId="7824E9A7" w14:textId="77777777" w:rsidTr="00942221">
        <w:trPr>
          <w:trHeight w:val="360"/>
          <w:tblHeader/>
        </w:trPr>
        <w:tc>
          <w:tcPr>
            <w:tcW w:w="4050" w:type="dxa"/>
          </w:tcPr>
          <w:p w14:paraId="17677712" w14:textId="77777777" w:rsidR="00A5706D" w:rsidRPr="007C3F51" w:rsidRDefault="00A5706D" w:rsidP="00942221">
            <w:pPr>
              <w:tabs>
                <w:tab w:val="left" w:pos="1440"/>
              </w:tabs>
              <w:spacing w:line="380" w:lineRule="exact"/>
              <w:jc w:val="thaiDistribute"/>
              <w:rPr>
                <w:rFonts w:ascii="Arial" w:hAnsi="Arial" w:cs="Arial"/>
                <w:spacing w:val="-4"/>
                <w:sz w:val="20"/>
                <w:szCs w:val="20"/>
              </w:rPr>
            </w:pPr>
          </w:p>
        </w:tc>
        <w:tc>
          <w:tcPr>
            <w:tcW w:w="1282" w:type="dxa"/>
          </w:tcPr>
          <w:p w14:paraId="774FA3C9" w14:textId="6A93FA61" w:rsidR="00A5706D" w:rsidRPr="007C3F51" w:rsidRDefault="00A5706D" w:rsidP="00942221">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w:t>
            </w:r>
            <w:r w:rsidR="00D57167" w:rsidRPr="007C3F51">
              <w:rPr>
                <w:rFonts w:ascii="Arial" w:hAnsi="Arial" w:cs="Arial"/>
                <w:spacing w:val="-4"/>
                <w:sz w:val="20"/>
                <w:szCs w:val="20"/>
              </w:rPr>
              <w:t>26</w:t>
            </w:r>
          </w:p>
        </w:tc>
        <w:tc>
          <w:tcPr>
            <w:tcW w:w="1283" w:type="dxa"/>
          </w:tcPr>
          <w:p w14:paraId="454B4357" w14:textId="01067A34" w:rsidR="00A5706D" w:rsidRPr="007C3F51" w:rsidRDefault="00A5706D" w:rsidP="00942221">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w:t>
            </w:r>
            <w:r w:rsidR="00D57167" w:rsidRPr="007C3F51">
              <w:rPr>
                <w:rFonts w:ascii="Arial" w:hAnsi="Arial" w:cs="Arial"/>
                <w:spacing w:val="-4"/>
                <w:sz w:val="20"/>
                <w:szCs w:val="20"/>
              </w:rPr>
              <w:t>25</w:t>
            </w:r>
          </w:p>
        </w:tc>
        <w:tc>
          <w:tcPr>
            <w:tcW w:w="1282" w:type="dxa"/>
          </w:tcPr>
          <w:p w14:paraId="73633B0B" w14:textId="2907EA8E" w:rsidR="00A5706D" w:rsidRPr="007C3F51" w:rsidRDefault="00A5706D" w:rsidP="00942221">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w:t>
            </w:r>
            <w:r w:rsidR="00D57167" w:rsidRPr="007C3F51">
              <w:rPr>
                <w:rFonts w:ascii="Arial" w:hAnsi="Arial" w:cs="Arial"/>
                <w:spacing w:val="-4"/>
                <w:sz w:val="20"/>
                <w:szCs w:val="20"/>
              </w:rPr>
              <w:t>26</w:t>
            </w:r>
          </w:p>
        </w:tc>
        <w:tc>
          <w:tcPr>
            <w:tcW w:w="1283" w:type="dxa"/>
          </w:tcPr>
          <w:p w14:paraId="40DCF80D" w14:textId="237EB857" w:rsidR="00A5706D" w:rsidRPr="007C3F51" w:rsidRDefault="00A5706D" w:rsidP="00942221">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w:t>
            </w:r>
            <w:r w:rsidR="00D57167" w:rsidRPr="007C3F51">
              <w:rPr>
                <w:rFonts w:ascii="Arial" w:hAnsi="Arial" w:cs="Arial"/>
                <w:spacing w:val="-4"/>
                <w:sz w:val="20"/>
                <w:szCs w:val="20"/>
              </w:rPr>
              <w:t>25</w:t>
            </w:r>
          </w:p>
        </w:tc>
      </w:tr>
      <w:tr w:rsidR="00A5706D" w:rsidRPr="007C3F51" w14:paraId="1EB7138D" w14:textId="77777777" w:rsidTr="00942221">
        <w:trPr>
          <w:trHeight w:val="360"/>
        </w:trPr>
        <w:tc>
          <w:tcPr>
            <w:tcW w:w="4050" w:type="dxa"/>
          </w:tcPr>
          <w:p w14:paraId="3B24B131" w14:textId="77777777" w:rsidR="00A5706D" w:rsidRPr="007C3F51" w:rsidRDefault="00A5706D" w:rsidP="00942221">
            <w:pPr>
              <w:tabs>
                <w:tab w:val="left" w:pos="1440"/>
              </w:tabs>
              <w:spacing w:line="380" w:lineRule="exact"/>
              <w:ind w:left="165" w:hanging="165"/>
              <w:rPr>
                <w:rFonts w:ascii="Arial" w:hAnsi="Arial" w:cs="Arial"/>
                <w:b/>
                <w:bCs/>
                <w:sz w:val="20"/>
                <w:szCs w:val="20"/>
              </w:rPr>
            </w:pPr>
            <w:r w:rsidRPr="007C3F51">
              <w:rPr>
                <w:rFonts w:ascii="Arial" w:hAnsi="Arial" w:cs="Arial"/>
                <w:b/>
                <w:bCs/>
                <w:sz w:val="20"/>
                <w:szCs w:val="20"/>
              </w:rPr>
              <w:t>Current income tax:</w:t>
            </w:r>
          </w:p>
        </w:tc>
        <w:tc>
          <w:tcPr>
            <w:tcW w:w="1282" w:type="dxa"/>
            <w:vAlign w:val="bottom"/>
          </w:tcPr>
          <w:p w14:paraId="09AE72A8" w14:textId="77777777" w:rsidR="00A5706D" w:rsidRPr="007C3F51" w:rsidRDefault="00A5706D" w:rsidP="00942221">
            <w:pPr>
              <w:tabs>
                <w:tab w:val="decimal" w:pos="793"/>
              </w:tabs>
              <w:spacing w:line="380" w:lineRule="exact"/>
              <w:jc w:val="both"/>
              <w:rPr>
                <w:rFonts w:ascii="Arial" w:hAnsi="Arial" w:cs="Arial"/>
                <w:spacing w:val="-4"/>
                <w:sz w:val="20"/>
                <w:szCs w:val="20"/>
              </w:rPr>
            </w:pPr>
          </w:p>
        </w:tc>
        <w:tc>
          <w:tcPr>
            <w:tcW w:w="1283" w:type="dxa"/>
            <w:vAlign w:val="bottom"/>
          </w:tcPr>
          <w:p w14:paraId="04713FF2" w14:textId="77777777" w:rsidR="00A5706D" w:rsidRPr="007C3F51" w:rsidRDefault="00A5706D" w:rsidP="00942221">
            <w:pPr>
              <w:tabs>
                <w:tab w:val="decimal" w:pos="793"/>
              </w:tabs>
              <w:spacing w:line="380" w:lineRule="exact"/>
              <w:jc w:val="both"/>
              <w:rPr>
                <w:rFonts w:ascii="Arial" w:hAnsi="Arial" w:cs="Arial"/>
                <w:spacing w:val="-4"/>
                <w:sz w:val="20"/>
                <w:szCs w:val="20"/>
              </w:rPr>
            </w:pPr>
          </w:p>
        </w:tc>
        <w:tc>
          <w:tcPr>
            <w:tcW w:w="1282" w:type="dxa"/>
            <w:vAlign w:val="bottom"/>
          </w:tcPr>
          <w:p w14:paraId="07AEE123" w14:textId="77777777" w:rsidR="00A5706D" w:rsidRPr="007C3F51" w:rsidRDefault="00A5706D" w:rsidP="00942221">
            <w:pPr>
              <w:tabs>
                <w:tab w:val="decimal" w:pos="793"/>
              </w:tabs>
              <w:spacing w:line="380" w:lineRule="exact"/>
              <w:jc w:val="both"/>
              <w:rPr>
                <w:rFonts w:ascii="Arial" w:hAnsi="Arial" w:cs="Arial"/>
                <w:spacing w:val="-4"/>
                <w:sz w:val="20"/>
                <w:szCs w:val="20"/>
              </w:rPr>
            </w:pPr>
          </w:p>
        </w:tc>
        <w:tc>
          <w:tcPr>
            <w:tcW w:w="1283" w:type="dxa"/>
            <w:vAlign w:val="bottom"/>
          </w:tcPr>
          <w:p w14:paraId="5AFFB45C" w14:textId="77777777" w:rsidR="00A5706D" w:rsidRPr="007C3F51" w:rsidRDefault="00A5706D" w:rsidP="00942221">
            <w:pPr>
              <w:tabs>
                <w:tab w:val="decimal" w:pos="793"/>
              </w:tabs>
              <w:spacing w:line="380" w:lineRule="exact"/>
              <w:jc w:val="both"/>
              <w:rPr>
                <w:rFonts w:ascii="Arial" w:hAnsi="Arial" w:cs="Arial"/>
                <w:spacing w:val="-4"/>
                <w:sz w:val="20"/>
                <w:szCs w:val="20"/>
              </w:rPr>
            </w:pPr>
          </w:p>
        </w:tc>
      </w:tr>
      <w:tr w:rsidR="008F56CD" w:rsidRPr="007C3F51" w14:paraId="56460136" w14:textId="77777777" w:rsidTr="00942221">
        <w:trPr>
          <w:trHeight w:val="360"/>
        </w:trPr>
        <w:tc>
          <w:tcPr>
            <w:tcW w:w="4050" w:type="dxa"/>
          </w:tcPr>
          <w:p w14:paraId="7075D1CD" w14:textId="2D546193" w:rsidR="008F56CD" w:rsidRPr="007C3F51" w:rsidRDefault="008F56CD" w:rsidP="008F56CD">
            <w:pPr>
              <w:tabs>
                <w:tab w:val="left" w:pos="1440"/>
              </w:tabs>
              <w:spacing w:line="380" w:lineRule="exact"/>
              <w:ind w:left="165" w:hanging="165"/>
              <w:rPr>
                <w:rFonts w:ascii="Arial" w:hAnsi="Arial" w:cs="Arial"/>
                <w:sz w:val="20"/>
                <w:szCs w:val="20"/>
              </w:rPr>
            </w:pPr>
            <w:r w:rsidRPr="007C3F51">
              <w:rPr>
                <w:rFonts w:ascii="Arial" w:hAnsi="Arial" w:cs="Arial"/>
                <w:sz w:val="20"/>
                <w:szCs w:val="20"/>
              </w:rPr>
              <w:t>Interim corporate income tax charge</w:t>
            </w:r>
          </w:p>
        </w:tc>
        <w:tc>
          <w:tcPr>
            <w:tcW w:w="1282" w:type="dxa"/>
            <w:vAlign w:val="bottom"/>
          </w:tcPr>
          <w:p w14:paraId="72FE8D8C" w14:textId="5FBDCE7D"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(32,209)</w:t>
            </w:r>
          </w:p>
        </w:tc>
        <w:tc>
          <w:tcPr>
            <w:tcW w:w="1283" w:type="dxa"/>
            <w:vAlign w:val="bottom"/>
          </w:tcPr>
          <w:p w14:paraId="2A89193D" w14:textId="0FA771B2"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(39,436)</w:t>
            </w:r>
          </w:p>
        </w:tc>
        <w:tc>
          <w:tcPr>
            <w:tcW w:w="1282" w:type="dxa"/>
            <w:vAlign w:val="bottom"/>
          </w:tcPr>
          <w:p w14:paraId="689A09DB" w14:textId="4A67269E"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(8,26</w:t>
            </w:r>
            <w:r w:rsidR="00091DA5">
              <w:rPr>
                <w:rFonts w:ascii="Arial" w:hAnsi="Arial" w:cs="Arial"/>
                <w:spacing w:val="-4"/>
                <w:sz w:val="20"/>
                <w:szCs w:val="20"/>
              </w:rPr>
              <w:t>5</w:t>
            </w:r>
            <w:r w:rsidRPr="008F56CD">
              <w:rPr>
                <w:rFonts w:ascii="Arial" w:hAnsi="Arial" w:cs="Arial"/>
                <w:spacing w:val="-4"/>
                <w:sz w:val="20"/>
                <w:szCs w:val="20"/>
              </w:rPr>
              <w:t>)</w:t>
            </w:r>
          </w:p>
        </w:tc>
        <w:tc>
          <w:tcPr>
            <w:tcW w:w="1283" w:type="dxa"/>
            <w:vAlign w:val="bottom"/>
          </w:tcPr>
          <w:p w14:paraId="78790872" w14:textId="0ADD94B9"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(14,719)</w:t>
            </w:r>
          </w:p>
        </w:tc>
      </w:tr>
      <w:tr w:rsidR="008F56CD" w:rsidRPr="007C3F51" w14:paraId="7E648D3D" w14:textId="77777777" w:rsidTr="007E1A84">
        <w:trPr>
          <w:trHeight w:val="360"/>
        </w:trPr>
        <w:tc>
          <w:tcPr>
            <w:tcW w:w="4050" w:type="dxa"/>
          </w:tcPr>
          <w:p w14:paraId="33BB9562" w14:textId="77777777"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r w:rsidRPr="007C3F51">
              <w:rPr>
                <w:rFonts w:ascii="Arial" w:hAnsi="Arial" w:cs="Arial"/>
                <w:b/>
                <w:bCs/>
                <w:color w:val="000000"/>
                <w:sz w:val="20"/>
                <w:szCs w:val="20"/>
              </w:rPr>
              <w:t>Deferred tax:</w:t>
            </w:r>
          </w:p>
        </w:tc>
        <w:tc>
          <w:tcPr>
            <w:tcW w:w="1282" w:type="dxa"/>
            <w:vAlign w:val="bottom"/>
          </w:tcPr>
          <w:p w14:paraId="3E5E928A" w14:textId="4DC62A5A" w:rsidR="008F56CD" w:rsidRPr="007C3F51" w:rsidRDefault="008F56CD" w:rsidP="008F56CD">
            <w:pPr>
              <w:tabs>
                <w:tab w:val="decimal" w:pos="975"/>
              </w:tabs>
              <w:spacing w:line="380" w:lineRule="exact"/>
              <w:rPr>
                <w:rFonts w:ascii="Arial" w:hAnsi="Arial" w:cs="Arial"/>
                <w:spacing w:val="-4"/>
                <w:sz w:val="20"/>
                <w:szCs w:val="20"/>
              </w:rPr>
            </w:pPr>
          </w:p>
        </w:tc>
        <w:tc>
          <w:tcPr>
            <w:tcW w:w="1283" w:type="dxa"/>
            <w:vAlign w:val="bottom"/>
          </w:tcPr>
          <w:p w14:paraId="4D288BFA" w14:textId="636FA97E" w:rsidR="008F56CD" w:rsidRPr="007C3F51" w:rsidRDefault="008F56CD" w:rsidP="008F56CD">
            <w:pPr>
              <w:tabs>
                <w:tab w:val="decimal" w:pos="975"/>
              </w:tabs>
              <w:spacing w:line="380" w:lineRule="exact"/>
              <w:rPr>
                <w:rFonts w:ascii="Arial" w:hAnsi="Arial" w:cs="Arial"/>
                <w:spacing w:val="-4"/>
                <w:sz w:val="20"/>
                <w:szCs w:val="20"/>
              </w:rPr>
            </w:pPr>
          </w:p>
        </w:tc>
        <w:tc>
          <w:tcPr>
            <w:tcW w:w="1282" w:type="dxa"/>
            <w:vAlign w:val="bottom"/>
          </w:tcPr>
          <w:p w14:paraId="278ED97A" w14:textId="0EC2D4F0" w:rsidR="008F56CD" w:rsidRPr="007C3F51" w:rsidRDefault="008F56CD" w:rsidP="008F56CD">
            <w:pPr>
              <w:tabs>
                <w:tab w:val="decimal" w:pos="975"/>
              </w:tabs>
              <w:spacing w:line="380" w:lineRule="exact"/>
              <w:rPr>
                <w:rFonts w:ascii="Arial" w:hAnsi="Arial" w:cs="Arial"/>
                <w:spacing w:val="-4"/>
                <w:sz w:val="20"/>
                <w:szCs w:val="20"/>
              </w:rPr>
            </w:pPr>
          </w:p>
        </w:tc>
        <w:tc>
          <w:tcPr>
            <w:tcW w:w="1283" w:type="dxa"/>
            <w:vAlign w:val="bottom"/>
          </w:tcPr>
          <w:p w14:paraId="2E39E720" w14:textId="4D92AB4F" w:rsidR="008F56CD" w:rsidRPr="007C3F51" w:rsidRDefault="008F56CD" w:rsidP="008F56CD">
            <w:pPr>
              <w:tabs>
                <w:tab w:val="decimal" w:pos="975"/>
              </w:tabs>
              <w:spacing w:line="380" w:lineRule="exact"/>
              <w:rPr>
                <w:rFonts w:ascii="Arial" w:hAnsi="Arial" w:cs="Arial"/>
                <w:spacing w:val="-4"/>
                <w:sz w:val="20"/>
                <w:szCs w:val="20"/>
              </w:rPr>
            </w:pPr>
          </w:p>
        </w:tc>
      </w:tr>
      <w:tr w:rsidR="008F56CD" w:rsidRPr="007C3F51" w14:paraId="784F7489" w14:textId="77777777" w:rsidTr="007E1A84">
        <w:trPr>
          <w:trHeight w:val="360"/>
        </w:trPr>
        <w:tc>
          <w:tcPr>
            <w:tcW w:w="4050" w:type="dxa"/>
          </w:tcPr>
          <w:p w14:paraId="728B5C76" w14:textId="77777777" w:rsidR="008F56CD" w:rsidRPr="007C3F51" w:rsidRDefault="008F56CD" w:rsidP="008F56CD">
            <w:pPr>
              <w:tabs>
                <w:tab w:val="left" w:pos="567"/>
                <w:tab w:val="left" w:pos="1134"/>
                <w:tab w:val="left" w:pos="1701"/>
              </w:tabs>
              <w:spacing w:line="380" w:lineRule="exact"/>
              <w:ind w:left="165" w:hanging="165"/>
              <w:rPr>
                <w:rFonts w:ascii="Arial" w:hAnsi="Arial" w:cs="Arial"/>
                <w:sz w:val="20"/>
                <w:szCs w:val="20"/>
                <w:cs/>
              </w:rPr>
            </w:pPr>
            <w:r w:rsidRPr="007C3F51">
              <w:rPr>
                <w:rFonts w:ascii="Arial" w:hAnsi="Arial" w:cs="Arial"/>
                <w:sz w:val="20"/>
                <w:szCs w:val="20"/>
              </w:rPr>
              <w:t xml:space="preserve">Relating to origination and reversal of temporary differences  </w:t>
            </w:r>
          </w:p>
        </w:tc>
        <w:tc>
          <w:tcPr>
            <w:tcW w:w="1282" w:type="dxa"/>
            <w:vAlign w:val="bottom"/>
          </w:tcPr>
          <w:p w14:paraId="67670C15" w14:textId="719F4549"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9,220</w:t>
            </w:r>
          </w:p>
        </w:tc>
        <w:tc>
          <w:tcPr>
            <w:tcW w:w="1283" w:type="dxa"/>
            <w:vAlign w:val="bottom"/>
          </w:tcPr>
          <w:p w14:paraId="77476D26" w14:textId="0631F7AF"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15,657</w:t>
            </w:r>
          </w:p>
        </w:tc>
        <w:tc>
          <w:tcPr>
            <w:tcW w:w="1282" w:type="dxa"/>
            <w:vAlign w:val="bottom"/>
          </w:tcPr>
          <w:p w14:paraId="0A333DC0" w14:textId="4D9B4BE9"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(13,08</w:t>
            </w:r>
            <w:r w:rsidR="00091DA5">
              <w:rPr>
                <w:rFonts w:ascii="Arial" w:hAnsi="Arial" w:cs="Arial"/>
                <w:spacing w:val="-4"/>
                <w:sz w:val="20"/>
                <w:szCs w:val="20"/>
              </w:rPr>
              <w:t>0</w:t>
            </w:r>
            <w:r w:rsidRPr="008F56CD">
              <w:rPr>
                <w:rFonts w:ascii="Arial" w:hAnsi="Arial" w:cs="Arial"/>
                <w:spacing w:val="-4"/>
                <w:sz w:val="20"/>
                <w:szCs w:val="20"/>
              </w:rPr>
              <w:t>)</w:t>
            </w:r>
          </w:p>
        </w:tc>
        <w:tc>
          <w:tcPr>
            <w:tcW w:w="1283" w:type="dxa"/>
            <w:vAlign w:val="bottom"/>
          </w:tcPr>
          <w:p w14:paraId="6AD49470" w14:textId="4B8BEEA6"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(4,405)</w:t>
            </w:r>
          </w:p>
        </w:tc>
      </w:tr>
      <w:tr w:rsidR="008F56CD" w:rsidRPr="007C3F51" w14:paraId="1D1EE34B" w14:textId="77777777" w:rsidTr="007E1A84">
        <w:trPr>
          <w:trHeight w:val="360"/>
        </w:trPr>
        <w:tc>
          <w:tcPr>
            <w:tcW w:w="4050" w:type="dxa"/>
          </w:tcPr>
          <w:p w14:paraId="4FA402BC" w14:textId="6EB302E8"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bookmarkStart w:id="0" w:name="Note31_incomeTax"/>
            <w:bookmarkEnd w:id="0"/>
            <w:r w:rsidRPr="007C3F51">
              <w:rPr>
                <w:rFonts w:ascii="Arial" w:hAnsi="Arial" w:cs="Arial"/>
                <w:b/>
                <w:bCs/>
                <w:color w:val="000000"/>
                <w:sz w:val="20"/>
                <w:szCs w:val="20"/>
              </w:rPr>
              <w:t xml:space="preserve">Income tax expenses reported in </w:t>
            </w:r>
            <w:r w:rsidR="00C4192A">
              <w:rPr>
                <w:rFonts w:ascii="Arial" w:hAnsi="Arial" w:cs="Arial"/>
                <w:b/>
                <w:bCs/>
                <w:color w:val="000000"/>
                <w:sz w:val="20"/>
                <w:szCs w:val="20"/>
              </w:rPr>
              <w:t xml:space="preserve">             profit or loss</w:t>
            </w:r>
            <w:r w:rsidRPr="007C3F51">
              <w:rPr>
                <w:rFonts w:ascii="Arial" w:hAnsi="Arial" w:cs="Arial"/>
                <w:b/>
                <w:bCs/>
                <w:color w:val="000000"/>
                <w:sz w:val="20"/>
                <w:szCs w:val="20"/>
              </w:rPr>
              <w:t xml:space="preserve">            </w:t>
            </w:r>
          </w:p>
        </w:tc>
        <w:tc>
          <w:tcPr>
            <w:tcW w:w="1282" w:type="dxa"/>
            <w:vAlign w:val="bottom"/>
          </w:tcPr>
          <w:p w14:paraId="6209C947" w14:textId="524F3AEF"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(22,989)</w:t>
            </w:r>
          </w:p>
        </w:tc>
        <w:tc>
          <w:tcPr>
            <w:tcW w:w="1283" w:type="dxa"/>
            <w:vAlign w:val="bottom"/>
          </w:tcPr>
          <w:p w14:paraId="2C7B809C" w14:textId="4494BA7E"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(23,779)</w:t>
            </w:r>
          </w:p>
        </w:tc>
        <w:tc>
          <w:tcPr>
            <w:tcW w:w="1282" w:type="dxa"/>
            <w:vAlign w:val="bottom"/>
          </w:tcPr>
          <w:p w14:paraId="1901B605" w14:textId="18C33B2F"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(21,345)</w:t>
            </w:r>
          </w:p>
        </w:tc>
        <w:tc>
          <w:tcPr>
            <w:tcW w:w="1283" w:type="dxa"/>
            <w:vAlign w:val="bottom"/>
          </w:tcPr>
          <w:p w14:paraId="71B08D05" w14:textId="14C23186"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(19,124)</w:t>
            </w:r>
          </w:p>
        </w:tc>
      </w:tr>
      <w:tr w:rsidR="008F56CD" w:rsidRPr="007C3F51" w14:paraId="4B071248" w14:textId="77777777" w:rsidTr="00942221">
        <w:trPr>
          <w:trHeight w:val="360"/>
        </w:trPr>
        <w:tc>
          <w:tcPr>
            <w:tcW w:w="4050" w:type="dxa"/>
          </w:tcPr>
          <w:p w14:paraId="3425F1DF" w14:textId="58F0D00E"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proofErr w:type="gramStart"/>
            <w:r w:rsidRPr="007C3F51">
              <w:rPr>
                <w:rFonts w:ascii="Arial" w:hAnsi="Arial" w:cs="Arial"/>
                <w:b/>
                <w:bCs/>
                <w:color w:val="000000"/>
                <w:sz w:val="20"/>
                <w:szCs w:val="20"/>
              </w:rPr>
              <w:t>Income tax</w:t>
            </w:r>
            <w:proofErr w:type="gramEnd"/>
            <w:r w:rsidRPr="007C3F51">
              <w:rPr>
                <w:rFonts w:ascii="Arial" w:hAnsi="Arial" w:cs="Arial"/>
                <w:b/>
                <w:bCs/>
                <w:color w:val="000000"/>
                <w:sz w:val="20"/>
                <w:szCs w:val="20"/>
              </w:rPr>
              <w:t xml:space="preserve"> </w:t>
            </w:r>
            <w:proofErr w:type="spellStart"/>
            <w:r w:rsidRPr="007C3F51">
              <w:rPr>
                <w:rFonts w:ascii="Arial" w:hAnsi="Arial" w:cs="Arial"/>
                <w:b/>
                <w:bCs/>
                <w:color w:val="000000"/>
                <w:sz w:val="20"/>
                <w:szCs w:val="20"/>
              </w:rPr>
              <w:t>recognised</w:t>
            </w:r>
            <w:proofErr w:type="spellEnd"/>
            <w:r w:rsidRPr="007C3F51">
              <w:rPr>
                <w:rFonts w:ascii="Arial" w:hAnsi="Arial" w:cs="Arial"/>
                <w:b/>
                <w:bCs/>
                <w:color w:val="000000"/>
                <w:sz w:val="20"/>
                <w:szCs w:val="20"/>
              </w:rPr>
              <w:t xml:space="preserve"> in other comprehensive income</w:t>
            </w:r>
          </w:p>
        </w:tc>
        <w:tc>
          <w:tcPr>
            <w:tcW w:w="1282" w:type="dxa"/>
            <w:vAlign w:val="bottom"/>
          </w:tcPr>
          <w:p w14:paraId="2EBCC903" w14:textId="78F2A509"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(3,346)</w:t>
            </w:r>
          </w:p>
        </w:tc>
        <w:tc>
          <w:tcPr>
            <w:tcW w:w="1283" w:type="dxa"/>
            <w:vAlign w:val="bottom"/>
          </w:tcPr>
          <w:p w14:paraId="1B783921" w14:textId="79FB287C" w:rsidR="008F56CD" w:rsidRPr="007C3F51" w:rsidRDefault="000D3B8D" w:rsidP="008F56CD">
            <w:pPr>
              <w:pBdr>
                <w:bottom w:val="doub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15,007</w:t>
            </w:r>
          </w:p>
        </w:tc>
        <w:tc>
          <w:tcPr>
            <w:tcW w:w="1282" w:type="dxa"/>
            <w:vAlign w:val="bottom"/>
          </w:tcPr>
          <w:p w14:paraId="6E3473F0" w14:textId="4791E240"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(3,346)</w:t>
            </w:r>
          </w:p>
        </w:tc>
        <w:tc>
          <w:tcPr>
            <w:tcW w:w="1283" w:type="dxa"/>
            <w:vAlign w:val="bottom"/>
          </w:tcPr>
          <w:p w14:paraId="6D50ACEE" w14:textId="42A1901C"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15,007</w:t>
            </w:r>
          </w:p>
        </w:tc>
      </w:tr>
    </w:tbl>
    <w:p w14:paraId="7CCA7046" w14:textId="7D422529" w:rsidR="007C3F51" w:rsidRDefault="007C3F51"/>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7C3F51" w:rsidRPr="007C3F51" w14:paraId="7AC4B50C" w14:textId="77777777" w:rsidTr="008F2F1D">
        <w:trPr>
          <w:trHeight w:val="360"/>
          <w:tblHeader/>
        </w:trPr>
        <w:tc>
          <w:tcPr>
            <w:tcW w:w="4050" w:type="dxa"/>
          </w:tcPr>
          <w:p w14:paraId="26823D7A" w14:textId="3117E574" w:rsidR="007C3F51" w:rsidRPr="007C3F51" w:rsidRDefault="007C3F51" w:rsidP="008F2F1D">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6D7D4B75" w14:textId="77777777" w:rsidR="007C3F51" w:rsidRPr="007C3F51" w:rsidRDefault="007C3F51" w:rsidP="008F2F1D">
            <w:pPr>
              <w:keepNext/>
              <w:keepLines/>
              <w:spacing w:line="380" w:lineRule="exact"/>
              <w:jc w:val="right"/>
              <w:rPr>
                <w:rFonts w:ascii="Arial" w:hAnsi="Arial" w:cs="Arial"/>
                <w:spacing w:val="-4"/>
                <w:sz w:val="20"/>
                <w:szCs w:val="20"/>
              </w:rPr>
            </w:pPr>
            <w:r w:rsidRPr="007C3F51">
              <w:rPr>
                <w:rFonts w:ascii="Arial" w:hAnsi="Arial" w:cs="Arial"/>
                <w:spacing w:val="-4"/>
                <w:sz w:val="20"/>
                <w:szCs w:val="20"/>
              </w:rPr>
              <w:t>(Unit: Thousand Baht)</w:t>
            </w:r>
          </w:p>
        </w:tc>
      </w:tr>
      <w:tr w:rsidR="007C3F51" w:rsidRPr="007C3F51" w14:paraId="358F3B4D" w14:textId="77777777" w:rsidTr="008F2F1D">
        <w:trPr>
          <w:trHeight w:val="360"/>
          <w:tblHeader/>
        </w:trPr>
        <w:tc>
          <w:tcPr>
            <w:tcW w:w="4050" w:type="dxa"/>
          </w:tcPr>
          <w:p w14:paraId="67627CC7" w14:textId="77777777" w:rsidR="007C3F51" w:rsidRPr="007C3F51" w:rsidRDefault="007C3F51" w:rsidP="008F2F1D">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4859BC07" w14:textId="40DA976D" w:rsidR="007C3F51" w:rsidRPr="007C3F51" w:rsidRDefault="007C3F51" w:rsidP="008F2F1D">
            <w:pPr>
              <w:pBdr>
                <w:bottom w:val="single" w:sz="6" w:space="1" w:color="auto"/>
              </w:pBdr>
              <w:spacing w:line="380" w:lineRule="exact"/>
              <w:jc w:val="center"/>
              <w:rPr>
                <w:rFonts w:ascii="Arial" w:hAnsi="Arial" w:cs="Arial"/>
                <w:sz w:val="20"/>
                <w:szCs w:val="20"/>
                <w:cs/>
              </w:rPr>
            </w:pPr>
            <w:r w:rsidRPr="007C3F51">
              <w:rPr>
                <w:rFonts w:ascii="Arial" w:hAnsi="Arial" w:cs="Arial"/>
                <w:sz w:val="20"/>
                <w:szCs w:val="20"/>
              </w:rPr>
              <w:t xml:space="preserve">For the </w:t>
            </w:r>
            <w:r>
              <w:rPr>
                <w:rFonts w:ascii="Arial" w:hAnsi="Arial" w:cs="Arial"/>
                <w:sz w:val="20"/>
                <w:szCs w:val="20"/>
              </w:rPr>
              <w:t>six</w:t>
            </w:r>
            <w:r w:rsidRPr="007C3F51">
              <w:rPr>
                <w:rFonts w:ascii="Arial" w:hAnsi="Arial" w:cs="Arial"/>
                <w:sz w:val="20"/>
                <w:szCs w:val="20"/>
              </w:rPr>
              <w:t>-month periods ended</w:t>
            </w:r>
            <w:r w:rsidRPr="007C3F51">
              <w:rPr>
                <w:rFonts w:ascii="Arial" w:hAnsi="Arial" w:cs="Arial"/>
                <w:sz w:val="20"/>
                <w:szCs w:val="20"/>
                <w:cs/>
              </w:rPr>
              <w:t xml:space="preserve"> </w:t>
            </w:r>
            <w:r w:rsidRPr="007C3F51">
              <w:rPr>
                <w:rFonts w:ascii="Arial" w:hAnsi="Arial" w:cs="Arial"/>
                <w:sz w:val="20"/>
                <w:szCs w:val="20"/>
              </w:rPr>
              <w:t xml:space="preserve">30 June </w:t>
            </w:r>
          </w:p>
        </w:tc>
      </w:tr>
      <w:tr w:rsidR="007C3F51" w:rsidRPr="007C3F51" w14:paraId="3B4DE632" w14:textId="77777777" w:rsidTr="008F2F1D">
        <w:trPr>
          <w:trHeight w:val="360"/>
          <w:tblHeader/>
        </w:trPr>
        <w:tc>
          <w:tcPr>
            <w:tcW w:w="4050" w:type="dxa"/>
          </w:tcPr>
          <w:p w14:paraId="52E2BBE2" w14:textId="77777777" w:rsidR="007C3F51" w:rsidRPr="007C3F51" w:rsidRDefault="007C3F51" w:rsidP="008F2F1D">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5F4EAECE" w14:textId="77777777" w:rsidR="007C3F51" w:rsidRPr="007C3F51" w:rsidRDefault="007C3F51" w:rsidP="008F2F1D">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 xml:space="preserve">Consolidated </w:t>
            </w:r>
          </w:p>
          <w:p w14:paraId="68950FA4" w14:textId="77777777" w:rsidR="007C3F51" w:rsidRPr="007C3F51" w:rsidRDefault="007C3F51" w:rsidP="008F2F1D">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financial statements</w:t>
            </w:r>
          </w:p>
        </w:tc>
        <w:tc>
          <w:tcPr>
            <w:tcW w:w="2565" w:type="dxa"/>
            <w:gridSpan w:val="2"/>
            <w:vAlign w:val="bottom"/>
          </w:tcPr>
          <w:p w14:paraId="3985FB9E" w14:textId="77777777" w:rsidR="007C3F51" w:rsidRPr="007C3F51" w:rsidRDefault="007C3F51" w:rsidP="008F2F1D">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 xml:space="preserve">Separate </w:t>
            </w:r>
          </w:p>
          <w:p w14:paraId="6412AB99" w14:textId="77777777" w:rsidR="007C3F51" w:rsidRPr="007C3F51" w:rsidRDefault="007C3F51" w:rsidP="008F2F1D">
            <w:pPr>
              <w:pBdr>
                <w:bottom w:val="single" w:sz="6" w:space="1" w:color="auto"/>
              </w:pBdr>
              <w:spacing w:line="380" w:lineRule="exact"/>
              <w:jc w:val="center"/>
              <w:rPr>
                <w:rFonts w:ascii="Arial" w:hAnsi="Arial" w:cs="Arial"/>
                <w:sz w:val="20"/>
                <w:szCs w:val="20"/>
              </w:rPr>
            </w:pPr>
            <w:r w:rsidRPr="007C3F51">
              <w:rPr>
                <w:rFonts w:ascii="Arial" w:hAnsi="Arial" w:cs="Arial"/>
                <w:sz w:val="20"/>
                <w:szCs w:val="20"/>
              </w:rPr>
              <w:t>financial statements</w:t>
            </w:r>
          </w:p>
        </w:tc>
      </w:tr>
      <w:tr w:rsidR="007C3F51" w:rsidRPr="007C3F51" w14:paraId="16840868" w14:textId="77777777" w:rsidTr="008F2F1D">
        <w:trPr>
          <w:trHeight w:val="360"/>
          <w:tblHeader/>
        </w:trPr>
        <w:tc>
          <w:tcPr>
            <w:tcW w:w="4050" w:type="dxa"/>
          </w:tcPr>
          <w:p w14:paraId="3684EF4C" w14:textId="77777777" w:rsidR="007C3F51" w:rsidRPr="007C3F51" w:rsidRDefault="007C3F51" w:rsidP="008F2F1D">
            <w:pPr>
              <w:tabs>
                <w:tab w:val="left" w:pos="1440"/>
              </w:tabs>
              <w:spacing w:line="380" w:lineRule="exact"/>
              <w:jc w:val="thaiDistribute"/>
              <w:rPr>
                <w:rFonts w:ascii="Arial" w:hAnsi="Arial" w:cs="Arial"/>
                <w:spacing w:val="-4"/>
                <w:sz w:val="20"/>
                <w:szCs w:val="20"/>
              </w:rPr>
            </w:pPr>
          </w:p>
        </w:tc>
        <w:tc>
          <w:tcPr>
            <w:tcW w:w="1282" w:type="dxa"/>
          </w:tcPr>
          <w:p w14:paraId="24DCF600" w14:textId="77777777" w:rsidR="007C3F51" w:rsidRPr="007C3F51" w:rsidRDefault="007C3F51" w:rsidP="008F2F1D">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2026</w:t>
            </w:r>
          </w:p>
        </w:tc>
        <w:tc>
          <w:tcPr>
            <w:tcW w:w="1283" w:type="dxa"/>
          </w:tcPr>
          <w:p w14:paraId="4BD62B1A" w14:textId="77777777" w:rsidR="007C3F51" w:rsidRPr="007C3F51" w:rsidRDefault="007C3F51" w:rsidP="008F2F1D">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2025</w:t>
            </w:r>
          </w:p>
        </w:tc>
        <w:tc>
          <w:tcPr>
            <w:tcW w:w="1282" w:type="dxa"/>
          </w:tcPr>
          <w:p w14:paraId="72405AC3" w14:textId="77777777" w:rsidR="007C3F51" w:rsidRPr="007C3F51" w:rsidRDefault="007C3F51" w:rsidP="008F2F1D">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2026</w:t>
            </w:r>
          </w:p>
        </w:tc>
        <w:tc>
          <w:tcPr>
            <w:tcW w:w="1283" w:type="dxa"/>
          </w:tcPr>
          <w:p w14:paraId="29E6CE45" w14:textId="77777777" w:rsidR="007C3F51" w:rsidRPr="007C3F51" w:rsidRDefault="007C3F51" w:rsidP="008F2F1D">
            <w:pPr>
              <w:pBdr>
                <w:bottom w:val="single" w:sz="4" w:space="1" w:color="auto"/>
              </w:pBdr>
              <w:tabs>
                <w:tab w:val="left" w:pos="1440"/>
              </w:tabs>
              <w:spacing w:line="380" w:lineRule="exact"/>
              <w:jc w:val="center"/>
              <w:rPr>
                <w:rFonts w:ascii="Arial" w:hAnsi="Arial" w:cs="Arial"/>
                <w:sz w:val="20"/>
                <w:szCs w:val="20"/>
              </w:rPr>
            </w:pPr>
            <w:r w:rsidRPr="007C3F51">
              <w:rPr>
                <w:rFonts w:ascii="Arial" w:hAnsi="Arial" w:cs="Arial"/>
                <w:spacing w:val="-4"/>
                <w:sz w:val="20"/>
                <w:szCs w:val="20"/>
              </w:rPr>
              <w:t>2025</w:t>
            </w:r>
          </w:p>
        </w:tc>
      </w:tr>
      <w:tr w:rsidR="007C3F51" w:rsidRPr="007C3F51" w14:paraId="387B37FE" w14:textId="77777777" w:rsidTr="008F2F1D">
        <w:trPr>
          <w:trHeight w:val="360"/>
        </w:trPr>
        <w:tc>
          <w:tcPr>
            <w:tcW w:w="4050" w:type="dxa"/>
          </w:tcPr>
          <w:p w14:paraId="6243415D" w14:textId="77777777" w:rsidR="007C3F51" w:rsidRPr="007C3F51" w:rsidRDefault="007C3F51" w:rsidP="008F2F1D">
            <w:pPr>
              <w:tabs>
                <w:tab w:val="left" w:pos="1440"/>
              </w:tabs>
              <w:spacing w:line="380" w:lineRule="exact"/>
              <w:ind w:left="165" w:hanging="165"/>
              <w:rPr>
                <w:rFonts w:ascii="Arial" w:hAnsi="Arial" w:cs="Arial"/>
                <w:b/>
                <w:bCs/>
                <w:sz w:val="20"/>
                <w:szCs w:val="20"/>
              </w:rPr>
            </w:pPr>
            <w:r w:rsidRPr="007C3F51">
              <w:rPr>
                <w:rFonts w:ascii="Arial" w:hAnsi="Arial" w:cs="Arial"/>
                <w:b/>
                <w:bCs/>
                <w:sz w:val="20"/>
                <w:szCs w:val="20"/>
              </w:rPr>
              <w:t>Current income tax:</w:t>
            </w:r>
          </w:p>
        </w:tc>
        <w:tc>
          <w:tcPr>
            <w:tcW w:w="1282" w:type="dxa"/>
            <w:vAlign w:val="bottom"/>
          </w:tcPr>
          <w:p w14:paraId="492F86D8" w14:textId="77777777" w:rsidR="007C3F51" w:rsidRPr="007C3F51" w:rsidRDefault="007C3F51" w:rsidP="008F2F1D">
            <w:pPr>
              <w:tabs>
                <w:tab w:val="decimal" w:pos="793"/>
              </w:tabs>
              <w:spacing w:line="380" w:lineRule="exact"/>
              <w:jc w:val="both"/>
              <w:rPr>
                <w:rFonts w:ascii="Arial" w:hAnsi="Arial" w:cs="Arial"/>
                <w:spacing w:val="-4"/>
                <w:sz w:val="20"/>
                <w:szCs w:val="20"/>
              </w:rPr>
            </w:pPr>
          </w:p>
        </w:tc>
        <w:tc>
          <w:tcPr>
            <w:tcW w:w="1283" w:type="dxa"/>
            <w:vAlign w:val="bottom"/>
          </w:tcPr>
          <w:p w14:paraId="3F54E230" w14:textId="77777777" w:rsidR="007C3F51" w:rsidRPr="007C3F51" w:rsidRDefault="007C3F51" w:rsidP="008F2F1D">
            <w:pPr>
              <w:tabs>
                <w:tab w:val="decimal" w:pos="793"/>
              </w:tabs>
              <w:spacing w:line="380" w:lineRule="exact"/>
              <w:jc w:val="both"/>
              <w:rPr>
                <w:rFonts w:ascii="Arial" w:hAnsi="Arial" w:cs="Arial"/>
                <w:spacing w:val="-4"/>
                <w:sz w:val="20"/>
                <w:szCs w:val="20"/>
              </w:rPr>
            </w:pPr>
          </w:p>
        </w:tc>
        <w:tc>
          <w:tcPr>
            <w:tcW w:w="1282" w:type="dxa"/>
            <w:vAlign w:val="bottom"/>
          </w:tcPr>
          <w:p w14:paraId="36761D7C" w14:textId="77777777" w:rsidR="007C3F51" w:rsidRPr="007C3F51" w:rsidRDefault="007C3F51" w:rsidP="008F2F1D">
            <w:pPr>
              <w:tabs>
                <w:tab w:val="decimal" w:pos="793"/>
              </w:tabs>
              <w:spacing w:line="380" w:lineRule="exact"/>
              <w:jc w:val="both"/>
              <w:rPr>
                <w:rFonts w:ascii="Arial" w:hAnsi="Arial" w:cs="Arial"/>
                <w:spacing w:val="-4"/>
                <w:sz w:val="20"/>
                <w:szCs w:val="20"/>
              </w:rPr>
            </w:pPr>
          </w:p>
        </w:tc>
        <w:tc>
          <w:tcPr>
            <w:tcW w:w="1283" w:type="dxa"/>
            <w:vAlign w:val="bottom"/>
          </w:tcPr>
          <w:p w14:paraId="6C55F3EA" w14:textId="77777777" w:rsidR="007C3F51" w:rsidRPr="007C3F51" w:rsidRDefault="007C3F51" w:rsidP="008F2F1D">
            <w:pPr>
              <w:tabs>
                <w:tab w:val="decimal" w:pos="793"/>
              </w:tabs>
              <w:spacing w:line="380" w:lineRule="exact"/>
              <w:jc w:val="both"/>
              <w:rPr>
                <w:rFonts w:ascii="Arial" w:hAnsi="Arial" w:cs="Arial"/>
                <w:spacing w:val="-4"/>
                <w:sz w:val="20"/>
                <w:szCs w:val="20"/>
              </w:rPr>
            </w:pPr>
          </w:p>
        </w:tc>
      </w:tr>
      <w:tr w:rsidR="008F56CD" w:rsidRPr="007C3F51" w14:paraId="4F29C5D3" w14:textId="77777777" w:rsidTr="008F2F1D">
        <w:trPr>
          <w:trHeight w:val="360"/>
        </w:trPr>
        <w:tc>
          <w:tcPr>
            <w:tcW w:w="4050" w:type="dxa"/>
          </w:tcPr>
          <w:p w14:paraId="6A1FD8F9" w14:textId="77777777" w:rsidR="008F56CD" w:rsidRPr="007C3F51" w:rsidRDefault="008F56CD" w:rsidP="008F56CD">
            <w:pPr>
              <w:tabs>
                <w:tab w:val="left" w:pos="1440"/>
              </w:tabs>
              <w:spacing w:line="380" w:lineRule="exact"/>
              <w:ind w:left="165" w:hanging="165"/>
              <w:rPr>
                <w:rFonts w:ascii="Arial" w:hAnsi="Arial" w:cs="Arial"/>
                <w:sz w:val="20"/>
                <w:szCs w:val="20"/>
              </w:rPr>
            </w:pPr>
            <w:r w:rsidRPr="007C3F51">
              <w:rPr>
                <w:rFonts w:ascii="Arial" w:hAnsi="Arial" w:cs="Arial"/>
                <w:sz w:val="20"/>
                <w:szCs w:val="20"/>
              </w:rPr>
              <w:t>Interim corporate income tax charge</w:t>
            </w:r>
          </w:p>
        </w:tc>
        <w:tc>
          <w:tcPr>
            <w:tcW w:w="1282" w:type="dxa"/>
            <w:vAlign w:val="bottom"/>
          </w:tcPr>
          <w:p w14:paraId="62D3B028" w14:textId="52491DC6"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(50,620)</w:t>
            </w:r>
          </w:p>
        </w:tc>
        <w:tc>
          <w:tcPr>
            <w:tcW w:w="1283" w:type="dxa"/>
            <w:vAlign w:val="bottom"/>
          </w:tcPr>
          <w:p w14:paraId="6E19D75A" w14:textId="5A080BEC"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(69,276)</w:t>
            </w:r>
          </w:p>
        </w:tc>
        <w:tc>
          <w:tcPr>
            <w:tcW w:w="1282" w:type="dxa"/>
            <w:vAlign w:val="bottom"/>
          </w:tcPr>
          <w:p w14:paraId="70679C51" w14:textId="01BE3228"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(18,875)</w:t>
            </w:r>
          </w:p>
        </w:tc>
        <w:tc>
          <w:tcPr>
            <w:tcW w:w="1283" w:type="dxa"/>
            <w:vAlign w:val="bottom"/>
          </w:tcPr>
          <w:p w14:paraId="51E4BCBF" w14:textId="7896DEB4" w:rsidR="008F56CD" w:rsidRPr="007C3F51" w:rsidRDefault="008F56CD" w:rsidP="008F56CD">
            <w:pPr>
              <w:tabs>
                <w:tab w:val="decimal" w:pos="975"/>
              </w:tabs>
              <w:spacing w:line="380" w:lineRule="exact"/>
              <w:rPr>
                <w:rFonts w:ascii="Arial" w:hAnsi="Arial" w:cs="Arial"/>
                <w:spacing w:val="-4"/>
                <w:sz w:val="20"/>
                <w:szCs w:val="20"/>
              </w:rPr>
            </w:pPr>
            <w:r w:rsidRPr="008F56CD">
              <w:rPr>
                <w:rFonts w:ascii="Arial" w:hAnsi="Arial" w:cs="Arial"/>
                <w:spacing w:val="-4"/>
                <w:sz w:val="20"/>
                <w:szCs w:val="20"/>
              </w:rPr>
              <w:t>(40,493)</w:t>
            </w:r>
          </w:p>
        </w:tc>
      </w:tr>
      <w:tr w:rsidR="008F56CD" w:rsidRPr="007C3F51" w14:paraId="5EEE6C4B" w14:textId="77777777" w:rsidTr="008F2F1D">
        <w:trPr>
          <w:trHeight w:val="360"/>
        </w:trPr>
        <w:tc>
          <w:tcPr>
            <w:tcW w:w="4050" w:type="dxa"/>
          </w:tcPr>
          <w:p w14:paraId="109712B6" w14:textId="77777777"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r w:rsidRPr="007C3F51">
              <w:rPr>
                <w:rFonts w:ascii="Arial" w:hAnsi="Arial" w:cs="Arial"/>
                <w:b/>
                <w:bCs/>
                <w:color w:val="000000"/>
                <w:sz w:val="20"/>
                <w:szCs w:val="20"/>
              </w:rPr>
              <w:t>Deferred tax:</w:t>
            </w:r>
          </w:p>
        </w:tc>
        <w:tc>
          <w:tcPr>
            <w:tcW w:w="1282" w:type="dxa"/>
            <w:vAlign w:val="bottom"/>
          </w:tcPr>
          <w:p w14:paraId="0EB5888B" w14:textId="77777777" w:rsidR="008F56CD" w:rsidRPr="007C3F51" w:rsidRDefault="008F56CD" w:rsidP="008F56CD">
            <w:pPr>
              <w:tabs>
                <w:tab w:val="decimal" w:pos="975"/>
              </w:tabs>
              <w:spacing w:line="380" w:lineRule="exact"/>
              <w:rPr>
                <w:rFonts w:ascii="Arial" w:hAnsi="Arial" w:cs="Arial"/>
                <w:spacing w:val="-4"/>
                <w:sz w:val="20"/>
                <w:szCs w:val="20"/>
              </w:rPr>
            </w:pPr>
          </w:p>
        </w:tc>
        <w:tc>
          <w:tcPr>
            <w:tcW w:w="1283" w:type="dxa"/>
            <w:vAlign w:val="bottom"/>
          </w:tcPr>
          <w:p w14:paraId="6543E75A" w14:textId="77777777" w:rsidR="008F56CD" w:rsidRPr="007C3F51" w:rsidRDefault="008F56CD" w:rsidP="008F56CD">
            <w:pPr>
              <w:tabs>
                <w:tab w:val="decimal" w:pos="975"/>
              </w:tabs>
              <w:spacing w:line="380" w:lineRule="exact"/>
              <w:rPr>
                <w:rFonts w:ascii="Arial" w:hAnsi="Arial" w:cs="Arial"/>
                <w:spacing w:val="-4"/>
                <w:sz w:val="20"/>
                <w:szCs w:val="20"/>
              </w:rPr>
            </w:pPr>
          </w:p>
        </w:tc>
        <w:tc>
          <w:tcPr>
            <w:tcW w:w="1282" w:type="dxa"/>
            <w:vAlign w:val="bottom"/>
          </w:tcPr>
          <w:p w14:paraId="790F6400" w14:textId="77777777" w:rsidR="008F56CD" w:rsidRPr="007C3F51" w:rsidRDefault="008F56CD" w:rsidP="008F56CD">
            <w:pPr>
              <w:tabs>
                <w:tab w:val="decimal" w:pos="975"/>
              </w:tabs>
              <w:spacing w:line="380" w:lineRule="exact"/>
              <w:rPr>
                <w:rFonts w:ascii="Arial" w:hAnsi="Arial" w:cs="Arial"/>
                <w:spacing w:val="-4"/>
                <w:sz w:val="20"/>
                <w:szCs w:val="20"/>
              </w:rPr>
            </w:pPr>
          </w:p>
        </w:tc>
        <w:tc>
          <w:tcPr>
            <w:tcW w:w="1283" w:type="dxa"/>
            <w:vAlign w:val="bottom"/>
          </w:tcPr>
          <w:p w14:paraId="5E7C3AF3" w14:textId="77777777" w:rsidR="008F56CD" w:rsidRPr="007C3F51" w:rsidRDefault="008F56CD" w:rsidP="008F56CD">
            <w:pPr>
              <w:tabs>
                <w:tab w:val="decimal" w:pos="975"/>
              </w:tabs>
              <w:spacing w:line="380" w:lineRule="exact"/>
              <w:rPr>
                <w:rFonts w:ascii="Arial" w:hAnsi="Arial" w:cs="Arial"/>
                <w:spacing w:val="-4"/>
                <w:sz w:val="20"/>
                <w:szCs w:val="20"/>
              </w:rPr>
            </w:pPr>
          </w:p>
        </w:tc>
      </w:tr>
      <w:tr w:rsidR="008F56CD" w:rsidRPr="007C3F51" w14:paraId="0FF24F1A" w14:textId="77777777" w:rsidTr="008F2F1D">
        <w:trPr>
          <w:trHeight w:val="360"/>
        </w:trPr>
        <w:tc>
          <w:tcPr>
            <w:tcW w:w="4050" w:type="dxa"/>
          </w:tcPr>
          <w:p w14:paraId="7BBD6849" w14:textId="77777777" w:rsidR="008F56CD" w:rsidRPr="007C3F51" w:rsidRDefault="008F56CD" w:rsidP="008F56CD">
            <w:pPr>
              <w:tabs>
                <w:tab w:val="left" w:pos="567"/>
                <w:tab w:val="left" w:pos="1134"/>
                <w:tab w:val="left" w:pos="1701"/>
              </w:tabs>
              <w:spacing w:line="380" w:lineRule="exact"/>
              <w:ind w:left="165" w:hanging="165"/>
              <w:rPr>
                <w:rFonts w:ascii="Arial" w:hAnsi="Arial" w:cs="Arial"/>
                <w:sz w:val="20"/>
                <w:szCs w:val="20"/>
                <w:cs/>
              </w:rPr>
            </w:pPr>
            <w:r w:rsidRPr="007C3F51">
              <w:rPr>
                <w:rFonts w:ascii="Arial" w:hAnsi="Arial" w:cs="Arial"/>
                <w:sz w:val="20"/>
                <w:szCs w:val="20"/>
              </w:rPr>
              <w:t xml:space="preserve">Relating to origination and reversal of temporary differences  </w:t>
            </w:r>
          </w:p>
        </w:tc>
        <w:tc>
          <w:tcPr>
            <w:tcW w:w="1282" w:type="dxa"/>
            <w:vAlign w:val="bottom"/>
          </w:tcPr>
          <w:p w14:paraId="2C56C011" w14:textId="4EEA85BF"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(26,985)</w:t>
            </w:r>
          </w:p>
        </w:tc>
        <w:tc>
          <w:tcPr>
            <w:tcW w:w="1283" w:type="dxa"/>
            <w:vAlign w:val="bottom"/>
          </w:tcPr>
          <w:p w14:paraId="17131648" w14:textId="79F2ECC8"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4,</w:t>
            </w:r>
            <w:r w:rsidR="00B54822">
              <w:rPr>
                <w:rFonts w:ascii="Arial" w:hAnsi="Arial" w:cs="Arial"/>
                <w:spacing w:val="-4"/>
                <w:sz w:val="20"/>
                <w:szCs w:val="20"/>
              </w:rPr>
              <w:t>189</w:t>
            </w:r>
          </w:p>
        </w:tc>
        <w:tc>
          <w:tcPr>
            <w:tcW w:w="1282" w:type="dxa"/>
            <w:vAlign w:val="bottom"/>
          </w:tcPr>
          <w:p w14:paraId="524A9448" w14:textId="74D7B71B"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(32,095)</w:t>
            </w:r>
          </w:p>
        </w:tc>
        <w:tc>
          <w:tcPr>
            <w:tcW w:w="1283" w:type="dxa"/>
            <w:vAlign w:val="bottom"/>
          </w:tcPr>
          <w:p w14:paraId="12277CFA" w14:textId="129869F1" w:rsidR="008F56CD" w:rsidRPr="007C3F51" w:rsidRDefault="008F56CD" w:rsidP="008F56CD">
            <w:pPr>
              <w:pBdr>
                <w:bottom w:val="sing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8,037</w:t>
            </w:r>
          </w:p>
        </w:tc>
      </w:tr>
      <w:tr w:rsidR="008F56CD" w:rsidRPr="007C3F51" w14:paraId="6FEE4888" w14:textId="77777777" w:rsidTr="008F2F1D">
        <w:trPr>
          <w:trHeight w:val="360"/>
        </w:trPr>
        <w:tc>
          <w:tcPr>
            <w:tcW w:w="4050" w:type="dxa"/>
          </w:tcPr>
          <w:p w14:paraId="5DD14879" w14:textId="149656BD"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r w:rsidRPr="007C3F51">
              <w:rPr>
                <w:rFonts w:ascii="Arial" w:hAnsi="Arial" w:cs="Arial"/>
                <w:b/>
                <w:bCs/>
                <w:color w:val="000000"/>
                <w:sz w:val="20"/>
                <w:szCs w:val="20"/>
              </w:rPr>
              <w:t xml:space="preserve">Income tax expenses reported in </w:t>
            </w:r>
            <w:r w:rsidR="00C4192A">
              <w:rPr>
                <w:rFonts w:ascii="Arial" w:hAnsi="Arial" w:cs="Arial"/>
                <w:b/>
                <w:bCs/>
                <w:color w:val="000000"/>
                <w:sz w:val="20"/>
                <w:szCs w:val="20"/>
              </w:rPr>
              <w:t xml:space="preserve">           profit or loss</w:t>
            </w:r>
            <w:r w:rsidRPr="007C3F51">
              <w:rPr>
                <w:rFonts w:ascii="Arial" w:hAnsi="Arial" w:cs="Arial"/>
                <w:b/>
                <w:bCs/>
                <w:color w:val="000000"/>
                <w:sz w:val="20"/>
                <w:szCs w:val="20"/>
              </w:rPr>
              <w:t xml:space="preserve">            </w:t>
            </w:r>
          </w:p>
        </w:tc>
        <w:tc>
          <w:tcPr>
            <w:tcW w:w="1282" w:type="dxa"/>
            <w:vAlign w:val="bottom"/>
          </w:tcPr>
          <w:p w14:paraId="40D6345B" w14:textId="7C250203"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(77,605)</w:t>
            </w:r>
          </w:p>
        </w:tc>
        <w:tc>
          <w:tcPr>
            <w:tcW w:w="1283" w:type="dxa"/>
            <w:vAlign w:val="bottom"/>
          </w:tcPr>
          <w:p w14:paraId="74A35E33" w14:textId="4F06F6E5"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(6</w:t>
            </w:r>
            <w:r w:rsidR="00B54822">
              <w:rPr>
                <w:rFonts w:ascii="Arial" w:hAnsi="Arial" w:cs="Arial"/>
                <w:spacing w:val="-4"/>
                <w:sz w:val="20"/>
                <w:szCs w:val="20"/>
              </w:rPr>
              <w:t>5,087</w:t>
            </w:r>
            <w:r w:rsidRPr="008F56CD">
              <w:rPr>
                <w:rFonts w:ascii="Arial" w:hAnsi="Arial" w:cs="Arial"/>
                <w:spacing w:val="-4"/>
                <w:sz w:val="20"/>
                <w:szCs w:val="20"/>
              </w:rPr>
              <w:t>)</w:t>
            </w:r>
          </w:p>
        </w:tc>
        <w:tc>
          <w:tcPr>
            <w:tcW w:w="1282" w:type="dxa"/>
            <w:vAlign w:val="bottom"/>
          </w:tcPr>
          <w:p w14:paraId="3A61ADE2" w14:textId="36B81207"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(50,970)</w:t>
            </w:r>
          </w:p>
        </w:tc>
        <w:tc>
          <w:tcPr>
            <w:tcW w:w="1283" w:type="dxa"/>
            <w:vAlign w:val="bottom"/>
          </w:tcPr>
          <w:p w14:paraId="50588B8C" w14:textId="4E9861EC"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(32,456)</w:t>
            </w:r>
          </w:p>
        </w:tc>
      </w:tr>
      <w:tr w:rsidR="008F56CD" w:rsidRPr="007C3F51" w14:paraId="41A6A515" w14:textId="77777777" w:rsidTr="008F2F1D">
        <w:trPr>
          <w:trHeight w:val="360"/>
        </w:trPr>
        <w:tc>
          <w:tcPr>
            <w:tcW w:w="4050" w:type="dxa"/>
          </w:tcPr>
          <w:p w14:paraId="23617EF9" w14:textId="77777777" w:rsidR="008F56CD" w:rsidRPr="007C3F51" w:rsidRDefault="008F56CD" w:rsidP="008F56CD">
            <w:pPr>
              <w:tabs>
                <w:tab w:val="left" w:pos="567"/>
                <w:tab w:val="left" w:pos="1134"/>
                <w:tab w:val="left" w:pos="1701"/>
              </w:tabs>
              <w:spacing w:line="380" w:lineRule="exact"/>
              <w:ind w:left="165" w:hanging="165"/>
              <w:rPr>
                <w:rFonts w:ascii="Arial" w:hAnsi="Arial" w:cs="Arial"/>
                <w:b/>
                <w:bCs/>
                <w:color w:val="000000"/>
                <w:sz w:val="20"/>
                <w:szCs w:val="20"/>
              </w:rPr>
            </w:pPr>
            <w:proofErr w:type="gramStart"/>
            <w:r w:rsidRPr="007C3F51">
              <w:rPr>
                <w:rFonts w:ascii="Arial" w:hAnsi="Arial" w:cs="Arial"/>
                <w:b/>
                <w:bCs/>
                <w:color w:val="000000"/>
                <w:sz w:val="20"/>
                <w:szCs w:val="20"/>
              </w:rPr>
              <w:t>Income tax</w:t>
            </w:r>
            <w:proofErr w:type="gramEnd"/>
            <w:r w:rsidRPr="007C3F51">
              <w:rPr>
                <w:rFonts w:ascii="Arial" w:hAnsi="Arial" w:cs="Arial"/>
                <w:b/>
                <w:bCs/>
                <w:color w:val="000000"/>
                <w:sz w:val="20"/>
                <w:szCs w:val="20"/>
              </w:rPr>
              <w:t xml:space="preserve"> </w:t>
            </w:r>
            <w:proofErr w:type="spellStart"/>
            <w:r w:rsidRPr="007C3F51">
              <w:rPr>
                <w:rFonts w:ascii="Arial" w:hAnsi="Arial" w:cs="Arial"/>
                <w:b/>
                <w:bCs/>
                <w:color w:val="000000"/>
                <w:sz w:val="20"/>
                <w:szCs w:val="20"/>
              </w:rPr>
              <w:t>recognised</w:t>
            </w:r>
            <w:proofErr w:type="spellEnd"/>
            <w:r w:rsidRPr="007C3F51">
              <w:rPr>
                <w:rFonts w:ascii="Arial" w:hAnsi="Arial" w:cs="Arial"/>
                <w:b/>
                <w:bCs/>
                <w:color w:val="000000"/>
                <w:sz w:val="20"/>
                <w:szCs w:val="20"/>
              </w:rPr>
              <w:t xml:space="preserve"> in other comprehensive income</w:t>
            </w:r>
          </w:p>
        </w:tc>
        <w:tc>
          <w:tcPr>
            <w:tcW w:w="1282" w:type="dxa"/>
            <w:vAlign w:val="bottom"/>
          </w:tcPr>
          <w:p w14:paraId="6E50C9C8" w14:textId="0CF7974C"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w:t>
            </w:r>
            <w:r w:rsidR="000D3B8D">
              <w:rPr>
                <w:rFonts w:ascii="Arial" w:hAnsi="Arial" w:cs="Arial"/>
                <w:spacing w:val="-4"/>
                <w:sz w:val="20"/>
                <w:szCs w:val="20"/>
              </w:rPr>
              <w:t>19,286</w:t>
            </w:r>
            <w:r w:rsidRPr="008F56CD">
              <w:rPr>
                <w:rFonts w:ascii="Arial" w:hAnsi="Arial" w:cs="Arial"/>
                <w:spacing w:val="-4"/>
                <w:sz w:val="20"/>
                <w:szCs w:val="20"/>
              </w:rPr>
              <w:t>)</w:t>
            </w:r>
          </w:p>
        </w:tc>
        <w:tc>
          <w:tcPr>
            <w:tcW w:w="1283" w:type="dxa"/>
            <w:vAlign w:val="bottom"/>
          </w:tcPr>
          <w:p w14:paraId="2C59E7C2" w14:textId="314C15F9" w:rsidR="008F56CD" w:rsidRPr="007C3F51" w:rsidRDefault="000D3B8D" w:rsidP="008F56CD">
            <w:pPr>
              <w:pBdr>
                <w:bottom w:val="double" w:sz="4" w:space="1" w:color="auto"/>
              </w:pBdr>
              <w:tabs>
                <w:tab w:val="decimal" w:pos="975"/>
              </w:tabs>
              <w:spacing w:line="380" w:lineRule="exact"/>
              <w:rPr>
                <w:rFonts w:ascii="Arial" w:hAnsi="Arial" w:cs="Arial"/>
                <w:spacing w:val="-4"/>
                <w:sz w:val="20"/>
                <w:szCs w:val="20"/>
              </w:rPr>
            </w:pPr>
            <w:r>
              <w:rPr>
                <w:rFonts w:ascii="Arial" w:hAnsi="Arial" w:cs="Arial"/>
                <w:spacing w:val="-4"/>
                <w:sz w:val="20"/>
                <w:szCs w:val="20"/>
              </w:rPr>
              <w:t>13,594</w:t>
            </w:r>
          </w:p>
        </w:tc>
        <w:tc>
          <w:tcPr>
            <w:tcW w:w="1282" w:type="dxa"/>
            <w:vAlign w:val="bottom"/>
          </w:tcPr>
          <w:p w14:paraId="101CB8C0" w14:textId="33318662"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(19,286)</w:t>
            </w:r>
          </w:p>
        </w:tc>
        <w:tc>
          <w:tcPr>
            <w:tcW w:w="1283" w:type="dxa"/>
            <w:vAlign w:val="bottom"/>
          </w:tcPr>
          <w:p w14:paraId="38E844DD" w14:textId="0DFD1E7E" w:rsidR="008F56CD" w:rsidRPr="007C3F51" w:rsidRDefault="008F56CD" w:rsidP="008F56CD">
            <w:pPr>
              <w:pBdr>
                <w:bottom w:val="double" w:sz="4" w:space="1" w:color="auto"/>
              </w:pBdr>
              <w:tabs>
                <w:tab w:val="decimal" w:pos="975"/>
              </w:tabs>
              <w:spacing w:line="380" w:lineRule="exact"/>
              <w:rPr>
                <w:rFonts w:ascii="Arial" w:hAnsi="Arial" w:cs="Arial"/>
                <w:spacing w:val="-4"/>
                <w:sz w:val="20"/>
                <w:szCs w:val="20"/>
              </w:rPr>
            </w:pPr>
            <w:r w:rsidRPr="008F56CD">
              <w:rPr>
                <w:rFonts w:ascii="Arial" w:hAnsi="Arial" w:cs="Arial"/>
                <w:spacing w:val="-4"/>
                <w:sz w:val="20"/>
                <w:szCs w:val="20"/>
              </w:rPr>
              <w:t>13,594</w:t>
            </w:r>
          </w:p>
        </w:tc>
      </w:tr>
    </w:tbl>
    <w:p w14:paraId="6711601F" w14:textId="2B42D238" w:rsidR="00352A5E"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23.</w:t>
      </w:r>
      <w:r>
        <w:rPr>
          <w:rFonts w:ascii="Arial" w:eastAsia="Times New Roman" w:hAnsi="Arial" w:cs="Arial"/>
          <w:b/>
          <w:bCs/>
          <w:color w:val="000000" w:themeColor="text1"/>
          <w:sz w:val="22"/>
          <w:szCs w:val="22"/>
        </w:rPr>
        <w:tab/>
      </w:r>
      <w:r w:rsidR="008676D8" w:rsidRPr="007C3F51">
        <w:rPr>
          <w:rFonts w:ascii="Arial" w:eastAsia="Times New Roman" w:hAnsi="Arial" w:cs="Arial"/>
          <w:b/>
          <w:bCs/>
          <w:color w:val="000000" w:themeColor="text1"/>
          <w:sz w:val="22"/>
          <w:szCs w:val="22"/>
        </w:rPr>
        <w:t>Reserve for share-based payment</w:t>
      </w:r>
      <w:r w:rsidR="00EE7E56" w:rsidRPr="007C3F51">
        <w:rPr>
          <w:rFonts w:ascii="Arial" w:eastAsia="Times New Roman" w:hAnsi="Arial" w:cs="Arial"/>
          <w:b/>
          <w:bCs/>
          <w:color w:val="000000" w:themeColor="text1"/>
          <w:sz w:val="22"/>
          <w:szCs w:val="22"/>
        </w:rPr>
        <w:t>s</w:t>
      </w:r>
    </w:p>
    <w:p w14:paraId="5D9D876C" w14:textId="4197752A" w:rsidR="009957E8" w:rsidRPr="007C3F51"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9957E8" w:rsidRPr="007C3F51">
        <w:rPr>
          <w:rFonts w:ascii="Arial" w:hAnsi="Arial" w:cs="Arial"/>
          <w:sz w:val="22"/>
          <w:szCs w:val="22"/>
        </w:rPr>
        <w:t xml:space="preserve">The Group </w:t>
      </w:r>
      <w:r w:rsidR="00EE7E56" w:rsidRPr="007C3F51">
        <w:rPr>
          <w:rFonts w:ascii="Arial" w:hAnsi="Arial" w:cs="Arial"/>
          <w:sz w:val="22"/>
          <w:szCs w:val="22"/>
        </w:rPr>
        <w:t>joined</w:t>
      </w:r>
      <w:r w:rsidR="009957E8" w:rsidRPr="007C3F51">
        <w:rPr>
          <w:rFonts w:ascii="Arial" w:hAnsi="Arial" w:cs="Arial"/>
          <w:sz w:val="22"/>
          <w:szCs w:val="22"/>
        </w:rPr>
        <w:t xml:space="preserve"> an Employee Joint Investment Program (EJIP) </w:t>
      </w:r>
      <w:r w:rsidR="00EE7E56" w:rsidRPr="007C3F51">
        <w:rPr>
          <w:rFonts w:ascii="Arial" w:hAnsi="Arial" w:cs="Arial"/>
          <w:sz w:val="22"/>
          <w:szCs w:val="22"/>
        </w:rPr>
        <w:t xml:space="preserve">as per the </w:t>
      </w:r>
      <w:proofErr w:type="spellStart"/>
      <w:r w:rsidR="00EE7E56" w:rsidRPr="007C3F51">
        <w:rPr>
          <w:rFonts w:ascii="Arial" w:hAnsi="Arial" w:cs="Arial"/>
          <w:sz w:val="22"/>
          <w:szCs w:val="22"/>
        </w:rPr>
        <w:t>passed</w:t>
      </w:r>
      <w:proofErr w:type="spellEnd"/>
      <w:r w:rsidR="00EE7E56" w:rsidRPr="007C3F51">
        <w:rPr>
          <w:rFonts w:ascii="Arial" w:hAnsi="Arial" w:cs="Arial"/>
          <w:sz w:val="22"/>
          <w:szCs w:val="22"/>
        </w:rPr>
        <w:t xml:space="preserve"> resolution</w:t>
      </w:r>
      <w:r w:rsidR="009957E8" w:rsidRPr="007C3F51">
        <w:rPr>
          <w:rFonts w:ascii="Arial" w:hAnsi="Arial" w:cs="Arial"/>
          <w:sz w:val="22"/>
          <w:szCs w:val="22"/>
        </w:rPr>
        <w:t xml:space="preserve"> of the Board of Directors </w:t>
      </w:r>
      <w:r w:rsidR="008401A7" w:rsidRPr="007C3F51">
        <w:rPr>
          <w:rFonts w:ascii="Arial" w:hAnsi="Arial" w:cs="Arial"/>
          <w:sz w:val="22"/>
          <w:szCs w:val="22"/>
        </w:rPr>
        <w:t xml:space="preserve">meeting </w:t>
      </w:r>
      <w:r w:rsidR="00EE7E56" w:rsidRPr="007C3F51">
        <w:rPr>
          <w:rFonts w:ascii="Arial" w:hAnsi="Arial" w:cs="Arial"/>
          <w:sz w:val="22"/>
          <w:szCs w:val="22"/>
        </w:rPr>
        <w:t xml:space="preserve">No. 12/2023 </w:t>
      </w:r>
      <w:r w:rsidR="00451A88" w:rsidRPr="007C3F51">
        <w:rPr>
          <w:rFonts w:ascii="Arial" w:hAnsi="Arial" w:cs="Arial"/>
          <w:sz w:val="22"/>
          <w:szCs w:val="22"/>
        </w:rPr>
        <w:t xml:space="preserve">of </w:t>
      </w:r>
      <w:r w:rsidR="009957E8" w:rsidRPr="007C3F51">
        <w:rPr>
          <w:rFonts w:ascii="Arial" w:hAnsi="Arial" w:cs="Arial"/>
          <w:sz w:val="22"/>
          <w:szCs w:val="22"/>
        </w:rPr>
        <w:t xml:space="preserve">the parent company on 14 November 2023. </w:t>
      </w:r>
      <w:proofErr w:type="gramStart"/>
      <w:r w:rsidR="00EE7E56" w:rsidRPr="007C3F51">
        <w:rPr>
          <w:rFonts w:ascii="Arial" w:hAnsi="Arial" w:cs="Arial"/>
          <w:sz w:val="22"/>
          <w:szCs w:val="22"/>
        </w:rPr>
        <w:t>The EJIP</w:t>
      </w:r>
      <w:proofErr w:type="gramEnd"/>
      <w:r w:rsidR="00EE7E56" w:rsidRPr="007C3F51">
        <w:rPr>
          <w:rFonts w:ascii="Arial" w:hAnsi="Arial" w:cs="Arial"/>
          <w:sz w:val="22"/>
          <w:szCs w:val="22"/>
        </w:rPr>
        <w:t xml:space="preserve"> is the stock accumulating program to purchase the parent company's shares, monthly, as a reward for employees. The program starts from 1 January 2024 - 31 December 2026, three-year period.</w:t>
      </w:r>
      <w:r w:rsidR="00F96956" w:rsidRPr="007C3F51">
        <w:rPr>
          <w:rFonts w:ascii="Arial" w:hAnsi="Arial" w:cs="Arial"/>
          <w:sz w:val="22"/>
          <w:szCs w:val="22"/>
        </w:rPr>
        <w:t xml:space="preserve"> </w:t>
      </w:r>
      <w:r w:rsidR="009957E8" w:rsidRPr="007C3F51">
        <w:rPr>
          <w:rFonts w:ascii="Arial" w:hAnsi="Arial" w:cs="Arial"/>
          <w:sz w:val="22"/>
          <w:szCs w:val="22"/>
        </w:rPr>
        <w:t xml:space="preserve">For the </w:t>
      </w:r>
      <w:r w:rsidR="007C3F51">
        <w:rPr>
          <w:rFonts w:ascii="Arial" w:hAnsi="Arial" w:cs="Arial"/>
          <w:sz w:val="22"/>
          <w:szCs w:val="22"/>
        </w:rPr>
        <w:t xml:space="preserve">six-month </w:t>
      </w:r>
      <w:r w:rsidR="009957E8" w:rsidRPr="007C3F51">
        <w:rPr>
          <w:rFonts w:ascii="Arial" w:hAnsi="Arial" w:cs="Arial"/>
          <w:sz w:val="22"/>
          <w:szCs w:val="22"/>
        </w:rPr>
        <w:t xml:space="preserve">period ended </w:t>
      </w:r>
      <w:r w:rsidR="0084283C" w:rsidRPr="007C3F51">
        <w:rPr>
          <w:rFonts w:ascii="Arial" w:hAnsi="Arial" w:cs="Arial"/>
          <w:sz w:val="22"/>
          <w:szCs w:val="22"/>
        </w:rPr>
        <w:t>30 June</w:t>
      </w:r>
      <w:r w:rsidR="009957E8" w:rsidRPr="007C3F51">
        <w:rPr>
          <w:rFonts w:ascii="Arial" w:hAnsi="Arial" w:cs="Arial"/>
          <w:sz w:val="22"/>
          <w:szCs w:val="22"/>
        </w:rPr>
        <w:t xml:space="preserve"> 2026, the Group </w:t>
      </w:r>
      <w:proofErr w:type="spellStart"/>
      <w:r w:rsidR="009957E8" w:rsidRPr="007C3F51">
        <w:rPr>
          <w:rFonts w:ascii="Arial" w:hAnsi="Arial" w:cs="Arial"/>
          <w:sz w:val="22"/>
          <w:szCs w:val="22"/>
        </w:rPr>
        <w:t>recogni</w:t>
      </w:r>
      <w:r w:rsidR="007E1A84" w:rsidRPr="007C3F51">
        <w:rPr>
          <w:rFonts w:ascii="Arial" w:hAnsi="Arial" w:cs="Arial"/>
          <w:sz w:val="22"/>
          <w:szCs w:val="22"/>
        </w:rPr>
        <w:t>s</w:t>
      </w:r>
      <w:r w:rsidR="009957E8" w:rsidRPr="007C3F51">
        <w:rPr>
          <w:rFonts w:ascii="Arial" w:hAnsi="Arial" w:cs="Arial"/>
          <w:sz w:val="22"/>
          <w:szCs w:val="22"/>
        </w:rPr>
        <w:t>ed</w:t>
      </w:r>
      <w:proofErr w:type="spellEnd"/>
      <w:r w:rsidR="009957E8" w:rsidRPr="007C3F51">
        <w:rPr>
          <w:rFonts w:ascii="Arial" w:hAnsi="Arial" w:cs="Arial"/>
          <w:sz w:val="22"/>
          <w:szCs w:val="22"/>
        </w:rPr>
        <w:t xml:space="preserve"> </w:t>
      </w:r>
      <w:r w:rsidR="008401A7" w:rsidRPr="007C3F51">
        <w:rPr>
          <w:rFonts w:ascii="Arial" w:hAnsi="Arial" w:cs="Arial"/>
          <w:sz w:val="22"/>
          <w:szCs w:val="22"/>
        </w:rPr>
        <w:t>reserve</w:t>
      </w:r>
      <w:r w:rsidR="009957E8" w:rsidRPr="007C3F51">
        <w:rPr>
          <w:rFonts w:ascii="Arial" w:hAnsi="Arial" w:cs="Arial"/>
          <w:sz w:val="22"/>
          <w:szCs w:val="22"/>
        </w:rPr>
        <w:t xml:space="preserve"> for share-based payment arising from the EJIP in the consolidated and separate financial statements amounting to Baht </w:t>
      </w:r>
      <w:r w:rsidR="008F56CD">
        <w:rPr>
          <w:rFonts w:ascii="Arial" w:hAnsi="Arial" w:cs="Arial"/>
          <w:sz w:val="22"/>
          <w:szCs w:val="22"/>
        </w:rPr>
        <w:t>4.39</w:t>
      </w:r>
      <w:r w:rsidR="009957E8" w:rsidRPr="007C3F51">
        <w:rPr>
          <w:rFonts w:ascii="Arial" w:hAnsi="Arial" w:cs="Arial"/>
          <w:sz w:val="22"/>
          <w:szCs w:val="22"/>
        </w:rPr>
        <w:t xml:space="preserve"> million and Baht </w:t>
      </w:r>
      <w:r w:rsidR="008F56CD">
        <w:rPr>
          <w:rFonts w:ascii="Arial" w:hAnsi="Arial" w:cs="Arial"/>
          <w:sz w:val="22"/>
          <w:szCs w:val="22"/>
        </w:rPr>
        <w:t>1.36</w:t>
      </w:r>
      <w:r w:rsidR="009957E8" w:rsidRPr="007C3F51">
        <w:rPr>
          <w:rFonts w:ascii="Arial" w:hAnsi="Arial" w:cs="Arial"/>
          <w:sz w:val="22"/>
          <w:szCs w:val="22"/>
        </w:rPr>
        <w:t xml:space="preserve"> million, respectively (2025: </w:t>
      </w:r>
      <w:r w:rsidR="007C3F51" w:rsidRPr="007C3F51">
        <w:rPr>
          <w:rFonts w:ascii="Arial" w:hAnsi="Arial" w:cs="Arial"/>
          <w:sz w:val="22"/>
          <w:szCs w:val="22"/>
        </w:rPr>
        <w:t xml:space="preserve">Baht </w:t>
      </w:r>
      <w:r w:rsidR="00CF59F4">
        <w:rPr>
          <w:rFonts w:ascii="Arial" w:hAnsi="Arial" w:cs="Arial"/>
          <w:sz w:val="22"/>
          <w:szCs w:val="22"/>
        </w:rPr>
        <w:t>8.56</w:t>
      </w:r>
      <w:r w:rsidR="007C3F51" w:rsidRPr="007C3F51">
        <w:rPr>
          <w:rFonts w:ascii="Arial" w:hAnsi="Arial" w:cs="Arial"/>
          <w:sz w:val="22"/>
          <w:szCs w:val="22"/>
        </w:rPr>
        <w:t xml:space="preserve"> million and Baht </w:t>
      </w:r>
      <w:r w:rsidR="00CF59F4">
        <w:rPr>
          <w:rFonts w:ascii="Arial" w:hAnsi="Arial" w:cs="Arial"/>
          <w:sz w:val="22"/>
          <w:szCs w:val="22"/>
        </w:rPr>
        <w:t>2.70</w:t>
      </w:r>
      <w:r w:rsidR="007C3F51" w:rsidRPr="007C3F51">
        <w:rPr>
          <w:rFonts w:ascii="Arial" w:hAnsi="Arial" w:cs="Arial"/>
          <w:sz w:val="22"/>
          <w:szCs w:val="22"/>
        </w:rPr>
        <w:t xml:space="preserve"> million, respectively</w:t>
      </w:r>
      <w:r w:rsidR="009957E8" w:rsidRPr="007C3F51">
        <w:rPr>
          <w:rFonts w:ascii="Arial" w:hAnsi="Arial" w:cs="Arial"/>
          <w:sz w:val="22"/>
          <w:szCs w:val="22"/>
        </w:rPr>
        <w:t>)</w:t>
      </w:r>
      <w:r w:rsidR="00EE7E56" w:rsidRPr="007C3F51">
        <w:rPr>
          <w:rFonts w:ascii="Arial" w:hAnsi="Arial" w:cs="Arial"/>
          <w:sz w:val="22"/>
          <w:szCs w:val="22"/>
        </w:rPr>
        <w:t xml:space="preserve"> and </w:t>
      </w:r>
      <w:proofErr w:type="spellStart"/>
      <w:r w:rsidR="009957E8" w:rsidRPr="007C3F51">
        <w:rPr>
          <w:rFonts w:ascii="Arial" w:hAnsi="Arial" w:cs="Arial"/>
          <w:sz w:val="22"/>
          <w:szCs w:val="22"/>
        </w:rPr>
        <w:t>recogni</w:t>
      </w:r>
      <w:r w:rsidR="007E1A84" w:rsidRPr="007C3F51">
        <w:rPr>
          <w:rFonts w:ascii="Arial" w:hAnsi="Arial" w:cs="Arial"/>
          <w:sz w:val="22"/>
          <w:szCs w:val="22"/>
        </w:rPr>
        <w:t>s</w:t>
      </w:r>
      <w:r w:rsidR="009957E8" w:rsidRPr="007C3F51">
        <w:rPr>
          <w:rFonts w:ascii="Arial" w:hAnsi="Arial" w:cs="Arial"/>
          <w:sz w:val="22"/>
          <w:szCs w:val="22"/>
        </w:rPr>
        <w:t>ed</w:t>
      </w:r>
      <w:proofErr w:type="spellEnd"/>
      <w:r w:rsidR="009957E8" w:rsidRPr="007C3F51">
        <w:rPr>
          <w:rFonts w:ascii="Arial" w:hAnsi="Arial" w:cs="Arial"/>
          <w:sz w:val="22"/>
          <w:szCs w:val="22"/>
        </w:rPr>
        <w:t xml:space="preserve"> </w:t>
      </w:r>
      <w:r w:rsidR="00EE7E56" w:rsidRPr="007C3F51">
        <w:rPr>
          <w:rFonts w:ascii="Arial" w:hAnsi="Arial" w:cs="Arial"/>
          <w:sz w:val="22"/>
          <w:szCs w:val="22"/>
        </w:rPr>
        <w:t>reserve</w:t>
      </w:r>
      <w:r w:rsidR="009957E8" w:rsidRPr="007C3F51">
        <w:rPr>
          <w:rFonts w:ascii="Arial" w:hAnsi="Arial" w:cs="Arial"/>
          <w:sz w:val="22"/>
          <w:szCs w:val="22"/>
        </w:rPr>
        <w:t xml:space="preserve"> for treasury shares in the consolidated and separate financial statements amounting to Baht </w:t>
      </w:r>
      <w:r w:rsidR="00CF59F4">
        <w:rPr>
          <w:rFonts w:ascii="Arial" w:hAnsi="Arial" w:cs="Arial"/>
          <w:sz w:val="22"/>
          <w:szCs w:val="22"/>
        </w:rPr>
        <w:t>8.98</w:t>
      </w:r>
      <w:r w:rsidR="009957E8" w:rsidRPr="007C3F51">
        <w:rPr>
          <w:rFonts w:ascii="Arial" w:hAnsi="Arial" w:cs="Arial"/>
          <w:sz w:val="22"/>
          <w:szCs w:val="22"/>
        </w:rPr>
        <w:t xml:space="preserve"> million (2025: Baht </w:t>
      </w:r>
      <w:r w:rsidR="00CF59F4">
        <w:rPr>
          <w:rFonts w:ascii="Arial" w:hAnsi="Arial" w:cs="Arial"/>
          <w:sz w:val="22"/>
          <w:szCs w:val="22"/>
        </w:rPr>
        <w:t>8.66</w:t>
      </w:r>
      <w:r w:rsidR="009957E8" w:rsidRPr="007C3F51">
        <w:rPr>
          <w:rFonts w:ascii="Arial" w:hAnsi="Arial" w:cs="Arial"/>
          <w:sz w:val="22"/>
          <w:szCs w:val="22"/>
        </w:rPr>
        <w:t xml:space="preserve"> million).</w:t>
      </w:r>
    </w:p>
    <w:p w14:paraId="579C7872" w14:textId="6A76A499" w:rsidR="00641954" w:rsidRPr="007C3F51" w:rsidRDefault="00451A88"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9957E8" w:rsidRPr="007C3F51">
        <w:rPr>
          <w:rFonts w:ascii="Arial" w:hAnsi="Arial" w:cs="Arial"/>
          <w:sz w:val="22"/>
          <w:szCs w:val="22"/>
        </w:rPr>
        <w:t xml:space="preserve">Movements </w:t>
      </w:r>
      <w:r w:rsidR="00EE7E56" w:rsidRPr="007C3F51">
        <w:rPr>
          <w:rFonts w:ascii="Arial" w:hAnsi="Arial" w:cs="Arial"/>
          <w:sz w:val="22"/>
          <w:szCs w:val="22"/>
        </w:rPr>
        <w:t>of</w:t>
      </w:r>
      <w:r w:rsidR="009957E8" w:rsidRPr="007C3F51">
        <w:rPr>
          <w:rFonts w:ascii="Arial" w:hAnsi="Arial" w:cs="Arial"/>
          <w:sz w:val="22"/>
          <w:szCs w:val="22"/>
        </w:rPr>
        <w:t xml:space="preserve"> the </w:t>
      </w:r>
      <w:r w:rsidR="000417CF" w:rsidRPr="007C3F51">
        <w:rPr>
          <w:rFonts w:ascii="Arial" w:hAnsi="Arial" w:cs="Arial"/>
          <w:sz w:val="22"/>
          <w:szCs w:val="22"/>
        </w:rPr>
        <w:t>reserve for share-based payment</w:t>
      </w:r>
      <w:r w:rsidR="00EE7E56" w:rsidRPr="007C3F51">
        <w:rPr>
          <w:rFonts w:ascii="Arial" w:hAnsi="Arial" w:cs="Arial"/>
          <w:sz w:val="22"/>
          <w:szCs w:val="22"/>
        </w:rPr>
        <w:t>s</w:t>
      </w:r>
      <w:r w:rsidR="000417CF" w:rsidRPr="007C3F51">
        <w:rPr>
          <w:rFonts w:ascii="Arial" w:hAnsi="Arial" w:cs="Arial"/>
          <w:sz w:val="22"/>
          <w:szCs w:val="22"/>
        </w:rPr>
        <w:t xml:space="preserve"> </w:t>
      </w:r>
      <w:r w:rsidR="009957E8" w:rsidRPr="007C3F51">
        <w:rPr>
          <w:rFonts w:ascii="Arial" w:hAnsi="Arial" w:cs="Arial"/>
          <w:sz w:val="22"/>
          <w:szCs w:val="22"/>
        </w:rPr>
        <w:t xml:space="preserve">and the </w:t>
      </w:r>
      <w:r w:rsidR="00EE7E56" w:rsidRPr="007C3F51">
        <w:rPr>
          <w:rFonts w:ascii="Arial" w:hAnsi="Arial" w:cs="Arial"/>
          <w:sz w:val="22"/>
          <w:szCs w:val="22"/>
        </w:rPr>
        <w:t>reserve</w:t>
      </w:r>
      <w:r w:rsidR="009957E8" w:rsidRPr="007C3F51">
        <w:rPr>
          <w:rFonts w:ascii="Arial" w:hAnsi="Arial" w:cs="Arial"/>
          <w:sz w:val="22"/>
          <w:szCs w:val="22"/>
        </w:rPr>
        <w:t xml:space="preserve"> for treasury shares for the </w:t>
      </w:r>
      <w:r w:rsidR="007C3F51">
        <w:rPr>
          <w:rFonts w:ascii="Arial" w:hAnsi="Arial" w:cs="Arial"/>
          <w:sz w:val="22"/>
          <w:szCs w:val="22"/>
        </w:rPr>
        <w:t xml:space="preserve">six-month </w:t>
      </w:r>
      <w:r w:rsidR="009957E8" w:rsidRPr="007C3F51">
        <w:rPr>
          <w:rFonts w:ascii="Arial" w:hAnsi="Arial" w:cs="Arial"/>
          <w:sz w:val="22"/>
          <w:szCs w:val="22"/>
        </w:rPr>
        <w:t xml:space="preserve">period </w:t>
      </w:r>
      <w:proofErr w:type="gramStart"/>
      <w:r w:rsidR="009957E8" w:rsidRPr="007C3F51">
        <w:rPr>
          <w:rFonts w:ascii="Arial" w:hAnsi="Arial" w:cs="Arial"/>
          <w:sz w:val="22"/>
          <w:szCs w:val="22"/>
        </w:rPr>
        <w:t>ended</w:t>
      </w:r>
      <w:proofErr w:type="gramEnd"/>
      <w:r w:rsidR="009957E8" w:rsidRPr="007C3F51">
        <w:rPr>
          <w:rFonts w:ascii="Arial" w:hAnsi="Arial" w:cs="Arial"/>
          <w:sz w:val="22"/>
          <w:szCs w:val="22"/>
        </w:rPr>
        <w:t xml:space="preserve"> </w:t>
      </w:r>
      <w:r w:rsidR="0084283C" w:rsidRPr="007C3F51">
        <w:rPr>
          <w:rFonts w:ascii="Arial" w:hAnsi="Arial" w:cs="Arial"/>
          <w:sz w:val="22"/>
          <w:szCs w:val="22"/>
        </w:rPr>
        <w:t>30 June</w:t>
      </w:r>
      <w:r w:rsidR="009957E8" w:rsidRPr="007C3F51">
        <w:rPr>
          <w:rFonts w:ascii="Arial" w:hAnsi="Arial" w:cs="Arial"/>
          <w:sz w:val="22"/>
          <w:szCs w:val="22"/>
        </w:rPr>
        <w:t xml:space="preserve"> 2026 are as follows:</w:t>
      </w:r>
    </w:p>
    <w:tbl>
      <w:tblPr>
        <w:tblW w:w="10080" w:type="dxa"/>
        <w:tblInd w:w="-90" w:type="dxa"/>
        <w:tblBorders>
          <w:bottom w:val="single" w:sz="4" w:space="0" w:color="auto"/>
        </w:tblBorders>
        <w:tblLayout w:type="fixed"/>
        <w:tblLook w:val="04A0" w:firstRow="1" w:lastRow="0" w:firstColumn="1" w:lastColumn="0" w:noHBand="0" w:noVBand="1"/>
      </w:tblPr>
      <w:tblGrid>
        <w:gridCol w:w="2070"/>
        <w:gridCol w:w="1335"/>
        <w:gridCol w:w="1335"/>
        <w:gridCol w:w="1335"/>
        <w:gridCol w:w="1335"/>
        <w:gridCol w:w="1335"/>
        <w:gridCol w:w="1335"/>
      </w:tblGrid>
      <w:tr w:rsidR="00DA2E20" w:rsidRPr="007C3F51" w14:paraId="2F6EFA37" w14:textId="77777777" w:rsidTr="00942221">
        <w:trPr>
          <w:trHeight w:val="80"/>
        </w:trPr>
        <w:tc>
          <w:tcPr>
            <w:tcW w:w="2070" w:type="dxa"/>
            <w:tcBorders>
              <w:top w:val="nil"/>
              <w:left w:val="nil"/>
              <w:bottom w:val="nil"/>
              <w:right w:val="nil"/>
            </w:tcBorders>
            <w:vAlign w:val="bottom"/>
          </w:tcPr>
          <w:p w14:paraId="0D49AC22" w14:textId="77777777" w:rsidR="00DA2E20" w:rsidRPr="007C3F51" w:rsidRDefault="00DA2E20" w:rsidP="00942221">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lang w:val="en-GB"/>
              </w:rPr>
            </w:pPr>
          </w:p>
        </w:tc>
        <w:tc>
          <w:tcPr>
            <w:tcW w:w="4005" w:type="dxa"/>
            <w:gridSpan w:val="3"/>
            <w:tcBorders>
              <w:top w:val="nil"/>
              <w:left w:val="nil"/>
              <w:bottom w:val="nil"/>
              <w:right w:val="nil"/>
            </w:tcBorders>
            <w:vAlign w:val="bottom"/>
          </w:tcPr>
          <w:p w14:paraId="5E5D3BC4" w14:textId="77777777" w:rsidR="00DA2E20" w:rsidRPr="007C3F51" w:rsidRDefault="00DA2E20" w:rsidP="00942221">
            <w:pP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cs/>
                <w:lang w:val="en-GB"/>
              </w:rPr>
            </w:pPr>
          </w:p>
        </w:tc>
        <w:tc>
          <w:tcPr>
            <w:tcW w:w="4005" w:type="dxa"/>
            <w:gridSpan w:val="3"/>
            <w:tcBorders>
              <w:top w:val="nil"/>
              <w:left w:val="nil"/>
              <w:bottom w:val="nil"/>
              <w:right w:val="nil"/>
            </w:tcBorders>
            <w:vAlign w:val="bottom"/>
          </w:tcPr>
          <w:p w14:paraId="39CAAD81" w14:textId="557A126F" w:rsidR="00DA2E20" w:rsidRPr="007C3F51" w:rsidRDefault="00DA2E20" w:rsidP="00942221">
            <w:pPr>
              <w:tabs>
                <w:tab w:val="left" w:pos="1440"/>
                <w:tab w:val="left" w:pos="2160"/>
                <w:tab w:val="center" w:pos="5670"/>
                <w:tab w:val="center" w:pos="7380"/>
                <w:tab w:val="center" w:pos="9000"/>
              </w:tabs>
              <w:overflowPunct/>
              <w:autoSpaceDE/>
              <w:autoSpaceDN/>
              <w:adjustRightInd/>
              <w:spacing w:line="300" w:lineRule="exact"/>
              <w:jc w:val="right"/>
              <w:textAlignment w:val="auto"/>
              <w:rPr>
                <w:rFonts w:ascii="Arial" w:eastAsia="Arial Unicode MS" w:hAnsi="Arial" w:cs="Arial"/>
                <w:color w:val="000000"/>
                <w:sz w:val="14"/>
                <w:szCs w:val="14"/>
                <w:cs/>
              </w:rPr>
            </w:pPr>
            <w:r w:rsidRPr="007C3F51">
              <w:rPr>
                <w:rFonts w:ascii="Arial" w:eastAsia="Arial Unicode MS" w:hAnsi="Arial" w:cs="Arial"/>
                <w:color w:val="000000"/>
                <w:sz w:val="14"/>
                <w:szCs w:val="14"/>
                <w:cs/>
                <w:lang w:val="en-GB"/>
              </w:rPr>
              <w:t>(</w:t>
            </w:r>
            <w:r w:rsidRPr="007C3F51">
              <w:rPr>
                <w:rFonts w:ascii="Arial" w:eastAsia="Arial Unicode MS" w:hAnsi="Arial" w:cs="Arial"/>
                <w:color w:val="000000"/>
                <w:sz w:val="14"/>
                <w:szCs w:val="14"/>
              </w:rPr>
              <w:t>Unit: Thousand Baht</w:t>
            </w:r>
            <w:r w:rsidRPr="007C3F51">
              <w:rPr>
                <w:rFonts w:ascii="Arial" w:eastAsia="Arial Unicode MS" w:hAnsi="Arial" w:cs="Arial"/>
                <w:color w:val="000000"/>
                <w:sz w:val="14"/>
                <w:szCs w:val="14"/>
                <w:cs/>
              </w:rPr>
              <w:t>)</w:t>
            </w:r>
          </w:p>
        </w:tc>
      </w:tr>
      <w:tr w:rsidR="00DA2E20" w:rsidRPr="007C3F51" w14:paraId="4D7B370A" w14:textId="77777777" w:rsidTr="00942221">
        <w:trPr>
          <w:trHeight w:val="360"/>
        </w:trPr>
        <w:tc>
          <w:tcPr>
            <w:tcW w:w="2070" w:type="dxa"/>
            <w:tcBorders>
              <w:top w:val="nil"/>
              <w:left w:val="nil"/>
              <w:bottom w:val="nil"/>
              <w:right w:val="nil"/>
            </w:tcBorders>
            <w:vAlign w:val="bottom"/>
          </w:tcPr>
          <w:p w14:paraId="625BE368" w14:textId="77777777" w:rsidR="00DA2E20" w:rsidRPr="007C3F51" w:rsidRDefault="00DA2E20" w:rsidP="00942221">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lang w:val="en-GB"/>
              </w:rPr>
            </w:pPr>
          </w:p>
        </w:tc>
        <w:tc>
          <w:tcPr>
            <w:tcW w:w="4005" w:type="dxa"/>
            <w:gridSpan w:val="3"/>
            <w:tcBorders>
              <w:top w:val="nil"/>
              <w:left w:val="nil"/>
              <w:bottom w:val="nil"/>
              <w:right w:val="nil"/>
            </w:tcBorders>
            <w:vAlign w:val="bottom"/>
          </w:tcPr>
          <w:p w14:paraId="7A3008B6" w14:textId="0BD3BAA6" w:rsidR="00DA2E20" w:rsidRPr="007C3F51" w:rsidRDefault="00DA2E20" w:rsidP="00942221">
            <w:pPr>
              <w:pBdr>
                <w:bottom w:val="single" w:sz="4" w:space="1" w:color="auto"/>
              </w:pBd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cs/>
                <w:lang w:val="en-GB"/>
              </w:rPr>
            </w:pPr>
            <w:r w:rsidRPr="007C3F51">
              <w:rPr>
                <w:rFonts w:ascii="Arial" w:hAnsi="Arial" w:cs="Arial"/>
                <w:sz w:val="14"/>
                <w:szCs w:val="14"/>
              </w:rPr>
              <w:t xml:space="preserve">Consolidated </w:t>
            </w:r>
            <w:r w:rsidR="007E1A84" w:rsidRPr="007C3F51">
              <w:rPr>
                <w:rFonts w:ascii="Arial" w:hAnsi="Arial" w:cs="Arial"/>
                <w:sz w:val="14"/>
                <w:szCs w:val="14"/>
              </w:rPr>
              <w:t>f</w:t>
            </w:r>
            <w:r w:rsidRPr="007C3F51">
              <w:rPr>
                <w:rFonts w:ascii="Arial" w:hAnsi="Arial" w:cs="Arial"/>
                <w:sz w:val="14"/>
                <w:szCs w:val="14"/>
              </w:rPr>
              <w:t>inancial</w:t>
            </w:r>
            <w:r w:rsidR="00942221" w:rsidRPr="007C3F51">
              <w:rPr>
                <w:rFonts w:ascii="Arial" w:hAnsi="Arial" w:cs="Arial"/>
                <w:sz w:val="14"/>
                <w:szCs w:val="14"/>
              </w:rPr>
              <w:t xml:space="preserve"> </w:t>
            </w:r>
            <w:r w:rsidR="007E1A84" w:rsidRPr="007C3F51">
              <w:rPr>
                <w:rFonts w:ascii="Arial" w:hAnsi="Arial" w:cs="Arial"/>
                <w:sz w:val="14"/>
                <w:szCs w:val="14"/>
              </w:rPr>
              <w:t>s</w:t>
            </w:r>
            <w:r w:rsidRPr="007C3F51">
              <w:rPr>
                <w:rFonts w:ascii="Arial" w:hAnsi="Arial" w:cs="Arial"/>
                <w:sz w:val="14"/>
                <w:szCs w:val="14"/>
              </w:rPr>
              <w:t>tatements</w:t>
            </w:r>
          </w:p>
        </w:tc>
        <w:tc>
          <w:tcPr>
            <w:tcW w:w="4005" w:type="dxa"/>
            <w:gridSpan w:val="3"/>
            <w:tcBorders>
              <w:top w:val="nil"/>
              <w:left w:val="nil"/>
              <w:bottom w:val="nil"/>
              <w:right w:val="nil"/>
            </w:tcBorders>
            <w:vAlign w:val="bottom"/>
          </w:tcPr>
          <w:p w14:paraId="1FCB1898" w14:textId="08F17C7F" w:rsidR="00DA2E20" w:rsidRPr="007C3F51" w:rsidRDefault="00DA2E20" w:rsidP="00942221">
            <w:pPr>
              <w:pBdr>
                <w:bottom w:val="single" w:sz="4" w:space="1" w:color="auto"/>
              </w:pBd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lang w:val="en-GB"/>
              </w:rPr>
            </w:pPr>
            <w:r w:rsidRPr="007C3F51">
              <w:rPr>
                <w:rFonts w:ascii="Arial" w:hAnsi="Arial" w:cs="Arial"/>
                <w:sz w:val="14"/>
                <w:szCs w:val="14"/>
              </w:rPr>
              <w:t xml:space="preserve">Separate </w:t>
            </w:r>
            <w:r w:rsidR="007E1A84" w:rsidRPr="007C3F51">
              <w:rPr>
                <w:rFonts w:ascii="Arial" w:hAnsi="Arial" w:cs="Arial"/>
                <w:sz w:val="14"/>
                <w:szCs w:val="14"/>
              </w:rPr>
              <w:t>financial statements</w:t>
            </w:r>
          </w:p>
        </w:tc>
      </w:tr>
      <w:tr w:rsidR="007E1A84" w:rsidRPr="007C3F51" w14:paraId="22F166E4" w14:textId="77777777" w:rsidTr="00942221">
        <w:trPr>
          <w:trHeight w:val="360"/>
        </w:trPr>
        <w:tc>
          <w:tcPr>
            <w:tcW w:w="2070" w:type="dxa"/>
            <w:tcBorders>
              <w:top w:val="nil"/>
              <w:left w:val="nil"/>
              <w:bottom w:val="nil"/>
              <w:right w:val="nil"/>
            </w:tcBorders>
            <w:vAlign w:val="bottom"/>
          </w:tcPr>
          <w:p w14:paraId="0AFB60D7" w14:textId="77777777" w:rsidR="007E1A84" w:rsidRPr="007C3F51" w:rsidRDefault="007E1A84" w:rsidP="007E1A84">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cs/>
                <w:lang w:val="en-GB"/>
              </w:rPr>
            </w:pPr>
          </w:p>
        </w:tc>
        <w:tc>
          <w:tcPr>
            <w:tcW w:w="1335" w:type="dxa"/>
            <w:tcBorders>
              <w:top w:val="nil"/>
              <w:left w:val="nil"/>
              <w:bottom w:val="nil"/>
              <w:right w:val="nil"/>
            </w:tcBorders>
            <w:vAlign w:val="bottom"/>
          </w:tcPr>
          <w:p w14:paraId="3EC42D68" w14:textId="243E4743" w:rsidR="007E1A84" w:rsidRPr="007C3F51" w:rsidRDefault="007E1A84" w:rsidP="007E1A84">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C3F51">
              <w:rPr>
                <w:rFonts w:ascii="Arial" w:hAnsi="Arial" w:cs="Arial"/>
                <w:sz w:val="14"/>
                <w:szCs w:val="14"/>
              </w:rPr>
              <w:t>Premium</w:t>
            </w:r>
          </w:p>
          <w:p w14:paraId="52FF1B6B" w14:textId="43EE8CDB" w:rsidR="007E1A84" w:rsidRPr="007C3F51"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cs/>
                <w:lang w:val="en-GB"/>
              </w:rPr>
            </w:pPr>
            <w:r w:rsidRPr="007C3F51">
              <w:rPr>
                <w:rFonts w:ascii="Arial" w:hAnsi="Arial" w:cs="Arial"/>
                <w:sz w:val="14"/>
                <w:szCs w:val="14"/>
              </w:rPr>
              <w:t>on treasury shares</w:t>
            </w:r>
          </w:p>
        </w:tc>
        <w:tc>
          <w:tcPr>
            <w:tcW w:w="1335" w:type="dxa"/>
            <w:tcBorders>
              <w:top w:val="nil"/>
              <w:left w:val="nil"/>
              <w:bottom w:val="nil"/>
              <w:right w:val="nil"/>
            </w:tcBorders>
            <w:vAlign w:val="bottom"/>
            <w:hideMark/>
          </w:tcPr>
          <w:p w14:paraId="0483DB71" w14:textId="356FE66E" w:rsidR="007E1A84" w:rsidRPr="007C3F51" w:rsidRDefault="007E1A84" w:rsidP="007E1A84">
            <w:pPr>
              <w:pBdr>
                <w:bottom w:val="single" w:sz="4" w:space="1" w:color="auto"/>
              </w:pBdr>
              <w:tabs>
                <w:tab w:val="decimal" w:pos="913"/>
              </w:tabs>
              <w:overflowPunct/>
              <w:autoSpaceDE/>
              <w:autoSpaceDN/>
              <w:adjustRightInd/>
              <w:spacing w:line="300" w:lineRule="exact"/>
              <w:jc w:val="center"/>
              <w:textAlignment w:val="auto"/>
              <w:rPr>
                <w:rFonts w:ascii="Arial" w:eastAsia="Arial Unicode MS" w:hAnsi="Arial" w:cs="Arial"/>
                <w:color w:val="000000"/>
                <w:sz w:val="14"/>
                <w:szCs w:val="14"/>
              </w:rPr>
            </w:pPr>
            <w:r w:rsidRPr="007C3F51">
              <w:rPr>
                <w:rFonts w:ascii="Arial" w:hAnsi="Arial" w:cs="Arial"/>
                <w:sz w:val="14"/>
                <w:szCs w:val="14"/>
              </w:rPr>
              <w:t>Reserve for share-based payment</w:t>
            </w:r>
            <w:r w:rsidR="00EE7E56" w:rsidRPr="007C3F51">
              <w:rPr>
                <w:rFonts w:ascii="Arial" w:hAnsi="Arial" w:cs="Arial"/>
                <w:sz w:val="14"/>
                <w:szCs w:val="14"/>
              </w:rPr>
              <w:t>s</w:t>
            </w:r>
            <w:r w:rsidRPr="007C3F51">
              <w:rPr>
                <w:rFonts w:ascii="Arial" w:hAnsi="Arial" w:cs="Arial"/>
                <w:sz w:val="14"/>
                <w:szCs w:val="14"/>
              </w:rPr>
              <w:t xml:space="preserve">      </w:t>
            </w:r>
          </w:p>
        </w:tc>
        <w:tc>
          <w:tcPr>
            <w:tcW w:w="1335" w:type="dxa"/>
            <w:tcBorders>
              <w:top w:val="nil"/>
              <w:left w:val="nil"/>
              <w:bottom w:val="nil"/>
              <w:right w:val="nil"/>
            </w:tcBorders>
            <w:vAlign w:val="bottom"/>
            <w:hideMark/>
          </w:tcPr>
          <w:p w14:paraId="1702791C" w14:textId="7722FB78" w:rsidR="007E1A84" w:rsidRPr="007C3F51" w:rsidRDefault="00EE7E56"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lang w:val="th-TH"/>
              </w:rPr>
            </w:pPr>
            <w:r w:rsidRPr="007C3F51">
              <w:rPr>
                <w:rFonts w:ascii="Arial" w:hAnsi="Arial" w:cs="Arial"/>
                <w:sz w:val="14"/>
                <w:szCs w:val="14"/>
              </w:rPr>
              <w:t>Reserve for</w:t>
            </w:r>
            <w:r w:rsidR="007E1A84" w:rsidRPr="007C3F51">
              <w:rPr>
                <w:rFonts w:ascii="Arial" w:hAnsi="Arial" w:cs="Arial"/>
                <w:sz w:val="14"/>
                <w:szCs w:val="14"/>
              </w:rPr>
              <w:t xml:space="preserve"> treasury shares</w:t>
            </w:r>
          </w:p>
        </w:tc>
        <w:tc>
          <w:tcPr>
            <w:tcW w:w="1335" w:type="dxa"/>
            <w:tcBorders>
              <w:top w:val="nil"/>
              <w:left w:val="nil"/>
              <w:bottom w:val="nil"/>
              <w:right w:val="nil"/>
            </w:tcBorders>
            <w:vAlign w:val="bottom"/>
          </w:tcPr>
          <w:p w14:paraId="567DCCAD" w14:textId="77777777" w:rsidR="007E1A84" w:rsidRPr="007C3F51" w:rsidRDefault="007E1A84" w:rsidP="007E1A84">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C3F51">
              <w:rPr>
                <w:rFonts w:ascii="Arial" w:hAnsi="Arial" w:cs="Arial"/>
                <w:sz w:val="14"/>
                <w:szCs w:val="14"/>
              </w:rPr>
              <w:t>Premium</w:t>
            </w:r>
          </w:p>
          <w:p w14:paraId="68158157" w14:textId="3321EF93" w:rsidR="007E1A84" w:rsidRPr="007C3F51"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cs/>
                <w:lang w:val="th-TH"/>
              </w:rPr>
            </w:pPr>
            <w:r w:rsidRPr="007C3F51">
              <w:rPr>
                <w:rFonts w:ascii="Arial" w:hAnsi="Arial" w:cs="Arial"/>
                <w:sz w:val="14"/>
                <w:szCs w:val="14"/>
              </w:rPr>
              <w:t>on treasury shares</w:t>
            </w:r>
          </w:p>
        </w:tc>
        <w:tc>
          <w:tcPr>
            <w:tcW w:w="1335" w:type="dxa"/>
            <w:tcBorders>
              <w:top w:val="nil"/>
              <w:left w:val="nil"/>
              <w:bottom w:val="nil"/>
              <w:right w:val="nil"/>
            </w:tcBorders>
            <w:vAlign w:val="bottom"/>
            <w:hideMark/>
          </w:tcPr>
          <w:p w14:paraId="3FEC8DF9" w14:textId="43FEF07D" w:rsidR="007E1A84" w:rsidRPr="007C3F51"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sz w:val="14"/>
                <w:szCs w:val="14"/>
                <w:cs/>
              </w:rPr>
            </w:pPr>
            <w:r w:rsidRPr="007C3F51">
              <w:rPr>
                <w:rFonts w:ascii="Arial" w:hAnsi="Arial" w:cs="Arial"/>
                <w:sz w:val="14"/>
                <w:szCs w:val="14"/>
              </w:rPr>
              <w:t>Reserve for share-based payment</w:t>
            </w:r>
            <w:r w:rsidR="00EE7E56" w:rsidRPr="007C3F51">
              <w:rPr>
                <w:rFonts w:ascii="Arial" w:hAnsi="Arial" w:cs="Arial"/>
                <w:sz w:val="14"/>
                <w:szCs w:val="14"/>
              </w:rPr>
              <w:t>s</w:t>
            </w:r>
            <w:r w:rsidRPr="007C3F51">
              <w:rPr>
                <w:rFonts w:ascii="Arial" w:hAnsi="Arial" w:cs="Arial"/>
                <w:sz w:val="14"/>
                <w:szCs w:val="14"/>
              </w:rPr>
              <w:t xml:space="preserve">      </w:t>
            </w:r>
          </w:p>
        </w:tc>
        <w:tc>
          <w:tcPr>
            <w:tcW w:w="1335" w:type="dxa"/>
            <w:tcBorders>
              <w:top w:val="nil"/>
              <w:left w:val="nil"/>
              <w:bottom w:val="nil"/>
              <w:right w:val="nil"/>
            </w:tcBorders>
            <w:vAlign w:val="bottom"/>
            <w:hideMark/>
          </w:tcPr>
          <w:p w14:paraId="55C5DE63" w14:textId="7222380A" w:rsidR="007E1A84" w:rsidRPr="007C3F51" w:rsidRDefault="00EE7E56"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lang w:val="th-TH"/>
              </w:rPr>
            </w:pPr>
            <w:r w:rsidRPr="007C3F51">
              <w:rPr>
                <w:rFonts w:ascii="Arial" w:hAnsi="Arial" w:cs="Arial"/>
                <w:sz w:val="14"/>
                <w:szCs w:val="14"/>
              </w:rPr>
              <w:t>Reserve</w:t>
            </w:r>
            <w:r w:rsidR="007E1A84" w:rsidRPr="007C3F51">
              <w:rPr>
                <w:rFonts w:ascii="Arial" w:hAnsi="Arial" w:cs="Arial"/>
                <w:sz w:val="14"/>
                <w:szCs w:val="14"/>
              </w:rPr>
              <w:t xml:space="preserve"> for treasury shares</w:t>
            </w:r>
          </w:p>
        </w:tc>
      </w:tr>
      <w:tr w:rsidR="007E1A84" w:rsidRPr="007C3F51" w14:paraId="019234E3" w14:textId="77777777" w:rsidTr="00CF59F4">
        <w:trPr>
          <w:trHeight w:val="80"/>
        </w:trPr>
        <w:tc>
          <w:tcPr>
            <w:tcW w:w="2070" w:type="dxa"/>
            <w:tcBorders>
              <w:top w:val="nil"/>
              <w:left w:val="nil"/>
              <w:bottom w:val="nil"/>
              <w:right w:val="nil"/>
            </w:tcBorders>
            <w:vAlign w:val="center"/>
            <w:hideMark/>
          </w:tcPr>
          <w:p w14:paraId="2204F406" w14:textId="25CCCC13" w:rsidR="007E1A84" w:rsidRPr="007C3F51" w:rsidRDefault="007E1A84" w:rsidP="007E1A84">
            <w:pPr>
              <w:overflowPunct/>
              <w:autoSpaceDE/>
              <w:autoSpaceDN/>
              <w:adjustRightInd/>
              <w:spacing w:line="300" w:lineRule="exact"/>
              <w:textAlignment w:val="auto"/>
              <w:rPr>
                <w:rFonts w:ascii="Arial" w:eastAsia="Arial Unicode MS" w:hAnsi="Arial" w:cs="Arial"/>
                <w:color w:val="000000"/>
                <w:sz w:val="14"/>
                <w:szCs w:val="14"/>
                <w:lang w:val="en-GB"/>
              </w:rPr>
            </w:pPr>
            <w:r w:rsidRPr="007C3F51">
              <w:rPr>
                <w:rFonts w:ascii="Arial" w:hAnsi="Arial" w:cs="Arial"/>
                <w:sz w:val="14"/>
                <w:szCs w:val="14"/>
              </w:rPr>
              <w:t>1</w:t>
            </w:r>
            <w:r w:rsidR="00EE7E56" w:rsidRPr="007C3F51">
              <w:rPr>
                <w:rFonts w:ascii="Arial" w:hAnsi="Arial" w:cs="Arial"/>
                <w:sz w:val="14"/>
                <w:szCs w:val="14"/>
              </w:rPr>
              <w:t xml:space="preserve"> </w:t>
            </w:r>
            <w:r w:rsidRPr="007C3F51">
              <w:rPr>
                <w:rFonts w:ascii="Arial" w:hAnsi="Arial" w:cs="Arial"/>
                <w:sz w:val="14"/>
                <w:szCs w:val="14"/>
              </w:rPr>
              <w:t>January 2026</w:t>
            </w:r>
          </w:p>
        </w:tc>
        <w:tc>
          <w:tcPr>
            <w:tcW w:w="1335" w:type="dxa"/>
            <w:tcBorders>
              <w:top w:val="nil"/>
              <w:left w:val="nil"/>
              <w:bottom w:val="nil"/>
              <w:right w:val="nil"/>
            </w:tcBorders>
            <w:vAlign w:val="bottom"/>
          </w:tcPr>
          <w:p w14:paraId="331250B0"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4,552</w:t>
            </w:r>
          </w:p>
        </w:tc>
        <w:tc>
          <w:tcPr>
            <w:tcW w:w="1335" w:type="dxa"/>
            <w:tcBorders>
              <w:top w:val="nil"/>
              <w:left w:val="nil"/>
              <w:bottom w:val="nil"/>
              <w:right w:val="nil"/>
            </w:tcBorders>
            <w:vAlign w:val="bottom"/>
          </w:tcPr>
          <w:p w14:paraId="60AE46DA"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55,807</w:t>
            </w:r>
          </w:p>
        </w:tc>
        <w:tc>
          <w:tcPr>
            <w:tcW w:w="1335" w:type="dxa"/>
            <w:tcBorders>
              <w:bottom w:val="nil"/>
            </w:tcBorders>
            <w:vAlign w:val="bottom"/>
          </w:tcPr>
          <w:p w14:paraId="18E10E03"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(12,197)</w:t>
            </w:r>
          </w:p>
        </w:tc>
        <w:tc>
          <w:tcPr>
            <w:tcW w:w="1335" w:type="dxa"/>
            <w:tcBorders>
              <w:bottom w:val="nil"/>
            </w:tcBorders>
            <w:vAlign w:val="bottom"/>
          </w:tcPr>
          <w:p w14:paraId="0CE34363"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(5,213)</w:t>
            </w:r>
          </w:p>
        </w:tc>
        <w:tc>
          <w:tcPr>
            <w:tcW w:w="1335" w:type="dxa"/>
            <w:tcBorders>
              <w:top w:val="nil"/>
              <w:left w:val="nil"/>
              <w:bottom w:val="nil"/>
              <w:right w:val="nil"/>
            </w:tcBorders>
            <w:vAlign w:val="bottom"/>
          </w:tcPr>
          <w:p w14:paraId="059CEC95"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5,336</w:t>
            </w:r>
          </w:p>
        </w:tc>
        <w:tc>
          <w:tcPr>
            <w:tcW w:w="1335" w:type="dxa"/>
            <w:tcBorders>
              <w:bottom w:val="nil"/>
            </w:tcBorders>
            <w:vAlign w:val="bottom"/>
          </w:tcPr>
          <w:p w14:paraId="702CCBC5" w14:textId="77777777" w:rsidR="007E1A84" w:rsidRPr="007C3F51" w:rsidRDefault="007E1A84" w:rsidP="00CF59F4">
            <w:pPr>
              <w:tabs>
                <w:tab w:val="decimal" w:pos="975"/>
              </w:tabs>
              <w:spacing w:line="300" w:lineRule="exact"/>
              <w:rPr>
                <w:rFonts w:ascii="Arial" w:hAnsi="Arial" w:cs="Arial"/>
                <w:noProof/>
                <w:snapToGrid w:val="0"/>
                <w:color w:val="000000"/>
                <w:sz w:val="14"/>
                <w:szCs w:val="14"/>
                <w:lang w:val="en-GB" w:eastAsia="th-TH"/>
              </w:rPr>
            </w:pPr>
            <w:r w:rsidRPr="007C3F51">
              <w:rPr>
                <w:rFonts w:ascii="Arial" w:hAnsi="Arial" w:cs="Arial"/>
                <w:noProof/>
                <w:snapToGrid w:val="0"/>
                <w:color w:val="000000"/>
                <w:sz w:val="14"/>
                <w:szCs w:val="14"/>
                <w:lang w:val="en-GB" w:eastAsia="th-TH"/>
              </w:rPr>
              <w:t>(12,197)</w:t>
            </w:r>
          </w:p>
        </w:tc>
      </w:tr>
      <w:tr w:rsidR="00CF59F4" w:rsidRPr="007C3F51" w14:paraId="1278A954" w14:textId="77777777" w:rsidTr="00CF59F4">
        <w:trPr>
          <w:trHeight w:val="360"/>
        </w:trPr>
        <w:tc>
          <w:tcPr>
            <w:tcW w:w="2070" w:type="dxa"/>
            <w:tcBorders>
              <w:top w:val="nil"/>
              <w:left w:val="nil"/>
              <w:bottom w:val="nil"/>
              <w:right w:val="nil"/>
            </w:tcBorders>
            <w:vAlign w:val="center"/>
            <w:hideMark/>
          </w:tcPr>
          <w:p w14:paraId="5483D0CE" w14:textId="77777777" w:rsidR="00CF59F4" w:rsidRPr="007C3F51" w:rsidRDefault="00CF59F4" w:rsidP="00CF59F4">
            <w:pPr>
              <w:tabs>
                <w:tab w:val="right" w:pos="2880"/>
              </w:tabs>
              <w:overflowPunct/>
              <w:autoSpaceDE/>
              <w:autoSpaceDN/>
              <w:adjustRightInd/>
              <w:spacing w:line="300" w:lineRule="exact"/>
              <w:ind w:left="165" w:hanging="165"/>
              <w:textAlignment w:val="auto"/>
              <w:rPr>
                <w:rFonts w:ascii="Arial" w:hAnsi="Arial" w:cs="Arial"/>
                <w:sz w:val="14"/>
                <w:szCs w:val="14"/>
              </w:rPr>
            </w:pPr>
            <w:r w:rsidRPr="007C3F51">
              <w:rPr>
                <w:rFonts w:ascii="Arial" w:hAnsi="Arial" w:cs="Arial"/>
                <w:sz w:val="14"/>
                <w:szCs w:val="14"/>
              </w:rPr>
              <w:t xml:space="preserve">Increase (decrease) </w:t>
            </w:r>
          </w:p>
          <w:p w14:paraId="64202B99" w14:textId="7A7F948C" w:rsidR="00CF59F4" w:rsidRPr="007C3F51" w:rsidRDefault="00CF59F4" w:rsidP="00CF59F4">
            <w:pPr>
              <w:tabs>
                <w:tab w:val="right" w:pos="2880"/>
              </w:tabs>
              <w:overflowPunct/>
              <w:autoSpaceDE/>
              <w:autoSpaceDN/>
              <w:adjustRightInd/>
              <w:spacing w:line="300" w:lineRule="exact"/>
              <w:ind w:left="165" w:hanging="165"/>
              <w:textAlignment w:val="auto"/>
              <w:rPr>
                <w:rFonts w:ascii="Arial" w:eastAsia="Arial Unicode MS" w:hAnsi="Arial" w:cs="Arial"/>
                <w:color w:val="000000"/>
                <w:sz w:val="14"/>
                <w:szCs w:val="14"/>
                <w:cs/>
              </w:rPr>
            </w:pPr>
            <w:r w:rsidRPr="007C3F51">
              <w:rPr>
                <w:rFonts w:ascii="Arial" w:hAnsi="Arial" w:cs="Arial"/>
                <w:sz w:val="14"/>
                <w:szCs w:val="14"/>
              </w:rPr>
              <w:t xml:space="preserve">   during</w:t>
            </w:r>
            <w:r w:rsidRPr="007C3F51">
              <w:rPr>
                <w:rFonts w:ascii="Arial" w:hAnsi="Arial" w:cs="Arial"/>
                <w:sz w:val="14"/>
                <w:szCs w:val="14"/>
                <w:cs/>
              </w:rPr>
              <w:t xml:space="preserve"> </w:t>
            </w:r>
            <w:r w:rsidRPr="007C3F51">
              <w:rPr>
                <w:rFonts w:ascii="Arial" w:hAnsi="Arial" w:cs="Arial"/>
                <w:sz w:val="14"/>
                <w:szCs w:val="14"/>
              </w:rPr>
              <w:t>the period</w:t>
            </w:r>
          </w:p>
        </w:tc>
        <w:tc>
          <w:tcPr>
            <w:tcW w:w="1335" w:type="dxa"/>
            <w:tcBorders>
              <w:top w:val="nil"/>
              <w:left w:val="nil"/>
              <w:bottom w:val="nil"/>
              <w:right w:val="nil"/>
            </w:tcBorders>
            <w:vAlign w:val="bottom"/>
          </w:tcPr>
          <w:p w14:paraId="3D5B78B8" w14:textId="0B94E6D5"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w:t>
            </w:r>
          </w:p>
        </w:tc>
        <w:tc>
          <w:tcPr>
            <w:tcW w:w="1335" w:type="dxa"/>
            <w:tcBorders>
              <w:top w:val="nil"/>
              <w:left w:val="nil"/>
              <w:bottom w:val="nil"/>
              <w:right w:val="nil"/>
            </w:tcBorders>
            <w:vAlign w:val="bottom"/>
          </w:tcPr>
          <w:p w14:paraId="3527E0AB" w14:textId="3B428B93"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cs/>
                <w:lang w:val="en-GB" w:eastAsia="th-TH"/>
              </w:rPr>
            </w:pPr>
            <w:r w:rsidRPr="00CF59F4">
              <w:rPr>
                <w:rFonts w:ascii="Arial" w:hAnsi="Arial" w:cs="Arial"/>
                <w:noProof/>
                <w:snapToGrid w:val="0"/>
                <w:color w:val="000000"/>
                <w:sz w:val="14"/>
                <w:szCs w:val="14"/>
                <w:lang w:val="en-GB" w:eastAsia="th-TH"/>
              </w:rPr>
              <w:t>4,391</w:t>
            </w:r>
          </w:p>
        </w:tc>
        <w:tc>
          <w:tcPr>
            <w:tcW w:w="1335" w:type="dxa"/>
            <w:tcBorders>
              <w:bottom w:val="nil"/>
            </w:tcBorders>
            <w:vAlign w:val="bottom"/>
          </w:tcPr>
          <w:p w14:paraId="7BCD78A8" w14:textId="7F11D2B2"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cs/>
                <w:lang w:val="en-GB" w:eastAsia="th-TH"/>
              </w:rPr>
            </w:pPr>
            <w:r w:rsidRPr="00CF59F4">
              <w:rPr>
                <w:rFonts w:ascii="Arial" w:hAnsi="Arial" w:cs="Arial"/>
                <w:noProof/>
                <w:snapToGrid w:val="0"/>
                <w:color w:val="000000"/>
                <w:sz w:val="14"/>
                <w:szCs w:val="14"/>
                <w:lang w:val="en-GB" w:eastAsia="th-TH"/>
              </w:rPr>
              <w:t>(8,981)</w:t>
            </w:r>
          </w:p>
        </w:tc>
        <w:tc>
          <w:tcPr>
            <w:tcW w:w="1335" w:type="dxa"/>
            <w:tcBorders>
              <w:bottom w:val="nil"/>
            </w:tcBorders>
            <w:vAlign w:val="bottom"/>
          </w:tcPr>
          <w:p w14:paraId="0DE13F54" w14:textId="75502088"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w:t>
            </w:r>
          </w:p>
        </w:tc>
        <w:tc>
          <w:tcPr>
            <w:tcW w:w="1335" w:type="dxa"/>
            <w:tcBorders>
              <w:top w:val="nil"/>
              <w:left w:val="nil"/>
              <w:bottom w:val="nil"/>
              <w:right w:val="nil"/>
            </w:tcBorders>
            <w:vAlign w:val="bottom"/>
          </w:tcPr>
          <w:p w14:paraId="6511CF67" w14:textId="0A93191F"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1,358</w:t>
            </w:r>
          </w:p>
        </w:tc>
        <w:tc>
          <w:tcPr>
            <w:tcW w:w="1335" w:type="dxa"/>
            <w:tcBorders>
              <w:bottom w:val="nil"/>
            </w:tcBorders>
            <w:vAlign w:val="bottom"/>
          </w:tcPr>
          <w:p w14:paraId="1BD34131" w14:textId="0FAAF228" w:rsidR="00CF59F4" w:rsidRPr="007C3F51" w:rsidRDefault="00CF59F4" w:rsidP="00CF59F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(8,981)</w:t>
            </w:r>
          </w:p>
        </w:tc>
      </w:tr>
      <w:tr w:rsidR="00CF59F4" w:rsidRPr="007C3F51" w14:paraId="48AEF21E" w14:textId="77777777" w:rsidTr="00CF59F4">
        <w:trPr>
          <w:trHeight w:val="360"/>
        </w:trPr>
        <w:tc>
          <w:tcPr>
            <w:tcW w:w="2070" w:type="dxa"/>
            <w:tcBorders>
              <w:top w:val="nil"/>
              <w:left w:val="nil"/>
              <w:bottom w:val="nil"/>
              <w:right w:val="nil"/>
            </w:tcBorders>
            <w:vAlign w:val="center"/>
          </w:tcPr>
          <w:p w14:paraId="3A04BBA8" w14:textId="6D778EF1" w:rsidR="00CF59F4" w:rsidRPr="007C3F51" w:rsidRDefault="00CF59F4" w:rsidP="00CF59F4">
            <w:pPr>
              <w:overflowPunct/>
              <w:autoSpaceDE/>
              <w:autoSpaceDN/>
              <w:adjustRightInd/>
              <w:spacing w:line="300" w:lineRule="exact"/>
              <w:textAlignment w:val="auto"/>
              <w:rPr>
                <w:rFonts w:ascii="Arial" w:eastAsia="Malgun Gothic" w:hAnsi="Arial" w:cs="Arial"/>
                <w:color w:val="000000"/>
                <w:sz w:val="14"/>
                <w:szCs w:val="14"/>
              </w:rPr>
            </w:pPr>
            <w:r w:rsidRPr="007C3F51">
              <w:rPr>
                <w:rFonts w:ascii="Arial" w:hAnsi="Arial" w:cs="Arial"/>
                <w:sz w:val="14"/>
                <w:szCs w:val="14"/>
              </w:rPr>
              <w:t>30 June 2026</w:t>
            </w:r>
          </w:p>
        </w:tc>
        <w:tc>
          <w:tcPr>
            <w:tcW w:w="1335" w:type="dxa"/>
            <w:tcBorders>
              <w:top w:val="nil"/>
              <w:left w:val="nil"/>
              <w:bottom w:val="nil"/>
              <w:right w:val="nil"/>
            </w:tcBorders>
            <w:vAlign w:val="bottom"/>
          </w:tcPr>
          <w:p w14:paraId="629FE216" w14:textId="2C18A6E0"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4,552</w:t>
            </w:r>
          </w:p>
        </w:tc>
        <w:tc>
          <w:tcPr>
            <w:tcW w:w="1335" w:type="dxa"/>
            <w:tcBorders>
              <w:top w:val="nil"/>
              <w:left w:val="nil"/>
              <w:bottom w:val="nil"/>
              <w:right w:val="nil"/>
            </w:tcBorders>
            <w:vAlign w:val="bottom"/>
          </w:tcPr>
          <w:p w14:paraId="2AB15FD4" w14:textId="48C697A5"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60,198</w:t>
            </w:r>
          </w:p>
        </w:tc>
        <w:tc>
          <w:tcPr>
            <w:tcW w:w="1335" w:type="dxa"/>
            <w:tcBorders>
              <w:top w:val="nil"/>
              <w:bottom w:val="nil"/>
            </w:tcBorders>
            <w:vAlign w:val="bottom"/>
          </w:tcPr>
          <w:p w14:paraId="71B608D3" w14:textId="05B47E98"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(21,178)</w:t>
            </w:r>
          </w:p>
        </w:tc>
        <w:tc>
          <w:tcPr>
            <w:tcW w:w="1335" w:type="dxa"/>
            <w:tcBorders>
              <w:top w:val="nil"/>
              <w:bottom w:val="nil"/>
            </w:tcBorders>
            <w:vAlign w:val="bottom"/>
          </w:tcPr>
          <w:p w14:paraId="6F7D8B6C" w14:textId="7869450A"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(5,213)</w:t>
            </w:r>
          </w:p>
        </w:tc>
        <w:tc>
          <w:tcPr>
            <w:tcW w:w="1335" w:type="dxa"/>
            <w:tcBorders>
              <w:top w:val="nil"/>
              <w:left w:val="nil"/>
              <w:bottom w:val="nil"/>
              <w:right w:val="nil"/>
            </w:tcBorders>
            <w:vAlign w:val="bottom"/>
          </w:tcPr>
          <w:p w14:paraId="3E5AA958" w14:textId="798A76D5"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6,694</w:t>
            </w:r>
          </w:p>
        </w:tc>
        <w:tc>
          <w:tcPr>
            <w:tcW w:w="1335" w:type="dxa"/>
            <w:tcBorders>
              <w:top w:val="nil"/>
              <w:bottom w:val="nil"/>
            </w:tcBorders>
            <w:vAlign w:val="bottom"/>
          </w:tcPr>
          <w:p w14:paraId="371F593B" w14:textId="4FFDC04A" w:rsidR="00CF59F4" w:rsidRPr="007C3F51" w:rsidRDefault="00CF59F4" w:rsidP="00CF59F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CF59F4">
              <w:rPr>
                <w:rFonts w:ascii="Arial" w:hAnsi="Arial" w:cs="Arial"/>
                <w:noProof/>
                <w:snapToGrid w:val="0"/>
                <w:color w:val="000000"/>
                <w:sz w:val="14"/>
                <w:szCs w:val="14"/>
                <w:lang w:val="en-GB" w:eastAsia="th-TH"/>
              </w:rPr>
              <w:t>(21,178)</w:t>
            </w:r>
          </w:p>
        </w:tc>
      </w:tr>
    </w:tbl>
    <w:p w14:paraId="76195CB1" w14:textId="64956157" w:rsidR="00F96956" w:rsidRPr="007C3F51" w:rsidRDefault="00942221" w:rsidP="00942221">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7C3F51">
        <w:rPr>
          <w:rFonts w:ascii="Arial" w:hAnsi="Arial" w:cs="Arial"/>
          <w:sz w:val="22"/>
          <w:szCs w:val="22"/>
        </w:rPr>
        <w:tab/>
      </w:r>
      <w:r w:rsidR="00C53D49" w:rsidRPr="007C3F51">
        <w:rPr>
          <w:rFonts w:ascii="Arial" w:hAnsi="Arial" w:cs="Arial"/>
          <w:sz w:val="22"/>
          <w:szCs w:val="22"/>
        </w:rPr>
        <w:t xml:space="preserve">During the </w:t>
      </w:r>
      <w:r w:rsidR="007C3F51">
        <w:rPr>
          <w:rFonts w:ascii="Arial" w:hAnsi="Arial" w:cs="Arial"/>
          <w:sz w:val="22"/>
          <w:szCs w:val="22"/>
        </w:rPr>
        <w:t xml:space="preserve">six-month </w:t>
      </w:r>
      <w:r w:rsidR="00C53D49" w:rsidRPr="007C3F51">
        <w:rPr>
          <w:rFonts w:ascii="Arial" w:hAnsi="Arial" w:cs="Arial"/>
          <w:sz w:val="22"/>
          <w:szCs w:val="22"/>
        </w:rPr>
        <w:t xml:space="preserve">period ended </w:t>
      </w:r>
      <w:r w:rsidR="0084283C" w:rsidRPr="007C3F51">
        <w:rPr>
          <w:rFonts w:ascii="Arial" w:hAnsi="Arial" w:cs="Arial"/>
          <w:sz w:val="22"/>
          <w:szCs w:val="22"/>
        </w:rPr>
        <w:t>30 June</w:t>
      </w:r>
      <w:r w:rsidR="00C53D49" w:rsidRPr="007C3F51">
        <w:rPr>
          <w:rFonts w:ascii="Arial" w:hAnsi="Arial" w:cs="Arial"/>
          <w:sz w:val="22"/>
          <w:szCs w:val="22"/>
        </w:rPr>
        <w:t xml:space="preserve"> 2026, the Group </w:t>
      </w:r>
      <w:r w:rsidR="00EE7E56" w:rsidRPr="007C3F51">
        <w:rPr>
          <w:rFonts w:ascii="Arial" w:hAnsi="Arial" w:cs="Arial"/>
          <w:sz w:val="22"/>
          <w:szCs w:val="22"/>
        </w:rPr>
        <w:t>paid share</w:t>
      </w:r>
      <w:r w:rsidR="00C53D49" w:rsidRPr="007C3F51">
        <w:rPr>
          <w:rFonts w:ascii="Arial" w:hAnsi="Arial" w:cs="Arial"/>
          <w:sz w:val="22"/>
          <w:szCs w:val="22"/>
        </w:rPr>
        <w:t xml:space="preserve"> contributions </w:t>
      </w:r>
      <w:r w:rsidR="00EE7E56" w:rsidRPr="007C3F51">
        <w:rPr>
          <w:rFonts w:ascii="Arial" w:hAnsi="Arial" w:cs="Arial"/>
          <w:sz w:val="22"/>
          <w:szCs w:val="22"/>
        </w:rPr>
        <w:t>to the program manager</w:t>
      </w:r>
      <w:r w:rsidR="00C53D49" w:rsidRPr="007C3F51">
        <w:rPr>
          <w:rFonts w:ascii="Arial" w:hAnsi="Arial" w:cs="Arial"/>
          <w:sz w:val="22"/>
          <w:szCs w:val="22"/>
        </w:rPr>
        <w:t xml:space="preserve"> in the consolidated and separate financial statements amounting to </w:t>
      </w:r>
      <w:r w:rsidR="007C3F51" w:rsidRPr="007C3F51">
        <w:rPr>
          <w:rFonts w:ascii="Arial" w:hAnsi="Arial" w:cs="Arial"/>
          <w:sz w:val="22"/>
          <w:szCs w:val="22"/>
        </w:rPr>
        <w:t xml:space="preserve">Baht </w:t>
      </w:r>
      <w:r w:rsidR="00CF59F4">
        <w:rPr>
          <w:rFonts w:ascii="Arial" w:hAnsi="Arial" w:cs="Arial"/>
          <w:sz w:val="22"/>
          <w:szCs w:val="22"/>
        </w:rPr>
        <w:t>8.98</w:t>
      </w:r>
      <w:r w:rsidR="007C3F51" w:rsidRPr="007C3F51">
        <w:rPr>
          <w:rFonts w:ascii="Arial" w:hAnsi="Arial" w:cs="Arial"/>
          <w:sz w:val="22"/>
          <w:szCs w:val="22"/>
        </w:rPr>
        <w:t xml:space="preserve"> million and Baht </w:t>
      </w:r>
      <w:r w:rsidR="00CF59F4">
        <w:rPr>
          <w:rFonts w:ascii="Arial" w:hAnsi="Arial" w:cs="Arial"/>
          <w:sz w:val="22"/>
          <w:szCs w:val="22"/>
        </w:rPr>
        <w:t>3.57</w:t>
      </w:r>
      <w:r w:rsidR="007C3F51" w:rsidRPr="007C3F51">
        <w:rPr>
          <w:rFonts w:ascii="Arial" w:hAnsi="Arial" w:cs="Arial"/>
          <w:sz w:val="22"/>
          <w:szCs w:val="22"/>
        </w:rPr>
        <w:t xml:space="preserve"> million, respectively </w:t>
      </w:r>
      <w:r w:rsidR="00C53D49" w:rsidRPr="007C3F51">
        <w:rPr>
          <w:rFonts w:ascii="Arial" w:hAnsi="Arial" w:cs="Arial"/>
          <w:sz w:val="22"/>
          <w:szCs w:val="22"/>
        </w:rPr>
        <w:t xml:space="preserve">(2025: </w:t>
      </w:r>
      <w:r w:rsidR="007C3F51" w:rsidRPr="007C3F51">
        <w:rPr>
          <w:rFonts w:ascii="Arial" w:hAnsi="Arial" w:cs="Arial"/>
          <w:sz w:val="22"/>
          <w:szCs w:val="22"/>
        </w:rPr>
        <w:t xml:space="preserve">Baht </w:t>
      </w:r>
      <w:r w:rsidR="00CF59F4">
        <w:rPr>
          <w:rFonts w:ascii="Arial" w:hAnsi="Arial" w:cs="Arial"/>
          <w:sz w:val="22"/>
          <w:szCs w:val="22"/>
        </w:rPr>
        <w:t>8.66</w:t>
      </w:r>
      <w:r w:rsidR="007C3F51" w:rsidRPr="007C3F51">
        <w:rPr>
          <w:rFonts w:ascii="Arial" w:hAnsi="Arial" w:cs="Arial"/>
          <w:sz w:val="22"/>
          <w:szCs w:val="22"/>
        </w:rPr>
        <w:t xml:space="preserve"> million and Baht </w:t>
      </w:r>
      <w:r w:rsidR="00CF59F4">
        <w:rPr>
          <w:rFonts w:ascii="Arial" w:hAnsi="Arial" w:cs="Arial"/>
          <w:sz w:val="22"/>
          <w:szCs w:val="22"/>
        </w:rPr>
        <w:t>2.96</w:t>
      </w:r>
      <w:r w:rsidR="007C3F51" w:rsidRPr="007C3F51">
        <w:rPr>
          <w:rFonts w:ascii="Arial" w:hAnsi="Arial" w:cs="Arial"/>
          <w:sz w:val="22"/>
          <w:szCs w:val="22"/>
        </w:rPr>
        <w:t xml:space="preserve"> million, respectively</w:t>
      </w:r>
      <w:r w:rsidR="00C53D49" w:rsidRPr="007C3F51">
        <w:rPr>
          <w:rFonts w:ascii="Arial" w:hAnsi="Arial" w:cs="Arial"/>
          <w:sz w:val="22"/>
          <w:szCs w:val="22"/>
        </w:rPr>
        <w:t>).</w:t>
      </w:r>
      <w:r w:rsidR="00C53D49" w:rsidRPr="007C3F51">
        <w:rPr>
          <w:rFonts w:ascii="Arial" w:hAnsi="Arial" w:cs="Arial"/>
          <w:sz w:val="22"/>
          <w:szCs w:val="22"/>
          <w:cs/>
        </w:rPr>
        <w:t xml:space="preserve"> </w:t>
      </w:r>
      <w:r w:rsidR="00C53D49" w:rsidRPr="007C3F51">
        <w:rPr>
          <w:rFonts w:ascii="Arial" w:hAnsi="Arial" w:cs="Arial"/>
          <w:sz w:val="22"/>
          <w:szCs w:val="22"/>
        </w:rPr>
        <w:t xml:space="preserve">In addition, the </w:t>
      </w:r>
      <w:r w:rsidR="00EE7E56" w:rsidRPr="007C3F51">
        <w:rPr>
          <w:rFonts w:ascii="Arial" w:hAnsi="Arial" w:cs="Arial"/>
          <w:sz w:val="22"/>
          <w:szCs w:val="22"/>
        </w:rPr>
        <w:t>Group</w:t>
      </w:r>
      <w:r w:rsidR="00C53D49" w:rsidRPr="007C3F51">
        <w:rPr>
          <w:rFonts w:ascii="Arial" w:hAnsi="Arial" w:cs="Arial"/>
          <w:sz w:val="22"/>
          <w:szCs w:val="22"/>
        </w:rPr>
        <w:t xml:space="preserve"> received </w:t>
      </w:r>
      <w:r w:rsidR="00EE7E56" w:rsidRPr="007C3F51">
        <w:rPr>
          <w:rFonts w:ascii="Arial" w:hAnsi="Arial" w:cs="Arial"/>
          <w:sz w:val="22"/>
          <w:szCs w:val="22"/>
        </w:rPr>
        <w:t>contributions</w:t>
      </w:r>
      <w:r w:rsidR="00C53D49" w:rsidRPr="007C3F51">
        <w:rPr>
          <w:rFonts w:ascii="Arial" w:hAnsi="Arial" w:cs="Arial"/>
          <w:sz w:val="22"/>
          <w:szCs w:val="22"/>
        </w:rPr>
        <w:t xml:space="preserve"> from employees who </w:t>
      </w:r>
      <w:r w:rsidR="00EE7E56" w:rsidRPr="007C3F51">
        <w:rPr>
          <w:rFonts w:ascii="Arial" w:hAnsi="Arial" w:cs="Arial"/>
          <w:sz w:val="22"/>
          <w:szCs w:val="22"/>
        </w:rPr>
        <w:t>resigned</w:t>
      </w:r>
      <w:r w:rsidR="00C53D49" w:rsidRPr="007C3F51">
        <w:rPr>
          <w:rFonts w:ascii="Arial" w:hAnsi="Arial" w:cs="Arial"/>
          <w:sz w:val="22"/>
          <w:szCs w:val="22"/>
        </w:rPr>
        <w:t xml:space="preserve"> from the program in the consolidated and separate financial statements amounting to </w:t>
      </w:r>
      <w:r w:rsidR="007C3F51" w:rsidRPr="007C3F51">
        <w:rPr>
          <w:rFonts w:ascii="Arial" w:hAnsi="Arial" w:cs="Arial"/>
          <w:sz w:val="22"/>
          <w:szCs w:val="22"/>
        </w:rPr>
        <w:t xml:space="preserve">Baht </w:t>
      </w:r>
      <w:r w:rsidR="00CF59F4">
        <w:rPr>
          <w:rFonts w:ascii="Arial" w:hAnsi="Arial" w:cs="Arial"/>
          <w:sz w:val="22"/>
          <w:szCs w:val="22"/>
        </w:rPr>
        <w:t>0.44</w:t>
      </w:r>
      <w:r w:rsidR="007C3F51" w:rsidRPr="007C3F51">
        <w:rPr>
          <w:rFonts w:ascii="Arial" w:hAnsi="Arial" w:cs="Arial"/>
          <w:sz w:val="22"/>
          <w:szCs w:val="22"/>
        </w:rPr>
        <w:t xml:space="preserve"> million and Baht </w:t>
      </w:r>
      <w:r w:rsidR="00CF59F4">
        <w:rPr>
          <w:rFonts w:ascii="Arial" w:hAnsi="Arial" w:cs="Arial"/>
          <w:sz w:val="22"/>
          <w:szCs w:val="22"/>
        </w:rPr>
        <w:t>0.21</w:t>
      </w:r>
      <w:r w:rsidR="007C3F51" w:rsidRPr="007C3F51">
        <w:rPr>
          <w:rFonts w:ascii="Arial" w:hAnsi="Arial" w:cs="Arial"/>
          <w:sz w:val="22"/>
          <w:szCs w:val="22"/>
        </w:rPr>
        <w:t xml:space="preserve"> million, respectively </w:t>
      </w:r>
      <w:r w:rsidR="00C53D49" w:rsidRPr="007C3F51">
        <w:rPr>
          <w:rFonts w:ascii="Arial" w:hAnsi="Arial" w:cs="Arial"/>
          <w:sz w:val="22"/>
          <w:szCs w:val="22"/>
        </w:rPr>
        <w:t xml:space="preserve">(2025: </w:t>
      </w:r>
      <w:r w:rsidR="007C3F51" w:rsidRPr="007C3F51">
        <w:rPr>
          <w:rFonts w:ascii="Arial" w:hAnsi="Arial" w:cs="Arial"/>
          <w:sz w:val="22"/>
          <w:szCs w:val="22"/>
        </w:rPr>
        <w:t xml:space="preserve">Baht </w:t>
      </w:r>
      <w:r w:rsidR="00CF59F4">
        <w:rPr>
          <w:rFonts w:ascii="Arial" w:hAnsi="Arial" w:cs="Arial"/>
          <w:sz w:val="22"/>
          <w:szCs w:val="22"/>
        </w:rPr>
        <w:t>0.16</w:t>
      </w:r>
      <w:r w:rsidR="007C3F51" w:rsidRPr="007C3F51">
        <w:rPr>
          <w:rFonts w:ascii="Arial" w:hAnsi="Arial" w:cs="Arial"/>
          <w:sz w:val="22"/>
          <w:szCs w:val="22"/>
        </w:rPr>
        <w:t xml:space="preserve"> million and Baht </w:t>
      </w:r>
      <w:r w:rsidR="00CF59F4">
        <w:rPr>
          <w:rFonts w:ascii="Arial" w:hAnsi="Arial" w:cs="Arial"/>
          <w:sz w:val="22"/>
          <w:szCs w:val="22"/>
        </w:rPr>
        <w:t>0.06</w:t>
      </w:r>
      <w:r w:rsidR="007C3F51" w:rsidRPr="007C3F51">
        <w:rPr>
          <w:rFonts w:ascii="Arial" w:hAnsi="Arial" w:cs="Arial"/>
          <w:sz w:val="22"/>
          <w:szCs w:val="22"/>
        </w:rPr>
        <w:t xml:space="preserve"> million, respectively</w:t>
      </w:r>
      <w:r w:rsidR="00C53D49" w:rsidRPr="007C3F51">
        <w:rPr>
          <w:rFonts w:ascii="Arial" w:hAnsi="Arial" w:cs="Arial"/>
          <w:sz w:val="22"/>
          <w:szCs w:val="22"/>
        </w:rPr>
        <w:t>).</w:t>
      </w:r>
    </w:p>
    <w:p w14:paraId="7EF43486" w14:textId="77777777" w:rsidR="00185C83" w:rsidRDefault="00185C83">
      <w:pPr>
        <w:overflowPunct/>
        <w:autoSpaceDE/>
        <w:autoSpaceDN/>
        <w:adjustRightInd/>
        <w:spacing w:after="160" w:line="259" w:lineRule="auto"/>
        <w:textAlignment w:val="auto"/>
        <w:rPr>
          <w:rFonts w:ascii="Arial" w:eastAsiaTheme="majorEastAsia" w:hAnsi="Arial" w:cs="Arial"/>
          <w:b/>
          <w:bCs/>
          <w:color w:val="000000" w:themeColor="text1"/>
          <w:sz w:val="22"/>
          <w:szCs w:val="22"/>
        </w:rPr>
      </w:pPr>
      <w:r>
        <w:rPr>
          <w:rFonts w:ascii="Arial" w:hAnsi="Arial" w:cs="Arial"/>
          <w:b/>
          <w:bCs/>
          <w:color w:val="000000" w:themeColor="text1"/>
          <w:sz w:val="22"/>
          <w:szCs w:val="22"/>
        </w:rPr>
        <w:br w:type="page"/>
      </w:r>
    </w:p>
    <w:p w14:paraId="1C6F7983" w14:textId="7B90D97B" w:rsidR="00B2416C" w:rsidRPr="007C3F51" w:rsidRDefault="000D3B8D" w:rsidP="000D3B8D">
      <w:pPr>
        <w:pStyle w:val="Heading1"/>
        <w:spacing w:before="120"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lastRenderedPageBreak/>
        <w:t>24.</w:t>
      </w:r>
      <w:r>
        <w:rPr>
          <w:rFonts w:ascii="Arial" w:hAnsi="Arial" w:cs="Arial"/>
          <w:b/>
          <w:bCs/>
          <w:color w:val="000000" w:themeColor="text1"/>
          <w:sz w:val="22"/>
          <w:szCs w:val="22"/>
        </w:rPr>
        <w:tab/>
      </w:r>
      <w:r w:rsidR="00777C1E" w:rsidRPr="007C3F51">
        <w:rPr>
          <w:rFonts w:ascii="Arial" w:hAnsi="Arial" w:cs="Arial"/>
          <w:b/>
          <w:bCs/>
          <w:color w:val="000000" w:themeColor="text1"/>
          <w:sz w:val="22"/>
          <w:szCs w:val="22"/>
        </w:rPr>
        <w:t>Other gains (</w:t>
      </w:r>
      <w:proofErr w:type="gramStart"/>
      <w:r w:rsidR="00777C1E" w:rsidRPr="007C3F51">
        <w:rPr>
          <w:rFonts w:ascii="Arial" w:hAnsi="Arial" w:cs="Arial"/>
          <w:b/>
          <w:bCs/>
          <w:color w:val="000000" w:themeColor="text1"/>
          <w:sz w:val="22"/>
          <w:szCs w:val="22"/>
        </w:rPr>
        <w:t>losses</w:t>
      </w:r>
      <w:proofErr w:type="gramEnd"/>
      <w:r w:rsidR="00777C1E" w:rsidRPr="007C3F51">
        <w:rPr>
          <w:rFonts w:ascii="Arial" w:hAnsi="Arial" w:cs="Arial"/>
          <w:b/>
          <w:bCs/>
          <w:color w:val="000000" w:themeColor="text1"/>
          <w:sz w:val="22"/>
          <w:szCs w:val="22"/>
        </w:rPr>
        <w:t>) - net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00151D" w:rsidRPr="007C3F51" w14:paraId="127B7AA6" w14:textId="77777777" w:rsidTr="002638C3">
        <w:trPr>
          <w:trHeight w:val="360"/>
        </w:trPr>
        <w:tc>
          <w:tcPr>
            <w:tcW w:w="3780" w:type="dxa"/>
            <w:tcBorders>
              <w:top w:val="nil"/>
              <w:left w:val="nil"/>
              <w:bottom w:val="nil"/>
              <w:right w:val="nil"/>
            </w:tcBorders>
          </w:tcPr>
          <w:p w14:paraId="27FCEE2E" w14:textId="77777777" w:rsidR="0000151D" w:rsidRPr="007C3F51"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5400" w:type="dxa"/>
            <w:gridSpan w:val="4"/>
            <w:tcBorders>
              <w:top w:val="nil"/>
              <w:left w:val="nil"/>
              <w:bottom w:val="nil"/>
              <w:right w:val="nil"/>
            </w:tcBorders>
            <w:vAlign w:val="bottom"/>
          </w:tcPr>
          <w:p w14:paraId="2D4A3261" w14:textId="6E08310E" w:rsidR="0000151D" w:rsidRPr="007C3F51" w:rsidRDefault="0000151D" w:rsidP="00942221">
            <w:pPr>
              <w:overflowPunct/>
              <w:autoSpaceDE/>
              <w:autoSpaceDN/>
              <w:adjustRightInd/>
              <w:spacing w:line="380" w:lineRule="exact"/>
              <w:ind w:left="-15" w:firstLine="15"/>
              <w:jc w:val="right"/>
              <w:textAlignment w:val="auto"/>
              <w:rPr>
                <w:rFonts w:ascii="Arial" w:eastAsia="Arial Unicode MS" w:hAnsi="Arial" w:cs="Arial"/>
                <w:color w:val="000000"/>
                <w:sz w:val="18"/>
                <w:szCs w:val="18"/>
                <w:cs/>
              </w:rPr>
            </w:pPr>
            <w:r w:rsidRPr="007C3F51">
              <w:rPr>
                <w:rFonts w:ascii="Arial" w:eastAsia="Arial Unicode MS" w:hAnsi="Arial" w:cs="Arial"/>
                <w:color w:val="000000"/>
                <w:sz w:val="18"/>
                <w:szCs w:val="18"/>
                <w:cs/>
              </w:rPr>
              <w:t>(</w:t>
            </w:r>
            <w:r w:rsidRPr="007C3F51">
              <w:rPr>
                <w:rFonts w:ascii="Arial" w:eastAsia="Arial Unicode MS" w:hAnsi="Arial" w:cs="Arial"/>
                <w:color w:val="000000"/>
                <w:sz w:val="18"/>
                <w:szCs w:val="18"/>
              </w:rPr>
              <w:t>Unit: Thousand Baht</w:t>
            </w:r>
            <w:r w:rsidRPr="007C3F51">
              <w:rPr>
                <w:rFonts w:ascii="Arial" w:eastAsia="Arial Unicode MS" w:hAnsi="Arial" w:cs="Arial"/>
                <w:color w:val="000000"/>
                <w:sz w:val="18"/>
                <w:szCs w:val="18"/>
                <w:cs/>
              </w:rPr>
              <w:t>)</w:t>
            </w:r>
          </w:p>
        </w:tc>
      </w:tr>
      <w:tr w:rsidR="0000151D" w:rsidRPr="007C3F51" w14:paraId="229FFA91" w14:textId="77777777" w:rsidTr="002638C3">
        <w:trPr>
          <w:trHeight w:val="360"/>
        </w:trPr>
        <w:tc>
          <w:tcPr>
            <w:tcW w:w="3780" w:type="dxa"/>
            <w:tcBorders>
              <w:top w:val="nil"/>
              <w:left w:val="nil"/>
              <w:bottom w:val="nil"/>
              <w:right w:val="nil"/>
            </w:tcBorders>
          </w:tcPr>
          <w:p w14:paraId="5107FA91" w14:textId="77777777" w:rsidR="0000151D" w:rsidRPr="007C3F51"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5400" w:type="dxa"/>
            <w:gridSpan w:val="4"/>
            <w:tcBorders>
              <w:top w:val="nil"/>
              <w:left w:val="nil"/>
              <w:bottom w:val="nil"/>
              <w:right w:val="nil"/>
            </w:tcBorders>
            <w:vAlign w:val="bottom"/>
          </w:tcPr>
          <w:p w14:paraId="3A246E15" w14:textId="1519009A" w:rsidR="0000151D" w:rsidRPr="007C3F51"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cs/>
              </w:rPr>
            </w:pPr>
            <w:r w:rsidRPr="007C3F51">
              <w:rPr>
                <w:rFonts w:ascii="Arial" w:eastAsia="Arial Unicode MS" w:hAnsi="Arial" w:cs="Arial"/>
                <w:color w:val="000000"/>
                <w:sz w:val="18"/>
                <w:szCs w:val="18"/>
              </w:rPr>
              <w:t xml:space="preserve">For the three-month </w:t>
            </w:r>
            <w:r w:rsidR="007E1A84" w:rsidRPr="007C3F51">
              <w:rPr>
                <w:rFonts w:ascii="Arial" w:eastAsia="Arial Unicode MS" w:hAnsi="Arial" w:cs="Arial"/>
                <w:color w:val="000000"/>
                <w:sz w:val="18"/>
                <w:szCs w:val="18"/>
              </w:rPr>
              <w:t>period</w:t>
            </w:r>
            <w:r w:rsidR="00EE7E56" w:rsidRPr="007C3F51">
              <w:rPr>
                <w:rFonts w:ascii="Arial" w:eastAsia="Arial Unicode MS" w:hAnsi="Arial" w:cs="Arial"/>
                <w:color w:val="000000"/>
                <w:sz w:val="18"/>
                <w:szCs w:val="18"/>
              </w:rPr>
              <w:t>s</w:t>
            </w:r>
            <w:r w:rsidR="007E1A84" w:rsidRPr="007C3F51">
              <w:rPr>
                <w:rFonts w:ascii="Arial" w:eastAsia="Arial Unicode MS" w:hAnsi="Arial" w:cs="Arial"/>
                <w:color w:val="000000"/>
                <w:sz w:val="18"/>
                <w:szCs w:val="18"/>
              </w:rPr>
              <w:t xml:space="preserve"> </w:t>
            </w:r>
            <w:proofErr w:type="gramStart"/>
            <w:r w:rsidRPr="007C3F51">
              <w:rPr>
                <w:rFonts w:ascii="Arial" w:eastAsia="Arial Unicode MS" w:hAnsi="Arial" w:cs="Arial"/>
                <w:color w:val="000000"/>
                <w:sz w:val="18"/>
                <w:szCs w:val="18"/>
              </w:rPr>
              <w:t>ended</w:t>
            </w:r>
            <w:proofErr w:type="gramEnd"/>
            <w:r w:rsidRPr="007C3F51">
              <w:rPr>
                <w:rFonts w:ascii="Arial" w:eastAsia="Arial Unicode MS" w:hAnsi="Arial" w:cs="Arial"/>
                <w:color w:val="000000"/>
                <w:sz w:val="18"/>
                <w:szCs w:val="18"/>
              </w:rPr>
              <w:t xml:space="preserve"> </w:t>
            </w:r>
            <w:r w:rsidR="0084283C" w:rsidRPr="007C3F51">
              <w:rPr>
                <w:rFonts w:ascii="Arial" w:eastAsia="Arial Unicode MS" w:hAnsi="Arial" w:cs="Arial"/>
                <w:color w:val="000000"/>
                <w:sz w:val="18"/>
                <w:szCs w:val="18"/>
                <w:cs/>
              </w:rPr>
              <w:t xml:space="preserve">30 </w:t>
            </w:r>
            <w:r w:rsidR="0084283C" w:rsidRPr="007C3F51">
              <w:rPr>
                <w:rFonts w:ascii="Arial" w:eastAsia="Arial Unicode MS" w:hAnsi="Arial" w:cs="Arial"/>
                <w:color w:val="000000"/>
                <w:sz w:val="18"/>
                <w:szCs w:val="18"/>
              </w:rPr>
              <w:t>June</w:t>
            </w:r>
          </w:p>
        </w:tc>
      </w:tr>
      <w:tr w:rsidR="0000151D" w:rsidRPr="007C3F51" w14:paraId="2E6B12A1" w14:textId="77777777" w:rsidTr="002638C3">
        <w:trPr>
          <w:trHeight w:val="360"/>
        </w:trPr>
        <w:tc>
          <w:tcPr>
            <w:tcW w:w="3780" w:type="dxa"/>
            <w:tcBorders>
              <w:top w:val="nil"/>
              <w:left w:val="nil"/>
              <w:bottom w:val="nil"/>
              <w:right w:val="nil"/>
            </w:tcBorders>
          </w:tcPr>
          <w:p w14:paraId="6E5C4578" w14:textId="77777777" w:rsidR="0000151D" w:rsidRPr="007C3F51"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2700" w:type="dxa"/>
            <w:gridSpan w:val="2"/>
            <w:tcBorders>
              <w:top w:val="nil"/>
              <w:left w:val="nil"/>
              <w:bottom w:val="nil"/>
              <w:right w:val="nil"/>
            </w:tcBorders>
            <w:vAlign w:val="bottom"/>
            <w:hideMark/>
          </w:tcPr>
          <w:p w14:paraId="64E200A8" w14:textId="060AA722" w:rsidR="0000151D" w:rsidRPr="007C3F51"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 xml:space="preserve">Consolidated </w:t>
            </w:r>
            <w:r w:rsidR="00942221" w:rsidRPr="007C3F51">
              <w:rPr>
                <w:rFonts w:ascii="Arial" w:eastAsia="Arial Unicode MS" w:hAnsi="Arial" w:cs="Arial"/>
                <w:color w:val="000000"/>
                <w:sz w:val="18"/>
                <w:szCs w:val="18"/>
                <w:lang w:val="en-GB"/>
              </w:rPr>
              <w:t xml:space="preserve">                  </w:t>
            </w:r>
            <w:r w:rsidR="007E1A84" w:rsidRPr="007C3F51">
              <w:rPr>
                <w:rFonts w:ascii="Arial" w:eastAsia="Arial Unicode MS" w:hAnsi="Arial" w:cs="Arial"/>
                <w:color w:val="000000"/>
                <w:sz w:val="18"/>
                <w:szCs w:val="18"/>
                <w:lang w:val="en-GB"/>
              </w:rPr>
              <w:t>f</w:t>
            </w:r>
            <w:r w:rsidRPr="007C3F51">
              <w:rPr>
                <w:rFonts w:ascii="Arial" w:eastAsia="Arial Unicode MS" w:hAnsi="Arial" w:cs="Arial"/>
                <w:color w:val="000000"/>
                <w:sz w:val="18"/>
                <w:szCs w:val="18"/>
                <w:lang w:val="en-GB"/>
              </w:rPr>
              <w:t xml:space="preserve">inancial </w:t>
            </w:r>
            <w:r w:rsidR="007E1A84" w:rsidRPr="007C3F51">
              <w:rPr>
                <w:rFonts w:ascii="Arial" w:eastAsia="Arial Unicode MS" w:hAnsi="Arial" w:cs="Arial"/>
                <w:color w:val="000000"/>
                <w:sz w:val="18"/>
                <w:szCs w:val="18"/>
                <w:lang w:val="en-GB"/>
              </w:rPr>
              <w:t>s</w:t>
            </w:r>
            <w:r w:rsidRPr="007C3F51">
              <w:rPr>
                <w:rFonts w:ascii="Arial" w:eastAsia="Arial Unicode MS" w:hAnsi="Arial" w:cs="Arial"/>
                <w:color w:val="000000"/>
                <w:sz w:val="18"/>
                <w:szCs w:val="18"/>
                <w:lang w:val="en-GB"/>
              </w:rPr>
              <w:t>tatements</w:t>
            </w:r>
          </w:p>
        </w:tc>
        <w:tc>
          <w:tcPr>
            <w:tcW w:w="2700" w:type="dxa"/>
            <w:gridSpan w:val="2"/>
            <w:tcBorders>
              <w:top w:val="nil"/>
              <w:left w:val="nil"/>
              <w:bottom w:val="nil"/>
              <w:right w:val="nil"/>
            </w:tcBorders>
            <w:vAlign w:val="bottom"/>
            <w:hideMark/>
          </w:tcPr>
          <w:p w14:paraId="4D4014CE" w14:textId="3804E31A" w:rsidR="0000151D" w:rsidRPr="007C3F51"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 xml:space="preserve">Separate </w:t>
            </w:r>
            <w:r w:rsidR="00942221" w:rsidRPr="007C3F51">
              <w:rPr>
                <w:rFonts w:ascii="Arial" w:eastAsia="Arial Unicode MS" w:hAnsi="Arial" w:cs="Arial"/>
                <w:color w:val="000000"/>
                <w:sz w:val="18"/>
                <w:szCs w:val="18"/>
                <w:lang w:val="en-GB"/>
              </w:rPr>
              <w:t xml:space="preserve">                         </w:t>
            </w:r>
            <w:r w:rsidR="007E1A84" w:rsidRPr="007C3F51">
              <w:rPr>
                <w:rFonts w:ascii="Arial" w:eastAsia="Arial Unicode MS" w:hAnsi="Arial" w:cs="Arial"/>
                <w:color w:val="000000"/>
                <w:sz w:val="18"/>
                <w:szCs w:val="18"/>
                <w:lang w:val="en-GB"/>
              </w:rPr>
              <w:t>financial statements</w:t>
            </w:r>
          </w:p>
        </w:tc>
      </w:tr>
      <w:tr w:rsidR="0000151D" w:rsidRPr="007C3F51" w14:paraId="22333266" w14:textId="77777777" w:rsidTr="002638C3">
        <w:trPr>
          <w:trHeight w:val="360"/>
        </w:trPr>
        <w:tc>
          <w:tcPr>
            <w:tcW w:w="3780" w:type="dxa"/>
            <w:tcBorders>
              <w:top w:val="nil"/>
              <w:left w:val="nil"/>
              <w:bottom w:val="nil"/>
              <w:right w:val="nil"/>
            </w:tcBorders>
          </w:tcPr>
          <w:p w14:paraId="5CB684A0" w14:textId="77777777" w:rsidR="0000151D" w:rsidRPr="007C3F51"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1350" w:type="dxa"/>
            <w:tcBorders>
              <w:top w:val="nil"/>
              <w:left w:val="nil"/>
              <w:bottom w:val="nil"/>
              <w:right w:val="nil"/>
            </w:tcBorders>
            <w:vAlign w:val="bottom"/>
            <w:hideMark/>
          </w:tcPr>
          <w:p w14:paraId="610ADBAB" w14:textId="73E3FD83" w:rsidR="0000151D" w:rsidRPr="007C3F51"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Cordia New" w:hAnsi="Arial" w:cs="Arial"/>
                <w:snapToGrid w:val="0"/>
                <w:color w:val="000000"/>
                <w:sz w:val="18"/>
                <w:szCs w:val="18"/>
                <w:lang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eastAsia="th-TH"/>
              </w:rPr>
              <w:t>026</w:t>
            </w:r>
          </w:p>
        </w:tc>
        <w:tc>
          <w:tcPr>
            <w:tcW w:w="1350" w:type="dxa"/>
            <w:tcBorders>
              <w:top w:val="nil"/>
              <w:left w:val="nil"/>
              <w:bottom w:val="nil"/>
              <w:right w:val="nil"/>
            </w:tcBorders>
            <w:vAlign w:val="bottom"/>
            <w:hideMark/>
          </w:tcPr>
          <w:p w14:paraId="789A1E63" w14:textId="32D42235" w:rsidR="0000151D" w:rsidRPr="007C3F51"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025</w:t>
            </w:r>
          </w:p>
        </w:tc>
        <w:tc>
          <w:tcPr>
            <w:tcW w:w="1350" w:type="dxa"/>
            <w:tcBorders>
              <w:top w:val="nil"/>
              <w:left w:val="nil"/>
              <w:bottom w:val="nil"/>
              <w:right w:val="nil"/>
            </w:tcBorders>
            <w:vAlign w:val="bottom"/>
            <w:hideMark/>
          </w:tcPr>
          <w:p w14:paraId="4B8CB20D" w14:textId="44B789BB" w:rsidR="0000151D" w:rsidRPr="007C3F51"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026</w:t>
            </w:r>
          </w:p>
        </w:tc>
        <w:tc>
          <w:tcPr>
            <w:tcW w:w="1350" w:type="dxa"/>
            <w:tcBorders>
              <w:top w:val="nil"/>
              <w:left w:val="nil"/>
              <w:bottom w:val="nil"/>
              <w:right w:val="nil"/>
            </w:tcBorders>
            <w:vAlign w:val="bottom"/>
            <w:hideMark/>
          </w:tcPr>
          <w:p w14:paraId="6F9780C0" w14:textId="30AA4B9D" w:rsidR="0000151D" w:rsidRPr="007C3F51"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025</w:t>
            </w:r>
          </w:p>
        </w:tc>
      </w:tr>
      <w:tr w:rsidR="00CF59F4" w:rsidRPr="007C3F51" w14:paraId="0813BA94" w14:textId="77777777" w:rsidTr="002638C3">
        <w:trPr>
          <w:trHeight w:val="360"/>
        </w:trPr>
        <w:tc>
          <w:tcPr>
            <w:tcW w:w="3780" w:type="dxa"/>
            <w:tcBorders>
              <w:top w:val="nil"/>
              <w:left w:val="nil"/>
              <w:bottom w:val="nil"/>
              <w:right w:val="nil"/>
            </w:tcBorders>
            <w:hideMark/>
          </w:tcPr>
          <w:p w14:paraId="21213538" w14:textId="4C8160C3" w:rsidR="00CF59F4" w:rsidRPr="007C3F51" w:rsidRDefault="00CF59F4" w:rsidP="00CF59F4">
            <w:pPr>
              <w:overflowPunct/>
              <w:autoSpaceDE/>
              <w:autoSpaceDN/>
              <w:adjustRightInd/>
              <w:spacing w:line="380" w:lineRule="exact"/>
              <w:ind w:left="165" w:hanging="165"/>
              <w:textAlignment w:val="auto"/>
              <w:rPr>
                <w:rFonts w:ascii="Arial" w:eastAsia="Cordia New" w:hAnsi="Arial" w:cs="Arial"/>
                <w:color w:val="000000"/>
                <w:sz w:val="18"/>
                <w:szCs w:val="18"/>
                <w:cs/>
                <w:lang w:val="en-GB"/>
              </w:rPr>
            </w:pPr>
            <w:r w:rsidRPr="007C3F51">
              <w:rPr>
                <w:rFonts w:ascii="Arial" w:hAnsi="Arial" w:cs="Arial"/>
                <w:sz w:val="18"/>
                <w:szCs w:val="18"/>
              </w:rPr>
              <w:t>Gain (loss) on exchange rate - net</w:t>
            </w:r>
          </w:p>
        </w:tc>
        <w:tc>
          <w:tcPr>
            <w:tcW w:w="1350" w:type="dxa"/>
            <w:tcBorders>
              <w:top w:val="nil"/>
              <w:left w:val="nil"/>
              <w:bottom w:val="nil"/>
              <w:right w:val="nil"/>
            </w:tcBorders>
            <w:vAlign w:val="bottom"/>
          </w:tcPr>
          <w:p w14:paraId="120367BC" w14:textId="0EBA2EBE"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cs/>
                <w:lang w:val="en-GB"/>
              </w:rPr>
            </w:pPr>
            <w:r w:rsidRPr="00CF59F4">
              <w:rPr>
                <w:rFonts w:ascii="Arial" w:eastAsia="DengXian" w:hAnsi="Arial" w:cs="Arial"/>
                <w:sz w:val="18"/>
                <w:szCs w:val="18"/>
                <w:lang w:val="en-GB"/>
              </w:rPr>
              <w:t>7,210</w:t>
            </w:r>
          </w:p>
        </w:tc>
        <w:tc>
          <w:tcPr>
            <w:tcW w:w="1350" w:type="dxa"/>
            <w:tcBorders>
              <w:top w:val="nil"/>
              <w:left w:val="nil"/>
              <w:bottom w:val="nil"/>
              <w:right w:val="nil"/>
            </w:tcBorders>
            <w:vAlign w:val="bottom"/>
          </w:tcPr>
          <w:p w14:paraId="27AF483A" w14:textId="1F005C76"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(4,55</w:t>
            </w:r>
            <w:r w:rsidR="00A84FFC">
              <w:rPr>
                <w:rFonts w:ascii="Arial" w:eastAsia="DengXian" w:hAnsi="Arial" w:cs="Arial"/>
                <w:sz w:val="18"/>
                <w:szCs w:val="18"/>
                <w:lang w:val="en-GB"/>
              </w:rPr>
              <w:t>1</w:t>
            </w:r>
            <w:r w:rsidRPr="00CF59F4">
              <w:rPr>
                <w:rFonts w:ascii="Arial" w:eastAsia="DengXian" w:hAnsi="Arial" w:cs="Arial"/>
                <w:sz w:val="18"/>
                <w:szCs w:val="18"/>
                <w:lang w:val="en-GB"/>
              </w:rPr>
              <w:t>)</w:t>
            </w:r>
          </w:p>
        </w:tc>
        <w:tc>
          <w:tcPr>
            <w:tcW w:w="1350" w:type="dxa"/>
            <w:tcBorders>
              <w:top w:val="nil"/>
              <w:left w:val="nil"/>
              <w:bottom w:val="nil"/>
              <w:right w:val="nil"/>
            </w:tcBorders>
            <w:vAlign w:val="bottom"/>
          </w:tcPr>
          <w:p w14:paraId="0A72A401" w14:textId="6F5EB087"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7,522</w:t>
            </w:r>
          </w:p>
        </w:tc>
        <w:tc>
          <w:tcPr>
            <w:tcW w:w="1350" w:type="dxa"/>
            <w:tcBorders>
              <w:top w:val="nil"/>
              <w:left w:val="nil"/>
              <w:bottom w:val="nil"/>
              <w:right w:val="nil"/>
            </w:tcBorders>
            <w:vAlign w:val="bottom"/>
          </w:tcPr>
          <w:p w14:paraId="6B0A600D" w14:textId="493C5B64"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(4,86</w:t>
            </w:r>
            <w:r w:rsidR="00A84FFC">
              <w:rPr>
                <w:rFonts w:ascii="Arial" w:eastAsia="DengXian" w:hAnsi="Arial" w:cs="Arial"/>
                <w:sz w:val="18"/>
                <w:szCs w:val="18"/>
                <w:lang w:val="en-GB"/>
              </w:rPr>
              <w:t>8</w:t>
            </w:r>
            <w:r w:rsidRPr="00CF59F4">
              <w:rPr>
                <w:rFonts w:ascii="Arial" w:eastAsia="DengXian" w:hAnsi="Arial" w:cs="Arial"/>
                <w:sz w:val="18"/>
                <w:szCs w:val="18"/>
                <w:lang w:val="en-GB"/>
              </w:rPr>
              <w:t>)</w:t>
            </w:r>
          </w:p>
        </w:tc>
      </w:tr>
      <w:tr w:rsidR="00CF59F4" w:rsidRPr="007C3F51" w14:paraId="45AC44E3" w14:textId="77777777" w:rsidTr="002638C3">
        <w:trPr>
          <w:trHeight w:val="360"/>
        </w:trPr>
        <w:tc>
          <w:tcPr>
            <w:tcW w:w="3780" w:type="dxa"/>
            <w:tcBorders>
              <w:top w:val="nil"/>
              <w:left w:val="nil"/>
              <w:bottom w:val="nil"/>
              <w:right w:val="nil"/>
            </w:tcBorders>
          </w:tcPr>
          <w:p w14:paraId="5092733B" w14:textId="470B2380" w:rsidR="00CF59F4" w:rsidRPr="007C3F51" w:rsidRDefault="00CF59F4" w:rsidP="00CF59F4">
            <w:pPr>
              <w:overflowPunct/>
              <w:autoSpaceDE/>
              <w:autoSpaceDN/>
              <w:adjustRightInd/>
              <w:spacing w:line="380" w:lineRule="exact"/>
              <w:ind w:left="165" w:hanging="165"/>
              <w:textAlignment w:val="auto"/>
              <w:rPr>
                <w:rFonts w:ascii="Arial" w:eastAsia="Cordia New" w:hAnsi="Arial" w:cs="Arial"/>
                <w:sz w:val="18"/>
                <w:szCs w:val="18"/>
                <w:cs/>
              </w:rPr>
            </w:pPr>
            <w:r w:rsidRPr="007C3F51">
              <w:rPr>
                <w:rFonts w:ascii="Arial" w:hAnsi="Arial" w:cs="Arial"/>
                <w:sz w:val="18"/>
                <w:szCs w:val="18"/>
              </w:rPr>
              <w:t>Gain (loss) on changes in fair value</w:t>
            </w:r>
            <w:r>
              <w:rPr>
                <w:rFonts w:ascii="Arial" w:hAnsi="Arial" w:cs="Arial"/>
                <w:sz w:val="18"/>
                <w:szCs w:val="18"/>
              </w:rPr>
              <w:t xml:space="preserve"> </w:t>
            </w:r>
            <w:r w:rsidRPr="007C3F51">
              <w:rPr>
                <w:rFonts w:ascii="Arial" w:hAnsi="Arial" w:cs="Arial"/>
                <w:sz w:val="18"/>
                <w:szCs w:val="18"/>
              </w:rPr>
              <w:t>of employee joint investment</w:t>
            </w:r>
            <w:r>
              <w:rPr>
                <w:rFonts w:ascii="Arial" w:hAnsi="Arial" w:cs="Arial"/>
                <w:sz w:val="18"/>
                <w:szCs w:val="18"/>
              </w:rPr>
              <w:t xml:space="preserve"> </w:t>
            </w:r>
            <w:r w:rsidRPr="007C3F51">
              <w:rPr>
                <w:rFonts w:ascii="Arial" w:hAnsi="Arial" w:cs="Arial"/>
                <w:sz w:val="18"/>
                <w:szCs w:val="18"/>
              </w:rPr>
              <w:t>program</w:t>
            </w:r>
          </w:p>
        </w:tc>
        <w:tc>
          <w:tcPr>
            <w:tcW w:w="1350" w:type="dxa"/>
            <w:tcBorders>
              <w:top w:val="nil"/>
              <w:left w:val="nil"/>
              <w:bottom w:val="nil"/>
              <w:right w:val="nil"/>
            </w:tcBorders>
            <w:vAlign w:val="bottom"/>
          </w:tcPr>
          <w:p w14:paraId="1D5B8443" w14:textId="0ABD8978"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cs/>
                <w:lang w:val="en-GB"/>
              </w:rPr>
            </w:pPr>
            <w:r w:rsidRPr="00CF59F4">
              <w:rPr>
                <w:rFonts w:ascii="Arial" w:eastAsia="DengXian" w:hAnsi="Arial" w:cs="Arial"/>
                <w:sz w:val="18"/>
                <w:szCs w:val="18"/>
                <w:lang w:val="en-GB"/>
              </w:rPr>
              <w:t>-</w:t>
            </w:r>
          </w:p>
        </w:tc>
        <w:tc>
          <w:tcPr>
            <w:tcW w:w="1350" w:type="dxa"/>
            <w:tcBorders>
              <w:top w:val="nil"/>
              <w:left w:val="nil"/>
              <w:bottom w:val="nil"/>
              <w:right w:val="nil"/>
            </w:tcBorders>
            <w:vAlign w:val="bottom"/>
          </w:tcPr>
          <w:p w14:paraId="5AEDD268" w14:textId="244F7DE3"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w:t>
            </w:r>
          </w:p>
        </w:tc>
        <w:tc>
          <w:tcPr>
            <w:tcW w:w="1350" w:type="dxa"/>
            <w:tcBorders>
              <w:top w:val="nil"/>
              <w:left w:val="nil"/>
              <w:bottom w:val="nil"/>
              <w:right w:val="nil"/>
            </w:tcBorders>
            <w:vAlign w:val="bottom"/>
          </w:tcPr>
          <w:p w14:paraId="70ADD857" w14:textId="189D3746"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(764)</w:t>
            </w:r>
          </w:p>
        </w:tc>
        <w:tc>
          <w:tcPr>
            <w:tcW w:w="1350" w:type="dxa"/>
            <w:tcBorders>
              <w:top w:val="nil"/>
              <w:left w:val="nil"/>
              <w:bottom w:val="nil"/>
              <w:right w:val="nil"/>
            </w:tcBorders>
            <w:vAlign w:val="bottom"/>
          </w:tcPr>
          <w:p w14:paraId="58516569" w14:textId="0CD699A8"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1,76</w:t>
            </w:r>
            <w:r w:rsidR="00A84FFC">
              <w:rPr>
                <w:rFonts w:ascii="Arial" w:eastAsia="DengXian" w:hAnsi="Arial" w:cs="Arial"/>
                <w:sz w:val="18"/>
                <w:szCs w:val="18"/>
                <w:lang w:val="en-GB"/>
              </w:rPr>
              <w:t>0</w:t>
            </w:r>
          </w:p>
        </w:tc>
      </w:tr>
      <w:tr w:rsidR="00CF59F4" w:rsidRPr="007C3F51" w14:paraId="6B212979" w14:textId="77777777" w:rsidTr="002638C3">
        <w:trPr>
          <w:trHeight w:val="360"/>
        </w:trPr>
        <w:tc>
          <w:tcPr>
            <w:tcW w:w="3780" w:type="dxa"/>
            <w:tcBorders>
              <w:top w:val="nil"/>
              <w:left w:val="nil"/>
              <w:bottom w:val="nil"/>
              <w:right w:val="nil"/>
            </w:tcBorders>
            <w:hideMark/>
          </w:tcPr>
          <w:p w14:paraId="3F5AB8EB" w14:textId="4B593D6B" w:rsidR="00CF59F4" w:rsidRPr="007C3F51" w:rsidRDefault="000D3B8D" w:rsidP="00CF59F4">
            <w:pPr>
              <w:overflowPunct/>
              <w:autoSpaceDE/>
              <w:autoSpaceDN/>
              <w:adjustRightInd/>
              <w:spacing w:line="380" w:lineRule="exact"/>
              <w:ind w:left="165" w:hanging="165"/>
              <w:textAlignment w:val="auto"/>
              <w:rPr>
                <w:rFonts w:ascii="Arial" w:hAnsi="Arial" w:cs="Arial"/>
                <w:sz w:val="18"/>
                <w:szCs w:val="18"/>
              </w:rPr>
            </w:pPr>
            <w:r>
              <w:rPr>
                <w:rFonts w:ascii="Arial" w:hAnsi="Arial" w:cs="Arial"/>
                <w:sz w:val="18"/>
                <w:szCs w:val="18"/>
              </w:rPr>
              <w:t>Gain</w:t>
            </w:r>
            <w:r w:rsidR="00CF59F4" w:rsidRPr="007C3F51">
              <w:rPr>
                <w:rFonts w:ascii="Arial" w:hAnsi="Arial" w:cs="Arial"/>
                <w:sz w:val="18"/>
                <w:szCs w:val="18"/>
              </w:rPr>
              <w:t xml:space="preserve"> on changes in fair value of investments in equity instruments measured at fair value through profit or loss</w:t>
            </w:r>
          </w:p>
        </w:tc>
        <w:tc>
          <w:tcPr>
            <w:tcW w:w="1350" w:type="dxa"/>
            <w:tcBorders>
              <w:top w:val="nil"/>
              <w:left w:val="nil"/>
              <w:bottom w:val="nil"/>
              <w:right w:val="nil"/>
            </w:tcBorders>
            <w:vAlign w:val="bottom"/>
          </w:tcPr>
          <w:p w14:paraId="1674F7F9" w14:textId="514B9A83"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3,618</w:t>
            </w:r>
          </w:p>
        </w:tc>
        <w:tc>
          <w:tcPr>
            <w:tcW w:w="1350" w:type="dxa"/>
            <w:tcBorders>
              <w:top w:val="nil"/>
              <w:left w:val="nil"/>
              <w:bottom w:val="nil"/>
              <w:right w:val="nil"/>
            </w:tcBorders>
            <w:vAlign w:val="bottom"/>
          </w:tcPr>
          <w:p w14:paraId="2059D4D0" w14:textId="383CC81F"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15,27</w:t>
            </w:r>
            <w:r w:rsidR="00A84FFC">
              <w:rPr>
                <w:rFonts w:ascii="Arial" w:eastAsia="DengXian" w:hAnsi="Arial" w:cs="Arial"/>
                <w:sz w:val="18"/>
                <w:szCs w:val="18"/>
                <w:lang w:val="en-GB"/>
              </w:rPr>
              <w:t>3</w:t>
            </w:r>
          </w:p>
        </w:tc>
        <w:tc>
          <w:tcPr>
            <w:tcW w:w="1350" w:type="dxa"/>
            <w:tcBorders>
              <w:top w:val="nil"/>
              <w:left w:val="nil"/>
              <w:bottom w:val="nil"/>
              <w:right w:val="nil"/>
            </w:tcBorders>
            <w:vAlign w:val="bottom"/>
          </w:tcPr>
          <w:p w14:paraId="314602BC" w14:textId="56B7DE69"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3,618</w:t>
            </w:r>
          </w:p>
        </w:tc>
        <w:tc>
          <w:tcPr>
            <w:tcW w:w="1350" w:type="dxa"/>
            <w:tcBorders>
              <w:top w:val="nil"/>
              <w:left w:val="nil"/>
              <w:bottom w:val="nil"/>
              <w:right w:val="nil"/>
            </w:tcBorders>
            <w:vAlign w:val="bottom"/>
          </w:tcPr>
          <w:p w14:paraId="65E3B199" w14:textId="66DC523C"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15,272</w:t>
            </w:r>
          </w:p>
        </w:tc>
      </w:tr>
      <w:tr w:rsidR="00CF59F4" w:rsidRPr="007C3F51" w14:paraId="5275D9D7" w14:textId="77777777" w:rsidTr="002638C3">
        <w:trPr>
          <w:trHeight w:val="360"/>
        </w:trPr>
        <w:tc>
          <w:tcPr>
            <w:tcW w:w="3780" w:type="dxa"/>
            <w:tcBorders>
              <w:top w:val="nil"/>
              <w:left w:val="nil"/>
              <w:bottom w:val="nil"/>
              <w:right w:val="nil"/>
            </w:tcBorders>
          </w:tcPr>
          <w:p w14:paraId="72410090" w14:textId="675A0BEC" w:rsidR="00CF59F4" w:rsidRPr="007C3F51" w:rsidRDefault="00CF59F4" w:rsidP="00CF59F4">
            <w:pPr>
              <w:overflowPunct/>
              <w:autoSpaceDE/>
              <w:autoSpaceDN/>
              <w:adjustRightInd/>
              <w:spacing w:line="380" w:lineRule="exact"/>
              <w:ind w:left="-15" w:firstLine="15"/>
              <w:jc w:val="thaiDistribute"/>
              <w:textAlignment w:val="auto"/>
              <w:rPr>
                <w:rFonts w:ascii="Arial" w:eastAsia="DengXian" w:hAnsi="Arial" w:cs="Arial"/>
                <w:color w:val="000000"/>
                <w:spacing w:val="-5"/>
                <w:sz w:val="18"/>
                <w:szCs w:val="18"/>
                <w:cs/>
                <w:lang w:val="en-GB"/>
              </w:rPr>
            </w:pPr>
            <w:r w:rsidRPr="007C3F51">
              <w:rPr>
                <w:rFonts w:ascii="Arial" w:hAnsi="Arial" w:cs="Arial"/>
                <w:sz w:val="18"/>
                <w:szCs w:val="18"/>
              </w:rPr>
              <w:t>Total</w:t>
            </w:r>
          </w:p>
        </w:tc>
        <w:tc>
          <w:tcPr>
            <w:tcW w:w="1350" w:type="dxa"/>
            <w:tcBorders>
              <w:top w:val="nil"/>
              <w:left w:val="nil"/>
              <w:bottom w:val="nil"/>
              <w:right w:val="nil"/>
            </w:tcBorders>
            <w:vAlign w:val="bottom"/>
          </w:tcPr>
          <w:p w14:paraId="42BF8D06" w14:textId="2D4BBDCF"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10,828</w:t>
            </w:r>
          </w:p>
        </w:tc>
        <w:tc>
          <w:tcPr>
            <w:tcW w:w="1350" w:type="dxa"/>
            <w:tcBorders>
              <w:top w:val="nil"/>
              <w:left w:val="nil"/>
              <w:bottom w:val="nil"/>
              <w:right w:val="nil"/>
            </w:tcBorders>
            <w:vAlign w:val="bottom"/>
          </w:tcPr>
          <w:p w14:paraId="4991EAA2" w14:textId="4DBD8B42"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 xml:space="preserve">10,722 </w:t>
            </w:r>
          </w:p>
        </w:tc>
        <w:tc>
          <w:tcPr>
            <w:tcW w:w="1350" w:type="dxa"/>
            <w:tcBorders>
              <w:top w:val="nil"/>
              <w:left w:val="nil"/>
              <w:bottom w:val="nil"/>
              <w:right w:val="nil"/>
            </w:tcBorders>
            <w:vAlign w:val="bottom"/>
          </w:tcPr>
          <w:p w14:paraId="7DE31F51" w14:textId="7B9453BE"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10,376</w:t>
            </w:r>
          </w:p>
        </w:tc>
        <w:tc>
          <w:tcPr>
            <w:tcW w:w="1350" w:type="dxa"/>
            <w:tcBorders>
              <w:top w:val="nil"/>
              <w:left w:val="nil"/>
              <w:bottom w:val="nil"/>
              <w:right w:val="nil"/>
            </w:tcBorders>
            <w:vAlign w:val="bottom"/>
          </w:tcPr>
          <w:p w14:paraId="0D3557CC" w14:textId="045D8807"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 xml:space="preserve">12,164 </w:t>
            </w:r>
          </w:p>
        </w:tc>
      </w:tr>
    </w:tbl>
    <w:p w14:paraId="29BD4432" w14:textId="5CEDF2AD" w:rsidR="007C3F51" w:rsidRDefault="007C3F51"/>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7C3F51" w:rsidRPr="007C3F51" w14:paraId="7262334B" w14:textId="77777777" w:rsidTr="008F2F1D">
        <w:trPr>
          <w:trHeight w:val="360"/>
        </w:trPr>
        <w:tc>
          <w:tcPr>
            <w:tcW w:w="3780" w:type="dxa"/>
            <w:tcBorders>
              <w:top w:val="nil"/>
              <w:left w:val="nil"/>
              <w:bottom w:val="nil"/>
              <w:right w:val="nil"/>
            </w:tcBorders>
          </w:tcPr>
          <w:p w14:paraId="31A99600" w14:textId="611CD250" w:rsidR="007C3F51" w:rsidRPr="007C3F51" w:rsidRDefault="007C3F51" w:rsidP="008F2F1D">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5400" w:type="dxa"/>
            <w:gridSpan w:val="4"/>
            <w:tcBorders>
              <w:top w:val="nil"/>
              <w:left w:val="nil"/>
              <w:bottom w:val="nil"/>
              <w:right w:val="nil"/>
            </w:tcBorders>
            <w:vAlign w:val="bottom"/>
          </w:tcPr>
          <w:p w14:paraId="51EC5413" w14:textId="77777777" w:rsidR="007C3F51" w:rsidRPr="007C3F51" w:rsidRDefault="007C3F51" w:rsidP="008F2F1D">
            <w:pPr>
              <w:overflowPunct/>
              <w:autoSpaceDE/>
              <w:autoSpaceDN/>
              <w:adjustRightInd/>
              <w:spacing w:line="380" w:lineRule="exact"/>
              <w:ind w:left="-15" w:firstLine="15"/>
              <w:jc w:val="right"/>
              <w:textAlignment w:val="auto"/>
              <w:rPr>
                <w:rFonts w:ascii="Arial" w:eastAsia="Arial Unicode MS" w:hAnsi="Arial" w:cs="Arial"/>
                <w:color w:val="000000"/>
                <w:sz w:val="18"/>
                <w:szCs w:val="18"/>
                <w:cs/>
              </w:rPr>
            </w:pPr>
            <w:r w:rsidRPr="007C3F51">
              <w:rPr>
                <w:rFonts w:ascii="Arial" w:eastAsia="Arial Unicode MS" w:hAnsi="Arial" w:cs="Arial"/>
                <w:color w:val="000000"/>
                <w:sz w:val="18"/>
                <w:szCs w:val="18"/>
                <w:cs/>
              </w:rPr>
              <w:t>(</w:t>
            </w:r>
            <w:r w:rsidRPr="007C3F51">
              <w:rPr>
                <w:rFonts w:ascii="Arial" w:eastAsia="Arial Unicode MS" w:hAnsi="Arial" w:cs="Arial"/>
                <w:color w:val="000000"/>
                <w:sz w:val="18"/>
                <w:szCs w:val="18"/>
              </w:rPr>
              <w:t>Unit: Thousand Baht</w:t>
            </w:r>
            <w:r w:rsidRPr="007C3F51">
              <w:rPr>
                <w:rFonts w:ascii="Arial" w:eastAsia="Arial Unicode MS" w:hAnsi="Arial" w:cs="Arial"/>
                <w:color w:val="000000"/>
                <w:sz w:val="18"/>
                <w:szCs w:val="18"/>
                <w:cs/>
              </w:rPr>
              <w:t>)</w:t>
            </w:r>
          </w:p>
        </w:tc>
      </w:tr>
      <w:tr w:rsidR="007C3F51" w:rsidRPr="007C3F51" w14:paraId="3BC053FC" w14:textId="77777777" w:rsidTr="008F2F1D">
        <w:trPr>
          <w:trHeight w:val="360"/>
        </w:trPr>
        <w:tc>
          <w:tcPr>
            <w:tcW w:w="3780" w:type="dxa"/>
            <w:tcBorders>
              <w:top w:val="nil"/>
              <w:left w:val="nil"/>
              <w:bottom w:val="nil"/>
              <w:right w:val="nil"/>
            </w:tcBorders>
          </w:tcPr>
          <w:p w14:paraId="3C56AEA5" w14:textId="77777777" w:rsidR="007C3F51" w:rsidRPr="007C3F51" w:rsidRDefault="007C3F51" w:rsidP="008F2F1D">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5400" w:type="dxa"/>
            <w:gridSpan w:val="4"/>
            <w:tcBorders>
              <w:top w:val="nil"/>
              <w:left w:val="nil"/>
              <w:bottom w:val="nil"/>
              <w:right w:val="nil"/>
            </w:tcBorders>
            <w:vAlign w:val="bottom"/>
          </w:tcPr>
          <w:p w14:paraId="6476C715" w14:textId="32B4CAC9" w:rsidR="007C3F51" w:rsidRPr="007C3F51" w:rsidRDefault="007C3F51" w:rsidP="008F2F1D">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cs/>
              </w:rPr>
            </w:pPr>
            <w:r w:rsidRPr="007C3F51">
              <w:rPr>
                <w:rFonts w:ascii="Arial" w:eastAsia="Arial Unicode MS" w:hAnsi="Arial" w:cs="Arial"/>
                <w:color w:val="000000"/>
                <w:sz w:val="18"/>
                <w:szCs w:val="18"/>
              </w:rPr>
              <w:t xml:space="preserve">For the six-month </w:t>
            </w:r>
            <w:proofErr w:type="gramStart"/>
            <w:r w:rsidRPr="007C3F51">
              <w:rPr>
                <w:rFonts w:ascii="Arial" w:eastAsia="Arial Unicode MS" w:hAnsi="Arial" w:cs="Arial"/>
                <w:color w:val="000000"/>
                <w:sz w:val="18"/>
                <w:szCs w:val="18"/>
              </w:rPr>
              <w:t>periods</w:t>
            </w:r>
            <w:proofErr w:type="gramEnd"/>
            <w:r w:rsidRPr="007C3F51">
              <w:rPr>
                <w:rFonts w:ascii="Arial" w:eastAsia="Arial Unicode MS" w:hAnsi="Arial" w:cs="Arial"/>
                <w:color w:val="000000"/>
                <w:sz w:val="18"/>
                <w:szCs w:val="18"/>
              </w:rPr>
              <w:t xml:space="preserve"> ended </w:t>
            </w:r>
            <w:r w:rsidRPr="007C3F51">
              <w:rPr>
                <w:rFonts w:ascii="Arial" w:eastAsia="Arial Unicode MS" w:hAnsi="Arial" w:cs="Arial"/>
                <w:color w:val="000000"/>
                <w:sz w:val="18"/>
                <w:szCs w:val="18"/>
                <w:cs/>
              </w:rPr>
              <w:t xml:space="preserve">30 </w:t>
            </w:r>
            <w:r w:rsidRPr="007C3F51">
              <w:rPr>
                <w:rFonts w:ascii="Arial" w:eastAsia="Arial Unicode MS" w:hAnsi="Arial" w:cs="Arial"/>
                <w:color w:val="000000"/>
                <w:sz w:val="18"/>
                <w:szCs w:val="18"/>
              </w:rPr>
              <w:t>June</w:t>
            </w:r>
          </w:p>
        </w:tc>
      </w:tr>
      <w:tr w:rsidR="007C3F51" w:rsidRPr="007C3F51" w14:paraId="5B123A87" w14:textId="77777777" w:rsidTr="008F2F1D">
        <w:trPr>
          <w:trHeight w:val="360"/>
        </w:trPr>
        <w:tc>
          <w:tcPr>
            <w:tcW w:w="3780" w:type="dxa"/>
            <w:tcBorders>
              <w:top w:val="nil"/>
              <w:left w:val="nil"/>
              <w:bottom w:val="nil"/>
              <w:right w:val="nil"/>
            </w:tcBorders>
          </w:tcPr>
          <w:p w14:paraId="5C62BED7" w14:textId="77777777" w:rsidR="007C3F51" w:rsidRPr="007C3F51" w:rsidRDefault="007C3F51" w:rsidP="008F2F1D">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2700" w:type="dxa"/>
            <w:gridSpan w:val="2"/>
            <w:tcBorders>
              <w:top w:val="nil"/>
              <w:left w:val="nil"/>
              <w:bottom w:val="nil"/>
              <w:right w:val="nil"/>
            </w:tcBorders>
            <w:vAlign w:val="bottom"/>
            <w:hideMark/>
          </w:tcPr>
          <w:p w14:paraId="53402535" w14:textId="77777777" w:rsidR="007C3F51" w:rsidRPr="007C3F51" w:rsidRDefault="007C3F51" w:rsidP="008F2F1D">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Consolidated                   financial statements</w:t>
            </w:r>
          </w:p>
        </w:tc>
        <w:tc>
          <w:tcPr>
            <w:tcW w:w="2700" w:type="dxa"/>
            <w:gridSpan w:val="2"/>
            <w:tcBorders>
              <w:top w:val="nil"/>
              <w:left w:val="nil"/>
              <w:bottom w:val="nil"/>
              <w:right w:val="nil"/>
            </w:tcBorders>
            <w:vAlign w:val="bottom"/>
            <w:hideMark/>
          </w:tcPr>
          <w:p w14:paraId="5EE039B2" w14:textId="77777777" w:rsidR="007C3F51" w:rsidRPr="007C3F51" w:rsidRDefault="007C3F51" w:rsidP="008F2F1D">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Separate                          financial statements</w:t>
            </w:r>
          </w:p>
        </w:tc>
      </w:tr>
      <w:tr w:rsidR="007C3F51" w:rsidRPr="007C3F51" w14:paraId="56EAE5D6" w14:textId="77777777" w:rsidTr="008F2F1D">
        <w:trPr>
          <w:trHeight w:val="360"/>
        </w:trPr>
        <w:tc>
          <w:tcPr>
            <w:tcW w:w="3780" w:type="dxa"/>
            <w:tcBorders>
              <w:top w:val="nil"/>
              <w:left w:val="nil"/>
              <w:bottom w:val="nil"/>
              <w:right w:val="nil"/>
            </w:tcBorders>
          </w:tcPr>
          <w:p w14:paraId="655C3737" w14:textId="77777777" w:rsidR="007C3F51" w:rsidRPr="007C3F51" w:rsidRDefault="007C3F51" w:rsidP="008F2F1D">
            <w:pPr>
              <w:overflowPunct/>
              <w:autoSpaceDE/>
              <w:autoSpaceDN/>
              <w:adjustRightInd/>
              <w:spacing w:line="380" w:lineRule="exact"/>
              <w:ind w:left="-15" w:firstLine="15"/>
              <w:jc w:val="thaiDistribute"/>
              <w:textAlignment w:val="auto"/>
              <w:rPr>
                <w:rFonts w:ascii="Arial" w:eastAsia="Arial Unicode MS" w:hAnsi="Arial" w:cs="Arial"/>
                <w:b/>
                <w:bCs/>
                <w:color w:val="000000"/>
                <w:sz w:val="18"/>
                <w:szCs w:val="18"/>
                <w:lang w:val="en-GB"/>
              </w:rPr>
            </w:pPr>
          </w:p>
        </w:tc>
        <w:tc>
          <w:tcPr>
            <w:tcW w:w="1350" w:type="dxa"/>
            <w:tcBorders>
              <w:top w:val="nil"/>
              <w:left w:val="nil"/>
              <w:bottom w:val="nil"/>
              <w:right w:val="nil"/>
            </w:tcBorders>
            <w:vAlign w:val="bottom"/>
            <w:hideMark/>
          </w:tcPr>
          <w:p w14:paraId="1DBF2195" w14:textId="77777777" w:rsidR="007C3F51" w:rsidRPr="007C3F51" w:rsidRDefault="007C3F51" w:rsidP="008F2F1D">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Cordia New" w:hAnsi="Arial" w:cs="Arial"/>
                <w:snapToGrid w:val="0"/>
                <w:color w:val="000000"/>
                <w:sz w:val="18"/>
                <w:szCs w:val="18"/>
                <w:lang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eastAsia="th-TH"/>
              </w:rPr>
              <w:t>026</w:t>
            </w:r>
          </w:p>
        </w:tc>
        <w:tc>
          <w:tcPr>
            <w:tcW w:w="1350" w:type="dxa"/>
            <w:tcBorders>
              <w:top w:val="nil"/>
              <w:left w:val="nil"/>
              <w:bottom w:val="nil"/>
              <w:right w:val="nil"/>
            </w:tcBorders>
            <w:vAlign w:val="bottom"/>
            <w:hideMark/>
          </w:tcPr>
          <w:p w14:paraId="48781A7C" w14:textId="77777777" w:rsidR="007C3F51" w:rsidRPr="007C3F51" w:rsidRDefault="007C3F51" w:rsidP="008F2F1D">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025</w:t>
            </w:r>
          </w:p>
        </w:tc>
        <w:tc>
          <w:tcPr>
            <w:tcW w:w="1350" w:type="dxa"/>
            <w:tcBorders>
              <w:top w:val="nil"/>
              <w:left w:val="nil"/>
              <w:bottom w:val="nil"/>
              <w:right w:val="nil"/>
            </w:tcBorders>
            <w:vAlign w:val="bottom"/>
            <w:hideMark/>
          </w:tcPr>
          <w:p w14:paraId="429CDA38" w14:textId="77777777" w:rsidR="007C3F51" w:rsidRPr="007C3F51" w:rsidRDefault="007C3F51" w:rsidP="008F2F1D">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026</w:t>
            </w:r>
          </w:p>
        </w:tc>
        <w:tc>
          <w:tcPr>
            <w:tcW w:w="1350" w:type="dxa"/>
            <w:tcBorders>
              <w:top w:val="nil"/>
              <w:left w:val="nil"/>
              <w:bottom w:val="nil"/>
              <w:right w:val="nil"/>
            </w:tcBorders>
            <w:vAlign w:val="bottom"/>
            <w:hideMark/>
          </w:tcPr>
          <w:p w14:paraId="166C61A6" w14:textId="77777777" w:rsidR="007C3F51" w:rsidRPr="007C3F51" w:rsidRDefault="007C3F51" w:rsidP="008F2F1D">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18"/>
                <w:szCs w:val="18"/>
                <w:cs/>
                <w:lang w:val="en-GB" w:eastAsia="th-TH"/>
              </w:rPr>
            </w:pPr>
            <w:r w:rsidRPr="007C3F51">
              <w:rPr>
                <w:rFonts w:ascii="Arial" w:eastAsia="DengXian" w:hAnsi="Arial" w:cs="Arial"/>
                <w:snapToGrid w:val="0"/>
                <w:color w:val="000000"/>
                <w:sz w:val="18"/>
                <w:szCs w:val="18"/>
                <w:cs/>
                <w:lang w:val="en-GB" w:eastAsia="th-TH"/>
              </w:rPr>
              <w:t>2</w:t>
            </w:r>
            <w:r w:rsidRPr="007C3F51">
              <w:rPr>
                <w:rFonts w:ascii="Arial" w:eastAsia="DengXian" w:hAnsi="Arial" w:cs="Arial"/>
                <w:snapToGrid w:val="0"/>
                <w:color w:val="000000"/>
                <w:sz w:val="18"/>
                <w:szCs w:val="18"/>
                <w:lang w:val="en-GB" w:eastAsia="th-TH"/>
              </w:rPr>
              <w:t>025</w:t>
            </w:r>
          </w:p>
        </w:tc>
      </w:tr>
      <w:tr w:rsidR="00CF59F4" w:rsidRPr="007C3F51" w14:paraId="6412D72D" w14:textId="77777777" w:rsidTr="008F2F1D">
        <w:trPr>
          <w:trHeight w:val="360"/>
        </w:trPr>
        <w:tc>
          <w:tcPr>
            <w:tcW w:w="3780" w:type="dxa"/>
            <w:tcBorders>
              <w:top w:val="nil"/>
              <w:left w:val="nil"/>
              <w:bottom w:val="nil"/>
              <w:right w:val="nil"/>
            </w:tcBorders>
            <w:hideMark/>
          </w:tcPr>
          <w:p w14:paraId="0C8015FE" w14:textId="77777777" w:rsidR="00CF59F4" w:rsidRPr="007C3F51" w:rsidRDefault="00CF59F4" w:rsidP="00CF59F4">
            <w:pPr>
              <w:overflowPunct/>
              <w:autoSpaceDE/>
              <w:autoSpaceDN/>
              <w:adjustRightInd/>
              <w:spacing w:line="380" w:lineRule="exact"/>
              <w:ind w:left="165" w:hanging="165"/>
              <w:textAlignment w:val="auto"/>
              <w:rPr>
                <w:rFonts w:ascii="Arial" w:eastAsia="Cordia New" w:hAnsi="Arial" w:cs="Arial"/>
                <w:color w:val="000000"/>
                <w:sz w:val="18"/>
                <w:szCs w:val="18"/>
                <w:cs/>
                <w:lang w:val="en-GB"/>
              </w:rPr>
            </w:pPr>
            <w:r w:rsidRPr="007C3F51">
              <w:rPr>
                <w:rFonts w:ascii="Arial" w:hAnsi="Arial" w:cs="Arial"/>
                <w:sz w:val="18"/>
                <w:szCs w:val="18"/>
              </w:rPr>
              <w:t>Gain (loss) on exchange rate - net</w:t>
            </w:r>
          </w:p>
        </w:tc>
        <w:tc>
          <w:tcPr>
            <w:tcW w:w="1350" w:type="dxa"/>
            <w:tcBorders>
              <w:top w:val="nil"/>
              <w:left w:val="nil"/>
              <w:bottom w:val="nil"/>
              <w:right w:val="nil"/>
            </w:tcBorders>
            <w:vAlign w:val="bottom"/>
          </w:tcPr>
          <w:p w14:paraId="28D85D2F" w14:textId="315750E4"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cs/>
                <w:lang w:val="en-GB"/>
              </w:rPr>
            </w:pPr>
            <w:r w:rsidRPr="00CF59F4">
              <w:rPr>
                <w:rFonts w:ascii="Arial" w:eastAsia="DengXian" w:hAnsi="Arial" w:cs="Arial"/>
                <w:sz w:val="18"/>
                <w:szCs w:val="18"/>
                <w:lang w:val="en-GB"/>
              </w:rPr>
              <w:t>18,429</w:t>
            </w:r>
          </w:p>
        </w:tc>
        <w:tc>
          <w:tcPr>
            <w:tcW w:w="1350" w:type="dxa"/>
            <w:tcBorders>
              <w:top w:val="nil"/>
              <w:left w:val="nil"/>
              <w:bottom w:val="nil"/>
              <w:right w:val="nil"/>
            </w:tcBorders>
            <w:vAlign w:val="bottom"/>
          </w:tcPr>
          <w:p w14:paraId="0F7B987D" w14:textId="7DC7059A"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(5,393)</w:t>
            </w:r>
          </w:p>
        </w:tc>
        <w:tc>
          <w:tcPr>
            <w:tcW w:w="1350" w:type="dxa"/>
            <w:tcBorders>
              <w:top w:val="nil"/>
              <w:left w:val="nil"/>
              <w:bottom w:val="nil"/>
              <w:right w:val="nil"/>
            </w:tcBorders>
            <w:vAlign w:val="bottom"/>
          </w:tcPr>
          <w:p w14:paraId="1395A0AB" w14:textId="572EEFC9"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18,717</w:t>
            </w:r>
          </w:p>
        </w:tc>
        <w:tc>
          <w:tcPr>
            <w:tcW w:w="1350" w:type="dxa"/>
            <w:tcBorders>
              <w:top w:val="nil"/>
              <w:left w:val="nil"/>
              <w:bottom w:val="nil"/>
              <w:right w:val="nil"/>
            </w:tcBorders>
            <w:vAlign w:val="bottom"/>
          </w:tcPr>
          <w:p w14:paraId="6E418EDE" w14:textId="3EB1E230"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(6,389)</w:t>
            </w:r>
          </w:p>
        </w:tc>
      </w:tr>
      <w:tr w:rsidR="00CF59F4" w:rsidRPr="007C3F51" w14:paraId="309145C8" w14:textId="77777777" w:rsidTr="008F2F1D">
        <w:trPr>
          <w:trHeight w:val="360"/>
        </w:trPr>
        <w:tc>
          <w:tcPr>
            <w:tcW w:w="3780" w:type="dxa"/>
            <w:tcBorders>
              <w:top w:val="nil"/>
              <w:left w:val="nil"/>
              <w:bottom w:val="nil"/>
              <w:right w:val="nil"/>
            </w:tcBorders>
          </w:tcPr>
          <w:p w14:paraId="41D5D55B" w14:textId="3332F04D" w:rsidR="00CF59F4" w:rsidRPr="007C3F51" w:rsidRDefault="00CF59F4" w:rsidP="00CF59F4">
            <w:pPr>
              <w:overflowPunct/>
              <w:autoSpaceDE/>
              <w:autoSpaceDN/>
              <w:adjustRightInd/>
              <w:spacing w:line="380" w:lineRule="exact"/>
              <w:ind w:left="165" w:hanging="165"/>
              <w:textAlignment w:val="auto"/>
              <w:rPr>
                <w:rFonts w:ascii="Arial" w:eastAsia="Cordia New" w:hAnsi="Arial" w:cs="Arial"/>
                <w:sz w:val="18"/>
                <w:szCs w:val="18"/>
                <w:cs/>
              </w:rPr>
            </w:pPr>
            <w:r w:rsidRPr="007C3F51">
              <w:rPr>
                <w:rFonts w:ascii="Arial" w:hAnsi="Arial" w:cs="Arial"/>
                <w:sz w:val="18"/>
                <w:szCs w:val="18"/>
              </w:rPr>
              <w:t>Gain (loss) on changes in fair value</w:t>
            </w:r>
            <w:r>
              <w:rPr>
                <w:rFonts w:ascii="Arial" w:hAnsi="Arial" w:cs="Arial"/>
                <w:sz w:val="18"/>
                <w:szCs w:val="18"/>
              </w:rPr>
              <w:t xml:space="preserve"> </w:t>
            </w:r>
            <w:r w:rsidRPr="007C3F51">
              <w:rPr>
                <w:rFonts w:ascii="Arial" w:hAnsi="Arial" w:cs="Arial"/>
                <w:sz w:val="18"/>
                <w:szCs w:val="18"/>
              </w:rPr>
              <w:t>of employee joint investment</w:t>
            </w:r>
            <w:r>
              <w:rPr>
                <w:rFonts w:ascii="Arial" w:hAnsi="Arial" w:cs="Arial"/>
                <w:sz w:val="18"/>
                <w:szCs w:val="18"/>
              </w:rPr>
              <w:t xml:space="preserve"> </w:t>
            </w:r>
            <w:r w:rsidRPr="007C3F51">
              <w:rPr>
                <w:rFonts w:ascii="Arial" w:hAnsi="Arial" w:cs="Arial"/>
                <w:sz w:val="18"/>
                <w:szCs w:val="18"/>
              </w:rPr>
              <w:t>program</w:t>
            </w:r>
          </w:p>
        </w:tc>
        <w:tc>
          <w:tcPr>
            <w:tcW w:w="1350" w:type="dxa"/>
            <w:tcBorders>
              <w:top w:val="nil"/>
              <w:left w:val="nil"/>
              <w:bottom w:val="nil"/>
              <w:right w:val="nil"/>
            </w:tcBorders>
            <w:vAlign w:val="bottom"/>
          </w:tcPr>
          <w:p w14:paraId="4366CF23" w14:textId="493F220E"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cs/>
                <w:lang w:val="en-GB"/>
              </w:rPr>
            </w:pPr>
            <w:r w:rsidRPr="00CF59F4">
              <w:rPr>
                <w:rFonts w:ascii="Arial" w:eastAsia="DengXian" w:hAnsi="Arial" w:cs="Arial"/>
                <w:sz w:val="18"/>
                <w:szCs w:val="18"/>
                <w:lang w:val="en-GB"/>
              </w:rPr>
              <w:t>-</w:t>
            </w:r>
          </w:p>
        </w:tc>
        <w:tc>
          <w:tcPr>
            <w:tcW w:w="1350" w:type="dxa"/>
            <w:tcBorders>
              <w:top w:val="nil"/>
              <w:left w:val="nil"/>
              <w:bottom w:val="nil"/>
              <w:right w:val="nil"/>
            </w:tcBorders>
            <w:vAlign w:val="bottom"/>
          </w:tcPr>
          <w:p w14:paraId="5A254BB4" w14:textId="160A4C07"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w:t>
            </w:r>
          </w:p>
        </w:tc>
        <w:tc>
          <w:tcPr>
            <w:tcW w:w="1350" w:type="dxa"/>
            <w:tcBorders>
              <w:top w:val="nil"/>
              <w:left w:val="nil"/>
              <w:bottom w:val="nil"/>
              <w:right w:val="nil"/>
            </w:tcBorders>
            <w:vAlign w:val="bottom"/>
          </w:tcPr>
          <w:p w14:paraId="63D617FF" w14:textId="24137353"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2,658</w:t>
            </w:r>
          </w:p>
        </w:tc>
        <w:tc>
          <w:tcPr>
            <w:tcW w:w="1350" w:type="dxa"/>
            <w:tcBorders>
              <w:top w:val="nil"/>
              <w:left w:val="nil"/>
              <w:bottom w:val="nil"/>
              <w:right w:val="nil"/>
            </w:tcBorders>
            <w:vAlign w:val="bottom"/>
          </w:tcPr>
          <w:p w14:paraId="27638926" w14:textId="193BF545" w:rsidR="00CF59F4" w:rsidRPr="007C3F51" w:rsidRDefault="00CF59F4" w:rsidP="00CF59F4">
            <w:pP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(1,343)</w:t>
            </w:r>
          </w:p>
        </w:tc>
      </w:tr>
      <w:tr w:rsidR="00CF59F4" w:rsidRPr="007C3F51" w14:paraId="268221F7" w14:textId="77777777" w:rsidTr="008F2F1D">
        <w:trPr>
          <w:trHeight w:val="360"/>
        </w:trPr>
        <w:tc>
          <w:tcPr>
            <w:tcW w:w="3780" w:type="dxa"/>
            <w:tcBorders>
              <w:top w:val="nil"/>
              <w:left w:val="nil"/>
              <w:bottom w:val="nil"/>
              <w:right w:val="nil"/>
            </w:tcBorders>
            <w:hideMark/>
          </w:tcPr>
          <w:p w14:paraId="502ECE5D" w14:textId="77777777" w:rsidR="00CF59F4" w:rsidRPr="007C3F51" w:rsidRDefault="00CF59F4" w:rsidP="00CF59F4">
            <w:pPr>
              <w:overflowPunct/>
              <w:autoSpaceDE/>
              <w:autoSpaceDN/>
              <w:adjustRightInd/>
              <w:spacing w:line="380" w:lineRule="exact"/>
              <w:ind w:left="165" w:hanging="165"/>
              <w:textAlignment w:val="auto"/>
              <w:rPr>
                <w:rFonts w:ascii="Arial" w:hAnsi="Arial" w:cs="Arial"/>
                <w:sz w:val="18"/>
                <w:szCs w:val="18"/>
              </w:rPr>
            </w:pPr>
            <w:r w:rsidRPr="007C3F51">
              <w:rPr>
                <w:rFonts w:ascii="Arial" w:hAnsi="Arial" w:cs="Arial"/>
                <w:sz w:val="18"/>
                <w:szCs w:val="18"/>
              </w:rPr>
              <w:t>Loss on changes in fair value of investments in equity instruments measured at fair value through profit or loss</w:t>
            </w:r>
          </w:p>
        </w:tc>
        <w:tc>
          <w:tcPr>
            <w:tcW w:w="1350" w:type="dxa"/>
            <w:tcBorders>
              <w:top w:val="nil"/>
              <w:left w:val="nil"/>
              <w:bottom w:val="nil"/>
              <w:right w:val="nil"/>
            </w:tcBorders>
            <w:vAlign w:val="bottom"/>
          </w:tcPr>
          <w:p w14:paraId="2EAFB548" w14:textId="2C3D21CC"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(2,411)</w:t>
            </w:r>
          </w:p>
        </w:tc>
        <w:tc>
          <w:tcPr>
            <w:tcW w:w="1350" w:type="dxa"/>
            <w:tcBorders>
              <w:top w:val="nil"/>
              <w:left w:val="nil"/>
              <w:bottom w:val="nil"/>
              <w:right w:val="nil"/>
            </w:tcBorders>
            <w:vAlign w:val="bottom"/>
          </w:tcPr>
          <w:p w14:paraId="25CA496C" w14:textId="40465EC2"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(5,503)</w:t>
            </w:r>
          </w:p>
        </w:tc>
        <w:tc>
          <w:tcPr>
            <w:tcW w:w="1350" w:type="dxa"/>
            <w:tcBorders>
              <w:top w:val="nil"/>
              <w:left w:val="nil"/>
              <w:bottom w:val="nil"/>
              <w:right w:val="nil"/>
            </w:tcBorders>
            <w:vAlign w:val="bottom"/>
          </w:tcPr>
          <w:p w14:paraId="5C6F8BE6" w14:textId="66AE1589"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(2,411)</w:t>
            </w:r>
          </w:p>
        </w:tc>
        <w:tc>
          <w:tcPr>
            <w:tcW w:w="1350" w:type="dxa"/>
            <w:tcBorders>
              <w:top w:val="nil"/>
              <w:left w:val="nil"/>
              <w:bottom w:val="nil"/>
              <w:right w:val="nil"/>
            </w:tcBorders>
            <w:vAlign w:val="bottom"/>
          </w:tcPr>
          <w:p w14:paraId="3E56E453" w14:textId="3F7D1989" w:rsidR="00CF59F4" w:rsidRPr="007C3F51" w:rsidRDefault="00CF59F4" w:rsidP="00CF59F4">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(5,503)</w:t>
            </w:r>
          </w:p>
        </w:tc>
      </w:tr>
      <w:tr w:rsidR="00CF59F4" w:rsidRPr="007C3F51" w14:paraId="1F281E3D" w14:textId="77777777" w:rsidTr="008F2F1D">
        <w:trPr>
          <w:trHeight w:val="360"/>
        </w:trPr>
        <w:tc>
          <w:tcPr>
            <w:tcW w:w="3780" w:type="dxa"/>
            <w:tcBorders>
              <w:top w:val="nil"/>
              <w:left w:val="nil"/>
              <w:bottom w:val="nil"/>
              <w:right w:val="nil"/>
            </w:tcBorders>
          </w:tcPr>
          <w:p w14:paraId="695DC417" w14:textId="77777777" w:rsidR="00CF59F4" w:rsidRPr="007C3F51" w:rsidRDefault="00CF59F4" w:rsidP="00CF59F4">
            <w:pPr>
              <w:overflowPunct/>
              <w:autoSpaceDE/>
              <w:autoSpaceDN/>
              <w:adjustRightInd/>
              <w:spacing w:line="380" w:lineRule="exact"/>
              <w:ind w:left="-15" w:firstLine="15"/>
              <w:jc w:val="thaiDistribute"/>
              <w:textAlignment w:val="auto"/>
              <w:rPr>
                <w:rFonts w:ascii="Arial" w:eastAsia="DengXian" w:hAnsi="Arial" w:cs="Arial"/>
                <w:color w:val="000000"/>
                <w:spacing w:val="-5"/>
                <w:sz w:val="18"/>
                <w:szCs w:val="18"/>
                <w:cs/>
                <w:lang w:val="en-GB"/>
              </w:rPr>
            </w:pPr>
            <w:r w:rsidRPr="007C3F51">
              <w:rPr>
                <w:rFonts w:ascii="Arial" w:hAnsi="Arial" w:cs="Arial"/>
                <w:sz w:val="18"/>
                <w:szCs w:val="18"/>
              </w:rPr>
              <w:t>Total</w:t>
            </w:r>
          </w:p>
        </w:tc>
        <w:tc>
          <w:tcPr>
            <w:tcW w:w="1350" w:type="dxa"/>
            <w:tcBorders>
              <w:top w:val="nil"/>
              <w:left w:val="nil"/>
              <w:bottom w:val="nil"/>
              <w:right w:val="nil"/>
            </w:tcBorders>
            <w:vAlign w:val="bottom"/>
          </w:tcPr>
          <w:p w14:paraId="4D388B82" w14:textId="3D4984C5"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16,018</w:t>
            </w:r>
          </w:p>
        </w:tc>
        <w:tc>
          <w:tcPr>
            <w:tcW w:w="1350" w:type="dxa"/>
            <w:tcBorders>
              <w:top w:val="nil"/>
              <w:left w:val="nil"/>
              <w:bottom w:val="nil"/>
              <w:right w:val="nil"/>
            </w:tcBorders>
            <w:vAlign w:val="bottom"/>
          </w:tcPr>
          <w:p w14:paraId="0D4CDC50" w14:textId="487757E7"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 xml:space="preserve">(10,896) </w:t>
            </w:r>
          </w:p>
        </w:tc>
        <w:tc>
          <w:tcPr>
            <w:tcW w:w="1350" w:type="dxa"/>
            <w:tcBorders>
              <w:top w:val="nil"/>
              <w:left w:val="nil"/>
              <w:bottom w:val="nil"/>
              <w:right w:val="nil"/>
            </w:tcBorders>
            <w:vAlign w:val="bottom"/>
          </w:tcPr>
          <w:p w14:paraId="58AC939F" w14:textId="257406B2"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18,964</w:t>
            </w:r>
          </w:p>
        </w:tc>
        <w:tc>
          <w:tcPr>
            <w:tcW w:w="1350" w:type="dxa"/>
            <w:tcBorders>
              <w:top w:val="nil"/>
              <w:left w:val="nil"/>
              <w:bottom w:val="nil"/>
              <w:right w:val="nil"/>
            </w:tcBorders>
            <w:vAlign w:val="bottom"/>
          </w:tcPr>
          <w:p w14:paraId="6FA81B31" w14:textId="6F31A2F8" w:rsidR="00CF59F4" w:rsidRPr="007C3F51" w:rsidRDefault="00CF59F4" w:rsidP="00CF59F4">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18"/>
                <w:szCs w:val="18"/>
                <w:lang w:val="en-GB"/>
              </w:rPr>
            </w:pPr>
            <w:r w:rsidRPr="00CF59F4">
              <w:rPr>
                <w:rFonts w:ascii="Arial" w:eastAsia="DengXian" w:hAnsi="Arial" w:cs="Arial"/>
                <w:sz w:val="18"/>
                <w:szCs w:val="18"/>
                <w:lang w:val="en-GB"/>
              </w:rPr>
              <w:t xml:space="preserve">(13,235) </w:t>
            </w:r>
          </w:p>
        </w:tc>
      </w:tr>
    </w:tbl>
    <w:p w14:paraId="187F22D5" w14:textId="10790C9B" w:rsidR="002D5BB7"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25.</w:t>
      </w:r>
      <w:r>
        <w:rPr>
          <w:rFonts w:ascii="Arial" w:eastAsia="Times New Roman" w:hAnsi="Arial" w:cs="Arial"/>
          <w:b/>
          <w:bCs/>
          <w:color w:val="000000" w:themeColor="text1"/>
          <w:sz w:val="22"/>
          <w:szCs w:val="22"/>
        </w:rPr>
        <w:tab/>
      </w:r>
      <w:r w:rsidR="003B72CB" w:rsidRPr="007C3F51">
        <w:rPr>
          <w:rFonts w:ascii="Arial" w:eastAsia="Times New Roman" w:hAnsi="Arial" w:cs="Arial"/>
          <w:b/>
          <w:bCs/>
          <w:color w:val="000000" w:themeColor="text1"/>
          <w:sz w:val="22"/>
          <w:szCs w:val="22"/>
        </w:rPr>
        <w:t>Earnings per share</w:t>
      </w:r>
    </w:p>
    <w:p w14:paraId="74E8A205" w14:textId="42CDE4E1" w:rsidR="00DF4833" w:rsidRPr="007C3F51"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DF4833" w:rsidRPr="007C3F51">
        <w:rPr>
          <w:rFonts w:ascii="Arial" w:hAnsi="Arial" w:cs="Arial"/>
          <w:sz w:val="22"/>
          <w:szCs w:val="22"/>
        </w:rPr>
        <w:t xml:space="preserve">Basic earnings per share </w:t>
      </w:r>
      <w:proofErr w:type="gramStart"/>
      <w:r w:rsidR="00DF4833" w:rsidRPr="007C3F51">
        <w:rPr>
          <w:rFonts w:ascii="Arial" w:hAnsi="Arial" w:cs="Arial"/>
          <w:sz w:val="22"/>
          <w:szCs w:val="22"/>
        </w:rPr>
        <w:t>is</w:t>
      </w:r>
      <w:proofErr w:type="gramEnd"/>
      <w:r w:rsidR="00DF4833" w:rsidRPr="007C3F51">
        <w:rPr>
          <w:rFonts w:ascii="Arial" w:hAnsi="Arial" w:cs="Arial"/>
          <w:sz w:val="22"/>
          <w:szCs w:val="22"/>
        </w:rPr>
        <w:t xml:space="preserve"> calculated by dividing profit for the period attributable to </w:t>
      </w:r>
      <w:r w:rsidR="00EE7E56" w:rsidRPr="007C3F51">
        <w:rPr>
          <w:rFonts w:ascii="Arial" w:hAnsi="Arial" w:cs="Arial"/>
          <w:sz w:val="22"/>
          <w:szCs w:val="22"/>
        </w:rPr>
        <w:t>equity holders</w:t>
      </w:r>
      <w:r w:rsidR="00DF4833" w:rsidRPr="007C3F51">
        <w:rPr>
          <w:rFonts w:ascii="Arial" w:hAnsi="Arial" w:cs="Arial"/>
          <w:sz w:val="22"/>
          <w:szCs w:val="22"/>
        </w:rPr>
        <w:t xml:space="preserve"> of the Company (excluding other comprehensive income) by the weighted average number of ordinary shares </w:t>
      </w:r>
      <w:r w:rsidR="00EE7E56" w:rsidRPr="007C3F51">
        <w:rPr>
          <w:rFonts w:ascii="Arial" w:hAnsi="Arial" w:cs="Arial"/>
          <w:sz w:val="22"/>
          <w:szCs w:val="22"/>
        </w:rPr>
        <w:t>in issue</w:t>
      </w:r>
      <w:r w:rsidR="00DF4833" w:rsidRPr="007C3F51">
        <w:rPr>
          <w:rFonts w:ascii="Arial" w:hAnsi="Arial" w:cs="Arial"/>
          <w:sz w:val="22"/>
          <w:szCs w:val="22"/>
        </w:rPr>
        <w:t xml:space="preserve"> during the period.</w:t>
      </w:r>
    </w:p>
    <w:p w14:paraId="1B9C9A19" w14:textId="475BFC62" w:rsidR="00DF4833" w:rsidRPr="007C3F51"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DF4833" w:rsidRPr="007C3F51">
        <w:rPr>
          <w:rFonts w:ascii="Arial" w:hAnsi="Arial" w:cs="Arial"/>
          <w:sz w:val="22"/>
          <w:szCs w:val="22"/>
        </w:rPr>
        <w:t xml:space="preserve">Diluted earnings per share is calculated by dividing profit for the period attributable to </w:t>
      </w:r>
      <w:r w:rsidR="00EE7E56" w:rsidRPr="007C3F51">
        <w:rPr>
          <w:rFonts w:ascii="Arial" w:hAnsi="Arial" w:cs="Arial"/>
          <w:sz w:val="22"/>
          <w:szCs w:val="22"/>
        </w:rPr>
        <w:t>equity holders</w:t>
      </w:r>
      <w:r w:rsidR="00DF4833" w:rsidRPr="007C3F51">
        <w:rPr>
          <w:rFonts w:ascii="Arial" w:hAnsi="Arial" w:cs="Arial"/>
          <w:sz w:val="22"/>
          <w:szCs w:val="22"/>
        </w:rPr>
        <w:t xml:space="preserve"> of the Company (excluding other comprehensive income) by the weighted average number of ordinary shares </w:t>
      </w:r>
      <w:r w:rsidR="00EE7E56" w:rsidRPr="007C3F51">
        <w:rPr>
          <w:rFonts w:ascii="Arial" w:hAnsi="Arial" w:cs="Arial"/>
          <w:sz w:val="22"/>
          <w:szCs w:val="22"/>
        </w:rPr>
        <w:t>in issue</w:t>
      </w:r>
      <w:r w:rsidR="00DF4833" w:rsidRPr="007C3F51">
        <w:rPr>
          <w:rFonts w:ascii="Arial" w:hAnsi="Arial" w:cs="Arial"/>
          <w:sz w:val="22"/>
          <w:szCs w:val="22"/>
        </w:rPr>
        <w:t xml:space="preserve"> during the period</w:t>
      </w:r>
      <w:r w:rsidR="00EE7E56" w:rsidRPr="007C3F51">
        <w:rPr>
          <w:rFonts w:ascii="Arial" w:hAnsi="Arial" w:cs="Arial"/>
          <w:sz w:val="22"/>
          <w:szCs w:val="22"/>
        </w:rPr>
        <w:t xml:space="preserve">s plus </w:t>
      </w:r>
      <w:r w:rsidR="00DF4833" w:rsidRPr="007C3F51">
        <w:rPr>
          <w:rFonts w:ascii="Arial" w:hAnsi="Arial" w:cs="Arial"/>
          <w:sz w:val="22"/>
          <w:szCs w:val="22"/>
        </w:rPr>
        <w:t xml:space="preserve">the weighted average number of ordinary shares </w:t>
      </w:r>
      <w:r w:rsidR="00EE7E56" w:rsidRPr="007C3F51">
        <w:rPr>
          <w:rFonts w:ascii="Arial" w:hAnsi="Arial" w:cs="Arial"/>
          <w:sz w:val="22"/>
          <w:szCs w:val="22"/>
        </w:rPr>
        <w:t>which would need to</w:t>
      </w:r>
      <w:r w:rsidR="00DF4833" w:rsidRPr="007C3F51">
        <w:rPr>
          <w:rFonts w:ascii="Arial" w:hAnsi="Arial" w:cs="Arial"/>
          <w:sz w:val="22"/>
          <w:szCs w:val="22"/>
        </w:rPr>
        <w:t xml:space="preserve"> be issued </w:t>
      </w:r>
      <w:r w:rsidR="00EE7E56" w:rsidRPr="007C3F51">
        <w:rPr>
          <w:rFonts w:ascii="Arial" w:hAnsi="Arial" w:cs="Arial"/>
          <w:sz w:val="22"/>
          <w:szCs w:val="22"/>
        </w:rPr>
        <w:t xml:space="preserve">to convert all </w:t>
      </w:r>
      <w:r w:rsidR="00DF4833" w:rsidRPr="007C3F51">
        <w:rPr>
          <w:rFonts w:ascii="Arial" w:hAnsi="Arial" w:cs="Arial"/>
          <w:sz w:val="22"/>
          <w:szCs w:val="22"/>
        </w:rPr>
        <w:t>dilutive potential ordinary shares into ordinary shares</w:t>
      </w:r>
      <w:r w:rsidR="00EE7E56" w:rsidRPr="007C3F51">
        <w:rPr>
          <w:rFonts w:ascii="Arial" w:hAnsi="Arial" w:cs="Arial"/>
          <w:sz w:val="22"/>
          <w:szCs w:val="22"/>
        </w:rPr>
        <w:t xml:space="preserve">. The calculation assumes </w:t>
      </w:r>
      <w:r w:rsidR="00DF4833" w:rsidRPr="007C3F51">
        <w:rPr>
          <w:rFonts w:ascii="Arial" w:hAnsi="Arial" w:cs="Arial"/>
          <w:sz w:val="22"/>
          <w:szCs w:val="22"/>
        </w:rPr>
        <w:t xml:space="preserve">that the conversion </w:t>
      </w:r>
      <w:r w:rsidR="00EE7E56" w:rsidRPr="007C3F51">
        <w:rPr>
          <w:rFonts w:ascii="Arial" w:hAnsi="Arial" w:cs="Arial"/>
          <w:sz w:val="22"/>
          <w:szCs w:val="22"/>
        </w:rPr>
        <w:t>took</w:t>
      </w:r>
      <w:r w:rsidR="00DF4833" w:rsidRPr="007C3F51">
        <w:rPr>
          <w:rFonts w:ascii="Arial" w:hAnsi="Arial" w:cs="Arial"/>
          <w:sz w:val="22"/>
          <w:szCs w:val="22"/>
        </w:rPr>
        <w:t xml:space="preserve"> place </w:t>
      </w:r>
      <w:r w:rsidR="00EE7E56" w:rsidRPr="007C3F51">
        <w:rPr>
          <w:rFonts w:ascii="Arial" w:hAnsi="Arial" w:cs="Arial"/>
          <w:sz w:val="22"/>
          <w:szCs w:val="22"/>
        </w:rPr>
        <w:t>either at</w:t>
      </w:r>
      <w:r w:rsidR="00DF4833" w:rsidRPr="007C3F51">
        <w:rPr>
          <w:rFonts w:ascii="Arial" w:hAnsi="Arial" w:cs="Arial"/>
          <w:sz w:val="22"/>
          <w:szCs w:val="22"/>
        </w:rPr>
        <w:t xml:space="preserve"> the beginning of the period or </w:t>
      </w:r>
      <w:r w:rsidR="0094422B" w:rsidRPr="007C3F51">
        <w:rPr>
          <w:rFonts w:ascii="Arial" w:hAnsi="Arial" w:cs="Arial"/>
          <w:sz w:val="22"/>
          <w:szCs w:val="22"/>
        </w:rPr>
        <w:t>on</w:t>
      </w:r>
      <w:r w:rsidR="00DF4833" w:rsidRPr="007C3F51">
        <w:rPr>
          <w:rFonts w:ascii="Arial" w:hAnsi="Arial" w:cs="Arial"/>
          <w:sz w:val="22"/>
          <w:szCs w:val="22"/>
        </w:rPr>
        <w:t xml:space="preserve"> the date the potential ordinary shares </w:t>
      </w:r>
      <w:r w:rsidR="0094422B" w:rsidRPr="007C3F51">
        <w:rPr>
          <w:rFonts w:ascii="Arial" w:hAnsi="Arial" w:cs="Arial"/>
          <w:sz w:val="22"/>
          <w:szCs w:val="22"/>
        </w:rPr>
        <w:t>were</w:t>
      </w:r>
      <w:r w:rsidR="00DF4833" w:rsidRPr="007C3F51">
        <w:rPr>
          <w:rFonts w:ascii="Arial" w:hAnsi="Arial" w:cs="Arial"/>
          <w:sz w:val="22"/>
          <w:szCs w:val="22"/>
        </w:rPr>
        <w:t xml:space="preserve"> issued.</w:t>
      </w:r>
    </w:p>
    <w:p w14:paraId="6BB70FF2" w14:textId="1D67BEC3" w:rsidR="00BF1A2D" w:rsidRPr="007C3F51"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lastRenderedPageBreak/>
        <w:tab/>
      </w:r>
      <w:r w:rsidR="00DF4833" w:rsidRPr="007C3F51">
        <w:rPr>
          <w:rFonts w:ascii="Arial" w:hAnsi="Arial" w:cs="Arial"/>
          <w:sz w:val="22"/>
          <w:szCs w:val="22"/>
        </w:rPr>
        <w:t xml:space="preserve">The </w:t>
      </w:r>
      <w:r w:rsidR="00C4192A">
        <w:rPr>
          <w:rFonts w:ascii="Arial" w:hAnsi="Arial" w:cs="Arial"/>
          <w:sz w:val="22"/>
          <w:szCs w:val="22"/>
        </w:rPr>
        <w:t>computation</w:t>
      </w:r>
      <w:r w:rsidR="00DF4833" w:rsidRPr="007C3F51">
        <w:rPr>
          <w:rFonts w:ascii="Arial" w:hAnsi="Arial" w:cs="Arial"/>
          <w:sz w:val="22"/>
          <w:szCs w:val="22"/>
        </w:rPr>
        <w:t xml:space="preserve"> of basic and diluted earnings per share is presented as follows:</w:t>
      </w:r>
    </w:p>
    <w:tbl>
      <w:tblPr>
        <w:tblW w:w="9162" w:type="dxa"/>
        <w:tblInd w:w="450" w:type="dxa"/>
        <w:tblLayout w:type="fixed"/>
        <w:tblLook w:val="0000" w:firstRow="0" w:lastRow="0" w:firstColumn="0" w:lastColumn="0" w:noHBand="0" w:noVBand="0"/>
      </w:tblPr>
      <w:tblGrid>
        <w:gridCol w:w="3330"/>
        <w:gridCol w:w="972"/>
        <w:gridCol w:w="972"/>
        <w:gridCol w:w="972"/>
        <w:gridCol w:w="972"/>
        <w:gridCol w:w="972"/>
        <w:gridCol w:w="972"/>
      </w:tblGrid>
      <w:tr w:rsidR="00DC0599" w:rsidRPr="007C3F51" w14:paraId="47330020" w14:textId="77777777" w:rsidTr="000D4490">
        <w:trPr>
          <w:cantSplit/>
          <w:trHeight w:val="80"/>
        </w:trPr>
        <w:tc>
          <w:tcPr>
            <w:tcW w:w="3330" w:type="dxa"/>
          </w:tcPr>
          <w:p w14:paraId="4063AFFF" w14:textId="1F02E9DF"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32" w:type="dxa"/>
            <w:gridSpan w:val="6"/>
          </w:tcPr>
          <w:p w14:paraId="4B639AB5" w14:textId="4EF08D41"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 xml:space="preserve">For the three-month </w:t>
            </w:r>
            <w:r w:rsidR="007E1A84" w:rsidRPr="007C3F51">
              <w:rPr>
                <w:rFonts w:ascii="Arial" w:eastAsia="DengXian" w:hAnsi="Arial" w:cs="Arial"/>
                <w:sz w:val="14"/>
                <w:szCs w:val="14"/>
                <w:lang w:val="en-GB"/>
              </w:rPr>
              <w:t>period</w:t>
            </w:r>
            <w:r w:rsidR="0094422B" w:rsidRPr="007C3F51">
              <w:rPr>
                <w:rFonts w:ascii="Arial" w:eastAsia="DengXian" w:hAnsi="Arial" w:cs="Arial"/>
                <w:sz w:val="14"/>
                <w:szCs w:val="14"/>
                <w:lang w:val="en-GB"/>
              </w:rPr>
              <w:t>s</w:t>
            </w:r>
            <w:r w:rsidR="007E1A84" w:rsidRPr="007C3F51">
              <w:rPr>
                <w:rFonts w:ascii="Arial" w:eastAsia="DengXian" w:hAnsi="Arial" w:cs="Arial"/>
                <w:sz w:val="14"/>
                <w:szCs w:val="14"/>
                <w:lang w:val="en-GB"/>
              </w:rPr>
              <w:t xml:space="preserve"> </w:t>
            </w:r>
            <w:r w:rsidRPr="007C3F51">
              <w:rPr>
                <w:rFonts w:ascii="Arial" w:eastAsia="DengXian" w:hAnsi="Arial" w:cs="Arial"/>
                <w:sz w:val="14"/>
                <w:szCs w:val="14"/>
                <w:lang w:val="en-GB"/>
              </w:rPr>
              <w:t xml:space="preserve">ended </w:t>
            </w:r>
            <w:r w:rsidR="0084283C" w:rsidRPr="007C3F51">
              <w:rPr>
                <w:rFonts w:ascii="Arial" w:eastAsia="DengXian" w:hAnsi="Arial" w:cs="Arial"/>
                <w:sz w:val="14"/>
                <w:szCs w:val="14"/>
                <w:cs/>
                <w:lang w:val="en-GB"/>
              </w:rPr>
              <w:t xml:space="preserve">30 </w:t>
            </w:r>
            <w:r w:rsidR="0084283C" w:rsidRPr="007C3F51">
              <w:rPr>
                <w:rFonts w:ascii="Arial" w:eastAsia="DengXian" w:hAnsi="Arial" w:cs="Arial"/>
                <w:sz w:val="14"/>
                <w:szCs w:val="14"/>
                <w:lang w:val="en-GB"/>
              </w:rPr>
              <w:t>June</w:t>
            </w:r>
          </w:p>
        </w:tc>
      </w:tr>
      <w:tr w:rsidR="00DC0599" w:rsidRPr="007C3F51" w14:paraId="58306D20" w14:textId="77777777" w:rsidTr="000D4490">
        <w:trPr>
          <w:cantSplit/>
          <w:trHeight w:val="80"/>
        </w:trPr>
        <w:tc>
          <w:tcPr>
            <w:tcW w:w="3330" w:type="dxa"/>
          </w:tcPr>
          <w:p w14:paraId="0A989475"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32" w:type="dxa"/>
            <w:gridSpan w:val="6"/>
          </w:tcPr>
          <w:p w14:paraId="1A841543" w14:textId="13645E01"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 xml:space="preserve">Consolidated </w:t>
            </w:r>
            <w:r w:rsidR="007E1A84" w:rsidRPr="007C3F51">
              <w:rPr>
                <w:rFonts w:ascii="Arial" w:eastAsia="DengXian" w:hAnsi="Arial" w:cs="Arial"/>
                <w:sz w:val="14"/>
                <w:szCs w:val="14"/>
                <w:lang w:val="en-GB"/>
              </w:rPr>
              <w:t>f</w:t>
            </w:r>
            <w:r w:rsidRPr="007C3F51">
              <w:rPr>
                <w:rFonts w:ascii="Arial" w:eastAsia="DengXian" w:hAnsi="Arial" w:cs="Arial"/>
                <w:sz w:val="14"/>
                <w:szCs w:val="14"/>
                <w:lang w:val="en-GB"/>
              </w:rPr>
              <w:t xml:space="preserve">inancial </w:t>
            </w:r>
            <w:r w:rsidR="007E1A84" w:rsidRPr="007C3F51">
              <w:rPr>
                <w:rFonts w:ascii="Arial" w:eastAsia="DengXian" w:hAnsi="Arial" w:cs="Arial"/>
                <w:sz w:val="14"/>
                <w:szCs w:val="14"/>
                <w:lang w:val="en-GB"/>
              </w:rPr>
              <w:t>s</w:t>
            </w:r>
            <w:r w:rsidRPr="007C3F51">
              <w:rPr>
                <w:rFonts w:ascii="Arial" w:eastAsia="DengXian" w:hAnsi="Arial" w:cs="Arial"/>
                <w:sz w:val="14"/>
                <w:szCs w:val="14"/>
                <w:lang w:val="en-GB"/>
              </w:rPr>
              <w:t>tatements</w:t>
            </w:r>
          </w:p>
        </w:tc>
      </w:tr>
      <w:tr w:rsidR="00DC0599" w:rsidRPr="007C3F51" w14:paraId="38A67828" w14:textId="77777777" w:rsidTr="000D4490">
        <w:trPr>
          <w:trHeight w:val="80"/>
        </w:trPr>
        <w:tc>
          <w:tcPr>
            <w:tcW w:w="3330" w:type="dxa"/>
          </w:tcPr>
          <w:p w14:paraId="54D750E5"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44" w:type="dxa"/>
            <w:gridSpan w:val="2"/>
            <w:vAlign w:val="bottom"/>
          </w:tcPr>
          <w:p w14:paraId="41653469" w14:textId="300DF996"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rPr>
            </w:pPr>
            <w:r w:rsidRPr="007C3F51">
              <w:rPr>
                <w:rFonts w:ascii="Arial" w:eastAsia="DengXian" w:hAnsi="Arial" w:cs="Arial"/>
                <w:sz w:val="14"/>
                <w:szCs w:val="14"/>
              </w:rPr>
              <w:t>Profit for the period</w:t>
            </w:r>
          </w:p>
        </w:tc>
        <w:tc>
          <w:tcPr>
            <w:tcW w:w="1944" w:type="dxa"/>
            <w:gridSpan w:val="2"/>
            <w:vAlign w:val="bottom"/>
          </w:tcPr>
          <w:p w14:paraId="62987DCE"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rPr>
              <w:t>Weighted average number of ordinary shares</w:t>
            </w:r>
          </w:p>
        </w:tc>
        <w:tc>
          <w:tcPr>
            <w:tcW w:w="1944" w:type="dxa"/>
            <w:gridSpan w:val="2"/>
            <w:vAlign w:val="bottom"/>
          </w:tcPr>
          <w:p w14:paraId="0F1F23A0" w14:textId="007F6DF2"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Earning</w:t>
            </w:r>
            <w:r w:rsidR="00D1098E">
              <w:rPr>
                <w:rFonts w:ascii="Arial" w:eastAsia="DengXian" w:hAnsi="Arial" w:cs="Arial"/>
                <w:sz w:val="14"/>
                <w:szCs w:val="14"/>
                <w:lang w:val="en-GB"/>
              </w:rPr>
              <w:t>s</w:t>
            </w:r>
            <w:r w:rsidRPr="007C3F51">
              <w:rPr>
                <w:rFonts w:ascii="Arial" w:eastAsia="DengXian" w:hAnsi="Arial" w:cs="Arial"/>
                <w:sz w:val="14"/>
                <w:szCs w:val="14"/>
                <w:lang w:val="en-GB"/>
              </w:rPr>
              <w:t xml:space="preserve"> per share</w:t>
            </w:r>
          </w:p>
        </w:tc>
      </w:tr>
      <w:tr w:rsidR="00DC0599" w:rsidRPr="007C3F51" w14:paraId="69D24282" w14:textId="77777777" w:rsidTr="000D4490">
        <w:trPr>
          <w:trHeight w:val="80"/>
        </w:trPr>
        <w:tc>
          <w:tcPr>
            <w:tcW w:w="3330" w:type="dxa"/>
          </w:tcPr>
          <w:p w14:paraId="655C77DC"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76F3141"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2" w:type="dxa"/>
          </w:tcPr>
          <w:p w14:paraId="6FC14787"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2" w:type="dxa"/>
          </w:tcPr>
          <w:p w14:paraId="64E1F9BB"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2" w:type="dxa"/>
          </w:tcPr>
          <w:p w14:paraId="4C366628"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2025</w:t>
            </w:r>
          </w:p>
        </w:tc>
        <w:tc>
          <w:tcPr>
            <w:tcW w:w="972" w:type="dxa"/>
          </w:tcPr>
          <w:p w14:paraId="5DF9E399"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2" w:type="dxa"/>
          </w:tcPr>
          <w:p w14:paraId="569D40F8" w14:textId="77777777" w:rsidR="00DC0599" w:rsidRPr="007C3F51"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2025</w:t>
            </w:r>
          </w:p>
        </w:tc>
      </w:tr>
      <w:tr w:rsidR="00DC0599" w:rsidRPr="007C3F51" w14:paraId="1311819E" w14:textId="77777777" w:rsidTr="000D4490">
        <w:trPr>
          <w:trHeight w:val="80"/>
        </w:trPr>
        <w:tc>
          <w:tcPr>
            <w:tcW w:w="3330" w:type="dxa"/>
          </w:tcPr>
          <w:p w14:paraId="424E5BF4"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532A7A9A"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2" w:type="dxa"/>
          </w:tcPr>
          <w:p w14:paraId="1FAE536B"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2" w:type="dxa"/>
          </w:tcPr>
          <w:p w14:paraId="7DC2F1CE"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2" w:type="dxa"/>
          </w:tcPr>
          <w:p w14:paraId="3AC3660B"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2" w:type="dxa"/>
          </w:tcPr>
          <w:p w14:paraId="752E97B9"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c>
          <w:tcPr>
            <w:tcW w:w="972" w:type="dxa"/>
          </w:tcPr>
          <w:p w14:paraId="177F8B59" w14:textId="77777777" w:rsidR="00DC0599" w:rsidRPr="007C3F51"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(Baht</w:t>
            </w:r>
            <w:r w:rsidRPr="007C3F51">
              <w:rPr>
                <w:rFonts w:ascii="Arial" w:eastAsia="DengXian" w:hAnsi="Arial" w:cs="Arial"/>
                <w:sz w:val="14"/>
                <w:szCs w:val="14"/>
                <w:cs/>
                <w:lang w:val="en-GB"/>
              </w:rPr>
              <w:t>)</w:t>
            </w:r>
          </w:p>
        </w:tc>
      </w:tr>
      <w:tr w:rsidR="00DC0599" w:rsidRPr="007C3F51" w14:paraId="35A14A04" w14:textId="77777777" w:rsidTr="000D4490">
        <w:trPr>
          <w:trHeight w:val="80"/>
        </w:trPr>
        <w:tc>
          <w:tcPr>
            <w:tcW w:w="3330" w:type="dxa"/>
          </w:tcPr>
          <w:p w14:paraId="21A64B4A"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Basic earnings per share</w:t>
            </w:r>
          </w:p>
        </w:tc>
        <w:tc>
          <w:tcPr>
            <w:tcW w:w="972" w:type="dxa"/>
          </w:tcPr>
          <w:p w14:paraId="03A314E7"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2658C2E"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CBF8546"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4A68899F"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77485A2"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3C376EC5" w14:textId="77777777" w:rsidR="00DC0599" w:rsidRPr="007C3F51"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CF59F4" w:rsidRPr="007C3F51" w14:paraId="1A93A96F" w14:textId="77777777" w:rsidTr="000D4490">
        <w:trPr>
          <w:trHeight w:val="80"/>
        </w:trPr>
        <w:tc>
          <w:tcPr>
            <w:tcW w:w="3330" w:type="dxa"/>
          </w:tcPr>
          <w:p w14:paraId="07A15C1D" w14:textId="37BB1D59"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hAnsi="Arial" w:cs="Arial"/>
                <w:sz w:val="14"/>
                <w:szCs w:val="14"/>
              </w:rPr>
              <w:t>Profit attributable to equity holders of the parent</w:t>
            </w:r>
          </w:p>
        </w:tc>
        <w:tc>
          <w:tcPr>
            <w:tcW w:w="972" w:type="dxa"/>
            <w:vAlign w:val="bottom"/>
          </w:tcPr>
          <w:p w14:paraId="54578426" w14:textId="4F735127" w:rsidR="00CF59F4" w:rsidRPr="00CF59F4"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202,496</w:t>
            </w:r>
          </w:p>
        </w:tc>
        <w:tc>
          <w:tcPr>
            <w:tcW w:w="972" w:type="dxa"/>
            <w:vAlign w:val="bottom"/>
          </w:tcPr>
          <w:p w14:paraId="3C7587D0" w14:textId="15FD2FDE"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174,051</w:t>
            </w:r>
          </w:p>
        </w:tc>
        <w:tc>
          <w:tcPr>
            <w:tcW w:w="972" w:type="dxa"/>
            <w:vAlign w:val="bottom"/>
          </w:tcPr>
          <w:p w14:paraId="03E80085" w14:textId="2D22244D"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715,267</w:t>
            </w:r>
          </w:p>
        </w:tc>
        <w:tc>
          <w:tcPr>
            <w:tcW w:w="972" w:type="dxa"/>
            <w:vAlign w:val="bottom"/>
          </w:tcPr>
          <w:p w14:paraId="7668AC81" w14:textId="11D770D9"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714,900</w:t>
            </w:r>
          </w:p>
        </w:tc>
        <w:tc>
          <w:tcPr>
            <w:tcW w:w="972" w:type="dxa"/>
            <w:vAlign w:val="bottom"/>
          </w:tcPr>
          <w:p w14:paraId="28AEC7ED" w14:textId="1110E444"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0.28</w:t>
            </w:r>
          </w:p>
        </w:tc>
        <w:tc>
          <w:tcPr>
            <w:tcW w:w="972" w:type="dxa"/>
            <w:vAlign w:val="bottom"/>
          </w:tcPr>
          <w:p w14:paraId="54389AB3" w14:textId="5011B75B"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0.24</w:t>
            </w:r>
          </w:p>
        </w:tc>
      </w:tr>
      <w:tr w:rsidR="00CF59F4" w:rsidRPr="007C3F51" w14:paraId="298BF994" w14:textId="77777777" w:rsidTr="000D4490">
        <w:trPr>
          <w:trHeight w:val="80"/>
        </w:trPr>
        <w:tc>
          <w:tcPr>
            <w:tcW w:w="3330" w:type="dxa"/>
          </w:tcPr>
          <w:p w14:paraId="2DD7CA16" w14:textId="77777777"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Effect of dilutive potential ordinary shares</w:t>
            </w:r>
          </w:p>
        </w:tc>
        <w:tc>
          <w:tcPr>
            <w:tcW w:w="972" w:type="dxa"/>
            <w:vAlign w:val="bottom"/>
          </w:tcPr>
          <w:p w14:paraId="4A7081C3"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92EF286"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91AF2F7"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19E7EA57"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115C1C7"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6AB7D5A5"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F59F4" w:rsidRPr="007C3F51" w14:paraId="56C02C2C" w14:textId="77777777" w:rsidTr="000D4490">
        <w:trPr>
          <w:trHeight w:val="80"/>
        </w:trPr>
        <w:tc>
          <w:tcPr>
            <w:tcW w:w="3330" w:type="dxa"/>
          </w:tcPr>
          <w:p w14:paraId="79F2660C" w14:textId="2B4C9298"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7C3F51">
              <w:rPr>
                <w:rFonts w:ascii="Arial" w:hAnsi="Arial" w:cs="Arial"/>
                <w:sz w:val="14"/>
                <w:szCs w:val="14"/>
              </w:rPr>
              <w:t xml:space="preserve">Employee </w:t>
            </w:r>
            <w:r w:rsidR="00C4192A">
              <w:rPr>
                <w:rFonts w:ascii="Arial" w:hAnsi="Arial" w:cs="Arial"/>
                <w:sz w:val="14"/>
                <w:szCs w:val="14"/>
              </w:rPr>
              <w:t>J</w:t>
            </w:r>
            <w:r w:rsidRPr="007C3F51">
              <w:rPr>
                <w:rFonts w:ascii="Arial" w:hAnsi="Arial" w:cs="Arial"/>
                <w:sz w:val="14"/>
                <w:szCs w:val="14"/>
              </w:rPr>
              <w:t xml:space="preserve">oint </w:t>
            </w:r>
            <w:r w:rsidR="00C4192A">
              <w:rPr>
                <w:rFonts w:ascii="Arial" w:hAnsi="Arial" w:cs="Arial"/>
                <w:sz w:val="14"/>
                <w:szCs w:val="14"/>
              </w:rPr>
              <w:t>I</w:t>
            </w:r>
            <w:r w:rsidRPr="007C3F51">
              <w:rPr>
                <w:rFonts w:ascii="Arial" w:hAnsi="Arial" w:cs="Arial"/>
                <w:sz w:val="14"/>
                <w:szCs w:val="14"/>
              </w:rPr>
              <w:t xml:space="preserve">nvestment </w:t>
            </w:r>
            <w:r w:rsidR="00C4192A">
              <w:rPr>
                <w:rFonts w:ascii="Arial" w:hAnsi="Arial" w:cs="Arial"/>
                <w:sz w:val="14"/>
                <w:szCs w:val="14"/>
              </w:rPr>
              <w:t>P</w:t>
            </w:r>
            <w:r w:rsidRPr="007C3F51">
              <w:rPr>
                <w:rFonts w:ascii="Arial" w:hAnsi="Arial" w:cs="Arial"/>
                <w:sz w:val="14"/>
                <w:szCs w:val="14"/>
              </w:rPr>
              <w:t>rogram (EJIP)</w:t>
            </w:r>
          </w:p>
        </w:tc>
        <w:tc>
          <w:tcPr>
            <w:tcW w:w="972" w:type="dxa"/>
            <w:vAlign w:val="bottom"/>
          </w:tcPr>
          <w:p w14:paraId="6341DEE8" w14:textId="52B3EFCE" w:rsidR="00CF59F4" w:rsidRPr="007C3F51" w:rsidRDefault="00CF59F4" w:rsidP="00CF59F4">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w:t>
            </w:r>
          </w:p>
        </w:tc>
        <w:tc>
          <w:tcPr>
            <w:tcW w:w="972" w:type="dxa"/>
            <w:vAlign w:val="bottom"/>
          </w:tcPr>
          <w:p w14:paraId="7111508E" w14:textId="5C039231" w:rsidR="00CF59F4" w:rsidRPr="007C3F51" w:rsidRDefault="00CF59F4" w:rsidP="00CF59F4">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cs/>
                <w:lang w:val="en-GB"/>
              </w:rPr>
              <w:t>-</w:t>
            </w:r>
          </w:p>
        </w:tc>
        <w:tc>
          <w:tcPr>
            <w:tcW w:w="972" w:type="dxa"/>
            <w:vAlign w:val="bottom"/>
          </w:tcPr>
          <w:p w14:paraId="404C5577" w14:textId="100C5245" w:rsidR="00CF59F4" w:rsidRPr="007C3F51" w:rsidRDefault="00CF59F4" w:rsidP="00CF59F4">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2,013</w:t>
            </w:r>
          </w:p>
        </w:tc>
        <w:tc>
          <w:tcPr>
            <w:tcW w:w="972" w:type="dxa"/>
            <w:vAlign w:val="bottom"/>
          </w:tcPr>
          <w:p w14:paraId="4B779610" w14:textId="43BCED32" w:rsidR="00CF59F4" w:rsidRPr="007C3F51" w:rsidRDefault="00CF59F4" w:rsidP="00CF59F4">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1,747</w:t>
            </w:r>
          </w:p>
        </w:tc>
        <w:tc>
          <w:tcPr>
            <w:tcW w:w="972" w:type="dxa"/>
            <w:vAlign w:val="bottom"/>
          </w:tcPr>
          <w:p w14:paraId="45C4C9DD"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29810C43"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F59F4" w:rsidRPr="007C3F51" w14:paraId="2C344569" w14:textId="77777777" w:rsidTr="000D4490">
        <w:trPr>
          <w:trHeight w:val="80"/>
        </w:trPr>
        <w:tc>
          <w:tcPr>
            <w:tcW w:w="3330" w:type="dxa"/>
          </w:tcPr>
          <w:p w14:paraId="256B78EA" w14:textId="77777777" w:rsidR="00CF59F4" w:rsidRPr="007C3F51" w:rsidRDefault="00CF59F4" w:rsidP="00CF59F4">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Diluted earnings per share</w:t>
            </w:r>
          </w:p>
        </w:tc>
        <w:tc>
          <w:tcPr>
            <w:tcW w:w="972" w:type="dxa"/>
            <w:vAlign w:val="bottom"/>
          </w:tcPr>
          <w:p w14:paraId="270A7630"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764C65C"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01A96BB"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27155F93"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A00437F"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72A48B5"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F59F4" w:rsidRPr="007C3F51" w14:paraId="1C29BCAD" w14:textId="77777777" w:rsidTr="0094422B">
        <w:trPr>
          <w:trHeight w:val="288"/>
        </w:trPr>
        <w:tc>
          <w:tcPr>
            <w:tcW w:w="3330" w:type="dxa"/>
          </w:tcPr>
          <w:p w14:paraId="6C579825" w14:textId="35C857CD" w:rsidR="00CF59F4" w:rsidRPr="007C3F51" w:rsidRDefault="00CF59F4" w:rsidP="00CF59F4">
            <w:pPr>
              <w:overflowPunct/>
              <w:autoSpaceDE/>
              <w:autoSpaceDN/>
              <w:adjustRightInd/>
              <w:spacing w:line="300" w:lineRule="exact"/>
              <w:ind w:left="166" w:hanging="166"/>
              <w:textAlignment w:val="auto"/>
              <w:rPr>
                <w:rFonts w:ascii="Arial" w:eastAsia="DengXian" w:hAnsi="Arial" w:cs="Arial"/>
                <w:sz w:val="14"/>
                <w:szCs w:val="14"/>
                <w:lang w:val="en-GB"/>
              </w:rPr>
            </w:pPr>
            <w:r w:rsidRPr="007C3F51">
              <w:rPr>
                <w:rFonts w:ascii="Arial" w:hAnsi="Arial" w:cs="Arial"/>
                <w:sz w:val="14"/>
                <w:szCs w:val="14"/>
              </w:rPr>
              <w:t xml:space="preserve">Profit attributable to </w:t>
            </w:r>
            <w:r w:rsidR="00C4192A">
              <w:rPr>
                <w:rFonts w:ascii="Arial" w:hAnsi="Arial" w:cs="Arial"/>
                <w:sz w:val="14"/>
                <w:szCs w:val="14"/>
              </w:rPr>
              <w:t>ordinary shareholders</w:t>
            </w:r>
            <w:r w:rsidRPr="007C3F51">
              <w:rPr>
                <w:rFonts w:ascii="Arial" w:hAnsi="Arial" w:cs="Arial"/>
                <w:sz w:val="14"/>
                <w:szCs w:val="14"/>
              </w:rPr>
              <w:t xml:space="preserve"> from effect of dilutive potential ordinary shares           </w:t>
            </w:r>
          </w:p>
        </w:tc>
        <w:tc>
          <w:tcPr>
            <w:tcW w:w="972" w:type="dxa"/>
            <w:vAlign w:val="bottom"/>
          </w:tcPr>
          <w:p w14:paraId="7774BCD2" w14:textId="41E45F9F" w:rsidR="00CF59F4" w:rsidRPr="007C3F51" w:rsidRDefault="00CF59F4" w:rsidP="00CF59F4">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202,496</w:t>
            </w:r>
          </w:p>
        </w:tc>
        <w:tc>
          <w:tcPr>
            <w:tcW w:w="972" w:type="dxa"/>
            <w:vAlign w:val="bottom"/>
          </w:tcPr>
          <w:p w14:paraId="547CCE62" w14:textId="71352309" w:rsidR="00CF59F4" w:rsidRPr="007C3F51" w:rsidRDefault="00CF59F4" w:rsidP="00CF59F4">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174,051</w:t>
            </w:r>
          </w:p>
        </w:tc>
        <w:tc>
          <w:tcPr>
            <w:tcW w:w="972" w:type="dxa"/>
            <w:vAlign w:val="bottom"/>
          </w:tcPr>
          <w:p w14:paraId="53065673" w14:textId="1E8E0D07" w:rsidR="00CF59F4" w:rsidRPr="007C3F51" w:rsidRDefault="00CF59F4" w:rsidP="00CF59F4">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717,280</w:t>
            </w:r>
          </w:p>
        </w:tc>
        <w:tc>
          <w:tcPr>
            <w:tcW w:w="972" w:type="dxa"/>
            <w:vAlign w:val="bottom"/>
          </w:tcPr>
          <w:p w14:paraId="352F533E" w14:textId="7AA96984" w:rsidR="00CF59F4" w:rsidRPr="007C3F51" w:rsidRDefault="00CF59F4" w:rsidP="00CF59F4">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716,64</w:t>
            </w:r>
            <w:r w:rsidR="00B8541E">
              <w:rPr>
                <w:rFonts w:ascii="Arial" w:eastAsia="DengXian" w:hAnsi="Arial" w:cs="Arial"/>
                <w:sz w:val="14"/>
                <w:szCs w:val="14"/>
                <w:lang w:val="en-GB"/>
              </w:rPr>
              <w:t>7</w:t>
            </w:r>
          </w:p>
        </w:tc>
        <w:tc>
          <w:tcPr>
            <w:tcW w:w="972" w:type="dxa"/>
            <w:vAlign w:val="bottom"/>
          </w:tcPr>
          <w:p w14:paraId="739946B7" w14:textId="0C2BA9C8"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0.28</w:t>
            </w:r>
          </w:p>
        </w:tc>
        <w:tc>
          <w:tcPr>
            <w:tcW w:w="972" w:type="dxa"/>
            <w:vAlign w:val="bottom"/>
          </w:tcPr>
          <w:p w14:paraId="5A3AC879" w14:textId="021D1688"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0.24</w:t>
            </w:r>
          </w:p>
        </w:tc>
      </w:tr>
    </w:tbl>
    <w:p w14:paraId="34679683" w14:textId="28878610" w:rsidR="002638C3" w:rsidRPr="007C3F51" w:rsidRDefault="002638C3" w:rsidP="000D4490">
      <w:pPr>
        <w:spacing w:line="300" w:lineRule="exact"/>
        <w:rPr>
          <w:rFonts w:ascii="Arial" w:hAnsi="Arial" w:cs="Arial"/>
          <w:sz w:val="14"/>
          <w:szCs w:val="14"/>
        </w:rPr>
      </w:pPr>
    </w:p>
    <w:tbl>
      <w:tblPr>
        <w:tblW w:w="9180" w:type="dxa"/>
        <w:tblInd w:w="450" w:type="dxa"/>
        <w:tblLayout w:type="fixed"/>
        <w:tblLook w:val="0000" w:firstRow="0" w:lastRow="0" w:firstColumn="0" w:lastColumn="0" w:noHBand="0" w:noVBand="0"/>
      </w:tblPr>
      <w:tblGrid>
        <w:gridCol w:w="3328"/>
        <w:gridCol w:w="974"/>
        <w:gridCol w:w="974"/>
        <w:gridCol w:w="976"/>
        <w:gridCol w:w="974"/>
        <w:gridCol w:w="974"/>
        <w:gridCol w:w="980"/>
      </w:tblGrid>
      <w:tr w:rsidR="00080623" w:rsidRPr="007C3F51" w14:paraId="7606F2C0" w14:textId="77777777" w:rsidTr="007C3F51">
        <w:trPr>
          <w:cantSplit/>
          <w:trHeight w:val="80"/>
        </w:trPr>
        <w:tc>
          <w:tcPr>
            <w:tcW w:w="3328" w:type="dxa"/>
          </w:tcPr>
          <w:p w14:paraId="177B6C16" w14:textId="78ECEDB1" w:rsidR="00080623" w:rsidRPr="007C3F51" w:rsidRDefault="00080623" w:rsidP="000D4490">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eastAsia="Arial Unicode MS" w:hAnsi="Arial" w:cs="Arial"/>
                <w:color w:val="000000"/>
                <w:sz w:val="14"/>
                <w:szCs w:val="14"/>
                <w:lang w:val="en-GB"/>
              </w:rPr>
              <w:br w:type="page"/>
            </w:r>
          </w:p>
        </w:tc>
        <w:tc>
          <w:tcPr>
            <w:tcW w:w="5852" w:type="dxa"/>
            <w:gridSpan w:val="6"/>
          </w:tcPr>
          <w:p w14:paraId="74EE5384" w14:textId="15C2A0A4" w:rsidR="00080623" w:rsidRPr="007C3F51" w:rsidRDefault="00080623"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 xml:space="preserve">For the three-month </w:t>
            </w:r>
            <w:r w:rsidR="007E1A84" w:rsidRPr="007C3F51">
              <w:rPr>
                <w:rFonts w:ascii="Arial" w:eastAsia="DengXian" w:hAnsi="Arial" w:cs="Arial"/>
                <w:sz w:val="14"/>
                <w:szCs w:val="14"/>
                <w:lang w:val="en-GB"/>
              </w:rPr>
              <w:t>period</w:t>
            </w:r>
            <w:r w:rsidR="0094422B" w:rsidRPr="007C3F51">
              <w:rPr>
                <w:rFonts w:ascii="Arial" w:eastAsia="DengXian" w:hAnsi="Arial" w:cs="Arial"/>
                <w:sz w:val="14"/>
                <w:szCs w:val="14"/>
                <w:lang w:val="en-GB"/>
              </w:rPr>
              <w:t>s</w:t>
            </w:r>
            <w:r w:rsidR="007E1A84" w:rsidRPr="007C3F51">
              <w:rPr>
                <w:rFonts w:ascii="Arial" w:eastAsia="DengXian" w:hAnsi="Arial" w:cs="Arial"/>
                <w:sz w:val="14"/>
                <w:szCs w:val="14"/>
                <w:lang w:val="en-GB"/>
              </w:rPr>
              <w:t xml:space="preserve"> </w:t>
            </w:r>
            <w:r w:rsidRPr="007C3F51">
              <w:rPr>
                <w:rFonts w:ascii="Arial" w:eastAsia="DengXian" w:hAnsi="Arial" w:cs="Arial"/>
                <w:sz w:val="14"/>
                <w:szCs w:val="14"/>
                <w:lang w:val="en-GB"/>
              </w:rPr>
              <w:t xml:space="preserve">ended </w:t>
            </w:r>
            <w:r w:rsidR="0084283C" w:rsidRPr="007C3F51">
              <w:rPr>
                <w:rFonts w:ascii="Arial" w:eastAsia="DengXian" w:hAnsi="Arial" w:cs="Arial"/>
                <w:sz w:val="14"/>
                <w:szCs w:val="14"/>
                <w:cs/>
                <w:lang w:val="en-GB"/>
              </w:rPr>
              <w:t xml:space="preserve">30 </w:t>
            </w:r>
            <w:r w:rsidR="0084283C" w:rsidRPr="007C3F51">
              <w:rPr>
                <w:rFonts w:ascii="Arial" w:eastAsia="DengXian" w:hAnsi="Arial" w:cs="Arial"/>
                <w:sz w:val="14"/>
                <w:szCs w:val="14"/>
                <w:lang w:val="en-GB"/>
              </w:rPr>
              <w:t>June</w:t>
            </w:r>
          </w:p>
        </w:tc>
      </w:tr>
      <w:tr w:rsidR="00080623" w:rsidRPr="007C3F51" w14:paraId="19B77AE1" w14:textId="77777777" w:rsidTr="007C3F51">
        <w:trPr>
          <w:cantSplit/>
          <w:trHeight w:val="80"/>
        </w:trPr>
        <w:tc>
          <w:tcPr>
            <w:tcW w:w="3328" w:type="dxa"/>
          </w:tcPr>
          <w:p w14:paraId="039B9D13" w14:textId="77777777" w:rsidR="00080623" w:rsidRPr="007C3F51" w:rsidRDefault="00080623"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52" w:type="dxa"/>
            <w:gridSpan w:val="6"/>
          </w:tcPr>
          <w:p w14:paraId="03E595FB" w14:textId="3F32D4FD" w:rsidR="00080623" w:rsidRPr="007C3F51" w:rsidRDefault="00080623"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 xml:space="preserve">Separate </w:t>
            </w:r>
            <w:r w:rsidR="007E1A84" w:rsidRPr="007C3F51">
              <w:rPr>
                <w:rFonts w:ascii="Arial" w:eastAsia="DengXian" w:hAnsi="Arial" w:cs="Arial"/>
                <w:sz w:val="14"/>
                <w:szCs w:val="14"/>
                <w:lang w:val="en-GB"/>
              </w:rPr>
              <w:t>f</w:t>
            </w:r>
            <w:r w:rsidRPr="007C3F51">
              <w:rPr>
                <w:rFonts w:ascii="Arial" w:eastAsia="DengXian" w:hAnsi="Arial" w:cs="Arial"/>
                <w:sz w:val="14"/>
                <w:szCs w:val="14"/>
                <w:lang w:val="en-GB"/>
              </w:rPr>
              <w:t xml:space="preserve">inancial </w:t>
            </w:r>
            <w:r w:rsidR="007E1A84" w:rsidRPr="007C3F51">
              <w:rPr>
                <w:rFonts w:ascii="Arial" w:eastAsia="DengXian" w:hAnsi="Arial" w:cs="Arial"/>
                <w:sz w:val="14"/>
                <w:szCs w:val="14"/>
                <w:lang w:val="en-GB"/>
              </w:rPr>
              <w:t>s</w:t>
            </w:r>
            <w:r w:rsidRPr="007C3F51">
              <w:rPr>
                <w:rFonts w:ascii="Arial" w:eastAsia="DengXian" w:hAnsi="Arial" w:cs="Arial"/>
                <w:sz w:val="14"/>
                <w:szCs w:val="14"/>
                <w:lang w:val="en-GB"/>
              </w:rPr>
              <w:t>tatements</w:t>
            </w:r>
          </w:p>
        </w:tc>
      </w:tr>
      <w:tr w:rsidR="0094422B" w:rsidRPr="007C3F51" w14:paraId="56A86FF4" w14:textId="77777777" w:rsidTr="007C3F51">
        <w:trPr>
          <w:trHeight w:val="80"/>
        </w:trPr>
        <w:tc>
          <w:tcPr>
            <w:tcW w:w="3328" w:type="dxa"/>
          </w:tcPr>
          <w:p w14:paraId="2EF1C229"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48" w:type="dxa"/>
            <w:gridSpan w:val="2"/>
            <w:vAlign w:val="bottom"/>
          </w:tcPr>
          <w:p w14:paraId="0BB2701F" w14:textId="232CB28E"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rPr>
              <w:t>Profit for the period</w:t>
            </w:r>
          </w:p>
        </w:tc>
        <w:tc>
          <w:tcPr>
            <w:tcW w:w="1950" w:type="dxa"/>
            <w:gridSpan w:val="2"/>
            <w:vAlign w:val="bottom"/>
          </w:tcPr>
          <w:p w14:paraId="578404D7" w14:textId="5EC72126"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rPr>
              <w:t>Weighted average number of ordinary shares</w:t>
            </w:r>
          </w:p>
        </w:tc>
        <w:tc>
          <w:tcPr>
            <w:tcW w:w="1954" w:type="dxa"/>
            <w:gridSpan w:val="2"/>
            <w:vAlign w:val="bottom"/>
          </w:tcPr>
          <w:p w14:paraId="7EBA930E" w14:textId="33A9800E"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Earning</w:t>
            </w:r>
            <w:r w:rsidR="00D1098E">
              <w:rPr>
                <w:rFonts w:ascii="Arial" w:eastAsia="DengXian" w:hAnsi="Arial" w:cs="Arial"/>
                <w:sz w:val="14"/>
                <w:szCs w:val="14"/>
                <w:lang w:val="en-GB"/>
              </w:rPr>
              <w:t>s</w:t>
            </w:r>
            <w:r w:rsidRPr="007C3F51">
              <w:rPr>
                <w:rFonts w:ascii="Arial" w:eastAsia="DengXian" w:hAnsi="Arial" w:cs="Arial"/>
                <w:sz w:val="14"/>
                <w:szCs w:val="14"/>
                <w:lang w:val="en-GB"/>
              </w:rPr>
              <w:t xml:space="preserve"> per share</w:t>
            </w:r>
          </w:p>
        </w:tc>
      </w:tr>
      <w:tr w:rsidR="0094422B" w:rsidRPr="007C3F51" w14:paraId="3C88805E" w14:textId="77777777" w:rsidTr="007C3F51">
        <w:tc>
          <w:tcPr>
            <w:tcW w:w="3328" w:type="dxa"/>
          </w:tcPr>
          <w:p w14:paraId="16DBC4D3"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081A9CAF" w14:textId="3EDEA32D"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4" w:type="dxa"/>
          </w:tcPr>
          <w:p w14:paraId="7FF9AABB" w14:textId="30B683D2"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6" w:type="dxa"/>
          </w:tcPr>
          <w:p w14:paraId="2817BAE0" w14:textId="45C3920B"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4" w:type="dxa"/>
          </w:tcPr>
          <w:p w14:paraId="3168EF6E" w14:textId="2FB9505C"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4" w:type="dxa"/>
          </w:tcPr>
          <w:p w14:paraId="21B61073" w14:textId="6091627E"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80" w:type="dxa"/>
          </w:tcPr>
          <w:p w14:paraId="60A1DC2C" w14:textId="74291475" w:rsidR="0094422B" w:rsidRPr="007C3F51"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r>
      <w:tr w:rsidR="0094422B" w:rsidRPr="007C3F51" w14:paraId="199C9EED" w14:textId="77777777" w:rsidTr="007C3F51">
        <w:trPr>
          <w:trHeight w:val="80"/>
        </w:trPr>
        <w:tc>
          <w:tcPr>
            <w:tcW w:w="3328" w:type="dxa"/>
          </w:tcPr>
          <w:p w14:paraId="5BB15DB4"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3E64AE23" w14:textId="174F7526"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4" w:type="dxa"/>
          </w:tcPr>
          <w:p w14:paraId="37795633" w14:textId="5244402E"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6" w:type="dxa"/>
          </w:tcPr>
          <w:p w14:paraId="44ECA211" w14:textId="24420CE6"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4" w:type="dxa"/>
          </w:tcPr>
          <w:p w14:paraId="45124137" w14:textId="15010AC1"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4" w:type="dxa"/>
          </w:tcPr>
          <w:p w14:paraId="685CA90E" w14:textId="59A68B32"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c>
          <w:tcPr>
            <w:tcW w:w="980" w:type="dxa"/>
          </w:tcPr>
          <w:p w14:paraId="45CE6244" w14:textId="588AA346" w:rsidR="0094422B" w:rsidRPr="007C3F51"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r>
      <w:tr w:rsidR="0094422B" w:rsidRPr="007C3F51" w14:paraId="08C59EE6" w14:textId="77777777" w:rsidTr="007C3F51">
        <w:tc>
          <w:tcPr>
            <w:tcW w:w="3328" w:type="dxa"/>
          </w:tcPr>
          <w:p w14:paraId="2889A3DE" w14:textId="0B152F83"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Basic earnings per share</w:t>
            </w:r>
          </w:p>
        </w:tc>
        <w:tc>
          <w:tcPr>
            <w:tcW w:w="974" w:type="dxa"/>
          </w:tcPr>
          <w:p w14:paraId="43605736"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61FE8B1B"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6" w:type="dxa"/>
          </w:tcPr>
          <w:p w14:paraId="7D2B7880"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07BAC3B5"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22F2BE50"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80" w:type="dxa"/>
          </w:tcPr>
          <w:p w14:paraId="557BC872" w14:textId="77777777" w:rsidR="0094422B" w:rsidRPr="007C3F51"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CF59F4" w:rsidRPr="007C3F51" w14:paraId="538A4BD5" w14:textId="77777777" w:rsidTr="00D1098E">
        <w:trPr>
          <w:trHeight w:val="288"/>
        </w:trPr>
        <w:tc>
          <w:tcPr>
            <w:tcW w:w="3328" w:type="dxa"/>
          </w:tcPr>
          <w:p w14:paraId="206D9D19" w14:textId="3BA84DC8"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7C3F51">
              <w:rPr>
                <w:rFonts w:ascii="Arial" w:hAnsi="Arial" w:cs="Arial"/>
                <w:sz w:val="14"/>
                <w:szCs w:val="14"/>
              </w:rPr>
              <w:t>Profit attributable to equity holders of the parent</w:t>
            </w:r>
          </w:p>
        </w:tc>
        <w:tc>
          <w:tcPr>
            <w:tcW w:w="974" w:type="dxa"/>
            <w:vAlign w:val="center"/>
          </w:tcPr>
          <w:p w14:paraId="28307CC2" w14:textId="168391BD" w:rsidR="00CF59F4" w:rsidRPr="007C3F51" w:rsidRDefault="00CF59F4" w:rsidP="00D1098E">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175,231</w:t>
            </w:r>
          </w:p>
        </w:tc>
        <w:tc>
          <w:tcPr>
            <w:tcW w:w="974" w:type="dxa"/>
            <w:vAlign w:val="center"/>
          </w:tcPr>
          <w:p w14:paraId="672EEC8D" w14:textId="507AACC4" w:rsidR="00CF59F4" w:rsidRPr="007C3F51" w:rsidRDefault="00CF59F4" w:rsidP="00D1098E">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84,249</w:t>
            </w:r>
          </w:p>
        </w:tc>
        <w:tc>
          <w:tcPr>
            <w:tcW w:w="976" w:type="dxa"/>
            <w:vAlign w:val="bottom"/>
          </w:tcPr>
          <w:p w14:paraId="0E35C168" w14:textId="0D42C262"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715,267</w:t>
            </w:r>
          </w:p>
        </w:tc>
        <w:tc>
          <w:tcPr>
            <w:tcW w:w="974" w:type="dxa"/>
            <w:vAlign w:val="bottom"/>
          </w:tcPr>
          <w:p w14:paraId="3F4960A3" w14:textId="5527E1A6"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714,900</w:t>
            </w:r>
          </w:p>
        </w:tc>
        <w:tc>
          <w:tcPr>
            <w:tcW w:w="974" w:type="dxa"/>
          </w:tcPr>
          <w:p w14:paraId="7D0D2D58" w14:textId="091D6CC5"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w:t>
            </w:r>
            <w:r w:rsidR="00B8541E">
              <w:rPr>
                <w:rFonts w:ascii="Arial" w:eastAsia="DengXian" w:hAnsi="Arial" w:cs="Arial"/>
                <w:sz w:val="14"/>
                <w:szCs w:val="14"/>
                <w:lang w:val="en-GB"/>
              </w:rPr>
              <w:t>4</w:t>
            </w:r>
          </w:p>
        </w:tc>
        <w:tc>
          <w:tcPr>
            <w:tcW w:w="980" w:type="dxa"/>
          </w:tcPr>
          <w:p w14:paraId="7D918AE4" w14:textId="3D0C20E8"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0.12</w:t>
            </w:r>
          </w:p>
        </w:tc>
      </w:tr>
      <w:tr w:rsidR="00CF59F4" w:rsidRPr="007C3F51" w14:paraId="2D203652" w14:textId="77777777" w:rsidTr="007C3F51">
        <w:trPr>
          <w:trHeight w:val="80"/>
        </w:trPr>
        <w:tc>
          <w:tcPr>
            <w:tcW w:w="3328" w:type="dxa"/>
          </w:tcPr>
          <w:p w14:paraId="7B8BFFB8" w14:textId="11F18572"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Effect of dilutive potential ordinary shares</w:t>
            </w:r>
          </w:p>
        </w:tc>
        <w:tc>
          <w:tcPr>
            <w:tcW w:w="974" w:type="dxa"/>
            <w:vAlign w:val="bottom"/>
          </w:tcPr>
          <w:p w14:paraId="44DE31C6" w14:textId="77777777" w:rsidR="00CF59F4" w:rsidRPr="007C3F51" w:rsidRDefault="00CF59F4" w:rsidP="00D1098E">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1B28638E" w14:textId="77777777" w:rsidR="00CF59F4" w:rsidRPr="007C3F51" w:rsidRDefault="00CF59F4" w:rsidP="00D1098E">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6" w:type="dxa"/>
            <w:vAlign w:val="bottom"/>
          </w:tcPr>
          <w:p w14:paraId="77800444"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0530A210"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35C5EEF1"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80" w:type="dxa"/>
            <w:vAlign w:val="bottom"/>
          </w:tcPr>
          <w:p w14:paraId="056C770F"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491127D5" w14:textId="77777777" w:rsidTr="007C3F51">
        <w:tc>
          <w:tcPr>
            <w:tcW w:w="3328" w:type="dxa"/>
          </w:tcPr>
          <w:p w14:paraId="47D0A049" w14:textId="4E969DB2" w:rsidR="00C4192A" w:rsidRPr="007C3F51" w:rsidRDefault="00C4192A" w:rsidP="00C4192A">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hAnsi="Arial" w:cs="Arial"/>
                <w:sz w:val="14"/>
                <w:szCs w:val="14"/>
              </w:rPr>
              <w:t xml:space="preserve">Employee </w:t>
            </w:r>
            <w:r>
              <w:rPr>
                <w:rFonts w:ascii="Arial" w:hAnsi="Arial" w:cs="Arial"/>
                <w:sz w:val="14"/>
                <w:szCs w:val="14"/>
              </w:rPr>
              <w:t>J</w:t>
            </w:r>
            <w:r w:rsidRPr="007C3F51">
              <w:rPr>
                <w:rFonts w:ascii="Arial" w:hAnsi="Arial" w:cs="Arial"/>
                <w:sz w:val="14"/>
                <w:szCs w:val="14"/>
              </w:rPr>
              <w:t xml:space="preserve">oint </w:t>
            </w:r>
            <w:r>
              <w:rPr>
                <w:rFonts w:ascii="Arial" w:hAnsi="Arial" w:cs="Arial"/>
                <w:sz w:val="14"/>
                <w:szCs w:val="14"/>
              </w:rPr>
              <w:t>I</w:t>
            </w:r>
            <w:r w:rsidRPr="007C3F51">
              <w:rPr>
                <w:rFonts w:ascii="Arial" w:hAnsi="Arial" w:cs="Arial"/>
                <w:sz w:val="14"/>
                <w:szCs w:val="14"/>
              </w:rPr>
              <w:t xml:space="preserve">nvestment </w:t>
            </w:r>
            <w:r>
              <w:rPr>
                <w:rFonts w:ascii="Arial" w:hAnsi="Arial" w:cs="Arial"/>
                <w:sz w:val="14"/>
                <w:szCs w:val="14"/>
              </w:rPr>
              <w:t>P</w:t>
            </w:r>
            <w:r w:rsidRPr="007C3F51">
              <w:rPr>
                <w:rFonts w:ascii="Arial" w:hAnsi="Arial" w:cs="Arial"/>
                <w:sz w:val="14"/>
                <w:szCs w:val="14"/>
              </w:rPr>
              <w:t>rogram (EJIP)</w:t>
            </w:r>
          </w:p>
        </w:tc>
        <w:tc>
          <w:tcPr>
            <w:tcW w:w="974" w:type="dxa"/>
            <w:vAlign w:val="bottom"/>
          </w:tcPr>
          <w:p w14:paraId="29A1E8B6" w14:textId="15574983"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w:t>
            </w:r>
          </w:p>
        </w:tc>
        <w:tc>
          <w:tcPr>
            <w:tcW w:w="974" w:type="dxa"/>
            <w:vAlign w:val="bottom"/>
          </w:tcPr>
          <w:p w14:paraId="43695FF0" w14:textId="50ABE946"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w:t>
            </w:r>
          </w:p>
        </w:tc>
        <w:tc>
          <w:tcPr>
            <w:tcW w:w="976" w:type="dxa"/>
            <w:vAlign w:val="bottom"/>
          </w:tcPr>
          <w:p w14:paraId="3C926184" w14:textId="6E211598"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2,013</w:t>
            </w:r>
          </w:p>
        </w:tc>
        <w:tc>
          <w:tcPr>
            <w:tcW w:w="974" w:type="dxa"/>
            <w:vAlign w:val="bottom"/>
          </w:tcPr>
          <w:p w14:paraId="56B3CAEF" w14:textId="06464908"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1,747</w:t>
            </w:r>
          </w:p>
        </w:tc>
        <w:tc>
          <w:tcPr>
            <w:tcW w:w="974" w:type="dxa"/>
            <w:vAlign w:val="bottom"/>
          </w:tcPr>
          <w:p w14:paraId="4A7D25B0"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80" w:type="dxa"/>
            <w:vAlign w:val="bottom"/>
          </w:tcPr>
          <w:p w14:paraId="3E1BBC3C"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4CE0FA9D" w14:textId="77777777" w:rsidTr="007C3F51">
        <w:tc>
          <w:tcPr>
            <w:tcW w:w="3328" w:type="dxa"/>
          </w:tcPr>
          <w:p w14:paraId="3231EEA5" w14:textId="1C621801" w:rsidR="00C4192A" w:rsidRPr="007C3F51" w:rsidRDefault="00C4192A" w:rsidP="00C4192A">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Diluted earnings per share</w:t>
            </w:r>
          </w:p>
        </w:tc>
        <w:tc>
          <w:tcPr>
            <w:tcW w:w="974" w:type="dxa"/>
            <w:vAlign w:val="bottom"/>
          </w:tcPr>
          <w:p w14:paraId="409D08BB"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6364D123"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6" w:type="dxa"/>
            <w:vAlign w:val="bottom"/>
          </w:tcPr>
          <w:p w14:paraId="2DB81870"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0A8E49AC"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0FACFBD1"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80" w:type="dxa"/>
            <w:vAlign w:val="bottom"/>
          </w:tcPr>
          <w:p w14:paraId="7A453A78"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2A1AF84A" w14:textId="77777777" w:rsidTr="007C3F51">
        <w:tc>
          <w:tcPr>
            <w:tcW w:w="3328" w:type="dxa"/>
          </w:tcPr>
          <w:p w14:paraId="6DFB3DF6" w14:textId="026E89A5" w:rsidR="00C4192A" w:rsidRPr="007C3F51" w:rsidRDefault="00C4192A" w:rsidP="00C4192A">
            <w:pPr>
              <w:overflowPunct/>
              <w:autoSpaceDE/>
              <w:autoSpaceDN/>
              <w:adjustRightInd/>
              <w:spacing w:line="300" w:lineRule="exact"/>
              <w:ind w:left="166" w:hanging="166"/>
              <w:textAlignment w:val="auto"/>
              <w:rPr>
                <w:rFonts w:ascii="Arial" w:eastAsia="DengXian" w:hAnsi="Arial" w:cs="Arial"/>
                <w:sz w:val="14"/>
                <w:szCs w:val="14"/>
                <w:cs/>
                <w:lang w:val="en-GB"/>
              </w:rPr>
            </w:pPr>
            <w:r w:rsidRPr="007C3F51">
              <w:rPr>
                <w:rFonts w:ascii="Arial" w:hAnsi="Arial" w:cs="Arial"/>
                <w:sz w:val="14"/>
                <w:szCs w:val="14"/>
              </w:rPr>
              <w:t xml:space="preserve">Profit attributable to </w:t>
            </w:r>
            <w:r>
              <w:rPr>
                <w:rFonts w:ascii="Arial" w:hAnsi="Arial" w:cs="Arial"/>
                <w:sz w:val="14"/>
                <w:szCs w:val="14"/>
              </w:rPr>
              <w:t>ordinary shareholders</w:t>
            </w:r>
            <w:r w:rsidRPr="007C3F51">
              <w:rPr>
                <w:rFonts w:ascii="Arial" w:hAnsi="Arial" w:cs="Arial"/>
                <w:sz w:val="14"/>
                <w:szCs w:val="14"/>
              </w:rPr>
              <w:t xml:space="preserve"> from effect of dilutive potential ordinary shares           </w:t>
            </w:r>
          </w:p>
        </w:tc>
        <w:tc>
          <w:tcPr>
            <w:tcW w:w="974" w:type="dxa"/>
            <w:vAlign w:val="bottom"/>
          </w:tcPr>
          <w:p w14:paraId="5A84F9E8" w14:textId="516C5F18" w:rsidR="00C4192A" w:rsidRPr="007C3F51" w:rsidRDefault="00C4192A" w:rsidP="00C4192A">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175,231</w:t>
            </w:r>
          </w:p>
        </w:tc>
        <w:tc>
          <w:tcPr>
            <w:tcW w:w="974" w:type="dxa"/>
            <w:vAlign w:val="bottom"/>
          </w:tcPr>
          <w:p w14:paraId="3A7416B8" w14:textId="4588F57C" w:rsidR="00C4192A" w:rsidRPr="007C3F51" w:rsidRDefault="00C4192A" w:rsidP="00C4192A">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84,249</w:t>
            </w:r>
          </w:p>
        </w:tc>
        <w:tc>
          <w:tcPr>
            <w:tcW w:w="976" w:type="dxa"/>
            <w:vAlign w:val="bottom"/>
          </w:tcPr>
          <w:p w14:paraId="129857BB" w14:textId="323E60C0"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717,280</w:t>
            </w:r>
          </w:p>
        </w:tc>
        <w:tc>
          <w:tcPr>
            <w:tcW w:w="974" w:type="dxa"/>
            <w:vAlign w:val="bottom"/>
          </w:tcPr>
          <w:p w14:paraId="796A4DF6" w14:textId="35BBF59F"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716,64</w:t>
            </w:r>
            <w:r>
              <w:rPr>
                <w:rFonts w:ascii="Arial" w:eastAsia="DengXian" w:hAnsi="Arial" w:cs="Arial"/>
                <w:sz w:val="14"/>
                <w:szCs w:val="14"/>
                <w:lang w:val="en-GB"/>
              </w:rPr>
              <w:t>7</w:t>
            </w:r>
          </w:p>
        </w:tc>
        <w:tc>
          <w:tcPr>
            <w:tcW w:w="974" w:type="dxa"/>
            <w:vAlign w:val="bottom"/>
          </w:tcPr>
          <w:p w14:paraId="7E3DDCEF" w14:textId="47426F31"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0.24</w:t>
            </w:r>
          </w:p>
        </w:tc>
        <w:tc>
          <w:tcPr>
            <w:tcW w:w="980" w:type="dxa"/>
            <w:vAlign w:val="bottom"/>
          </w:tcPr>
          <w:p w14:paraId="2651C5B8" w14:textId="5AB07A13"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0.12</w:t>
            </w:r>
          </w:p>
        </w:tc>
      </w:tr>
    </w:tbl>
    <w:p w14:paraId="4F27C06F" w14:textId="77777777" w:rsidR="007C3F51" w:rsidRDefault="007C3F51">
      <w:r>
        <w:br w:type="page"/>
      </w:r>
    </w:p>
    <w:tbl>
      <w:tblPr>
        <w:tblW w:w="9180" w:type="dxa"/>
        <w:tblInd w:w="450" w:type="dxa"/>
        <w:tblLayout w:type="fixed"/>
        <w:tblLook w:val="0000" w:firstRow="0" w:lastRow="0" w:firstColumn="0" w:lastColumn="0" w:noHBand="0" w:noVBand="0"/>
      </w:tblPr>
      <w:tblGrid>
        <w:gridCol w:w="3336"/>
        <w:gridCol w:w="974"/>
        <w:gridCol w:w="974"/>
        <w:gridCol w:w="974"/>
        <w:gridCol w:w="974"/>
        <w:gridCol w:w="974"/>
        <w:gridCol w:w="974"/>
      </w:tblGrid>
      <w:tr w:rsidR="007C3F51" w:rsidRPr="007C3F51" w14:paraId="01DA0455" w14:textId="77777777" w:rsidTr="00CF59F4">
        <w:trPr>
          <w:cantSplit/>
          <w:trHeight w:val="80"/>
        </w:trPr>
        <w:tc>
          <w:tcPr>
            <w:tcW w:w="3336" w:type="dxa"/>
          </w:tcPr>
          <w:p w14:paraId="796116EA" w14:textId="56106CB8" w:rsidR="007C3F51" w:rsidRPr="007C3F51" w:rsidRDefault="007C3F51" w:rsidP="007C3F51">
            <w:pPr>
              <w:pStyle w:val="ListParagraph"/>
              <w:overflowPunct/>
              <w:autoSpaceDE/>
              <w:autoSpaceDN/>
              <w:adjustRightInd/>
              <w:spacing w:line="300" w:lineRule="exact"/>
              <w:jc w:val="thaiDistribute"/>
              <w:textAlignment w:val="auto"/>
              <w:rPr>
                <w:rFonts w:ascii="Arial" w:eastAsia="DengXian" w:hAnsi="Arial" w:cs="Arial"/>
                <w:sz w:val="14"/>
                <w:szCs w:val="14"/>
                <w:lang w:val="en-GB"/>
              </w:rPr>
            </w:pPr>
          </w:p>
        </w:tc>
        <w:tc>
          <w:tcPr>
            <w:tcW w:w="5844" w:type="dxa"/>
            <w:gridSpan w:val="6"/>
          </w:tcPr>
          <w:p w14:paraId="1CB90AA4" w14:textId="480FF3EE"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 xml:space="preserve">For the </w:t>
            </w:r>
            <w:r>
              <w:rPr>
                <w:rFonts w:ascii="Arial" w:eastAsia="DengXian" w:hAnsi="Arial" w:cs="Arial"/>
                <w:sz w:val="14"/>
                <w:szCs w:val="14"/>
                <w:lang w:val="en-GB"/>
              </w:rPr>
              <w:t>six</w:t>
            </w:r>
            <w:r w:rsidRPr="007C3F51">
              <w:rPr>
                <w:rFonts w:ascii="Arial" w:eastAsia="DengXian" w:hAnsi="Arial" w:cs="Arial"/>
                <w:sz w:val="14"/>
                <w:szCs w:val="14"/>
                <w:lang w:val="en-GB"/>
              </w:rPr>
              <w:t xml:space="preserve">-month periods ended </w:t>
            </w:r>
            <w:r w:rsidRPr="007C3F51">
              <w:rPr>
                <w:rFonts w:ascii="Arial" w:eastAsia="DengXian" w:hAnsi="Arial" w:cs="Arial"/>
                <w:sz w:val="14"/>
                <w:szCs w:val="14"/>
                <w:cs/>
                <w:lang w:val="en-GB"/>
              </w:rPr>
              <w:t xml:space="preserve">30 </w:t>
            </w:r>
            <w:r w:rsidRPr="007C3F51">
              <w:rPr>
                <w:rFonts w:ascii="Arial" w:eastAsia="DengXian" w:hAnsi="Arial" w:cs="Arial"/>
                <w:sz w:val="14"/>
                <w:szCs w:val="14"/>
                <w:lang w:val="en-GB"/>
              </w:rPr>
              <w:t>June</w:t>
            </w:r>
          </w:p>
        </w:tc>
      </w:tr>
      <w:tr w:rsidR="007C3F51" w:rsidRPr="007C3F51" w14:paraId="0C8DD9B0" w14:textId="77777777" w:rsidTr="00CF59F4">
        <w:trPr>
          <w:cantSplit/>
          <w:trHeight w:val="80"/>
        </w:trPr>
        <w:tc>
          <w:tcPr>
            <w:tcW w:w="3336" w:type="dxa"/>
          </w:tcPr>
          <w:p w14:paraId="23E4E0AF"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44" w:type="dxa"/>
            <w:gridSpan w:val="6"/>
          </w:tcPr>
          <w:p w14:paraId="1E8C6F12"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Consolidated financial statements</w:t>
            </w:r>
          </w:p>
        </w:tc>
      </w:tr>
      <w:tr w:rsidR="007C3F51" w:rsidRPr="007C3F51" w14:paraId="235120EB" w14:textId="77777777" w:rsidTr="00CF59F4">
        <w:trPr>
          <w:trHeight w:val="80"/>
        </w:trPr>
        <w:tc>
          <w:tcPr>
            <w:tcW w:w="3336" w:type="dxa"/>
          </w:tcPr>
          <w:p w14:paraId="38E4E7BD"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48" w:type="dxa"/>
            <w:gridSpan w:val="2"/>
            <w:vAlign w:val="bottom"/>
          </w:tcPr>
          <w:p w14:paraId="409B1D58" w14:textId="49CD6C5B"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rPr>
            </w:pPr>
            <w:r w:rsidRPr="007C3F51">
              <w:rPr>
                <w:rFonts w:ascii="Arial" w:eastAsia="DengXian" w:hAnsi="Arial" w:cs="Arial"/>
                <w:sz w:val="14"/>
                <w:szCs w:val="14"/>
              </w:rPr>
              <w:t>Profit for the period</w:t>
            </w:r>
          </w:p>
        </w:tc>
        <w:tc>
          <w:tcPr>
            <w:tcW w:w="1948" w:type="dxa"/>
            <w:gridSpan w:val="2"/>
            <w:vAlign w:val="bottom"/>
          </w:tcPr>
          <w:p w14:paraId="19C19116"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rPr>
              <w:t>Weighted average number of ordinary shares</w:t>
            </w:r>
          </w:p>
        </w:tc>
        <w:tc>
          <w:tcPr>
            <w:tcW w:w="1948" w:type="dxa"/>
            <w:gridSpan w:val="2"/>
            <w:vAlign w:val="bottom"/>
          </w:tcPr>
          <w:p w14:paraId="31E7C3D9" w14:textId="08A27A33"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Earning</w:t>
            </w:r>
            <w:r w:rsidR="00D1098E">
              <w:rPr>
                <w:rFonts w:ascii="Arial" w:eastAsia="DengXian" w:hAnsi="Arial" w:cs="Arial"/>
                <w:sz w:val="14"/>
                <w:szCs w:val="14"/>
                <w:lang w:val="en-GB"/>
              </w:rPr>
              <w:t>s</w:t>
            </w:r>
            <w:r w:rsidRPr="007C3F51">
              <w:rPr>
                <w:rFonts w:ascii="Arial" w:eastAsia="DengXian" w:hAnsi="Arial" w:cs="Arial"/>
                <w:sz w:val="14"/>
                <w:szCs w:val="14"/>
                <w:lang w:val="en-GB"/>
              </w:rPr>
              <w:t xml:space="preserve"> per share</w:t>
            </w:r>
          </w:p>
        </w:tc>
      </w:tr>
      <w:tr w:rsidR="007C3F51" w:rsidRPr="007C3F51" w14:paraId="49AE169A" w14:textId="77777777" w:rsidTr="00CF59F4">
        <w:trPr>
          <w:trHeight w:val="80"/>
        </w:trPr>
        <w:tc>
          <w:tcPr>
            <w:tcW w:w="3336" w:type="dxa"/>
          </w:tcPr>
          <w:p w14:paraId="7A689CFA"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1A5B1936"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4" w:type="dxa"/>
          </w:tcPr>
          <w:p w14:paraId="33E2DFCB"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4" w:type="dxa"/>
          </w:tcPr>
          <w:p w14:paraId="21B04AE9"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4" w:type="dxa"/>
          </w:tcPr>
          <w:p w14:paraId="03369029"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2025</w:t>
            </w:r>
          </w:p>
        </w:tc>
        <w:tc>
          <w:tcPr>
            <w:tcW w:w="974" w:type="dxa"/>
          </w:tcPr>
          <w:p w14:paraId="5F451B42"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4" w:type="dxa"/>
          </w:tcPr>
          <w:p w14:paraId="79338CD1"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2025</w:t>
            </w:r>
          </w:p>
        </w:tc>
      </w:tr>
      <w:tr w:rsidR="007C3F51" w:rsidRPr="007C3F51" w14:paraId="2D186FA9" w14:textId="77777777" w:rsidTr="00CF59F4">
        <w:trPr>
          <w:trHeight w:val="80"/>
        </w:trPr>
        <w:tc>
          <w:tcPr>
            <w:tcW w:w="3336" w:type="dxa"/>
          </w:tcPr>
          <w:p w14:paraId="36A5E258"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14E91FFD"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4" w:type="dxa"/>
          </w:tcPr>
          <w:p w14:paraId="4E7CF477"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4" w:type="dxa"/>
          </w:tcPr>
          <w:p w14:paraId="2ABB64FB"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4" w:type="dxa"/>
          </w:tcPr>
          <w:p w14:paraId="721DAC4D"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4" w:type="dxa"/>
          </w:tcPr>
          <w:p w14:paraId="7767EBDF"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c>
          <w:tcPr>
            <w:tcW w:w="974" w:type="dxa"/>
          </w:tcPr>
          <w:p w14:paraId="68D0CB69"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lang w:val="en-GB"/>
              </w:rPr>
              <w:t>(Baht</w:t>
            </w:r>
            <w:r w:rsidRPr="007C3F51">
              <w:rPr>
                <w:rFonts w:ascii="Arial" w:eastAsia="DengXian" w:hAnsi="Arial" w:cs="Arial"/>
                <w:sz w:val="14"/>
                <w:szCs w:val="14"/>
                <w:cs/>
                <w:lang w:val="en-GB"/>
              </w:rPr>
              <w:t>)</w:t>
            </w:r>
          </w:p>
        </w:tc>
      </w:tr>
      <w:tr w:rsidR="007C3F51" w:rsidRPr="007C3F51" w14:paraId="42D866F0" w14:textId="77777777" w:rsidTr="00CF59F4">
        <w:trPr>
          <w:trHeight w:val="80"/>
        </w:trPr>
        <w:tc>
          <w:tcPr>
            <w:tcW w:w="3336" w:type="dxa"/>
          </w:tcPr>
          <w:p w14:paraId="1D806B2E"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Basic earnings per share</w:t>
            </w:r>
          </w:p>
        </w:tc>
        <w:tc>
          <w:tcPr>
            <w:tcW w:w="974" w:type="dxa"/>
          </w:tcPr>
          <w:p w14:paraId="629C93CF"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2BDF4CB5"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308E93CC"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68C8BCFE"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78074BD7"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4" w:type="dxa"/>
          </w:tcPr>
          <w:p w14:paraId="4AF562B4"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CF59F4" w:rsidRPr="007C3F51" w14:paraId="2DD3BE33" w14:textId="77777777" w:rsidTr="00CF59F4">
        <w:trPr>
          <w:trHeight w:val="80"/>
        </w:trPr>
        <w:tc>
          <w:tcPr>
            <w:tcW w:w="3336" w:type="dxa"/>
          </w:tcPr>
          <w:p w14:paraId="02F1CCF9" w14:textId="77777777"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hAnsi="Arial" w:cs="Arial"/>
                <w:sz w:val="14"/>
                <w:szCs w:val="14"/>
              </w:rPr>
              <w:t>Profit attributable to equity holders of the parent</w:t>
            </w:r>
          </w:p>
        </w:tc>
        <w:tc>
          <w:tcPr>
            <w:tcW w:w="974" w:type="dxa"/>
            <w:vAlign w:val="bottom"/>
          </w:tcPr>
          <w:p w14:paraId="11512063" w14:textId="57E71D8E" w:rsidR="00CF59F4" w:rsidRPr="00CF59F4"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478,639</w:t>
            </w:r>
          </w:p>
        </w:tc>
        <w:tc>
          <w:tcPr>
            <w:tcW w:w="974" w:type="dxa"/>
            <w:vAlign w:val="bottom"/>
          </w:tcPr>
          <w:p w14:paraId="705424B8" w14:textId="0E9CA1EB"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354,</w:t>
            </w:r>
            <w:r w:rsidR="00B54822">
              <w:rPr>
                <w:rFonts w:ascii="Arial" w:eastAsia="DengXian" w:hAnsi="Arial" w:cs="Arial"/>
                <w:sz w:val="14"/>
                <w:szCs w:val="14"/>
                <w:lang w:val="en-GB"/>
              </w:rPr>
              <w:t>754</w:t>
            </w:r>
          </w:p>
        </w:tc>
        <w:tc>
          <w:tcPr>
            <w:tcW w:w="974" w:type="dxa"/>
            <w:vAlign w:val="bottom"/>
          </w:tcPr>
          <w:p w14:paraId="6711A4DF" w14:textId="4EC0CF59"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715,267</w:t>
            </w:r>
          </w:p>
        </w:tc>
        <w:tc>
          <w:tcPr>
            <w:tcW w:w="974" w:type="dxa"/>
            <w:vAlign w:val="bottom"/>
          </w:tcPr>
          <w:p w14:paraId="2AEEECEF" w14:textId="55DF6498"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714,320</w:t>
            </w:r>
          </w:p>
        </w:tc>
        <w:tc>
          <w:tcPr>
            <w:tcW w:w="974" w:type="dxa"/>
            <w:vAlign w:val="bottom"/>
          </w:tcPr>
          <w:p w14:paraId="2B045236" w14:textId="7622FE32"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0.67</w:t>
            </w:r>
          </w:p>
        </w:tc>
        <w:tc>
          <w:tcPr>
            <w:tcW w:w="974" w:type="dxa"/>
            <w:vAlign w:val="bottom"/>
          </w:tcPr>
          <w:p w14:paraId="5FD29CBC" w14:textId="377EC258"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0.50</w:t>
            </w:r>
          </w:p>
        </w:tc>
      </w:tr>
      <w:tr w:rsidR="00CF59F4" w:rsidRPr="007C3F51" w14:paraId="4A5943ED" w14:textId="77777777" w:rsidTr="00CF59F4">
        <w:trPr>
          <w:trHeight w:val="80"/>
        </w:trPr>
        <w:tc>
          <w:tcPr>
            <w:tcW w:w="3336" w:type="dxa"/>
          </w:tcPr>
          <w:p w14:paraId="2F348591" w14:textId="77777777"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Effect of dilutive potential ordinary shares</w:t>
            </w:r>
          </w:p>
        </w:tc>
        <w:tc>
          <w:tcPr>
            <w:tcW w:w="974" w:type="dxa"/>
            <w:vAlign w:val="bottom"/>
          </w:tcPr>
          <w:p w14:paraId="0CF4D9C1"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28527EEE"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7FDC44AD"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4043A758" w14:textId="77777777" w:rsidR="00CF59F4" w:rsidRPr="007C3F51" w:rsidRDefault="00CF59F4" w:rsidP="00CF59F4">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7E77B69A"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51A537C4"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0DCF147C" w14:textId="77777777" w:rsidTr="00CF59F4">
        <w:trPr>
          <w:trHeight w:val="80"/>
        </w:trPr>
        <w:tc>
          <w:tcPr>
            <w:tcW w:w="3336" w:type="dxa"/>
          </w:tcPr>
          <w:p w14:paraId="5D8FC040" w14:textId="7BDFDF62" w:rsidR="00C4192A" w:rsidRPr="007C3F51" w:rsidRDefault="00C4192A" w:rsidP="00C4192A">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7C3F51">
              <w:rPr>
                <w:rFonts w:ascii="Arial" w:hAnsi="Arial" w:cs="Arial"/>
                <w:sz w:val="14"/>
                <w:szCs w:val="14"/>
              </w:rPr>
              <w:t xml:space="preserve">Employee </w:t>
            </w:r>
            <w:r>
              <w:rPr>
                <w:rFonts w:ascii="Arial" w:hAnsi="Arial" w:cs="Arial"/>
                <w:sz w:val="14"/>
                <w:szCs w:val="14"/>
              </w:rPr>
              <w:t>J</w:t>
            </w:r>
            <w:r w:rsidRPr="007C3F51">
              <w:rPr>
                <w:rFonts w:ascii="Arial" w:hAnsi="Arial" w:cs="Arial"/>
                <w:sz w:val="14"/>
                <w:szCs w:val="14"/>
              </w:rPr>
              <w:t xml:space="preserve">oint </w:t>
            </w:r>
            <w:r>
              <w:rPr>
                <w:rFonts w:ascii="Arial" w:hAnsi="Arial" w:cs="Arial"/>
                <w:sz w:val="14"/>
                <w:szCs w:val="14"/>
              </w:rPr>
              <w:t>I</w:t>
            </w:r>
            <w:r w:rsidRPr="007C3F51">
              <w:rPr>
                <w:rFonts w:ascii="Arial" w:hAnsi="Arial" w:cs="Arial"/>
                <w:sz w:val="14"/>
                <w:szCs w:val="14"/>
              </w:rPr>
              <w:t xml:space="preserve">nvestment </w:t>
            </w:r>
            <w:r>
              <w:rPr>
                <w:rFonts w:ascii="Arial" w:hAnsi="Arial" w:cs="Arial"/>
                <w:sz w:val="14"/>
                <w:szCs w:val="14"/>
              </w:rPr>
              <w:t>P</w:t>
            </w:r>
            <w:r w:rsidRPr="007C3F51">
              <w:rPr>
                <w:rFonts w:ascii="Arial" w:hAnsi="Arial" w:cs="Arial"/>
                <w:sz w:val="14"/>
                <w:szCs w:val="14"/>
              </w:rPr>
              <w:t>rogram (EJIP)</w:t>
            </w:r>
          </w:p>
        </w:tc>
        <w:tc>
          <w:tcPr>
            <w:tcW w:w="974" w:type="dxa"/>
            <w:vAlign w:val="bottom"/>
          </w:tcPr>
          <w:p w14:paraId="6ECF3954" w14:textId="14F27F51" w:rsidR="00C4192A" w:rsidRPr="007C3F51" w:rsidRDefault="00C4192A" w:rsidP="00C4192A">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w:t>
            </w:r>
          </w:p>
        </w:tc>
        <w:tc>
          <w:tcPr>
            <w:tcW w:w="974" w:type="dxa"/>
            <w:vAlign w:val="bottom"/>
          </w:tcPr>
          <w:p w14:paraId="1ED742CE" w14:textId="360AF5A2" w:rsidR="00C4192A" w:rsidRPr="007C3F51" w:rsidRDefault="00C4192A" w:rsidP="00C4192A">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cs/>
                <w:lang w:val="en-GB"/>
              </w:rPr>
              <w:t>-</w:t>
            </w:r>
          </w:p>
        </w:tc>
        <w:tc>
          <w:tcPr>
            <w:tcW w:w="974" w:type="dxa"/>
            <w:vAlign w:val="bottom"/>
          </w:tcPr>
          <w:p w14:paraId="432A92E8" w14:textId="5D7E0BF6"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2,013</w:t>
            </w:r>
          </w:p>
        </w:tc>
        <w:tc>
          <w:tcPr>
            <w:tcW w:w="974" w:type="dxa"/>
            <w:vAlign w:val="bottom"/>
          </w:tcPr>
          <w:p w14:paraId="53529F5A" w14:textId="479DBA7A"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1,747</w:t>
            </w:r>
          </w:p>
        </w:tc>
        <w:tc>
          <w:tcPr>
            <w:tcW w:w="974" w:type="dxa"/>
            <w:vAlign w:val="bottom"/>
          </w:tcPr>
          <w:p w14:paraId="23B82E11"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6BCC0B01"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0A062987" w14:textId="77777777" w:rsidTr="00CF59F4">
        <w:trPr>
          <w:trHeight w:val="80"/>
        </w:trPr>
        <w:tc>
          <w:tcPr>
            <w:tcW w:w="3336" w:type="dxa"/>
          </w:tcPr>
          <w:p w14:paraId="5C519AE8" w14:textId="77777777" w:rsidR="00C4192A" w:rsidRPr="007C3F51" w:rsidRDefault="00C4192A" w:rsidP="00C4192A">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Diluted earnings per share</w:t>
            </w:r>
          </w:p>
        </w:tc>
        <w:tc>
          <w:tcPr>
            <w:tcW w:w="974" w:type="dxa"/>
            <w:vAlign w:val="bottom"/>
          </w:tcPr>
          <w:p w14:paraId="41B0A985"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31643B18"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6D3BD125"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2AD378F2" w14:textId="77777777" w:rsidR="00C4192A" w:rsidRPr="007C3F51" w:rsidRDefault="00C4192A" w:rsidP="00C4192A">
            <w:pPr>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0DD3A32D"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4" w:type="dxa"/>
            <w:vAlign w:val="bottom"/>
          </w:tcPr>
          <w:p w14:paraId="0B279EDD"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65D8D079" w14:textId="77777777" w:rsidTr="00CF59F4">
        <w:trPr>
          <w:trHeight w:val="288"/>
        </w:trPr>
        <w:tc>
          <w:tcPr>
            <w:tcW w:w="3336" w:type="dxa"/>
          </w:tcPr>
          <w:p w14:paraId="2973DE16" w14:textId="0165E061" w:rsidR="00C4192A" w:rsidRPr="007C3F51" w:rsidRDefault="00C4192A" w:rsidP="00C4192A">
            <w:pPr>
              <w:overflowPunct/>
              <w:autoSpaceDE/>
              <w:autoSpaceDN/>
              <w:adjustRightInd/>
              <w:spacing w:line="300" w:lineRule="exact"/>
              <w:ind w:left="166" w:hanging="166"/>
              <w:textAlignment w:val="auto"/>
              <w:rPr>
                <w:rFonts w:ascii="Arial" w:eastAsia="DengXian" w:hAnsi="Arial" w:cs="Arial"/>
                <w:sz w:val="14"/>
                <w:szCs w:val="14"/>
                <w:lang w:val="en-GB"/>
              </w:rPr>
            </w:pPr>
            <w:r w:rsidRPr="007C3F51">
              <w:rPr>
                <w:rFonts w:ascii="Arial" w:hAnsi="Arial" w:cs="Arial"/>
                <w:sz w:val="14"/>
                <w:szCs w:val="14"/>
              </w:rPr>
              <w:t xml:space="preserve">Profit attributable to </w:t>
            </w:r>
            <w:r>
              <w:rPr>
                <w:rFonts w:ascii="Arial" w:hAnsi="Arial" w:cs="Arial"/>
                <w:sz w:val="14"/>
                <w:szCs w:val="14"/>
              </w:rPr>
              <w:t>ordinary shareholders</w:t>
            </w:r>
            <w:r w:rsidRPr="007C3F51">
              <w:rPr>
                <w:rFonts w:ascii="Arial" w:hAnsi="Arial" w:cs="Arial"/>
                <w:sz w:val="14"/>
                <w:szCs w:val="14"/>
              </w:rPr>
              <w:t xml:space="preserve"> from effect of dilutive potential ordinary shares           </w:t>
            </w:r>
          </w:p>
        </w:tc>
        <w:tc>
          <w:tcPr>
            <w:tcW w:w="974" w:type="dxa"/>
            <w:vAlign w:val="bottom"/>
          </w:tcPr>
          <w:p w14:paraId="5D1BB4C0" w14:textId="0907B98F" w:rsidR="00C4192A" w:rsidRPr="007C3F51" w:rsidRDefault="00C4192A" w:rsidP="00C4192A">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478,639</w:t>
            </w:r>
          </w:p>
        </w:tc>
        <w:tc>
          <w:tcPr>
            <w:tcW w:w="974" w:type="dxa"/>
            <w:vAlign w:val="bottom"/>
          </w:tcPr>
          <w:p w14:paraId="0AF223E3" w14:textId="5ADE40EF" w:rsidR="00C4192A" w:rsidRPr="007C3F51" w:rsidRDefault="00C4192A" w:rsidP="00C4192A">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354,</w:t>
            </w:r>
            <w:r>
              <w:rPr>
                <w:rFonts w:ascii="Arial" w:eastAsia="DengXian" w:hAnsi="Arial" w:cs="Arial"/>
                <w:sz w:val="14"/>
                <w:szCs w:val="14"/>
                <w:lang w:val="en-GB"/>
              </w:rPr>
              <w:t>754</w:t>
            </w:r>
          </w:p>
        </w:tc>
        <w:tc>
          <w:tcPr>
            <w:tcW w:w="974" w:type="dxa"/>
            <w:vAlign w:val="bottom"/>
          </w:tcPr>
          <w:p w14:paraId="065771CB" w14:textId="58480E31"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717,280</w:t>
            </w:r>
          </w:p>
        </w:tc>
        <w:tc>
          <w:tcPr>
            <w:tcW w:w="974" w:type="dxa"/>
            <w:vAlign w:val="bottom"/>
          </w:tcPr>
          <w:p w14:paraId="63B5204E" w14:textId="5F555700"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716,067</w:t>
            </w:r>
          </w:p>
        </w:tc>
        <w:tc>
          <w:tcPr>
            <w:tcW w:w="974" w:type="dxa"/>
            <w:vAlign w:val="bottom"/>
          </w:tcPr>
          <w:p w14:paraId="36A54CF1" w14:textId="67F775BC"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0.67</w:t>
            </w:r>
          </w:p>
        </w:tc>
        <w:tc>
          <w:tcPr>
            <w:tcW w:w="974" w:type="dxa"/>
            <w:vAlign w:val="bottom"/>
          </w:tcPr>
          <w:p w14:paraId="7E859602" w14:textId="1B6CAC3A"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0.50</w:t>
            </w:r>
          </w:p>
        </w:tc>
      </w:tr>
    </w:tbl>
    <w:p w14:paraId="49C294A3" w14:textId="77777777" w:rsidR="007C3F51" w:rsidRPr="007C3F51" w:rsidRDefault="007C3F51" w:rsidP="007C3F51">
      <w:pPr>
        <w:spacing w:line="300" w:lineRule="exact"/>
        <w:rPr>
          <w:rFonts w:ascii="Arial" w:hAnsi="Arial" w:cs="Arial"/>
          <w:sz w:val="14"/>
          <w:szCs w:val="14"/>
        </w:rPr>
      </w:pPr>
    </w:p>
    <w:tbl>
      <w:tblPr>
        <w:tblW w:w="9180" w:type="dxa"/>
        <w:tblInd w:w="450" w:type="dxa"/>
        <w:tblLayout w:type="fixed"/>
        <w:tblLook w:val="0000" w:firstRow="0" w:lastRow="0" w:firstColumn="0" w:lastColumn="0" w:noHBand="0" w:noVBand="0"/>
      </w:tblPr>
      <w:tblGrid>
        <w:gridCol w:w="3330"/>
        <w:gridCol w:w="975"/>
        <w:gridCol w:w="975"/>
        <w:gridCol w:w="975"/>
        <w:gridCol w:w="975"/>
        <w:gridCol w:w="975"/>
        <w:gridCol w:w="975"/>
      </w:tblGrid>
      <w:tr w:rsidR="007C3F51" w:rsidRPr="007C3F51" w14:paraId="12824E84" w14:textId="77777777" w:rsidTr="008F2F1D">
        <w:trPr>
          <w:cantSplit/>
          <w:trHeight w:val="80"/>
        </w:trPr>
        <w:tc>
          <w:tcPr>
            <w:tcW w:w="3330" w:type="dxa"/>
          </w:tcPr>
          <w:p w14:paraId="48CD1385"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eastAsia="Arial Unicode MS" w:hAnsi="Arial" w:cs="Arial"/>
                <w:color w:val="000000"/>
                <w:sz w:val="14"/>
                <w:szCs w:val="14"/>
                <w:lang w:val="en-GB"/>
              </w:rPr>
              <w:br w:type="page"/>
            </w:r>
          </w:p>
        </w:tc>
        <w:tc>
          <w:tcPr>
            <w:tcW w:w="5850" w:type="dxa"/>
            <w:gridSpan w:val="6"/>
          </w:tcPr>
          <w:p w14:paraId="7E72BB24" w14:textId="6111D8E5"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 xml:space="preserve">For the </w:t>
            </w:r>
            <w:r>
              <w:rPr>
                <w:rFonts w:ascii="Arial" w:eastAsia="DengXian" w:hAnsi="Arial" w:cs="Arial"/>
                <w:sz w:val="14"/>
                <w:szCs w:val="14"/>
                <w:lang w:val="en-GB"/>
              </w:rPr>
              <w:t>six</w:t>
            </w:r>
            <w:r w:rsidRPr="007C3F51">
              <w:rPr>
                <w:rFonts w:ascii="Arial" w:eastAsia="DengXian" w:hAnsi="Arial" w:cs="Arial"/>
                <w:sz w:val="14"/>
                <w:szCs w:val="14"/>
                <w:lang w:val="en-GB"/>
              </w:rPr>
              <w:t xml:space="preserve">-month periods ended </w:t>
            </w:r>
            <w:r w:rsidRPr="007C3F51">
              <w:rPr>
                <w:rFonts w:ascii="Arial" w:eastAsia="DengXian" w:hAnsi="Arial" w:cs="Arial"/>
                <w:sz w:val="14"/>
                <w:szCs w:val="14"/>
                <w:cs/>
                <w:lang w:val="en-GB"/>
              </w:rPr>
              <w:t xml:space="preserve">30 </w:t>
            </w:r>
            <w:r w:rsidRPr="007C3F51">
              <w:rPr>
                <w:rFonts w:ascii="Arial" w:eastAsia="DengXian" w:hAnsi="Arial" w:cs="Arial"/>
                <w:sz w:val="14"/>
                <w:szCs w:val="14"/>
                <w:lang w:val="en-GB"/>
              </w:rPr>
              <w:t>June</w:t>
            </w:r>
          </w:p>
        </w:tc>
      </w:tr>
      <w:tr w:rsidR="007C3F51" w:rsidRPr="007C3F51" w14:paraId="3A81D52D" w14:textId="77777777" w:rsidTr="008F2F1D">
        <w:trPr>
          <w:cantSplit/>
          <w:trHeight w:val="80"/>
        </w:trPr>
        <w:tc>
          <w:tcPr>
            <w:tcW w:w="3330" w:type="dxa"/>
          </w:tcPr>
          <w:p w14:paraId="2C0AC9F0"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50" w:type="dxa"/>
            <w:gridSpan w:val="6"/>
          </w:tcPr>
          <w:p w14:paraId="34F1C791"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7C3F51">
              <w:rPr>
                <w:rFonts w:ascii="Arial" w:eastAsia="DengXian" w:hAnsi="Arial" w:cs="Arial"/>
                <w:sz w:val="14"/>
                <w:szCs w:val="14"/>
                <w:lang w:val="en-GB"/>
              </w:rPr>
              <w:t>Separate financial statements</w:t>
            </w:r>
          </w:p>
        </w:tc>
      </w:tr>
      <w:tr w:rsidR="007C3F51" w:rsidRPr="007C3F51" w14:paraId="5054C11E" w14:textId="77777777" w:rsidTr="008F2F1D">
        <w:trPr>
          <w:trHeight w:val="80"/>
        </w:trPr>
        <w:tc>
          <w:tcPr>
            <w:tcW w:w="3330" w:type="dxa"/>
          </w:tcPr>
          <w:p w14:paraId="21DBEE79"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50" w:type="dxa"/>
            <w:gridSpan w:val="2"/>
            <w:vAlign w:val="bottom"/>
          </w:tcPr>
          <w:p w14:paraId="0D586A9B" w14:textId="68C2B41A"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7C3F51">
              <w:rPr>
                <w:rFonts w:ascii="Arial" w:eastAsia="DengXian" w:hAnsi="Arial" w:cs="Arial"/>
                <w:sz w:val="14"/>
                <w:szCs w:val="14"/>
              </w:rPr>
              <w:t>Profit for the period</w:t>
            </w:r>
          </w:p>
        </w:tc>
        <w:tc>
          <w:tcPr>
            <w:tcW w:w="1950" w:type="dxa"/>
            <w:gridSpan w:val="2"/>
            <w:vAlign w:val="bottom"/>
          </w:tcPr>
          <w:p w14:paraId="13FE7D33"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rPr>
              <w:t>Weighted average number of ordinary shares</w:t>
            </w:r>
          </w:p>
        </w:tc>
        <w:tc>
          <w:tcPr>
            <w:tcW w:w="1950" w:type="dxa"/>
            <w:gridSpan w:val="2"/>
            <w:vAlign w:val="bottom"/>
          </w:tcPr>
          <w:p w14:paraId="2515CC8B" w14:textId="5C369EBA"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Earning</w:t>
            </w:r>
            <w:r w:rsidR="00D1098E">
              <w:rPr>
                <w:rFonts w:ascii="Arial" w:eastAsia="DengXian" w:hAnsi="Arial" w:cs="Arial"/>
                <w:sz w:val="14"/>
                <w:szCs w:val="14"/>
                <w:lang w:val="en-GB"/>
              </w:rPr>
              <w:t>s</w:t>
            </w:r>
            <w:r w:rsidRPr="007C3F51">
              <w:rPr>
                <w:rFonts w:ascii="Arial" w:eastAsia="DengXian" w:hAnsi="Arial" w:cs="Arial"/>
                <w:sz w:val="14"/>
                <w:szCs w:val="14"/>
                <w:lang w:val="en-GB"/>
              </w:rPr>
              <w:t xml:space="preserve"> per share</w:t>
            </w:r>
          </w:p>
        </w:tc>
      </w:tr>
      <w:tr w:rsidR="007C3F51" w:rsidRPr="007C3F51" w14:paraId="0B5A2B75" w14:textId="77777777" w:rsidTr="008F2F1D">
        <w:tc>
          <w:tcPr>
            <w:tcW w:w="3330" w:type="dxa"/>
          </w:tcPr>
          <w:p w14:paraId="5E8186D2"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2A1E07D9"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5" w:type="dxa"/>
          </w:tcPr>
          <w:p w14:paraId="5D1FD657"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5" w:type="dxa"/>
          </w:tcPr>
          <w:p w14:paraId="296E9E86"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5" w:type="dxa"/>
          </w:tcPr>
          <w:p w14:paraId="13C44922"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c>
          <w:tcPr>
            <w:tcW w:w="975" w:type="dxa"/>
          </w:tcPr>
          <w:p w14:paraId="6C3657A5"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026</w:t>
            </w:r>
          </w:p>
        </w:tc>
        <w:tc>
          <w:tcPr>
            <w:tcW w:w="975" w:type="dxa"/>
          </w:tcPr>
          <w:p w14:paraId="7BCD3AEA" w14:textId="77777777" w:rsidR="007C3F51" w:rsidRPr="007C3F51" w:rsidRDefault="007C3F51" w:rsidP="008F2F1D">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cs/>
                <w:lang w:val="en-GB"/>
              </w:rPr>
              <w:t>2</w:t>
            </w:r>
            <w:r w:rsidRPr="007C3F51">
              <w:rPr>
                <w:rFonts w:ascii="Arial" w:eastAsia="DengXian" w:hAnsi="Arial" w:cs="Arial"/>
                <w:sz w:val="14"/>
                <w:szCs w:val="14"/>
                <w:lang w:val="en-GB"/>
              </w:rPr>
              <w:t>025</w:t>
            </w:r>
          </w:p>
        </w:tc>
      </w:tr>
      <w:tr w:rsidR="007C3F51" w:rsidRPr="007C3F51" w14:paraId="22CCD318" w14:textId="77777777" w:rsidTr="008F2F1D">
        <w:trPr>
          <w:trHeight w:val="80"/>
        </w:trPr>
        <w:tc>
          <w:tcPr>
            <w:tcW w:w="3330" w:type="dxa"/>
          </w:tcPr>
          <w:p w14:paraId="1D41D224"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0127701F"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5" w:type="dxa"/>
          </w:tcPr>
          <w:p w14:paraId="6104FBD9"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Baht)</w:t>
            </w:r>
          </w:p>
        </w:tc>
        <w:tc>
          <w:tcPr>
            <w:tcW w:w="975" w:type="dxa"/>
          </w:tcPr>
          <w:p w14:paraId="173EA294"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5" w:type="dxa"/>
          </w:tcPr>
          <w:p w14:paraId="58EFD88A"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(Thousand shares)</w:t>
            </w:r>
          </w:p>
        </w:tc>
        <w:tc>
          <w:tcPr>
            <w:tcW w:w="975" w:type="dxa"/>
          </w:tcPr>
          <w:p w14:paraId="0452F8A2"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c>
          <w:tcPr>
            <w:tcW w:w="975" w:type="dxa"/>
          </w:tcPr>
          <w:p w14:paraId="7E1911CD" w14:textId="77777777" w:rsidR="007C3F51" w:rsidRPr="007C3F51" w:rsidRDefault="007C3F51" w:rsidP="008F2F1D">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7C3F51">
              <w:rPr>
                <w:rFonts w:ascii="Arial" w:eastAsia="DengXian" w:hAnsi="Arial" w:cs="Arial"/>
                <w:sz w:val="14"/>
                <w:szCs w:val="14"/>
                <w:lang w:val="en-GB"/>
              </w:rPr>
              <w:t>(Baht)</w:t>
            </w:r>
          </w:p>
        </w:tc>
      </w:tr>
      <w:tr w:rsidR="007C3F51" w:rsidRPr="007C3F51" w14:paraId="2FECFD08" w14:textId="77777777" w:rsidTr="008F2F1D">
        <w:tc>
          <w:tcPr>
            <w:tcW w:w="3330" w:type="dxa"/>
          </w:tcPr>
          <w:p w14:paraId="26CB0FAB"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Basic earnings per share</w:t>
            </w:r>
          </w:p>
        </w:tc>
        <w:tc>
          <w:tcPr>
            <w:tcW w:w="975" w:type="dxa"/>
          </w:tcPr>
          <w:p w14:paraId="5724E5B1"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3D8C9796"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55A018A0"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79DDA8BC"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479F22BE"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3F04A2F9" w14:textId="77777777" w:rsidR="007C3F51" w:rsidRPr="007C3F51" w:rsidRDefault="007C3F51" w:rsidP="008F2F1D">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CF59F4" w:rsidRPr="007C3F51" w14:paraId="04F385D6" w14:textId="77777777" w:rsidTr="00CD2713">
        <w:trPr>
          <w:trHeight w:val="80"/>
        </w:trPr>
        <w:tc>
          <w:tcPr>
            <w:tcW w:w="3330" w:type="dxa"/>
          </w:tcPr>
          <w:p w14:paraId="31B3D5D4" w14:textId="77777777"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7C3F51">
              <w:rPr>
                <w:rFonts w:ascii="Arial" w:hAnsi="Arial" w:cs="Arial"/>
                <w:sz w:val="14"/>
                <w:szCs w:val="14"/>
              </w:rPr>
              <w:t>Profit attributable to equity holders of the parent</w:t>
            </w:r>
          </w:p>
        </w:tc>
        <w:tc>
          <w:tcPr>
            <w:tcW w:w="975" w:type="dxa"/>
          </w:tcPr>
          <w:p w14:paraId="5B1EE926" w14:textId="4DBD7BBC"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297,457</w:t>
            </w:r>
          </w:p>
        </w:tc>
        <w:tc>
          <w:tcPr>
            <w:tcW w:w="975" w:type="dxa"/>
          </w:tcPr>
          <w:p w14:paraId="4BE34D6A" w14:textId="7940A865"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130,727</w:t>
            </w:r>
          </w:p>
        </w:tc>
        <w:tc>
          <w:tcPr>
            <w:tcW w:w="975" w:type="dxa"/>
            <w:vAlign w:val="bottom"/>
          </w:tcPr>
          <w:p w14:paraId="6A1DC9F3" w14:textId="4089275F"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715,267</w:t>
            </w:r>
          </w:p>
        </w:tc>
        <w:tc>
          <w:tcPr>
            <w:tcW w:w="975" w:type="dxa"/>
            <w:vAlign w:val="bottom"/>
          </w:tcPr>
          <w:p w14:paraId="13D96571" w14:textId="68B84AF0"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714,320</w:t>
            </w:r>
          </w:p>
        </w:tc>
        <w:tc>
          <w:tcPr>
            <w:tcW w:w="975" w:type="dxa"/>
          </w:tcPr>
          <w:p w14:paraId="161564B0" w14:textId="011FDAD1"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0.42</w:t>
            </w:r>
          </w:p>
        </w:tc>
        <w:tc>
          <w:tcPr>
            <w:tcW w:w="975" w:type="dxa"/>
          </w:tcPr>
          <w:p w14:paraId="4DC47619" w14:textId="3E1A408B" w:rsidR="00CF59F4" w:rsidRPr="007C3F51" w:rsidRDefault="00CF59F4" w:rsidP="00CF59F4">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0.18</w:t>
            </w:r>
          </w:p>
        </w:tc>
      </w:tr>
      <w:tr w:rsidR="00CF59F4" w:rsidRPr="007C3F51" w14:paraId="53C250B0" w14:textId="77777777" w:rsidTr="008F2F1D">
        <w:trPr>
          <w:trHeight w:val="80"/>
        </w:trPr>
        <w:tc>
          <w:tcPr>
            <w:tcW w:w="3330" w:type="dxa"/>
          </w:tcPr>
          <w:p w14:paraId="0D6213AC" w14:textId="77777777" w:rsidR="00CF59F4" w:rsidRPr="007C3F51" w:rsidRDefault="00CF59F4" w:rsidP="00CF59F4">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Effect of dilutive potential ordinary shares</w:t>
            </w:r>
          </w:p>
        </w:tc>
        <w:tc>
          <w:tcPr>
            <w:tcW w:w="975" w:type="dxa"/>
            <w:vAlign w:val="bottom"/>
          </w:tcPr>
          <w:p w14:paraId="0699786B" w14:textId="77777777"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48AD468F" w14:textId="77777777"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3A78C3CD" w14:textId="77777777"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45FC5FDF" w14:textId="77777777" w:rsidR="00CF59F4" w:rsidRPr="007C3F51" w:rsidRDefault="00CF59F4" w:rsidP="00CF59F4">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7DF6C407"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7ECB2E76" w14:textId="77777777" w:rsidR="00CF59F4" w:rsidRPr="007C3F51" w:rsidRDefault="00CF59F4" w:rsidP="00CF59F4">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5A3108A8" w14:textId="77777777" w:rsidTr="008F2F1D">
        <w:tc>
          <w:tcPr>
            <w:tcW w:w="3330" w:type="dxa"/>
          </w:tcPr>
          <w:p w14:paraId="609E5876" w14:textId="0CC6B88D" w:rsidR="00C4192A" w:rsidRPr="007C3F51" w:rsidRDefault="00C4192A" w:rsidP="00C4192A">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7C3F51">
              <w:rPr>
                <w:rFonts w:ascii="Arial" w:hAnsi="Arial" w:cs="Arial"/>
                <w:sz w:val="14"/>
                <w:szCs w:val="14"/>
              </w:rPr>
              <w:t xml:space="preserve">Employee </w:t>
            </w:r>
            <w:r>
              <w:rPr>
                <w:rFonts w:ascii="Arial" w:hAnsi="Arial" w:cs="Arial"/>
                <w:sz w:val="14"/>
                <w:szCs w:val="14"/>
              </w:rPr>
              <w:t>J</w:t>
            </w:r>
            <w:r w:rsidRPr="007C3F51">
              <w:rPr>
                <w:rFonts w:ascii="Arial" w:hAnsi="Arial" w:cs="Arial"/>
                <w:sz w:val="14"/>
                <w:szCs w:val="14"/>
              </w:rPr>
              <w:t xml:space="preserve">oint </w:t>
            </w:r>
            <w:r>
              <w:rPr>
                <w:rFonts w:ascii="Arial" w:hAnsi="Arial" w:cs="Arial"/>
                <w:sz w:val="14"/>
                <w:szCs w:val="14"/>
              </w:rPr>
              <w:t>I</w:t>
            </w:r>
            <w:r w:rsidRPr="007C3F51">
              <w:rPr>
                <w:rFonts w:ascii="Arial" w:hAnsi="Arial" w:cs="Arial"/>
                <w:sz w:val="14"/>
                <w:szCs w:val="14"/>
              </w:rPr>
              <w:t xml:space="preserve">nvestment </w:t>
            </w:r>
            <w:r>
              <w:rPr>
                <w:rFonts w:ascii="Arial" w:hAnsi="Arial" w:cs="Arial"/>
                <w:sz w:val="14"/>
                <w:szCs w:val="14"/>
              </w:rPr>
              <w:t>P</w:t>
            </w:r>
            <w:r w:rsidRPr="007C3F51">
              <w:rPr>
                <w:rFonts w:ascii="Arial" w:hAnsi="Arial" w:cs="Arial"/>
                <w:sz w:val="14"/>
                <w:szCs w:val="14"/>
              </w:rPr>
              <w:t>rogram (EJIP)</w:t>
            </w:r>
          </w:p>
        </w:tc>
        <w:tc>
          <w:tcPr>
            <w:tcW w:w="975" w:type="dxa"/>
            <w:vAlign w:val="bottom"/>
          </w:tcPr>
          <w:p w14:paraId="35B48F9E" w14:textId="102AEC51"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w:t>
            </w:r>
          </w:p>
        </w:tc>
        <w:tc>
          <w:tcPr>
            <w:tcW w:w="975" w:type="dxa"/>
            <w:vAlign w:val="bottom"/>
          </w:tcPr>
          <w:p w14:paraId="6AF677B0" w14:textId="59B899DE"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cs/>
                <w:lang w:val="en-GB"/>
              </w:rPr>
              <w:t>-</w:t>
            </w:r>
          </w:p>
        </w:tc>
        <w:tc>
          <w:tcPr>
            <w:tcW w:w="975" w:type="dxa"/>
            <w:vAlign w:val="bottom"/>
          </w:tcPr>
          <w:p w14:paraId="0C5A8C3C" w14:textId="19F3CD91"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2,013</w:t>
            </w:r>
          </w:p>
        </w:tc>
        <w:tc>
          <w:tcPr>
            <w:tcW w:w="975" w:type="dxa"/>
            <w:vAlign w:val="bottom"/>
          </w:tcPr>
          <w:p w14:paraId="08C27F7D" w14:textId="3921E714" w:rsidR="00C4192A" w:rsidRPr="007C3F51" w:rsidRDefault="00C4192A" w:rsidP="00C4192A">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1,747</w:t>
            </w:r>
          </w:p>
        </w:tc>
        <w:tc>
          <w:tcPr>
            <w:tcW w:w="975" w:type="dxa"/>
            <w:vAlign w:val="bottom"/>
          </w:tcPr>
          <w:p w14:paraId="28A19FE6"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5B800AF4"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6C65DA46" w14:textId="77777777" w:rsidTr="008F2F1D">
        <w:tc>
          <w:tcPr>
            <w:tcW w:w="3330" w:type="dxa"/>
          </w:tcPr>
          <w:p w14:paraId="262602F4" w14:textId="77777777" w:rsidR="00C4192A" w:rsidRPr="007C3F51" w:rsidRDefault="00C4192A" w:rsidP="00C4192A">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7C3F51">
              <w:rPr>
                <w:rFonts w:ascii="Arial" w:hAnsi="Arial" w:cs="Arial"/>
                <w:b/>
                <w:bCs/>
                <w:sz w:val="14"/>
                <w:szCs w:val="14"/>
              </w:rPr>
              <w:t>Diluted earnings per share</w:t>
            </w:r>
          </w:p>
        </w:tc>
        <w:tc>
          <w:tcPr>
            <w:tcW w:w="975" w:type="dxa"/>
            <w:vAlign w:val="bottom"/>
          </w:tcPr>
          <w:p w14:paraId="1B4C1007" w14:textId="77777777" w:rsidR="00C4192A" w:rsidRPr="007C3F51" w:rsidRDefault="00C4192A" w:rsidP="00C4192A">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500F97A9" w14:textId="77777777" w:rsidR="00C4192A" w:rsidRPr="007C3F51" w:rsidRDefault="00C4192A" w:rsidP="00C4192A">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013A144D" w14:textId="77777777" w:rsidR="00C4192A" w:rsidRPr="007C3F51" w:rsidRDefault="00C4192A" w:rsidP="00C4192A">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2C2982A6" w14:textId="77777777" w:rsidR="00C4192A" w:rsidRPr="007C3F51" w:rsidRDefault="00C4192A" w:rsidP="00C4192A">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4F85E861"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5F30C0EB" w14:textId="77777777" w:rsidR="00C4192A" w:rsidRPr="007C3F51" w:rsidRDefault="00C4192A" w:rsidP="00C4192A">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C4192A" w:rsidRPr="007C3F51" w14:paraId="475C4514" w14:textId="77777777" w:rsidTr="008F2F1D">
        <w:tc>
          <w:tcPr>
            <w:tcW w:w="3330" w:type="dxa"/>
          </w:tcPr>
          <w:p w14:paraId="1A73A6A5" w14:textId="76D7A477" w:rsidR="00C4192A" w:rsidRPr="007C3F51" w:rsidRDefault="00C4192A" w:rsidP="00C4192A">
            <w:pPr>
              <w:overflowPunct/>
              <w:autoSpaceDE/>
              <w:autoSpaceDN/>
              <w:adjustRightInd/>
              <w:spacing w:line="300" w:lineRule="exact"/>
              <w:ind w:left="166" w:hanging="166"/>
              <w:textAlignment w:val="auto"/>
              <w:rPr>
                <w:rFonts w:ascii="Arial" w:eastAsia="DengXian" w:hAnsi="Arial" w:cs="Arial"/>
                <w:sz w:val="14"/>
                <w:szCs w:val="14"/>
                <w:cs/>
                <w:lang w:val="en-GB"/>
              </w:rPr>
            </w:pPr>
            <w:r w:rsidRPr="007C3F51">
              <w:rPr>
                <w:rFonts w:ascii="Arial" w:hAnsi="Arial" w:cs="Arial"/>
                <w:sz w:val="14"/>
                <w:szCs w:val="14"/>
              </w:rPr>
              <w:t xml:space="preserve">Profit attributable to </w:t>
            </w:r>
            <w:r>
              <w:rPr>
                <w:rFonts w:ascii="Arial" w:hAnsi="Arial" w:cs="Arial"/>
                <w:sz w:val="14"/>
                <w:szCs w:val="14"/>
              </w:rPr>
              <w:t>ordinary shareholders</w:t>
            </w:r>
            <w:r w:rsidRPr="007C3F51">
              <w:rPr>
                <w:rFonts w:ascii="Arial" w:hAnsi="Arial" w:cs="Arial"/>
                <w:sz w:val="14"/>
                <w:szCs w:val="14"/>
              </w:rPr>
              <w:t xml:space="preserve"> from effect of dilutive potential ordinary shares           </w:t>
            </w:r>
          </w:p>
        </w:tc>
        <w:tc>
          <w:tcPr>
            <w:tcW w:w="975" w:type="dxa"/>
            <w:vAlign w:val="bottom"/>
          </w:tcPr>
          <w:p w14:paraId="61CCBB1E" w14:textId="64AAB4F8"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297,457</w:t>
            </w:r>
          </w:p>
        </w:tc>
        <w:tc>
          <w:tcPr>
            <w:tcW w:w="975" w:type="dxa"/>
            <w:vAlign w:val="bottom"/>
          </w:tcPr>
          <w:p w14:paraId="06334A10" w14:textId="03ED6B9C"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130,727</w:t>
            </w:r>
          </w:p>
        </w:tc>
        <w:tc>
          <w:tcPr>
            <w:tcW w:w="975" w:type="dxa"/>
            <w:vAlign w:val="bottom"/>
          </w:tcPr>
          <w:p w14:paraId="78AD0B52" w14:textId="4645E729"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717,280</w:t>
            </w:r>
          </w:p>
        </w:tc>
        <w:tc>
          <w:tcPr>
            <w:tcW w:w="975" w:type="dxa"/>
            <w:vAlign w:val="bottom"/>
          </w:tcPr>
          <w:p w14:paraId="21983BE2" w14:textId="02C1DF2C" w:rsidR="00C4192A" w:rsidRPr="007C3F51" w:rsidRDefault="00C4192A" w:rsidP="00C4192A">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716,067</w:t>
            </w:r>
          </w:p>
        </w:tc>
        <w:tc>
          <w:tcPr>
            <w:tcW w:w="975" w:type="dxa"/>
            <w:vAlign w:val="bottom"/>
          </w:tcPr>
          <w:p w14:paraId="683E0093" w14:textId="5D931C5E"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w:t>
            </w:r>
            <w:r>
              <w:rPr>
                <w:rFonts w:ascii="Arial" w:eastAsia="DengXian" w:hAnsi="Arial" w:cs="Arial"/>
                <w:sz w:val="14"/>
                <w:szCs w:val="14"/>
                <w:lang w:val="en-GB"/>
              </w:rPr>
              <w:t>41</w:t>
            </w:r>
          </w:p>
        </w:tc>
        <w:tc>
          <w:tcPr>
            <w:tcW w:w="975" w:type="dxa"/>
            <w:vAlign w:val="bottom"/>
          </w:tcPr>
          <w:p w14:paraId="2DA8FF70" w14:textId="7C208AE6" w:rsidR="00C4192A" w:rsidRPr="007C3F51" w:rsidRDefault="00C4192A" w:rsidP="00C4192A">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CF59F4">
              <w:rPr>
                <w:rFonts w:ascii="Arial" w:eastAsia="DengXian" w:hAnsi="Arial" w:cs="Arial"/>
                <w:sz w:val="14"/>
                <w:szCs w:val="14"/>
                <w:lang w:val="en-GB"/>
              </w:rPr>
              <w:t>0.18</w:t>
            </w:r>
          </w:p>
        </w:tc>
      </w:tr>
    </w:tbl>
    <w:p w14:paraId="47187109" w14:textId="77777777" w:rsidR="00CF59F4" w:rsidRDefault="00CF59F4" w:rsidP="00CF59F4">
      <w:pPr>
        <w:pStyle w:val="Heading1"/>
        <w:spacing w:after="120" w:line="380" w:lineRule="exact"/>
        <w:ind w:left="547"/>
        <w:rPr>
          <w:rFonts w:ascii="Arial" w:eastAsia="Times New Roman" w:hAnsi="Arial" w:cs="Arial"/>
          <w:b/>
          <w:bCs/>
          <w:color w:val="000000" w:themeColor="text1"/>
          <w:sz w:val="22"/>
          <w:szCs w:val="22"/>
        </w:rPr>
      </w:pPr>
    </w:p>
    <w:p w14:paraId="34EB208E" w14:textId="77777777" w:rsidR="00CF59F4" w:rsidRDefault="00CF59F4">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25C8F48" w14:textId="3F80D1B4" w:rsidR="0041330E"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26.</w:t>
      </w:r>
      <w:r>
        <w:rPr>
          <w:rFonts w:ascii="Arial" w:eastAsia="Times New Roman" w:hAnsi="Arial" w:cs="Arial"/>
          <w:b/>
          <w:bCs/>
          <w:color w:val="000000" w:themeColor="text1"/>
          <w:sz w:val="22"/>
          <w:szCs w:val="22"/>
        </w:rPr>
        <w:tab/>
      </w:r>
      <w:r w:rsidR="0094422B" w:rsidRPr="007C3F51">
        <w:rPr>
          <w:rFonts w:ascii="Arial" w:eastAsia="Times New Roman" w:hAnsi="Arial" w:cs="Arial"/>
          <w:b/>
          <w:bCs/>
          <w:color w:val="000000" w:themeColor="text1"/>
          <w:sz w:val="22"/>
          <w:szCs w:val="22"/>
        </w:rPr>
        <w:t>Segment information</w:t>
      </w:r>
    </w:p>
    <w:p w14:paraId="3FD02C94" w14:textId="5BD6FE59" w:rsidR="00D105DD" w:rsidRPr="007C3F51" w:rsidRDefault="002638C3" w:rsidP="005B4FDC">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rPr>
        <w:tab/>
      </w:r>
      <w:r w:rsidR="00D105DD" w:rsidRPr="007C3F51">
        <w:rPr>
          <w:rFonts w:ascii="Arial" w:hAnsi="Arial" w:cs="Arial"/>
          <w:sz w:val="22"/>
          <w:szCs w:val="22"/>
        </w:rPr>
        <w:t xml:space="preserve">The Group </w:t>
      </w:r>
      <w:proofErr w:type="spellStart"/>
      <w:r w:rsidR="00D105DD" w:rsidRPr="007C3F51">
        <w:rPr>
          <w:rFonts w:ascii="Arial" w:hAnsi="Arial" w:cs="Arial"/>
          <w:sz w:val="22"/>
          <w:szCs w:val="22"/>
        </w:rPr>
        <w:t>organi</w:t>
      </w:r>
      <w:r w:rsidR="007E1A84" w:rsidRPr="007C3F51">
        <w:rPr>
          <w:rFonts w:ascii="Arial" w:hAnsi="Arial" w:cs="Arial"/>
          <w:sz w:val="22"/>
          <w:szCs w:val="22"/>
        </w:rPr>
        <w:t>s</w:t>
      </w:r>
      <w:r w:rsidR="00D105DD" w:rsidRPr="007C3F51">
        <w:rPr>
          <w:rFonts w:ascii="Arial" w:hAnsi="Arial" w:cs="Arial"/>
          <w:sz w:val="22"/>
          <w:szCs w:val="22"/>
        </w:rPr>
        <w:t>es</w:t>
      </w:r>
      <w:proofErr w:type="spellEnd"/>
      <w:r w:rsidR="00D105DD" w:rsidRPr="007C3F51">
        <w:rPr>
          <w:rFonts w:ascii="Arial" w:hAnsi="Arial" w:cs="Arial"/>
          <w:sz w:val="22"/>
          <w:szCs w:val="22"/>
        </w:rPr>
        <w:t xml:space="preserve"> its business structure into business units based on revenue </w:t>
      </w:r>
      <w:r w:rsidR="0094422B" w:rsidRPr="007C3F51">
        <w:rPr>
          <w:rFonts w:ascii="Arial" w:hAnsi="Arial" w:cs="Arial"/>
          <w:sz w:val="22"/>
          <w:szCs w:val="22"/>
        </w:rPr>
        <w:t>types</w:t>
      </w:r>
      <w:r w:rsidR="00D105DD" w:rsidRPr="007C3F51">
        <w:rPr>
          <w:rFonts w:ascii="Arial" w:hAnsi="Arial" w:cs="Arial"/>
          <w:sz w:val="22"/>
          <w:szCs w:val="22"/>
        </w:rPr>
        <w:t xml:space="preserve">. During the current period, </w:t>
      </w:r>
      <w:r w:rsidR="0094422B" w:rsidRPr="007C3F51">
        <w:rPr>
          <w:rFonts w:ascii="Arial" w:hAnsi="Arial" w:cs="Arial"/>
          <w:sz w:val="22"/>
          <w:szCs w:val="22"/>
        </w:rPr>
        <w:t xml:space="preserve">the Group has not changed the </w:t>
      </w:r>
      <w:proofErr w:type="spellStart"/>
      <w:r w:rsidR="0094422B" w:rsidRPr="007C3F51">
        <w:rPr>
          <w:rFonts w:ascii="Arial" w:hAnsi="Arial" w:cs="Arial"/>
          <w:sz w:val="22"/>
          <w:szCs w:val="22"/>
        </w:rPr>
        <w:t>organisation</w:t>
      </w:r>
      <w:proofErr w:type="spellEnd"/>
      <w:r w:rsidR="0094422B" w:rsidRPr="007C3F51">
        <w:rPr>
          <w:rFonts w:ascii="Arial" w:hAnsi="Arial" w:cs="Arial"/>
          <w:sz w:val="22"/>
          <w:szCs w:val="22"/>
        </w:rPr>
        <w:t xml:space="preserve"> of their reportable segments from the last annual</w:t>
      </w:r>
      <w:r w:rsidR="00D105DD" w:rsidRPr="007C3F51">
        <w:rPr>
          <w:rFonts w:ascii="Arial" w:hAnsi="Arial" w:cs="Arial"/>
          <w:sz w:val="22"/>
          <w:szCs w:val="22"/>
        </w:rPr>
        <w:t xml:space="preserve"> financial statements.</w:t>
      </w:r>
    </w:p>
    <w:p w14:paraId="2824158C" w14:textId="6740B304" w:rsidR="001218B8" w:rsidRPr="007C3F51" w:rsidRDefault="0094422B" w:rsidP="0094422B">
      <w:pPr>
        <w:spacing w:before="120" w:after="120" w:line="380" w:lineRule="exact"/>
        <w:ind w:left="540"/>
        <w:jc w:val="thaiDistribute"/>
        <w:rPr>
          <w:rFonts w:ascii="Arial" w:hAnsi="Arial" w:cs="Arial"/>
          <w:sz w:val="22"/>
          <w:szCs w:val="22"/>
        </w:rPr>
      </w:pPr>
      <w:r w:rsidRPr="007C3F51">
        <w:rPr>
          <w:rFonts w:ascii="Arial" w:hAnsi="Arial" w:cs="Arial"/>
          <w:sz w:val="22"/>
          <w:szCs w:val="22"/>
        </w:rPr>
        <w:t>The following table</w:t>
      </w:r>
      <w:r w:rsidR="00D1098E">
        <w:rPr>
          <w:rFonts w:ascii="Arial" w:hAnsi="Arial" w:cs="Arial"/>
          <w:sz w:val="22"/>
          <w:szCs w:val="22"/>
        </w:rPr>
        <w:t>s</w:t>
      </w:r>
      <w:r w:rsidRPr="007C3F51">
        <w:rPr>
          <w:rFonts w:ascii="Arial" w:hAnsi="Arial" w:cs="Arial"/>
          <w:sz w:val="22"/>
          <w:szCs w:val="22"/>
        </w:rPr>
        <w:t xml:space="preserve"> present</w:t>
      </w:r>
      <w:r w:rsidR="00D105DD" w:rsidRPr="007C3F51">
        <w:rPr>
          <w:rFonts w:ascii="Arial" w:hAnsi="Arial" w:cs="Arial"/>
          <w:sz w:val="22"/>
          <w:szCs w:val="22"/>
        </w:rPr>
        <w:t xml:space="preserve"> revenue and profit </w:t>
      </w:r>
      <w:r w:rsidRPr="007C3F51">
        <w:rPr>
          <w:rFonts w:ascii="Arial" w:hAnsi="Arial" w:cs="Arial"/>
          <w:sz w:val="22"/>
          <w:szCs w:val="22"/>
        </w:rPr>
        <w:t>information regarding</w:t>
      </w:r>
      <w:r w:rsidR="00D105DD" w:rsidRPr="007C3F51">
        <w:rPr>
          <w:rFonts w:ascii="Arial" w:hAnsi="Arial" w:cs="Arial"/>
          <w:sz w:val="22"/>
          <w:szCs w:val="22"/>
        </w:rPr>
        <w:t xml:space="preserve"> the Group’s operating segments for the three</w:t>
      </w:r>
      <w:r w:rsidR="00D105DD" w:rsidRPr="007C3F51">
        <w:rPr>
          <w:rFonts w:ascii="Cambria Math" w:hAnsi="Cambria Math" w:cs="Cambria Math"/>
          <w:sz w:val="22"/>
          <w:szCs w:val="22"/>
        </w:rPr>
        <w:t>‑</w:t>
      </w:r>
      <w:r w:rsidR="00D105DD" w:rsidRPr="007C3F51">
        <w:rPr>
          <w:rFonts w:ascii="Arial" w:hAnsi="Arial" w:cs="Arial"/>
          <w:sz w:val="22"/>
          <w:szCs w:val="22"/>
        </w:rPr>
        <w:t xml:space="preserve">month </w:t>
      </w:r>
      <w:r w:rsidR="007C3F51">
        <w:rPr>
          <w:rFonts w:ascii="Arial" w:hAnsi="Arial" w:cs="Arial"/>
          <w:sz w:val="22"/>
          <w:szCs w:val="22"/>
        </w:rPr>
        <w:t xml:space="preserve">and six-month </w:t>
      </w:r>
      <w:r w:rsidR="00D105DD" w:rsidRPr="007C3F51">
        <w:rPr>
          <w:rFonts w:ascii="Arial" w:hAnsi="Arial" w:cs="Arial"/>
          <w:sz w:val="22"/>
          <w:szCs w:val="22"/>
        </w:rPr>
        <w:t>period</w:t>
      </w:r>
      <w:r w:rsidR="007E1A84" w:rsidRPr="007C3F51">
        <w:rPr>
          <w:rFonts w:ascii="Arial" w:hAnsi="Arial" w:cs="Arial"/>
          <w:sz w:val="22"/>
          <w:szCs w:val="22"/>
        </w:rPr>
        <w:t>s</w:t>
      </w:r>
      <w:r w:rsidR="00D105DD" w:rsidRPr="007C3F51">
        <w:rPr>
          <w:rFonts w:ascii="Arial" w:hAnsi="Arial" w:cs="Arial"/>
          <w:sz w:val="22"/>
          <w:szCs w:val="22"/>
        </w:rPr>
        <w:t xml:space="preserve"> </w:t>
      </w:r>
      <w:proofErr w:type="gramStart"/>
      <w:r w:rsidR="00D105DD" w:rsidRPr="007C3F51">
        <w:rPr>
          <w:rFonts w:ascii="Arial" w:hAnsi="Arial" w:cs="Arial"/>
          <w:sz w:val="22"/>
          <w:szCs w:val="22"/>
        </w:rPr>
        <w:t>ended</w:t>
      </w:r>
      <w:proofErr w:type="gramEnd"/>
      <w:r w:rsidR="00D105DD" w:rsidRPr="007C3F51">
        <w:rPr>
          <w:rFonts w:ascii="Arial" w:hAnsi="Arial" w:cs="Arial"/>
          <w:sz w:val="22"/>
          <w:szCs w:val="22"/>
        </w:rPr>
        <w:t xml:space="preserve"> </w:t>
      </w:r>
      <w:r w:rsidR="0084283C" w:rsidRPr="007C3F51">
        <w:rPr>
          <w:rFonts w:ascii="Arial" w:hAnsi="Arial" w:cs="Arial"/>
          <w:sz w:val="22"/>
          <w:szCs w:val="22"/>
          <w:cs/>
        </w:rPr>
        <w:t xml:space="preserve">30 </w:t>
      </w:r>
      <w:r w:rsidR="0084283C" w:rsidRPr="007C3F51">
        <w:rPr>
          <w:rFonts w:ascii="Arial" w:hAnsi="Arial" w:cs="Arial"/>
          <w:sz w:val="22"/>
          <w:szCs w:val="22"/>
        </w:rPr>
        <w:t>June</w:t>
      </w:r>
      <w:r w:rsidR="00D105DD" w:rsidRPr="007C3F51">
        <w:rPr>
          <w:rFonts w:ascii="Arial" w:hAnsi="Arial" w:cs="Arial"/>
          <w:sz w:val="22"/>
          <w:szCs w:val="22"/>
        </w:rPr>
        <w:t xml:space="preserve"> </w:t>
      </w:r>
      <w:r w:rsidR="00D105DD" w:rsidRPr="007C3F51">
        <w:rPr>
          <w:rFonts w:ascii="Arial" w:hAnsi="Arial" w:cs="Arial"/>
          <w:sz w:val="22"/>
          <w:szCs w:val="22"/>
          <w:cs/>
        </w:rPr>
        <w:t>2026</w:t>
      </w:r>
      <w:r w:rsidR="00670959" w:rsidRPr="007C3F51">
        <w:rPr>
          <w:rFonts w:ascii="Arial" w:hAnsi="Arial" w:cs="Arial"/>
          <w:sz w:val="22"/>
          <w:szCs w:val="22"/>
        </w:rPr>
        <w:t xml:space="preserve"> and 2025</w:t>
      </w:r>
      <w:r w:rsidRPr="007C3F5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600"/>
        <w:gridCol w:w="1860"/>
        <w:gridCol w:w="1860"/>
        <w:gridCol w:w="1860"/>
      </w:tblGrid>
      <w:tr w:rsidR="00334167" w:rsidRPr="007C3F51" w14:paraId="163CF83C" w14:textId="77777777" w:rsidTr="002638C3">
        <w:trPr>
          <w:trHeight w:val="360"/>
        </w:trPr>
        <w:tc>
          <w:tcPr>
            <w:tcW w:w="3600" w:type="dxa"/>
            <w:vAlign w:val="bottom"/>
          </w:tcPr>
          <w:p w14:paraId="31D6448F" w14:textId="77777777" w:rsidR="00334167" w:rsidRPr="007C3F51"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0410DEB8" w14:textId="3C462E1B" w:rsidR="00334167" w:rsidRPr="007C3F51" w:rsidRDefault="00334167" w:rsidP="005B4FDC">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7C3F51">
              <w:rPr>
                <w:rFonts w:ascii="Arial" w:eastAsia="Arial Unicode MS" w:hAnsi="Arial" w:cs="Arial"/>
                <w:spacing w:val="-2"/>
                <w:sz w:val="18"/>
                <w:szCs w:val="18"/>
                <w:cs/>
              </w:rPr>
              <w:t>(</w:t>
            </w:r>
            <w:r w:rsidRPr="007C3F51">
              <w:rPr>
                <w:rFonts w:ascii="Arial" w:eastAsia="Arial Unicode MS" w:hAnsi="Arial" w:cs="Arial"/>
                <w:spacing w:val="-2"/>
                <w:sz w:val="18"/>
                <w:szCs w:val="18"/>
              </w:rPr>
              <w:t>Unit: Thousand Baht</w:t>
            </w:r>
            <w:r w:rsidRPr="007C3F51">
              <w:rPr>
                <w:rFonts w:ascii="Arial" w:eastAsia="Arial Unicode MS" w:hAnsi="Arial" w:cs="Arial"/>
                <w:spacing w:val="-2"/>
                <w:sz w:val="18"/>
                <w:szCs w:val="18"/>
                <w:cs/>
              </w:rPr>
              <w:t>)</w:t>
            </w:r>
          </w:p>
        </w:tc>
      </w:tr>
      <w:tr w:rsidR="00334167" w:rsidRPr="007C3F51" w14:paraId="6A831089" w14:textId="77777777" w:rsidTr="002638C3">
        <w:trPr>
          <w:trHeight w:val="360"/>
        </w:trPr>
        <w:tc>
          <w:tcPr>
            <w:tcW w:w="3600" w:type="dxa"/>
            <w:vAlign w:val="bottom"/>
          </w:tcPr>
          <w:p w14:paraId="153D35FD" w14:textId="77777777" w:rsidR="00334167" w:rsidRPr="007C3F51"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684CEF3E" w14:textId="49A4D75A" w:rsidR="00334167" w:rsidRPr="007C3F51" w:rsidRDefault="000B336A" w:rsidP="005B4FDC">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7C3F51">
              <w:rPr>
                <w:rFonts w:ascii="Arial" w:eastAsia="Arial Unicode MS" w:hAnsi="Arial" w:cs="Arial"/>
                <w:spacing w:val="-2"/>
                <w:sz w:val="18"/>
                <w:szCs w:val="18"/>
                <w:lang w:val="en-GB"/>
              </w:rPr>
              <w:t xml:space="preserve">For the three-month period ended </w:t>
            </w:r>
            <w:r w:rsidR="0084283C" w:rsidRPr="007C3F51">
              <w:rPr>
                <w:rFonts w:ascii="Arial" w:eastAsia="Arial Unicode MS" w:hAnsi="Arial" w:cs="Arial"/>
                <w:spacing w:val="-2"/>
                <w:sz w:val="18"/>
                <w:szCs w:val="18"/>
                <w:lang w:val="en-GB"/>
              </w:rPr>
              <w:t>30 June</w:t>
            </w:r>
            <w:r w:rsidRPr="007C3F51">
              <w:rPr>
                <w:rFonts w:ascii="Arial" w:eastAsia="Arial Unicode MS" w:hAnsi="Arial" w:cs="Arial"/>
                <w:spacing w:val="-2"/>
                <w:sz w:val="18"/>
                <w:szCs w:val="18"/>
                <w:lang w:val="en-GB"/>
              </w:rPr>
              <w:t xml:space="preserve"> </w:t>
            </w:r>
            <w:r w:rsidRPr="007C3F51">
              <w:rPr>
                <w:rFonts w:ascii="Arial" w:eastAsia="Arial Unicode MS" w:hAnsi="Arial" w:cs="Arial"/>
                <w:spacing w:val="-2"/>
                <w:sz w:val="18"/>
                <w:szCs w:val="18"/>
                <w:cs/>
                <w:lang w:val="en-GB"/>
              </w:rPr>
              <w:t>2026</w:t>
            </w:r>
          </w:p>
        </w:tc>
      </w:tr>
      <w:tr w:rsidR="00334167" w:rsidRPr="007C3F51" w14:paraId="6AB112AA" w14:textId="77777777" w:rsidTr="002638C3">
        <w:trPr>
          <w:trHeight w:val="360"/>
        </w:trPr>
        <w:tc>
          <w:tcPr>
            <w:tcW w:w="3600" w:type="dxa"/>
            <w:vAlign w:val="bottom"/>
          </w:tcPr>
          <w:p w14:paraId="411E5101" w14:textId="77777777" w:rsidR="00334167" w:rsidRPr="007C3F51"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43166928" w14:textId="49213DC6" w:rsidR="00334167" w:rsidRPr="007C3F51" w:rsidRDefault="00EF1ED7" w:rsidP="005B4FDC">
            <w:pPr>
              <w:pBdr>
                <w:bottom w:val="single" w:sz="4" w:space="1" w:color="auto"/>
              </w:pBdr>
              <w:tabs>
                <w:tab w:val="right" w:pos="1765"/>
              </w:tabs>
              <w:overflowPunct/>
              <w:autoSpaceDE/>
              <w:autoSpaceDN/>
              <w:adjustRightInd/>
              <w:spacing w:line="340" w:lineRule="exact"/>
              <w:ind w:left="-15" w:firstLine="15"/>
              <w:jc w:val="center"/>
              <w:textAlignment w:val="auto"/>
              <w:rPr>
                <w:rFonts w:ascii="Arial" w:eastAsia="Arial Unicode MS" w:hAnsi="Arial" w:cs="Arial"/>
                <w:color w:val="000000"/>
                <w:sz w:val="18"/>
                <w:szCs w:val="18"/>
                <w:cs/>
                <w:lang w:val="en-GB"/>
              </w:rPr>
            </w:pPr>
            <w:r w:rsidRPr="007C3F51">
              <w:rPr>
                <w:rFonts w:ascii="Arial" w:eastAsia="Arial Unicode MS" w:hAnsi="Arial" w:cs="Arial"/>
                <w:color w:val="000000"/>
                <w:sz w:val="18"/>
                <w:szCs w:val="18"/>
                <w:lang w:val="en-GB"/>
              </w:rPr>
              <w:t>System integration services</w:t>
            </w:r>
          </w:p>
        </w:tc>
        <w:tc>
          <w:tcPr>
            <w:tcW w:w="1860" w:type="dxa"/>
            <w:vAlign w:val="bottom"/>
            <w:hideMark/>
          </w:tcPr>
          <w:p w14:paraId="4DCCFC8C" w14:textId="044FDB87" w:rsidR="00334167" w:rsidRPr="007C3F51" w:rsidRDefault="008E5CBE" w:rsidP="005B4FDC">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rPr>
            </w:pPr>
            <w:r w:rsidRPr="007C3F51">
              <w:rPr>
                <w:rFonts w:ascii="Arial" w:eastAsia="Arial Unicode MS" w:hAnsi="Arial" w:cs="Arial"/>
                <w:color w:val="000000"/>
                <w:sz w:val="18"/>
                <w:szCs w:val="18"/>
              </w:rPr>
              <w:t xml:space="preserve">Sales and </w:t>
            </w:r>
            <w:r w:rsidR="0094422B" w:rsidRPr="007C3F51">
              <w:rPr>
                <w:rFonts w:ascii="Arial" w:eastAsia="Arial Unicode MS" w:hAnsi="Arial" w:cs="Arial"/>
                <w:color w:val="000000"/>
                <w:sz w:val="18"/>
                <w:szCs w:val="18"/>
              </w:rPr>
              <w:t>s</w:t>
            </w:r>
            <w:r w:rsidRPr="007C3F51">
              <w:rPr>
                <w:rFonts w:ascii="Arial" w:eastAsia="Arial Unicode MS" w:hAnsi="Arial" w:cs="Arial"/>
                <w:color w:val="000000"/>
                <w:sz w:val="18"/>
                <w:szCs w:val="18"/>
              </w:rPr>
              <w:t>ervices</w:t>
            </w:r>
          </w:p>
        </w:tc>
        <w:tc>
          <w:tcPr>
            <w:tcW w:w="1860" w:type="dxa"/>
            <w:vAlign w:val="bottom"/>
            <w:hideMark/>
          </w:tcPr>
          <w:p w14:paraId="4C01589B" w14:textId="3FBFEF59" w:rsidR="00334167" w:rsidRPr="007C3F51" w:rsidRDefault="008E5CBE" w:rsidP="005B4FDC">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Total</w:t>
            </w:r>
          </w:p>
        </w:tc>
      </w:tr>
      <w:tr w:rsidR="00CF59F4" w:rsidRPr="007C3F51" w14:paraId="2AC4D90C" w14:textId="77777777" w:rsidTr="003D0BE4">
        <w:trPr>
          <w:trHeight w:val="80"/>
        </w:trPr>
        <w:tc>
          <w:tcPr>
            <w:tcW w:w="3600" w:type="dxa"/>
            <w:vAlign w:val="bottom"/>
          </w:tcPr>
          <w:p w14:paraId="2625F43A" w14:textId="5EEB5FDE"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color w:val="000000"/>
                <w:sz w:val="18"/>
                <w:szCs w:val="18"/>
                <w:cs/>
                <w:lang w:val="en-GB"/>
              </w:rPr>
            </w:pPr>
            <w:r w:rsidRPr="007C3F51">
              <w:rPr>
                <w:rFonts w:ascii="Arial" w:hAnsi="Arial" w:cs="Arial"/>
                <w:sz w:val="18"/>
                <w:szCs w:val="18"/>
              </w:rPr>
              <w:t>Revenue by segment</w:t>
            </w:r>
          </w:p>
        </w:tc>
        <w:tc>
          <w:tcPr>
            <w:tcW w:w="1860" w:type="dxa"/>
            <w:tcBorders>
              <w:left w:val="nil"/>
              <w:right w:val="nil"/>
            </w:tcBorders>
          </w:tcPr>
          <w:p w14:paraId="19172133" w14:textId="1D64EA98"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712,30</w:t>
            </w:r>
            <w:r w:rsidR="00B8541E">
              <w:rPr>
                <w:rFonts w:ascii="Arial" w:eastAsia="Arial Unicode MS" w:hAnsi="Arial" w:cs="Arial"/>
                <w:color w:val="000000"/>
                <w:sz w:val="18"/>
                <w:szCs w:val="18"/>
                <w:lang w:val="en-GB"/>
              </w:rPr>
              <w:t>2</w:t>
            </w:r>
          </w:p>
        </w:tc>
        <w:tc>
          <w:tcPr>
            <w:tcW w:w="1860" w:type="dxa"/>
            <w:tcBorders>
              <w:left w:val="nil"/>
              <w:right w:val="nil"/>
            </w:tcBorders>
          </w:tcPr>
          <w:p w14:paraId="276169FC" w14:textId="27EBA245"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1,933,971</w:t>
            </w:r>
          </w:p>
        </w:tc>
        <w:tc>
          <w:tcPr>
            <w:tcW w:w="1860" w:type="dxa"/>
            <w:tcBorders>
              <w:left w:val="nil"/>
              <w:right w:val="nil"/>
            </w:tcBorders>
          </w:tcPr>
          <w:p w14:paraId="5F2BB4D3" w14:textId="676F3277"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2,646,27</w:t>
            </w:r>
            <w:r w:rsidR="00B8541E">
              <w:rPr>
                <w:rFonts w:ascii="Arial" w:eastAsia="Arial Unicode MS" w:hAnsi="Arial" w:cs="Arial"/>
                <w:color w:val="000000"/>
                <w:sz w:val="18"/>
                <w:szCs w:val="18"/>
                <w:lang w:val="en-GB"/>
              </w:rPr>
              <w:t>3</w:t>
            </w:r>
          </w:p>
        </w:tc>
      </w:tr>
      <w:tr w:rsidR="00CF59F4" w:rsidRPr="007C3F51" w14:paraId="60CC97F5" w14:textId="77777777" w:rsidTr="002638C3">
        <w:trPr>
          <w:trHeight w:val="80"/>
        </w:trPr>
        <w:tc>
          <w:tcPr>
            <w:tcW w:w="3600" w:type="dxa"/>
            <w:vAlign w:val="bottom"/>
          </w:tcPr>
          <w:p w14:paraId="5CC76565"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p>
        </w:tc>
        <w:tc>
          <w:tcPr>
            <w:tcW w:w="1860" w:type="dxa"/>
            <w:tcBorders>
              <w:left w:val="nil"/>
              <w:right w:val="nil"/>
            </w:tcBorders>
            <w:vAlign w:val="bottom"/>
          </w:tcPr>
          <w:p w14:paraId="6889AAD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46B90BD"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2D9C509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3643563C" w14:textId="77777777" w:rsidTr="003D0BE4">
        <w:trPr>
          <w:trHeight w:val="80"/>
        </w:trPr>
        <w:tc>
          <w:tcPr>
            <w:tcW w:w="3600" w:type="dxa"/>
            <w:vAlign w:val="bottom"/>
          </w:tcPr>
          <w:p w14:paraId="23EE6972" w14:textId="179ED40A"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Gross profit</w:t>
            </w:r>
          </w:p>
        </w:tc>
        <w:tc>
          <w:tcPr>
            <w:tcW w:w="1860" w:type="dxa"/>
            <w:tcBorders>
              <w:left w:val="nil"/>
              <w:right w:val="nil"/>
            </w:tcBorders>
          </w:tcPr>
          <w:p w14:paraId="0C501348" w14:textId="0CFCBEA0"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130,019</w:t>
            </w:r>
          </w:p>
        </w:tc>
        <w:tc>
          <w:tcPr>
            <w:tcW w:w="1860" w:type="dxa"/>
            <w:tcBorders>
              <w:left w:val="nil"/>
              <w:right w:val="nil"/>
            </w:tcBorders>
          </w:tcPr>
          <w:p w14:paraId="770074F7" w14:textId="5729B7B9"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333,168</w:t>
            </w:r>
          </w:p>
        </w:tc>
        <w:tc>
          <w:tcPr>
            <w:tcW w:w="1860" w:type="dxa"/>
            <w:tcBorders>
              <w:left w:val="nil"/>
              <w:right w:val="nil"/>
            </w:tcBorders>
          </w:tcPr>
          <w:p w14:paraId="67941054" w14:textId="767A0580"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463,187</w:t>
            </w:r>
          </w:p>
        </w:tc>
      </w:tr>
      <w:tr w:rsidR="00CF59F4" w:rsidRPr="007C3F51" w14:paraId="6A5FADEE" w14:textId="77777777" w:rsidTr="008C0645">
        <w:trPr>
          <w:trHeight w:val="80"/>
        </w:trPr>
        <w:tc>
          <w:tcPr>
            <w:tcW w:w="3600" w:type="dxa"/>
          </w:tcPr>
          <w:p w14:paraId="50500EF7" w14:textId="2D5F9334"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Other income</w:t>
            </w:r>
          </w:p>
        </w:tc>
        <w:tc>
          <w:tcPr>
            <w:tcW w:w="1860" w:type="dxa"/>
            <w:tcBorders>
              <w:left w:val="nil"/>
              <w:right w:val="nil"/>
            </w:tcBorders>
            <w:vAlign w:val="bottom"/>
          </w:tcPr>
          <w:p w14:paraId="2A5B0B66"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01D11097"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4C761DBD" w14:textId="2A165192"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7,474</w:t>
            </w:r>
          </w:p>
        </w:tc>
      </w:tr>
      <w:tr w:rsidR="00CF59F4" w:rsidRPr="007C3F51" w14:paraId="4F1426FF" w14:textId="77777777" w:rsidTr="008C0645">
        <w:trPr>
          <w:trHeight w:val="80"/>
        </w:trPr>
        <w:tc>
          <w:tcPr>
            <w:tcW w:w="3600" w:type="dxa"/>
          </w:tcPr>
          <w:p w14:paraId="73A0853C" w14:textId="033AC28F"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Other gains - net</w:t>
            </w:r>
          </w:p>
        </w:tc>
        <w:tc>
          <w:tcPr>
            <w:tcW w:w="1860" w:type="dxa"/>
            <w:tcBorders>
              <w:left w:val="nil"/>
              <w:right w:val="nil"/>
            </w:tcBorders>
            <w:vAlign w:val="bottom"/>
          </w:tcPr>
          <w:p w14:paraId="70243FB6"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39AD1F21"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41901220" w14:textId="354412AD"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10,828</w:t>
            </w:r>
          </w:p>
        </w:tc>
      </w:tr>
      <w:tr w:rsidR="00CF59F4" w:rsidRPr="007C3F51" w14:paraId="6AA5C1BE" w14:textId="77777777" w:rsidTr="008C0645">
        <w:trPr>
          <w:trHeight w:val="80"/>
        </w:trPr>
        <w:tc>
          <w:tcPr>
            <w:tcW w:w="3600" w:type="dxa"/>
          </w:tcPr>
          <w:p w14:paraId="5328E884" w14:textId="511D94BE"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Selling expenses</w:t>
            </w:r>
          </w:p>
        </w:tc>
        <w:tc>
          <w:tcPr>
            <w:tcW w:w="1860" w:type="dxa"/>
            <w:tcBorders>
              <w:left w:val="nil"/>
              <w:right w:val="nil"/>
            </w:tcBorders>
            <w:vAlign w:val="bottom"/>
          </w:tcPr>
          <w:p w14:paraId="636CEEA9"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50CBA0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3448DF28" w14:textId="0F8D3903"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(42,891)</w:t>
            </w:r>
          </w:p>
        </w:tc>
      </w:tr>
      <w:tr w:rsidR="00CF59F4" w:rsidRPr="007C3F51" w14:paraId="553CD7D7" w14:textId="77777777" w:rsidTr="008C0645">
        <w:trPr>
          <w:trHeight w:val="80"/>
        </w:trPr>
        <w:tc>
          <w:tcPr>
            <w:tcW w:w="3600" w:type="dxa"/>
          </w:tcPr>
          <w:p w14:paraId="74068969" w14:textId="0C198223"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Administrative expenses</w:t>
            </w:r>
          </w:p>
        </w:tc>
        <w:tc>
          <w:tcPr>
            <w:tcW w:w="1860" w:type="dxa"/>
            <w:tcBorders>
              <w:left w:val="nil"/>
              <w:right w:val="nil"/>
            </w:tcBorders>
            <w:vAlign w:val="bottom"/>
          </w:tcPr>
          <w:p w14:paraId="39D276DC"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A26972F"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1582C7EF" w14:textId="37D0EA7A"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(166,222)</w:t>
            </w:r>
          </w:p>
        </w:tc>
      </w:tr>
      <w:tr w:rsidR="00CF59F4" w:rsidRPr="007C3F51" w14:paraId="793FFD40" w14:textId="77777777" w:rsidTr="008C0645">
        <w:trPr>
          <w:trHeight w:val="80"/>
        </w:trPr>
        <w:tc>
          <w:tcPr>
            <w:tcW w:w="3600" w:type="dxa"/>
          </w:tcPr>
          <w:p w14:paraId="6E6D50DD" w14:textId="688001A2" w:rsidR="00CF59F4" w:rsidRPr="007C3F51" w:rsidRDefault="005C1D35"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Pr>
                <w:rFonts w:ascii="Arial" w:hAnsi="Arial" w:cs="Arial"/>
                <w:sz w:val="18"/>
                <w:szCs w:val="18"/>
              </w:rPr>
              <w:t>Allowance for e</w:t>
            </w:r>
            <w:r w:rsidR="00CF59F4" w:rsidRPr="007C3F51">
              <w:rPr>
                <w:rFonts w:ascii="Arial" w:hAnsi="Arial" w:cs="Arial"/>
                <w:sz w:val="18"/>
                <w:szCs w:val="18"/>
              </w:rPr>
              <w:t>xpected credit losses</w:t>
            </w:r>
          </w:p>
        </w:tc>
        <w:tc>
          <w:tcPr>
            <w:tcW w:w="1860" w:type="dxa"/>
            <w:tcBorders>
              <w:left w:val="nil"/>
              <w:right w:val="nil"/>
            </w:tcBorders>
            <w:vAlign w:val="bottom"/>
          </w:tcPr>
          <w:p w14:paraId="72C42737"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A216FC6"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22001C07" w14:textId="39D64EF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(407)</w:t>
            </w:r>
          </w:p>
        </w:tc>
      </w:tr>
      <w:tr w:rsidR="00CF59F4" w:rsidRPr="007C3F51" w14:paraId="4B28FDDB" w14:textId="77777777" w:rsidTr="008C0645">
        <w:trPr>
          <w:trHeight w:val="80"/>
        </w:trPr>
        <w:tc>
          <w:tcPr>
            <w:tcW w:w="3600" w:type="dxa"/>
          </w:tcPr>
          <w:p w14:paraId="26E36FBF" w14:textId="0B1946AE"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Finance costs</w:t>
            </w:r>
          </w:p>
        </w:tc>
        <w:tc>
          <w:tcPr>
            <w:tcW w:w="1860" w:type="dxa"/>
            <w:tcBorders>
              <w:left w:val="nil"/>
              <w:right w:val="nil"/>
            </w:tcBorders>
            <w:vAlign w:val="bottom"/>
          </w:tcPr>
          <w:p w14:paraId="7E42B0A6"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F7FCE5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451B80CC" w14:textId="6DA025C8"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(69,230)</w:t>
            </w:r>
          </w:p>
        </w:tc>
      </w:tr>
      <w:tr w:rsidR="00CF59F4" w:rsidRPr="007C3F51" w14:paraId="1D3DF5F7" w14:textId="77777777" w:rsidTr="00CF59F4">
        <w:trPr>
          <w:trHeight w:val="189"/>
        </w:trPr>
        <w:tc>
          <w:tcPr>
            <w:tcW w:w="3600" w:type="dxa"/>
          </w:tcPr>
          <w:p w14:paraId="4C321189" w14:textId="2828B8C0"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Share of profit from investments in associates and joint venture accounted for using the equity method</w:t>
            </w:r>
          </w:p>
        </w:tc>
        <w:tc>
          <w:tcPr>
            <w:tcW w:w="1860" w:type="dxa"/>
            <w:tcBorders>
              <w:left w:val="nil"/>
              <w:right w:val="nil"/>
            </w:tcBorders>
            <w:vAlign w:val="bottom"/>
          </w:tcPr>
          <w:p w14:paraId="37D78FCF"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3B4C646"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425E7E4" w14:textId="4001B8C6"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43,095</w:t>
            </w:r>
          </w:p>
        </w:tc>
      </w:tr>
      <w:tr w:rsidR="00CF59F4" w:rsidRPr="007C3F51" w14:paraId="6CC2C858" w14:textId="77777777" w:rsidTr="008C0645">
        <w:trPr>
          <w:trHeight w:val="80"/>
        </w:trPr>
        <w:tc>
          <w:tcPr>
            <w:tcW w:w="3600" w:type="dxa"/>
          </w:tcPr>
          <w:p w14:paraId="6D11B9ED" w14:textId="4E7D1BBB"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lang w:val="en-GB"/>
              </w:rPr>
            </w:pPr>
            <w:r w:rsidRPr="007C3F51">
              <w:rPr>
                <w:rFonts w:ascii="Arial" w:hAnsi="Arial" w:cs="Arial"/>
                <w:sz w:val="18"/>
                <w:szCs w:val="18"/>
              </w:rPr>
              <w:t>Profit before income tax</w:t>
            </w:r>
            <w:r w:rsidRPr="007C3F51">
              <w:rPr>
                <w:rFonts w:ascii="Arial" w:hAnsi="Arial" w:cs="Arial"/>
                <w:sz w:val="18"/>
                <w:szCs w:val="18"/>
                <w:cs/>
              </w:rPr>
              <w:t xml:space="preserve"> </w:t>
            </w:r>
            <w:r w:rsidRPr="007C3F51">
              <w:rPr>
                <w:rFonts w:ascii="Arial" w:hAnsi="Arial" w:cs="Arial"/>
                <w:sz w:val="18"/>
                <w:szCs w:val="18"/>
              </w:rPr>
              <w:t>expenses</w:t>
            </w:r>
          </w:p>
        </w:tc>
        <w:tc>
          <w:tcPr>
            <w:tcW w:w="1860" w:type="dxa"/>
            <w:tcBorders>
              <w:left w:val="nil"/>
              <w:right w:val="nil"/>
            </w:tcBorders>
            <w:vAlign w:val="bottom"/>
          </w:tcPr>
          <w:p w14:paraId="5C16B7F3"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E9BD30B"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6AFC512B" w14:textId="1D1A67E3"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245,834</w:t>
            </w:r>
          </w:p>
        </w:tc>
      </w:tr>
      <w:tr w:rsidR="00CF59F4" w:rsidRPr="007C3F51" w14:paraId="61E7F1FB" w14:textId="77777777" w:rsidTr="008C0645">
        <w:trPr>
          <w:trHeight w:val="80"/>
        </w:trPr>
        <w:tc>
          <w:tcPr>
            <w:tcW w:w="3600" w:type="dxa"/>
          </w:tcPr>
          <w:p w14:paraId="078CBD33" w14:textId="7C1D2F6D"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Income tax expenses</w:t>
            </w:r>
          </w:p>
        </w:tc>
        <w:tc>
          <w:tcPr>
            <w:tcW w:w="1860" w:type="dxa"/>
            <w:tcBorders>
              <w:left w:val="nil"/>
              <w:right w:val="nil"/>
            </w:tcBorders>
            <w:vAlign w:val="bottom"/>
          </w:tcPr>
          <w:p w14:paraId="3D43104A"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0D4BAA7"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0C09755C" w14:textId="19102EC8"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(22,989)</w:t>
            </w:r>
          </w:p>
        </w:tc>
      </w:tr>
      <w:tr w:rsidR="00CF59F4" w:rsidRPr="007C3F51" w14:paraId="60675CCF" w14:textId="77777777" w:rsidTr="008C0645">
        <w:trPr>
          <w:trHeight w:val="80"/>
        </w:trPr>
        <w:tc>
          <w:tcPr>
            <w:tcW w:w="3600" w:type="dxa"/>
          </w:tcPr>
          <w:p w14:paraId="1A3B26CB" w14:textId="7418E690"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rPr>
            </w:pPr>
            <w:r w:rsidRPr="007C3F51">
              <w:rPr>
                <w:rFonts w:ascii="Arial" w:hAnsi="Arial" w:cs="Arial"/>
                <w:sz w:val="18"/>
                <w:szCs w:val="18"/>
              </w:rPr>
              <w:t>Profit for the period</w:t>
            </w:r>
          </w:p>
        </w:tc>
        <w:tc>
          <w:tcPr>
            <w:tcW w:w="1860" w:type="dxa"/>
            <w:tcBorders>
              <w:left w:val="nil"/>
              <w:right w:val="nil"/>
            </w:tcBorders>
            <w:vAlign w:val="bottom"/>
          </w:tcPr>
          <w:p w14:paraId="6A4BEFD8"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7E3D10D9"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tcPr>
          <w:p w14:paraId="07BC5DCE" w14:textId="1CDF74CB"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222,845</w:t>
            </w:r>
          </w:p>
        </w:tc>
      </w:tr>
      <w:tr w:rsidR="00CF59F4" w:rsidRPr="007C3F51" w14:paraId="0B6EC082" w14:textId="77777777" w:rsidTr="002638C3">
        <w:trPr>
          <w:trHeight w:val="80"/>
        </w:trPr>
        <w:tc>
          <w:tcPr>
            <w:tcW w:w="3600" w:type="dxa"/>
          </w:tcPr>
          <w:p w14:paraId="7F5B2359" w14:textId="45D46F78" w:rsidR="00CF59F4" w:rsidRPr="007C3F51" w:rsidRDefault="00CF59F4" w:rsidP="00CF59F4">
            <w:pPr>
              <w:overflowPunct/>
              <w:autoSpaceDE/>
              <w:autoSpaceDN/>
              <w:adjustRightInd/>
              <w:spacing w:line="340" w:lineRule="exact"/>
              <w:ind w:left="158" w:hanging="158"/>
              <w:textAlignment w:val="auto"/>
              <w:rPr>
                <w:rFonts w:ascii="Arial" w:eastAsia="Arial Unicode MS" w:hAnsi="Arial" w:cs="Arial"/>
                <w:b/>
                <w:bCs/>
                <w:sz w:val="18"/>
                <w:szCs w:val="18"/>
                <w:cs/>
                <w:lang w:val="en-GB"/>
              </w:rPr>
            </w:pPr>
            <w:r w:rsidRPr="007C3F51">
              <w:rPr>
                <w:rFonts w:ascii="Arial" w:hAnsi="Arial" w:cs="Arial"/>
                <w:b/>
                <w:bCs/>
                <w:sz w:val="18"/>
                <w:szCs w:val="18"/>
              </w:rPr>
              <w:t>Timing of revenue recognition</w:t>
            </w:r>
          </w:p>
        </w:tc>
        <w:tc>
          <w:tcPr>
            <w:tcW w:w="1860" w:type="dxa"/>
            <w:tcBorders>
              <w:left w:val="nil"/>
              <w:right w:val="nil"/>
            </w:tcBorders>
            <w:vAlign w:val="bottom"/>
          </w:tcPr>
          <w:p w14:paraId="6667FB8D" w14:textId="77777777" w:rsidR="00CF59F4" w:rsidRPr="007C3F51" w:rsidRDefault="00CF59F4" w:rsidP="00CF59F4">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3E2A318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73BBEC8D" w14:textId="77777777" w:rsidR="00CF59F4" w:rsidRPr="007C3F51" w:rsidRDefault="00CF59F4" w:rsidP="00CF59F4">
            <w:pPr>
              <w:tabs>
                <w:tab w:val="decimal" w:pos="1315"/>
              </w:tabs>
              <w:overflowPunct/>
              <w:autoSpaceDE/>
              <w:autoSpaceDN/>
              <w:adjustRightInd/>
              <w:spacing w:line="340" w:lineRule="exact"/>
              <w:ind w:left="-15" w:firstLine="15"/>
              <w:textAlignment w:val="auto"/>
              <w:rPr>
                <w:rFonts w:ascii="Arial" w:eastAsia="Arial Unicode MS" w:hAnsi="Arial" w:cs="Arial"/>
                <w:noProof/>
                <w:color w:val="000000"/>
                <w:sz w:val="18"/>
                <w:szCs w:val="18"/>
                <w:lang w:val="en-GB"/>
              </w:rPr>
            </w:pPr>
          </w:p>
        </w:tc>
      </w:tr>
      <w:tr w:rsidR="00CF59F4" w:rsidRPr="007C3F51" w14:paraId="6720F465" w14:textId="77777777" w:rsidTr="00B65FAB">
        <w:trPr>
          <w:trHeight w:val="80"/>
        </w:trPr>
        <w:tc>
          <w:tcPr>
            <w:tcW w:w="3600" w:type="dxa"/>
          </w:tcPr>
          <w:p w14:paraId="32DBE244" w14:textId="040EB79A"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b/>
                <w:bCs/>
                <w:sz w:val="18"/>
                <w:szCs w:val="18"/>
                <w:cs/>
                <w:lang w:val="en-GB"/>
              </w:rPr>
            </w:pPr>
            <w:r w:rsidRPr="007C3F51">
              <w:rPr>
                <w:rFonts w:ascii="Arial" w:hAnsi="Arial" w:cs="Arial"/>
                <w:sz w:val="18"/>
                <w:szCs w:val="18"/>
              </w:rPr>
              <w:t>At a point in time</w:t>
            </w:r>
          </w:p>
        </w:tc>
        <w:tc>
          <w:tcPr>
            <w:tcW w:w="1860" w:type="dxa"/>
            <w:tcBorders>
              <w:left w:val="nil"/>
              <w:right w:val="nil"/>
            </w:tcBorders>
          </w:tcPr>
          <w:p w14:paraId="38841688" w14:textId="713D536C"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329,752</w:t>
            </w:r>
          </w:p>
        </w:tc>
        <w:tc>
          <w:tcPr>
            <w:tcW w:w="1860" w:type="dxa"/>
            <w:tcBorders>
              <w:left w:val="nil"/>
              <w:right w:val="nil"/>
            </w:tcBorders>
          </w:tcPr>
          <w:p w14:paraId="3E61325A" w14:textId="58B63D1C"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146,170</w:t>
            </w:r>
          </w:p>
        </w:tc>
        <w:tc>
          <w:tcPr>
            <w:tcW w:w="1860" w:type="dxa"/>
            <w:tcBorders>
              <w:left w:val="nil"/>
              <w:right w:val="nil"/>
            </w:tcBorders>
          </w:tcPr>
          <w:p w14:paraId="31D58375" w14:textId="6253442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475,922</w:t>
            </w:r>
          </w:p>
        </w:tc>
      </w:tr>
      <w:tr w:rsidR="00CF59F4" w:rsidRPr="007C3F51" w14:paraId="23BB7569" w14:textId="77777777" w:rsidTr="00B65FAB">
        <w:trPr>
          <w:trHeight w:val="80"/>
        </w:trPr>
        <w:tc>
          <w:tcPr>
            <w:tcW w:w="3600" w:type="dxa"/>
          </w:tcPr>
          <w:p w14:paraId="764CBF2C" w14:textId="5E3D7BA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Over time</w:t>
            </w:r>
          </w:p>
        </w:tc>
        <w:tc>
          <w:tcPr>
            <w:tcW w:w="1860" w:type="dxa"/>
            <w:tcBorders>
              <w:left w:val="nil"/>
              <w:right w:val="nil"/>
            </w:tcBorders>
          </w:tcPr>
          <w:p w14:paraId="794EFE2E" w14:textId="0A187252"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382,5</w:t>
            </w:r>
            <w:r w:rsidR="00B8541E">
              <w:rPr>
                <w:rFonts w:ascii="Arial" w:eastAsia="Arial Unicode MS" w:hAnsi="Arial" w:cs="Arial"/>
                <w:color w:val="000000"/>
                <w:sz w:val="18"/>
                <w:szCs w:val="18"/>
                <w:lang w:val="en-GB"/>
              </w:rPr>
              <w:t>50</w:t>
            </w:r>
          </w:p>
        </w:tc>
        <w:tc>
          <w:tcPr>
            <w:tcW w:w="1860" w:type="dxa"/>
            <w:tcBorders>
              <w:left w:val="nil"/>
              <w:right w:val="nil"/>
            </w:tcBorders>
          </w:tcPr>
          <w:p w14:paraId="667A2D02" w14:textId="1718F125"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1,787,801</w:t>
            </w:r>
          </w:p>
        </w:tc>
        <w:tc>
          <w:tcPr>
            <w:tcW w:w="1860" w:type="dxa"/>
            <w:tcBorders>
              <w:left w:val="nil"/>
              <w:right w:val="nil"/>
            </w:tcBorders>
          </w:tcPr>
          <w:p w14:paraId="781DA121" w14:textId="2F8A7395"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2,170,35</w:t>
            </w:r>
            <w:r w:rsidR="00B8541E">
              <w:rPr>
                <w:rFonts w:ascii="Arial" w:eastAsia="Arial Unicode MS" w:hAnsi="Arial" w:cs="Arial"/>
                <w:color w:val="000000"/>
                <w:sz w:val="18"/>
                <w:szCs w:val="18"/>
                <w:lang w:val="en-GB"/>
              </w:rPr>
              <w:t>1</w:t>
            </w:r>
          </w:p>
        </w:tc>
      </w:tr>
      <w:tr w:rsidR="00CF59F4" w:rsidRPr="007C3F51" w14:paraId="22442137" w14:textId="77777777" w:rsidTr="00B65FAB">
        <w:trPr>
          <w:trHeight w:val="360"/>
        </w:trPr>
        <w:tc>
          <w:tcPr>
            <w:tcW w:w="3600" w:type="dxa"/>
          </w:tcPr>
          <w:p w14:paraId="699411E3" w14:textId="4341E5D5"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Total revenue</w:t>
            </w:r>
          </w:p>
        </w:tc>
        <w:tc>
          <w:tcPr>
            <w:tcW w:w="1860" w:type="dxa"/>
            <w:tcBorders>
              <w:left w:val="nil"/>
              <w:right w:val="nil"/>
            </w:tcBorders>
          </w:tcPr>
          <w:p w14:paraId="707F1C03" w14:textId="08175633"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712,30</w:t>
            </w:r>
            <w:r w:rsidR="00B8541E">
              <w:rPr>
                <w:rFonts w:ascii="Arial" w:eastAsia="Arial Unicode MS" w:hAnsi="Arial" w:cs="Arial"/>
                <w:color w:val="000000"/>
                <w:sz w:val="18"/>
                <w:szCs w:val="18"/>
                <w:lang w:val="en-GB"/>
              </w:rPr>
              <w:t>2</w:t>
            </w:r>
          </w:p>
        </w:tc>
        <w:tc>
          <w:tcPr>
            <w:tcW w:w="1860" w:type="dxa"/>
            <w:tcBorders>
              <w:left w:val="nil"/>
              <w:right w:val="nil"/>
            </w:tcBorders>
          </w:tcPr>
          <w:p w14:paraId="5762842B" w14:textId="6B0D07E1"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1,933,971</w:t>
            </w:r>
          </w:p>
        </w:tc>
        <w:tc>
          <w:tcPr>
            <w:tcW w:w="1860" w:type="dxa"/>
            <w:tcBorders>
              <w:left w:val="nil"/>
              <w:right w:val="nil"/>
            </w:tcBorders>
          </w:tcPr>
          <w:p w14:paraId="797540CE" w14:textId="358AF373"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2,646,27</w:t>
            </w:r>
            <w:r w:rsidR="00B8541E">
              <w:rPr>
                <w:rFonts w:ascii="Arial" w:eastAsia="Arial Unicode MS" w:hAnsi="Arial" w:cs="Arial"/>
                <w:color w:val="000000"/>
                <w:sz w:val="18"/>
                <w:szCs w:val="18"/>
                <w:lang w:val="en-GB"/>
              </w:rPr>
              <w:t>3</w:t>
            </w:r>
          </w:p>
        </w:tc>
      </w:tr>
    </w:tbl>
    <w:p w14:paraId="45DF2FB9" w14:textId="77777777" w:rsidR="00851292" w:rsidRPr="007C3F51" w:rsidRDefault="00851292">
      <w:pPr>
        <w:rPr>
          <w:rFonts w:ascii="Arial" w:hAnsi="Arial" w:cs="Arial"/>
        </w:rPr>
      </w:pPr>
      <w:r w:rsidRPr="007C3F51">
        <w:rPr>
          <w:rFonts w:ascii="Arial" w:hAnsi="Arial" w:cs="Arial"/>
        </w:rPr>
        <w:br w:type="page"/>
      </w:r>
    </w:p>
    <w:tbl>
      <w:tblPr>
        <w:tblW w:w="9180" w:type="dxa"/>
        <w:tblInd w:w="450" w:type="dxa"/>
        <w:tblLayout w:type="fixed"/>
        <w:tblLook w:val="04A0" w:firstRow="1" w:lastRow="0" w:firstColumn="1" w:lastColumn="0" w:noHBand="0" w:noVBand="1"/>
      </w:tblPr>
      <w:tblGrid>
        <w:gridCol w:w="3600"/>
        <w:gridCol w:w="1860"/>
        <w:gridCol w:w="1860"/>
        <w:gridCol w:w="1860"/>
      </w:tblGrid>
      <w:tr w:rsidR="00646708" w:rsidRPr="007C3F51" w14:paraId="2244C4D7" w14:textId="77777777" w:rsidTr="002638C3">
        <w:trPr>
          <w:trHeight w:val="360"/>
        </w:trPr>
        <w:tc>
          <w:tcPr>
            <w:tcW w:w="3600" w:type="dxa"/>
            <w:vAlign w:val="bottom"/>
          </w:tcPr>
          <w:p w14:paraId="1AD44F03" w14:textId="630EB268" w:rsidR="00646708" w:rsidRPr="007C3F51" w:rsidRDefault="00646708"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5DE7D78B" w14:textId="17DFA052" w:rsidR="00646708" w:rsidRPr="007C3F51" w:rsidRDefault="00646708" w:rsidP="005B4FDC">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7C3F51">
              <w:rPr>
                <w:rFonts w:ascii="Arial" w:eastAsia="Arial Unicode MS" w:hAnsi="Arial" w:cs="Arial"/>
                <w:spacing w:val="-2"/>
                <w:sz w:val="18"/>
                <w:szCs w:val="18"/>
                <w:cs/>
                <w:lang w:val="en-GB"/>
              </w:rPr>
              <w:t>(</w:t>
            </w:r>
            <w:r w:rsidRPr="007C3F51">
              <w:rPr>
                <w:rFonts w:ascii="Arial" w:eastAsia="Arial Unicode MS" w:hAnsi="Arial" w:cs="Arial"/>
                <w:spacing w:val="-2"/>
                <w:sz w:val="18"/>
                <w:szCs w:val="18"/>
              </w:rPr>
              <w:t>Unit: Thousand Baht</w:t>
            </w:r>
            <w:r w:rsidRPr="007C3F51">
              <w:rPr>
                <w:rFonts w:ascii="Arial" w:eastAsia="Arial Unicode MS" w:hAnsi="Arial" w:cs="Arial"/>
                <w:spacing w:val="-2"/>
                <w:sz w:val="18"/>
                <w:szCs w:val="18"/>
                <w:cs/>
              </w:rPr>
              <w:t>)</w:t>
            </w:r>
          </w:p>
        </w:tc>
      </w:tr>
      <w:tr w:rsidR="004A361A" w:rsidRPr="007C3F51" w14:paraId="6F0AAF88" w14:textId="77777777" w:rsidTr="002638C3">
        <w:trPr>
          <w:trHeight w:val="360"/>
        </w:trPr>
        <w:tc>
          <w:tcPr>
            <w:tcW w:w="3600" w:type="dxa"/>
            <w:vAlign w:val="bottom"/>
          </w:tcPr>
          <w:p w14:paraId="3DC20AC4" w14:textId="77777777" w:rsidR="004A361A" w:rsidRPr="007C3F51" w:rsidRDefault="004A361A"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5823C35D" w14:textId="7856BE5D" w:rsidR="004A361A" w:rsidRPr="007C3F51" w:rsidRDefault="004A361A" w:rsidP="005B4FDC">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7C3F51">
              <w:rPr>
                <w:rFonts w:ascii="Arial" w:eastAsia="Arial Unicode MS" w:hAnsi="Arial" w:cs="Arial"/>
                <w:spacing w:val="-2"/>
                <w:sz w:val="18"/>
                <w:szCs w:val="18"/>
                <w:lang w:val="en-GB"/>
              </w:rPr>
              <w:t xml:space="preserve">For the three-month period ended </w:t>
            </w:r>
            <w:r w:rsidR="0084283C" w:rsidRPr="007C3F51">
              <w:rPr>
                <w:rFonts w:ascii="Arial" w:eastAsia="Arial Unicode MS" w:hAnsi="Arial" w:cs="Arial"/>
                <w:spacing w:val="-2"/>
                <w:sz w:val="18"/>
                <w:szCs w:val="18"/>
                <w:lang w:val="en-GB"/>
              </w:rPr>
              <w:t>30 June</w:t>
            </w:r>
            <w:r w:rsidR="00851292" w:rsidRPr="007C3F51">
              <w:rPr>
                <w:rFonts w:ascii="Arial" w:eastAsia="Arial Unicode MS" w:hAnsi="Arial" w:cs="Arial"/>
                <w:spacing w:val="-2"/>
                <w:sz w:val="18"/>
                <w:szCs w:val="18"/>
                <w:lang w:val="en-GB"/>
              </w:rPr>
              <w:t xml:space="preserve"> </w:t>
            </w:r>
            <w:r w:rsidRPr="007C3F51">
              <w:rPr>
                <w:rFonts w:ascii="Arial" w:eastAsia="Arial Unicode MS" w:hAnsi="Arial" w:cs="Arial"/>
                <w:spacing w:val="-2"/>
                <w:sz w:val="18"/>
                <w:szCs w:val="18"/>
                <w:cs/>
                <w:lang w:val="en-GB"/>
              </w:rPr>
              <w:t>202</w:t>
            </w:r>
            <w:r w:rsidR="00EE1CCE" w:rsidRPr="007C3F51">
              <w:rPr>
                <w:rFonts w:ascii="Arial" w:eastAsia="Arial Unicode MS" w:hAnsi="Arial" w:cs="Arial"/>
                <w:spacing w:val="-2"/>
                <w:sz w:val="18"/>
                <w:szCs w:val="18"/>
                <w:lang w:val="en-GB"/>
              </w:rPr>
              <w:t>5</w:t>
            </w:r>
          </w:p>
        </w:tc>
      </w:tr>
      <w:tr w:rsidR="004A361A" w:rsidRPr="007C3F51" w14:paraId="0FB27BB8" w14:textId="77777777" w:rsidTr="002638C3">
        <w:trPr>
          <w:trHeight w:val="360"/>
        </w:trPr>
        <w:tc>
          <w:tcPr>
            <w:tcW w:w="3600" w:type="dxa"/>
            <w:vAlign w:val="bottom"/>
          </w:tcPr>
          <w:p w14:paraId="07FCF211" w14:textId="77777777" w:rsidR="004A361A" w:rsidRPr="007C3F51" w:rsidRDefault="004A361A"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0DDF1AD2" w14:textId="49BC6B89" w:rsidR="004A361A" w:rsidRPr="007C3F51" w:rsidRDefault="00EF1ED7" w:rsidP="005B4FDC">
            <w:pPr>
              <w:pBdr>
                <w:bottom w:val="single" w:sz="4" w:space="1" w:color="auto"/>
              </w:pBdr>
              <w:tabs>
                <w:tab w:val="right" w:pos="1765"/>
              </w:tabs>
              <w:overflowPunct/>
              <w:autoSpaceDE/>
              <w:autoSpaceDN/>
              <w:adjustRightInd/>
              <w:spacing w:line="340" w:lineRule="exact"/>
              <w:jc w:val="center"/>
              <w:textAlignment w:val="auto"/>
              <w:rPr>
                <w:rFonts w:ascii="Arial" w:eastAsia="Arial Unicode MS" w:hAnsi="Arial" w:cs="Arial"/>
                <w:color w:val="000000"/>
                <w:sz w:val="18"/>
                <w:szCs w:val="18"/>
                <w:cs/>
                <w:lang w:val="en-GB"/>
              </w:rPr>
            </w:pPr>
            <w:r w:rsidRPr="007C3F51">
              <w:rPr>
                <w:rFonts w:ascii="Arial" w:eastAsia="Arial Unicode MS" w:hAnsi="Arial" w:cs="Arial"/>
                <w:color w:val="000000"/>
                <w:sz w:val="18"/>
                <w:szCs w:val="18"/>
                <w:lang w:val="en-GB"/>
              </w:rPr>
              <w:t>S</w:t>
            </w:r>
            <w:r w:rsidR="005D61A2" w:rsidRPr="007C3F51">
              <w:rPr>
                <w:rFonts w:ascii="Arial" w:eastAsia="Arial Unicode MS" w:hAnsi="Arial" w:cs="Arial"/>
                <w:color w:val="000000"/>
                <w:sz w:val="18"/>
                <w:szCs w:val="18"/>
                <w:lang w:val="en-GB"/>
              </w:rPr>
              <w:t>ystem integration services</w:t>
            </w:r>
          </w:p>
        </w:tc>
        <w:tc>
          <w:tcPr>
            <w:tcW w:w="1860" w:type="dxa"/>
            <w:vAlign w:val="bottom"/>
            <w:hideMark/>
          </w:tcPr>
          <w:p w14:paraId="431496F2" w14:textId="05E65674" w:rsidR="004A361A" w:rsidRPr="007C3F51" w:rsidRDefault="004A361A" w:rsidP="005B4FDC">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rPr>
              <w:t xml:space="preserve">Sales and </w:t>
            </w:r>
            <w:r w:rsidR="0094422B" w:rsidRPr="007C3F51">
              <w:rPr>
                <w:rFonts w:ascii="Arial" w:eastAsia="Arial Unicode MS" w:hAnsi="Arial" w:cs="Arial"/>
                <w:color w:val="000000"/>
                <w:sz w:val="18"/>
                <w:szCs w:val="18"/>
              </w:rPr>
              <w:t>s</w:t>
            </w:r>
            <w:r w:rsidRPr="007C3F51">
              <w:rPr>
                <w:rFonts w:ascii="Arial" w:eastAsia="Arial Unicode MS" w:hAnsi="Arial" w:cs="Arial"/>
                <w:color w:val="000000"/>
                <w:sz w:val="18"/>
                <w:szCs w:val="18"/>
              </w:rPr>
              <w:t>ervices</w:t>
            </w:r>
          </w:p>
        </w:tc>
        <w:tc>
          <w:tcPr>
            <w:tcW w:w="1860" w:type="dxa"/>
            <w:vAlign w:val="bottom"/>
            <w:hideMark/>
          </w:tcPr>
          <w:p w14:paraId="07EFA5A6" w14:textId="3A042CFF" w:rsidR="004A361A" w:rsidRPr="007C3F51" w:rsidRDefault="004A361A" w:rsidP="005B4FDC">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Total</w:t>
            </w:r>
          </w:p>
        </w:tc>
      </w:tr>
      <w:tr w:rsidR="00CF59F4" w:rsidRPr="007C3F51" w14:paraId="4EBE227B" w14:textId="77777777" w:rsidTr="00B05990">
        <w:trPr>
          <w:trHeight w:val="360"/>
        </w:trPr>
        <w:tc>
          <w:tcPr>
            <w:tcW w:w="3600" w:type="dxa"/>
            <w:vAlign w:val="bottom"/>
          </w:tcPr>
          <w:p w14:paraId="4D40EDFA" w14:textId="708F62F9"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Revenue by segment</w:t>
            </w:r>
          </w:p>
        </w:tc>
        <w:tc>
          <w:tcPr>
            <w:tcW w:w="1860" w:type="dxa"/>
            <w:tcBorders>
              <w:left w:val="nil"/>
              <w:right w:val="nil"/>
            </w:tcBorders>
          </w:tcPr>
          <w:p w14:paraId="4EF66922" w14:textId="0AB343E8"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891,88</w:t>
            </w:r>
            <w:r w:rsidR="00B8541E">
              <w:rPr>
                <w:rFonts w:ascii="Arial" w:eastAsia="Arial Unicode MS" w:hAnsi="Arial" w:cs="Arial"/>
                <w:color w:val="000000"/>
                <w:sz w:val="18"/>
                <w:szCs w:val="18"/>
                <w:lang w:val="en-GB"/>
              </w:rPr>
              <w:t>4</w:t>
            </w:r>
          </w:p>
        </w:tc>
        <w:tc>
          <w:tcPr>
            <w:tcW w:w="1860" w:type="dxa"/>
            <w:tcBorders>
              <w:left w:val="nil"/>
              <w:right w:val="nil"/>
            </w:tcBorders>
          </w:tcPr>
          <w:p w14:paraId="5E2C2AF8" w14:textId="608C2A89"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1,739,084</w:t>
            </w:r>
          </w:p>
        </w:tc>
        <w:tc>
          <w:tcPr>
            <w:tcW w:w="1860" w:type="dxa"/>
            <w:tcBorders>
              <w:left w:val="nil"/>
              <w:right w:val="nil"/>
            </w:tcBorders>
          </w:tcPr>
          <w:p w14:paraId="5F796254" w14:textId="4648379E"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2,630,96</w:t>
            </w:r>
            <w:r w:rsidR="00B8541E">
              <w:rPr>
                <w:rFonts w:ascii="Arial" w:eastAsia="Arial Unicode MS" w:hAnsi="Arial" w:cs="Arial"/>
                <w:color w:val="000000"/>
                <w:sz w:val="18"/>
                <w:szCs w:val="18"/>
                <w:lang w:val="en-GB"/>
              </w:rPr>
              <w:t>8</w:t>
            </w:r>
          </w:p>
        </w:tc>
      </w:tr>
      <w:tr w:rsidR="00CF59F4" w:rsidRPr="007C3F51" w14:paraId="76A6F103" w14:textId="77777777" w:rsidTr="002638C3">
        <w:trPr>
          <w:trHeight w:val="80"/>
        </w:trPr>
        <w:tc>
          <w:tcPr>
            <w:tcW w:w="3600" w:type="dxa"/>
            <w:vAlign w:val="bottom"/>
          </w:tcPr>
          <w:p w14:paraId="6F3DAD16"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p>
        </w:tc>
        <w:tc>
          <w:tcPr>
            <w:tcW w:w="1860" w:type="dxa"/>
            <w:tcBorders>
              <w:left w:val="nil"/>
              <w:right w:val="nil"/>
            </w:tcBorders>
            <w:vAlign w:val="bottom"/>
          </w:tcPr>
          <w:p w14:paraId="2C260E1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AF868B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6D724A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475DF5F4" w14:textId="77777777" w:rsidTr="00B05990">
        <w:trPr>
          <w:trHeight w:val="80"/>
        </w:trPr>
        <w:tc>
          <w:tcPr>
            <w:tcW w:w="3600" w:type="dxa"/>
            <w:vAlign w:val="bottom"/>
          </w:tcPr>
          <w:p w14:paraId="7D78FD11" w14:textId="31821A03"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Gross profit</w:t>
            </w:r>
          </w:p>
        </w:tc>
        <w:tc>
          <w:tcPr>
            <w:tcW w:w="1860" w:type="dxa"/>
            <w:tcBorders>
              <w:left w:val="nil"/>
              <w:right w:val="nil"/>
            </w:tcBorders>
          </w:tcPr>
          <w:p w14:paraId="2591747B" w14:textId="0BF28FBE"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163,511</w:t>
            </w:r>
          </w:p>
        </w:tc>
        <w:tc>
          <w:tcPr>
            <w:tcW w:w="1860" w:type="dxa"/>
            <w:tcBorders>
              <w:left w:val="nil"/>
              <w:right w:val="nil"/>
            </w:tcBorders>
          </w:tcPr>
          <w:p w14:paraId="582E5D89" w14:textId="738114B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277,071</w:t>
            </w:r>
          </w:p>
        </w:tc>
        <w:tc>
          <w:tcPr>
            <w:tcW w:w="1860" w:type="dxa"/>
            <w:tcBorders>
              <w:left w:val="nil"/>
              <w:right w:val="nil"/>
            </w:tcBorders>
          </w:tcPr>
          <w:p w14:paraId="05C73C38" w14:textId="3A0455CC"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440,582</w:t>
            </w:r>
          </w:p>
        </w:tc>
      </w:tr>
      <w:tr w:rsidR="00CF59F4" w:rsidRPr="007C3F51" w14:paraId="6C43D6AB" w14:textId="77777777" w:rsidTr="005447F7">
        <w:trPr>
          <w:trHeight w:val="80"/>
        </w:trPr>
        <w:tc>
          <w:tcPr>
            <w:tcW w:w="3600" w:type="dxa"/>
          </w:tcPr>
          <w:p w14:paraId="7AB161A9" w14:textId="49C0ECCE"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Other income</w:t>
            </w:r>
          </w:p>
        </w:tc>
        <w:tc>
          <w:tcPr>
            <w:tcW w:w="1860" w:type="dxa"/>
            <w:tcBorders>
              <w:left w:val="nil"/>
              <w:right w:val="nil"/>
            </w:tcBorders>
            <w:vAlign w:val="bottom"/>
          </w:tcPr>
          <w:p w14:paraId="01FC904D"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1388FD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01F34251" w14:textId="053345FA"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5,339</w:t>
            </w:r>
          </w:p>
        </w:tc>
      </w:tr>
      <w:tr w:rsidR="00CF59F4" w:rsidRPr="007C3F51" w14:paraId="4690F910" w14:textId="77777777" w:rsidTr="005447F7">
        <w:trPr>
          <w:trHeight w:val="80"/>
        </w:trPr>
        <w:tc>
          <w:tcPr>
            <w:tcW w:w="3600" w:type="dxa"/>
          </w:tcPr>
          <w:p w14:paraId="018F55A3" w14:textId="3ECD7209"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 xml:space="preserve">Other </w:t>
            </w:r>
            <w:r w:rsidR="00D1098E">
              <w:rPr>
                <w:rFonts w:ascii="Arial" w:hAnsi="Arial" w:cs="Arial"/>
                <w:sz w:val="18"/>
                <w:szCs w:val="18"/>
              </w:rPr>
              <w:t>gains</w:t>
            </w:r>
            <w:r w:rsidRPr="007C3F51">
              <w:rPr>
                <w:rFonts w:ascii="Arial" w:hAnsi="Arial" w:cs="Arial"/>
                <w:sz w:val="18"/>
                <w:szCs w:val="18"/>
              </w:rPr>
              <w:t xml:space="preserve"> - net</w:t>
            </w:r>
          </w:p>
        </w:tc>
        <w:tc>
          <w:tcPr>
            <w:tcW w:w="1860" w:type="dxa"/>
            <w:tcBorders>
              <w:left w:val="nil"/>
              <w:right w:val="nil"/>
            </w:tcBorders>
            <w:vAlign w:val="bottom"/>
          </w:tcPr>
          <w:p w14:paraId="72D50DD4"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280600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41F09BAC" w14:textId="1B10414B"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10,722</w:t>
            </w:r>
          </w:p>
        </w:tc>
      </w:tr>
      <w:tr w:rsidR="00CF59F4" w:rsidRPr="007C3F51" w14:paraId="22A8326D" w14:textId="77777777" w:rsidTr="005447F7">
        <w:trPr>
          <w:trHeight w:val="80"/>
        </w:trPr>
        <w:tc>
          <w:tcPr>
            <w:tcW w:w="3600" w:type="dxa"/>
          </w:tcPr>
          <w:p w14:paraId="42AFC403" w14:textId="6A2D4DDF"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Selling expenses</w:t>
            </w:r>
          </w:p>
        </w:tc>
        <w:tc>
          <w:tcPr>
            <w:tcW w:w="1860" w:type="dxa"/>
            <w:tcBorders>
              <w:left w:val="nil"/>
              <w:right w:val="nil"/>
            </w:tcBorders>
            <w:vAlign w:val="bottom"/>
          </w:tcPr>
          <w:p w14:paraId="6BFF81D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4247A9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467F7494" w14:textId="59A599EF"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(33,160)</w:t>
            </w:r>
          </w:p>
        </w:tc>
      </w:tr>
      <w:tr w:rsidR="00CF59F4" w:rsidRPr="007C3F51" w14:paraId="2DC8CFDC" w14:textId="77777777" w:rsidTr="005447F7">
        <w:trPr>
          <w:trHeight w:val="80"/>
        </w:trPr>
        <w:tc>
          <w:tcPr>
            <w:tcW w:w="3600" w:type="dxa"/>
          </w:tcPr>
          <w:p w14:paraId="29A33F37" w14:textId="1EE59EAF"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Administrative expenses</w:t>
            </w:r>
          </w:p>
        </w:tc>
        <w:tc>
          <w:tcPr>
            <w:tcW w:w="1860" w:type="dxa"/>
            <w:tcBorders>
              <w:left w:val="nil"/>
              <w:right w:val="nil"/>
            </w:tcBorders>
            <w:vAlign w:val="bottom"/>
          </w:tcPr>
          <w:p w14:paraId="76BCDC9F"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668B014"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3937D3E5" w14:textId="410F4ECD"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(171,818)</w:t>
            </w:r>
          </w:p>
        </w:tc>
      </w:tr>
      <w:tr w:rsidR="00CF59F4" w:rsidRPr="007C3F51" w14:paraId="5BE4468C" w14:textId="77777777" w:rsidTr="005C1D35">
        <w:trPr>
          <w:trHeight w:val="80"/>
        </w:trPr>
        <w:tc>
          <w:tcPr>
            <w:tcW w:w="3600" w:type="dxa"/>
          </w:tcPr>
          <w:p w14:paraId="698F5E53" w14:textId="60CD3B56" w:rsidR="00CF59F4" w:rsidRPr="007C3F51" w:rsidRDefault="003D7E5D"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Pr>
                <w:rFonts w:ascii="Arial" w:hAnsi="Arial" w:cs="Arial"/>
                <w:sz w:val="18"/>
                <w:szCs w:val="18"/>
              </w:rPr>
              <w:t xml:space="preserve">Reversal </w:t>
            </w:r>
            <w:r w:rsidR="00A76DB2">
              <w:rPr>
                <w:rFonts w:ascii="Arial" w:hAnsi="Arial" w:cs="Arial"/>
                <w:sz w:val="18"/>
                <w:szCs w:val="18"/>
              </w:rPr>
              <w:t xml:space="preserve">of </w:t>
            </w:r>
            <w:r w:rsidR="005C1D35">
              <w:rPr>
                <w:rFonts w:ascii="Arial" w:hAnsi="Arial" w:cs="Arial"/>
                <w:sz w:val="18"/>
                <w:szCs w:val="18"/>
              </w:rPr>
              <w:t xml:space="preserve">allowance for </w:t>
            </w:r>
            <w:r>
              <w:rPr>
                <w:rFonts w:ascii="Arial" w:hAnsi="Arial" w:cs="Arial"/>
                <w:sz w:val="18"/>
                <w:szCs w:val="18"/>
              </w:rPr>
              <w:t>e</w:t>
            </w:r>
            <w:r w:rsidR="00CF59F4" w:rsidRPr="007C3F51">
              <w:rPr>
                <w:rFonts w:ascii="Arial" w:hAnsi="Arial" w:cs="Arial"/>
                <w:sz w:val="18"/>
                <w:szCs w:val="18"/>
              </w:rPr>
              <w:t xml:space="preserve">xpected </w:t>
            </w:r>
            <w:r w:rsidR="005C1D35">
              <w:rPr>
                <w:rFonts w:ascii="Arial" w:hAnsi="Arial" w:cs="Arial"/>
                <w:sz w:val="18"/>
                <w:szCs w:val="18"/>
              </w:rPr>
              <w:t xml:space="preserve">             </w:t>
            </w:r>
            <w:r w:rsidR="00CF59F4" w:rsidRPr="007C3F51">
              <w:rPr>
                <w:rFonts w:ascii="Arial" w:hAnsi="Arial" w:cs="Arial"/>
                <w:sz w:val="18"/>
                <w:szCs w:val="18"/>
              </w:rPr>
              <w:t>credit losses</w:t>
            </w:r>
          </w:p>
        </w:tc>
        <w:tc>
          <w:tcPr>
            <w:tcW w:w="1860" w:type="dxa"/>
            <w:tcBorders>
              <w:left w:val="nil"/>
              <w:right w:val="nil"/>
            </w:tcBorders>
            <w:vAlign w:val="bottom"/>
          </w:tcPr>
          <w:p w14:paraId="3C227FE0"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1290998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05EB220" w14:textId="02339945" w:rsidR="00CF59F4" w:rsidRPr="007C3F51" w:rsidRDefault="00CF59F4"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3,381</w:t>
            </w:r>
          </w:p>
        </w:tc>
      </w:tr>
      <w:tr w:rsidR="00CF59F4" w:rsidRPr="007C3F51" w14:paraId="2C6DD04F" w14:textId="77777777" w:rsidTr="005447F7">
        <w:trPr>
          <w:trHeight w:val="80"/>
        </w:trPr>
        <w:tc>
          <w:tcPr>
            <w:tcW w:w="3600" w:type="dxa"/>
          </w:tcPr>
          <w:p w14:paraId="5F73494A" w14:textId="5BE5C198"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Finance costs</w:t>
            </w:r>
          </w:p>
        </w:tc>
        <w:tc>
          <w:tcPr>
            <w:tcW w:w="1860" w:type="dxa"/>
            <w:tcBorders>
              <w:left w:val="nil"/>
              <w:right w:val="nil"/>
            </w:tcBorders>
            <w:vAlign w:val="bottom"/>
          </w:tcPr>
          <w:p w14:paraId="64CF9351"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A5378CC"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3F4DF2F1" w14:textId="108B92E3"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(70,767)</w:t>
            </w:r>
          </w:p>
        </w:tc>
      </w:tr>
      <w:tr w:rsidR="00CF59F4" w:rsidRPr="007C3F51" w14:paraId="742827F1" w14:textId="77777777" w:rsidTr="00CF59F4">
        <w:trPr>
          <w:trHeight w:val="80"/>
        </w:trPr>
        <w:tc>
          <w:tcPr>
            <w:tcW w:w="3600" w:type="dxa"/>
          </w:tcPr>
          <w:p w14:paraId="3E670952" w14:textId="70753BBC" w:rsidR="00CF59F4" w:rsidRPr="007C3F51" w:rsidRDefault="00CF59F4" w:rsidP="00CF59F4">
            <w:pPr>
              <w:overflowPunct/>
              <w:autoSpaceDE/>
              <w:autoSpaceDN/>
              <w:adjustRightInd/>
              <w:spacing w:line="340" w:lineRule="exact"/>
              <w:ind w:left="165" w:right="-105" w:hanging="165"/>
              <w:textAlignment w:val="auto"/>
              <w:rPr>
                <w:rFonts w:ascii="Arial" w:hAnsi="Arial" w:cs="Arial"/>
                <w:sz w:val="18"/>
                <w:szCs w:val="18"/>
                <w:cs/>
              </w:rPr>
            </w:pPr>
            <w:r w:rsidRPr="007C3F51">
              <w:rPr>
                <w:rFonts w:ascii="Arial" w:hAnsi="Arial" w:cs="Arial"/>
                <w:sz w:val="18"/>
                <w:szCs w:val="18"/>
              </w:rPr>
              <w:t>Share of profit from investments in associates and joint venture accounted for using the equity method</w:t>
            </w:r>
          </w:p>
        </w:tc>
        <w:tc>
          <w:tcPr>
            <w:tcW w:w="1860" w:type="dxa"/>
            <w:tcBorders>
              <w:left w:val="nil"/>
              <w:right w:val="nil"/>
            </w:tcBorders>
            <w:vAlign w:val="bottom"/>
          </w:tcPr>
          <w:p w14:paraId="11DD545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2F8BD34"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B7F77EA" w14:textId="5EE9D2CC"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39,090</w:t>
            </w:r>
          </w:p>
        </w:tc>
      </w:tr>
      <w:tr w:rsidR="00CF59F4" w:rsidRPr="007C3F51" w14:paraId="26984CB0" w14:textId="77777777" w:rsidTr="005447F7">
        <w:trPr>
          <w:trHeight w:val="80"/>
        </w:trPr>
        <w:tc>
          <w:tcPr>
            <w:tcW w:w="3600" w:type="dxa"/>
          </w:tcPr>
          <w:p w14:paraId="439143E2" w14:textId="7BB10A3F"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Profit before income tax expenses</w:t>
            </w:r>
          </w:p>
        </w:tc>
        <w:tc>
          <w:tcPr>
            <w:tcW w:w="1860" w:type="dxa"/>
            <w:tcBorders>
              <w:left w:val="nil"/>
              <w:right w:val="nil"/>
            </w:tcBorders>
            <w:vAlign w:val="bottom"/>
          </w:tcPr>
          <w:p w14:paraId="36E60E5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2C10642"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3219E5F9" w14:textId="4B48C2D6"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223,369</w:t>
            </w:r>
          </w:p>
        </w:tc>
      </w:tr>
      <w:tr w:rsidR="00CF59F4" w:rsidRPr="007C3F51" w14:paraId="2F37539C" w14:textId="77777777" w:rsidTr="005447F7">
        <w:trPr>
          <w:trHeight w:val="80"/>
        </w:trPr>
        <w:tc>
          <w:tcPr>
            <w:tcW w:w="3600" w:type="dxa"/>
          </w:tcPr>
          <w:p w14:paraId="3BC2BD80" w14:textId="00AE619C"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Income tax expenses</w:t>
            </w:r>
          </w:p>
        </w:tc>
        <w:tc>
          <w:tcPr>
            <w:tcW w:w="1860" w:type="dxa"/>
            <w:tcBorders>
              <w:left w:val="nil"/>
              <w:right w:val="nil"/>
            </w:tcBorders>
            <w:vAlign w:val="bottom"/>
          </w:tcPr>
          <w:p w14:paraId="38ECAED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6AFD4C8B"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126E5ECB" w14:textId="416766B5"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(23,779)</w:t>
            </w:r>
          </w:p>
        </w:tc>
      </w:tr>
      <w:tr w:rsidR="00CF59F4" w:rsidRPr="007C3F51" w14:paraId="6B137EB3" w14:textId="77777777" w:rsidTr="005447F7">
        <w:trPr>
          <w:trHeight w:val="80"/>
        </w:trPr>
        <w:tc>
          <w:tcPr>
            <w:tcW w:w="3600" w:type="dxa"/>
          </w:tcPr>
          <w:p w14:paraId="788F548C" w14:textId="1EB97F3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rPr>
            </w:pPr>
            <w:r w:rsidRPr="007C3F51">
              <w:rPr>
                <w:rFonts w:ascii="Arial" w:hAnsi="Arial" w:cs="Arial"/>
                <w:sz w:val="18"/>
                <w:szCs w:val="18"/>
              </w:rPr>
              <w:t>Profit for the period</w:t>
            </w:r>
          </w:p>
        </w:tc>
        <w:tc>
          <w:tcPr>
            <w:tcW w:w="1860" w:type="dxa"/>
            <w:tcBorders>
              <w:left w:val="nil"/>
              <w:right w:val="nil"/>
            </w:tcBorders>
            <w:vAlign w:val="bottom"/>
          </w:tcPr>
          <w:p w14:paraId="2DAB66A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238D44B9"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7D9227F3" w14:textId="36DBF4DD"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199,590</w:t>
            </w:r>
          </w:p>
        </w:tc>
      </w:tr>
      <w:tr w:rsidR="00CF59F4" w:rsidRPr="007C3F51" w14:paraId="3BD65BB2" w14:textId="77777777" w:rsidTr="002638C3">
        <w:trPr>
          <w:trHeight w:val="80"/>
        </w:trPr>
        <w:tc>
          <w:tcPr>
            <w:tcW w:w="3600" w:type="dxa"/>
          </w:tcPr>
          <w:p w14:paraId="5D7A7C94" w14:textId="4EBC9B48"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Timing of revenue recognition</w:t>
            </w:r>
          </w:p>
        </w:tc>
        <w:tc>
          <w:tcPr>
            <w:tcW w:w="1860" w:type="dxa"/>
            <w:tcBorders>
              <w:left w:val="nil"/>
              <w:right w:val="nil"/>
            </w:tcBorders>
            <w:vAlign w:val="bottom"/>
          </w:tcPr>
          <w:p w14:paraId="3F0A0FEF"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0121952"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1621BE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3665C1B6" w14:textId="77777777" w:rsidTr="003E5499">
        <w:trPr>
          <w:trHeight w:val="80"/>
        </w:trPr>
        <w:tc>
          <w:tcPr>
            <w:tcW w:w="3600" w:type="dxa"/>
          </w:tcPr>
          <w:p w14:paraId="298881CC" w14:textId="28DC4531"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sz w:val="18"/>
                <w:szCs w:val="18"/>
              </w:rPr>
              <w:t>At a point in time</w:t>
            </w:r>
          </w:p>
        </w:tc>
        <w:tc>
          <w:tcPr>
            <w:tcW w:w="1860" w:type="dxa"/>
            <w:tcBorders>
              <w:left w:val="nil"/>
              <w:right w:val="nil"/>
            </w:tcBorders>
          </w:tcPr>
          <w:p w14:paraId="74E8498B" w14:textId="4A8D74B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w:t>
            </w:r>
          </w:p>
        </w:tc>
        <w:tc>
          <w:tcPr>
            <w:tcW w:w="1860" w:type="dxa"/>
            <w:tcBorders>
              <w:left w:val="nil"/>
              <w:right w:val="nil"/>
            </w:tcBorders>
          </w:tcPr>
          <w:p w14:paraId="0E5A62EB" w14:textId="16201FA4" w:rsidR="00CF59F4" w:rsidRPr="007C3F51" w:rsidRDefault="002C3290"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349</w:t>
            </w:r>
          </w:p>
        </w:tc>
        <w:tc>
          <w:tcPr>
            <w:tcW w:w="1860" w:type="dxa"/>
            <w:tcBorders>
              <w:left w:val="nil"/>
              <w:right w:val="nil"/>
            </w:tcBorders>
          </w:tcPr>
          <w:p w14:paraId="3C9189F1" w14:textId="7AC53BE1" w:rsidR="00CF59F4" w:rsidRPr="007C3F51" w:rsidRDefault="002C3290"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349</w:t>
            </w:r>
          </w:p>
        </w:tc>
      </w:tr>
      <w:tr w:rsidR="00CF59F4" w:rsidRPr="007C3F51" w14:paraId="74395BF0" w14:textId="77777777" w:rsidTr="003E5499">
        <w:trPr>
          <w:trHeight w:val="80"/>
        </w:trPr>
        <w:tc>
          <w:tcPr>
            <w:tcW w:w="3600" w:type="dxa"/>
          </w:tcPr>
          <w:p w14:paraId="78C530D1" w14:textId="1DC174FB"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Over time</w:t>
            </w:r>
          </w:p>
        </w:tc>
        <w:tc>
          <w:tcPr>
            <w:tcW w:w="1860" w:type="dxa"/>
            <w:tcBorders>
              <w:left w:val="nil"/>
              <w:right w:val="nil"/>
            </w:tcBorders>
          </w:tcPr>
          <w:p w14:paraId="3FEEA9A0" w14:textId="6D767B86"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891,88</w:t>
            </w:r>
            <w:r w:rsidR="00B8541E">
              <w:rPr>
                <w:rFonts w:ascii="Arial" w:eastAsia="Arial Unicode MS" w:hAnsi="Arial" w:cs="Arial"/>
                <w:color w:val="000000"/>
                <w:sz w:val="18"/>
                <w:szCs w:val="18"/>
                <w:lang w:val="en-GB"/>
              </w:rPr>
              <w:t>4</w:t>
            </w:r>
          </w:p>
        </w:tc>
        <w:tc>
          <w:tcPr>
            <w:tcW w:w="1860" w:type="dxa"/>
            <w:tcBorders>
              <w:left w:val="nil"/>
              <w:right w:val="nil"/>
            </w:tcBorders>
          </w:tcPr>
          <w:p w14:paraId="41EE47F3" w14:textId="18849D61" w:rsidR="00CF59F4" w:rsidRPr="007C3F51" w:rsidRDefault="002C3290"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1,738,735</w:t>
            </w:r>
          </w:p>
        </w:tc>
        <w:tc>
          <w:tcPr>
            <w:tcW w:w="1860" w:type="dxa"/>
            <w:tcBorders>
              <w:left w:val="nil"/>
              <w:right w:val="nil"/>
            </w:tcBorders>
          </w:tcPr>
          <w:p w14:paraId="6D4B1389" w14:textId="19F80F71" w:rsidR="00CF59F4" w:rsidRPr="007C3F51" w:rsidRDefault="002C3290"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2,630,61</w:t>
            </w:r>
            <w:r w:rsidR="00B8541E">
              <w:rPr>
                <w:rFonts w:ascii="Arial" w:eastAsia="Arial Unicode MS" w:hAnsi="Arial" w:cs="Arial"/>
                <w:color w:val="000000"/>
                <w:sz w:val="18"/>
                <w:szCs w:val="18"/>
                <w:lang w:val="en-GB"/>
              </w:rPr>
              <w:t>9</w:t>
            </w:r>
          </w:p>
        </w:tc>
      </w:tr>
      <w:tr w:rsidR="00CF59F4" w:rsidRPr="007C3F51" w14:paraId="7EBB52DB" w14:textId="77777777" w:rsidTr="003E5499">
        <w:trPr>
          <w:trHeight w:val="80"/>
        </w:trPr>
        <w:tc>
          <w:tcPr>
            <w:tcW w:w="3600" w:type="dxa"/>
          </w:tcPr>
          <w:p w14:paraId="5788F90D" w14:textId="300906BD"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Total revenue</w:t>
            </w:r>
          </w:p>
        </w:tc>
        <w:tc>
          <w:tcPr>
            <w:tcW w:w="1860" w:type="dxa"/>
            <w:tcBorders>
              <w:left w:val="nil"/>
              <w:right w:val="nil"/>
            </w:tcBorders>
          </w:tcPr>
          <w:p w14:paraId="3CC75318" w14:textId="0FB59EC7"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891,88</w:t>
            </w:r>
            <w:r w:rsidR="00B8541E">
              <w:rPr>
                <w:rFonts w:ascii="Arial" w:eastAsia="Arial Unicode MS" w:hAnsi="Arial" w:cs="Arial"/>
                <w:color w:val="000000"/>
                <w:sz w:val="18"/>
                <w:szCs w:val="18"/>
                <w:lang w:val="en-GB"/>
              </w:rPr>
              <w:t>4</w:t>
            </w:r>
          </w:p>
        </w:tc>
        <w:tc>
          <w:tcPr>
            <w:tcW w:w="1860" w:type="dxa"/>
            <w:tcBorders>
              <w:left w:val="nil"/>
              <w:right w:val="nil"/>
            </w:tcBorders>
          </w:tcPr>
          <w:p w14:paraId="45CBA4B9" w14:textId="625F6877"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1,739,084</w:t>
            </w:r>
          </w:p>
        </w:tc>
        <w:tc>
          <w:tcPr>
            <w:tcW w:w="1860" w:type="dxa"/>
            <w:tcBorders>
              <w:left w:val="nil"/>
              <w:right w:val="nil"/>
            </w:tcBorders>
          </w:tcPr>
          <w:p w14:paraId="307B215A" w14:textId="1728BB48"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sidRPr="00CF59F4">
              <w:rPr>
                <w:rFonts w:ascii="Arial" w:eastAsia="Arial Unicode MS" w:hAnsi="Arial" w:cs="Arial"/>
                <w:color w:val="000000"/>
                <w:sz w:val="18"/>
                <w:szCs w:val="18"/>
                <w:lang w:val="en-GB"/>
              </w:rPr>
              <w:t>2,630,96</w:t>
            </w:r>
            <w:r w:rsidR="00B8541E">
              <w:rPr>
                <w:rFonts w:ascii="Arial" w:eastAsia="Arial Unicode MS" w:hAnsi="Arial" w:cs="Arial"/>
                <w:color w:val="000000"/>
                <w:sz w:val="18"/>
                <w:szCs w:val="18"/>
                <w:lang w:val="en-GB"/>
              </w:rPr>
              <w:t>8</w:t>
            </w:r>
          </w:p>
        </w:tc>
      </w:tr>
    </w:tbl>
    <w:p w14:paraId="34B43A71" w14:textId="77777777" w:rsidR="007C3F51" w:rsidRDefault="007C3F51">
      <w:r>
        <w:br w:type="page"/>
      </w:r>
    </w:p>
    <w:tbl>
      <w:tblPr>
        <w:tblW w:w="9180" w:type="dxa"/>
        <w:tblInd w:w="450" w:type="dxa"/>
        <w:tblLayout w:type="fixed"/>
        <w:tblLook w:val="04A0" w:firstRow="1" w:lastRow="0" w:firstColumn="1" w:lastColumn="0" w:noHBand="0" w:noVBand="1"/>
      </w:tblPr>
      <w:tblGrid>
        <w:gridCol w:w="3600"/>
        <w:gridCol w:w="1860"/>
        <w:gridCol w:w="1860"/>
        <w:gridCol w:w="1860"/>
      </w:tblGrid>
      <w:tr w:rsidR="007C3F51" w:rsidRPr="007C3F51" w14:paraId="75DCFDB3" w14:textId="77777777" w:rsidTr="008F2F1D">
        <w:trPr>
          <w:trHeight w:val="360"/>
        </w:trPr>
        <w:tc>
          <w:tcPr>
            <w:tcW w:w="3600" w:type="dxa"/>
            <w:vAlign w:val="bottom"/>
          </w:tcPr>
          <w:p w14:paraId="07DE8278" w14:textId="2E37FB66" w:rsidR="007C3F51" w:rsidRPr="007C3F51" w:rsidRDefault="007C3F51" w:rsidP="00CF59F4">
            <w:pPr>
              <w:pStyle w:val="ListParagraph"/>
              <w:overflowPunct/>
              <w:autoSpaceDE/>
              <w:autoSpaceDN/>
              <w:adjustRightInd/>
              <w:spacing w:line="340" w:lineRule="exact"/>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7E3FEFBC" w14:textId="77777777" w:rsidR="007C3F51" w:rsidRPr="007C3F51" w:rsidRDefault="007C3F51" w:rsidP="008F2F1D">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7C3F51">
              <w:rPr>
                <w:rFonts w:ascii="Arial" w:eastAsia="Arial Unicode MS" w:hAnsi="Arial" w:cs="Arial"/>
                <w:spacing w:val="-2"/>
                <w:sz w:val="18"/>
                <w:szCs w:val="18"/>
                <w:cs/>
              </w:rPr>
              <w:t>(</w:t>
            </w:r>
            <w:r w:rsidRPr="007C3F51">
              <w:rPr>
                <w:rFonts w:ascii="Arial" w:eastAsia="Arial Unicode MS" w:hAnsi="Arial" w:cs="Arial"/>
                <w:spacing w:val="-2"/>
                <w:sz w:val="18"/>
                <w:szCs w:val="18"/>
              </w:rPr>
              <w:t>Unit: Thousand Baht</w:t>
            </w:r>
            <w:r w:rsidRPr="007C3F51">
              <w:rPr>
                <w:rFonts w:ascii="Arial" w:eastAsia="Arial Unicode MS" w:hAnsi="Arial" w:cs="Arial"/>
                <w:spacing w:val="-2"/>
                <w:sz w:val="18"/>
                <w:szCs w:val="18"/>
                <w:cs/>
              </w:rPr>
              <w:t>)</w:t>
            </w:r>
          </w:p>
        </w:tc>
      </w:tr>
      <w:tr w:rsidR="007C3F51" w:rsidRPr="007C3F51" w14:paraId="00BBFE00" w14:textId="77777777" w:rsidTr="008F2F1D">
        <w:trPr>
          <w:trHeight w:val="360"/>
        </w:trPr>
        <w:tc>
          <w:tcPr>
            <w:tcW w:w="3600" w:type="dxa"/>
            <w:vAlign w:val="bottom"/>
          </w:tcPr>
          <w:p w14:paraId="39FDA65A" w14:textId="77777777" w:rsidR="007C3F51" w:rsidRPr="007C3F51" w:rsidRDefault="007C3F51" w:rsidP="008F2F1D">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52E39AF1" w14:textId="1C72594E" w:rsidR="007C3F51" w:rsidRPr="007C3F51" w:rsidRDefault="007C3F51" w:rsidP="008F2F1D">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7C3F51">
              <w:rPr>
                <w:rFonts w:ascii="Arial" w:eastAsia="Arial Unicode MS" w:hAnsi="Arial" w:cs="Arial"/>
                <w:spacing w:val="-2"/>
                <w:sz w:val="18"/>
                <w:szCs w:val="18"/>
                <w:lang w:val="en-GB"/>
              </w:rPr>
              <w:t xml:space="preserve">For the </w:t>
            </w:r>
            <w:r>
              <w:rPr>
                <w:rFonts w:ascii="Arial" w:eastAsia="Arial Unicode MS" w:hAnsi="Arial" w:cs="Arial"/>
                <w:spacing w:val="-2"/>
                <w:sz w:val="18"/>
                <w:szCs w:val="18"/>
                <w:lang w:val="en-GB"/>
              </w:rPr>
              <w:t>six</w:t>
            </w:r>
            <w:r w:rsidRPr="007C3F51">
              <w:rPr>
                <w:rFonts w:ascii="Arial" w:eastAsia="Arial Unicode MS" w:hAnsi="Arial" w:cs="Arial"/>
                <w:spacing w:val="-2"/>
                <w:sz w:val="18"/>
                <w:szCs w:val="18"/>
                <w:lang w:val="en-GB"/>
              </w:rPr>
              <w:t xml:space="preserve">-month period ended 30 June </w:t>
            </w:r>
            <w:r w:rsidRPr="007C3F51">
              <w:rPr>
                <w:rFonts w:ascii="Arial" w:eastAsia="Arial Unicode MS" w:hAnsi="Arial" w:cs="Arial"/>
                <w:spacing w:val="-2"/>
                <w:sz w:val="18"/>
                <w:szCs w:val="18"/>
                <w:cs/>
                <w:lang w:val="en-GB"/>
              </w:rPr>
              <w:t>2026</w:t>
            </w:r>
          </w:p>
        </w:tc>
      </w:tr>
      <w:tr w:rsidR="007C3F51" w:rsidRPr="007C3F51" w14:paraId="3E9F9F20" w14:textId="77777777" w:rsidTr="008F2F1D">
        <w:trPr>
          <w:trHeight w:val="360"/>
        </w:trPr>
        <w:tc>
          <w:tcPr>
            <w:tcW w:w="3600" w:type="dxa"/>
            <w:vAlign w:val="bottom"/>
          </w:tcPr>
          <w:p w14:paraId="470BEF6F" w14:textId="77777777" w:rsidR="007C3F51" w:rsidRPr="007C3F51" w:rsidRDefault="007C3F51" w:rsidP="008F2F1D">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2FED6053" w14:textId="77777777" w:rsidR="007C3F51" w:rsidRPr="007C3F51" w:rsidRDefault="007C3F51" w:rsidP="008F2F1D">
            <w:pPr>
              <w:pBdr>
                <w:bottom w:val="single" w:sz="4" w:space="1" w:color="auto"/>
              </w:pBdr>
              <w:tabs>
                <w:tab w:val="right" w:pos="1765"/>
              </w:tabs>
              <w:overflowPunct/>
              <w:autoSpaceDE/>
              <w:autoSpaceDN/>
              <w:adjustRightInd/>
              <w:spacing w:line="340" w:lineRule="exact"/>
              <w:ind w:left="-15" w:firstLine="15"/>
              <w:jc w:val="center"/>
              <w:textAlignment w:val="auto"/>
              <w:rPr>
                <w:rFonts w:ascii="Arial" w:eastAsia="Arial Unicode MS" w:hAnsi="Arial" w:cs="Arial"/>
                <w:color w:val="000000"/>
                <w:sz w:val="18"/>
                <w:szCs w:val="18"/>
                <w:cs/>
                <w:lang w:val="en-GB"/>
              </w:rPr>
            </w:pPr>
            <w:r w:rsidRPr="007C3F51">
              <w:rPr>
                <w:rFonts w:ascii="Arial" w:eastAsia="Arial Unicode MS" w:hAnsi="Arial" w:cs="Arial"/>
                <w:color w:val="000000"/>
                <w:sz w:val="18"/>
                <w:szCs w:val="18"/>
                <w:lang w:val="en-GB"/>
              </w:rPr>
              <w:t>System integration services</w:t>
            </w:r>
          </w:p>
        </w:tc>
        <w:tc>
          <w:tcPr>
            <w:tcW w:w="1860" w:type="dxa"/>
            <w:vAlign w:val="bottom"/>
            <w:hideMark/>
          </w:tcPr>
          <w:p w14:paraId="40951DC7" w14:textId="77777777" w:rsidR="007C3F51" w:rsidRPr="007C3F51" w:rsidRDefault="007C3F51" w:rsidP="008F2F1D">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rPr>
            </w:pPr>
            <w:r w:rsidRPr="007C3F51">
              <w:rPr>
                <w:rFonts w:ascii="Arial" w:eastAsia="Arial Unicode MS" w:hAnsi="Arial" w:cs="Arial"/>
                <w:color w:val="000000"/>
                <w:sz w:val="18"/>
                <w:szCs w:val="18"/>
              </w:rPr>
              <w:t>Sales and services</w:t>
            </w:r>
          </w:p>
        </w:tc>
        <w:tc>
          <w:tcPr>
            <w:tcW w:w="1860" w:type="dxa"/>
            <w:vAlign w:val="bottom"/>
            <w:hideMark/>
          </w:tcPr>
          <w:p w14:paraId="33A43C07" w14:textId="77777777" w:rsidR="007C3F51" w:rsidRPr="007C3F51" w:rsidRDefault="007C3F51" w:rsidP="008F2F1D">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Total</w:t>
            </w:r>
          </w:p>
        </w:tc>
      </w:tr>
      <w:tr w:rsidR="00CF59F4" w:rsidRPr="007C3F51" w14:paraId="1026E6C7" w14:textId="77777777" w:rsidTr="007A7C3E">
        <w:trPr>
          <w:trHeight w:val="80"/>
        </w:trPr>
        <w:tc>
          <w:tcPr>
            <w:tcW w:w="3600" w:type="dxa"/>
            <w:vAlign w:val="bottom"/>
          </w:tcPr>
          <w:p w14:paraId="0CA86C83"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color w:val="000000"/>
                <w:sz w:val="18"/>
                <w:szCs w:val="18"/>
                <w:cs/>
                <w:lang w:val="en-GB"/>
              </w:rPr>
            </w:pPr>
            <w:r w:rsidRPr="007C3F51">
              <w:rPr>
                <w:rFonts w:ascii="Arial" w:hAnsi="Arial" w:cs="Arial"/>
                <w:sz w:val="18"/>
                <w:szCs w:val="18"/>
              </w:rPr>
              <w:t>Revenue by segment</w:t>
            </w:r>
          </w:p>
        </w:tc>
        <w:tc>
          <w:tcPr>
            <w:tcW w:w="1860" w:type="dxa"/>
            <w:tcBorders>
              <w:left w:val="nil"/>
              <w:right w:val="nil"/>
            </w:tcBorders>
          </w:tcPr>
          <w:p w14:paraId="3457A7EB" w14:textId="397B803E"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954,573</w:t>
            </w:r>
          </w:p>
        </w:tc>
        <w:tc>
          <w:tcPr>
            <w:tcW w:w="1860" w:type="dxa"/>
            <w:tcBorders>
              <w:left w:val="nil"/>
              <w:right w:val="nil"/>
            </w:tcBorders>
          </w:tcPr>
          <w:p w14:paraId="21D1C368" w14:textId="51F3A077"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4,475,755</w:t>
            </w:r>
          </w:p>
        </w:tc>
        <w:tc>
          <w:tcPr>
            <w:tcW w:w="1860" w:type="dxa"/>
            <w:tcBorders>
              <w:left w:val="nil"/>
              <w:right w:val="nil"/>
            </w:tcBorders>
          </w:tcPr>
          <w:p w14:paraId="074228E1" w14:textId="0A5FDC2F"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5,430,328</w:t>
            </w:r>
          </w:p>
        </w:tc>
      </w:tr>
      <w:tr w:rsidR="00CF59F4" w:rsidRPr="007C3F51" w14:paraId="401A2087" w14:textId="77777777" w:rsidTr="008F2F1D">
        <w:trPr>
          <w:trHeight w:val="80"/>
        </w:trPr>
        <w:tc>
          <w:tcPr>
            <w:tcW w:w="3600" w:type="dxa"/>
            <w:vAlign w:val="bottom"/>
          </w:tcPr>
          <w:p w14:paraId="3F702C1F"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p>
        </w:tc>
        <w:tc>
          <w:tcPr>
            <w:tcW w:w="1860" w:type="dxa"/>
            <w:tcBorders>
              <w:left w:val="nil"/>
              <w:right w:val="nil"/>
            </w:tcBorders>
            <w:vAlign w:val="bottom"/>
          </w:tcPr>
          <w:p w14:paraId="4D59743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BCBF203"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A10585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0C3CCD49" w14:textId="77777777" w:rsidTr="007A7C3E">
        <w:trPr>
          <w:trHeight w:val="80"/>
        </w:trPr>
        <w:tc>
          <w:tcPr>
            <w:tcW w:w="3600" w:type="dxa"/>
            <w:vAlign w:val="bottom"/>
          </w:tcPr>
          <w:p w14:paraId="455EBED9"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Gross profit</w:t>
            </w:r>
          </w:p>
        </w:tc>
        <w:tc>
          <w:tcPr>
            <w:tcW w:w="1860" w:type="dxa"/>
            <w:tcBorders>
              <w:left w:val="nil"/>
              <w:right w:val="nil"/>
            </w:tcBorders>
          </w:tcPr>
          <w:p w14:paraId="5ECC6292" w14:textId="1A8EC09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187,141</w:t>
            </w:r>
          </w:p>
        </w:tc>
        <w:tc>
          <w:tcPr>
            <w:tcW w:w="1860" w:type="dxa"/>
            <w:tcBorders>
              <w:left w:val="nil"/>
              <w:right w:val="nil"/>
            </w:tcBorders>
          </w:tcPr>
          <w:p w14:paraId="61EE6FC7" w14:textId="717ECEDF"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813,957</w:t>
            </w:r>
          </w:p>
        </w:tc>
        <w:tc>
          <w:tcPr>
            <w:tcW w:w="1860" w:type="dxa"/>
            <w:tcBorders>
              <w:left w:val="nil"/>
              <w:right w:val="nil"/>
            </w:tcBorders>
          </w:tcPr>
          <w:p w14:paraId="1342FEFC" w14:textId="28D32A70"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1,001,098</w:t>
            </w:r>
          </w:p>
        </w:tc>
      </w:tr>
      <w:tr w:rsidR="00CF59F4" w:rsidRPr="007C3F51" w14:paraId="2B2A1242" w14:textId="77777777" w:rsidTr="007A7C3E">
        <w:trPr>
          <w:trHeight w:val="80"/>
        </w:trPr>
        <w:tc>
          <w:tcPr>
            <w:tcW w:w="3600" w:type="dxa"/>
          </w:tcPr>
          <w:p w14:paraId="139C24CA"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Other income</w:t>
            </w:r>
          </w:p>
        </w:tc>
        <w:tc>
          <w:tcPr>
            <w:tcW w:w="1860" w:type="dxa"/>
            <w:tcBorders>
              <w:left w:val="nil"/>
              <w:right w:val="nil"/>
            </w:tcBorders>
            <w:vAlign w:val="bottom"/>
          </w:tcPr>
          <w:p w14:paraId="683C26DB"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66AB98B7"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600E99AB" w14:textId="480FD40B"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11,961</w:t>
            </w:r>
          </w:p>
        </w:tc>
      </w:tr>
      <w:tr w:rsidR="00CF59F4" w:rsidRPr="007C3F51" w14:paraId="490FF6B4" w14:textId="77777777" w:rsidTr="007A7C3E">
        <w:trPr>
          <w:trHeight w:val="80"/>
        </w:trPr>
        <w:tc>
          <w:tcPr>
            <w:tcW w:w="3600" w:type="dxa"/>
          </w:tcPr>
          <w:p w14:paraId="080B3F5A"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Other gains - net</w:t>
            </w:r>
          </w:p>
        </w:tc>
        <w:tc>
          <w:tcPr>
            <w:tcW w:w="1860" w:type="dxa"/>
            <w:tcBorders>
              <w:left w:val="nil"/>
              <w:right w:val="nil"/>
            </w:tcBorders>
            <w:vAlign w:val="bottom"/>
          </w:tcPr>
          <w:p w14:paraId="328A1D36"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78F7F53"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571483C5" w14:textId="22467D2B"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16,018</w:t>
            </w:r>
          </w:p>
        </w:tc>
      </w:tr>
      <w:tr w:rsidR="00CF59F4" w:rsidRPr="007C3F51" w14:paraId="3E607EE9" w14:textId="77777777" w:rsidTr="007A7C3E">
        <w:trPr>
          <w:trHeight w:val="80"/>
        </w:trPr>
        <w:tc>
          <w:tcPr>
            <w:tcW w:w="3600" w:type="dxa"/>
          </w:tcPr>
          <w:p w14:paraId="047844F1"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Selling expenses</w:t>
            </w:r>
          </w:p>
        </w:tc>
        <w:tc>
          <w:tcPr>
            <w:tcW w:w="1860" w:type="dxa"/>
            <w:tcBorders>
              <w:left w:val="nil"/>
              <w:right w:val="nil"/>
            </w:tcBorders>
            <w:vAlign w:val="bottom"/>
          </w:tcPr>
          <w:p w14:paraId="14F97418"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0E78C71"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0E03AF15" w14:textId="053CA5EE"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(81,856)</w:t>
            </w:r>
          </w:p>
        </w:tc>
      </w:tr>
      <w:tr w:rsidR="00CF59F4" w:rsidRPr="007C3F51" w14:paraId="3DA177AB" w14:textId="77777777" w:rsidTr="007A7C3E">
        <w:trPr>
          <w:trHeight w:val="80"/>
        </w:trPr>
        <w:tc>
          <w:tcPr>
            <w:tcW w:w="3600" w:type="dxa"/>
          </w:tcPr>
          <w:p w14:paraId="16F19906" w14:textId="77777777" w:rsidR="00CF59F4" w:rsidRPr="007C3F51" w:rsidRDefault="00CF59F4" w:rsidP="00CF59F4">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Administrative expenses</w:t>
            </w:r>
          </w:p>
        </w:tc>
        <w:tc>
          <w:tcPr>
            <w:tcW w:w="1860" w:type="dxa"/>
            <w:tcBorders>
              <w:left w:val="nil"/>
              <w:right w:val="nil"/>
            </w:tcBorders>
            <w:vAlign w:val="bottom"/>
          </w:tcPr>
          <w:p w14:paraId="4D882FA1"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C981305" w14:textId="77777777" w:rsidR="00CF59F4" w:rsidRPr="00CF59F4"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711E975B" w14:textId="02B63DA2"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(363,850)</w:t>
            </w:r>
          </w:p>
        </w:tc>
      </w:tr>
      <w:tr w:rsidR="005C1D35" w:rsidRPr="007C3F51" w14:paraId="5927B86A" w14:textId="77777777" w:rsidTr="005C1D35">
        <w:trPr>
          <w:trHeight w:val="80"/>
        </w:trPr>
        <w:tc>
          <w:tcPr>
            <w:tcW w:w="3600" w:type="dxa"/>
          </w:tcPr>
          <w:p w14:paraId="7678AD77" w14:textId="060E0371"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Pr>
                <w:rFonts w:ascii="Arial" w:hAnsi="Arial" w:cs="Arial"/>
                <w:sz w:val="18"/>
                <w:szCs w:val="18"/>
              </w:rPr>
              <w:t>Reversal of allowance for e</w:t>
            </w:r>
            <w:r w:rsidRPr="007C3F51">
              <w:rPr>
                <w:rFonts w:ascii="Arial" w:hAnsi="Arial" w:cs="Arial"/>
                <w:sz w:val="18"/>
                <w:szCs w:val="18"/>
              </w:rPr>
              <w:t xml:space="preserve">xpected </w:t>
            </w:r>
            <w:r>
              <w:rPr>
                <w:rFonts w:ascii="Arial" w:hAnsi="Arial" w:cs="Arial"/>
                <w:sz w:val="18"/>
                <w:szCs w:val="18"/>
              </w:rPr>
              <w:t xml:space="preserve">             </w:t>
            </w:r>
            <w:r w:rsidRPr="007C3F51">
              <w:rPr>
                <w:rFonts w:ascii="Arial" w:hAnsi="Arial" w:cs="Arial"/>
                <w:sz w:val="18"/>
                <w:szCs w:val="18"/>
              </w:rPr>
              <w:t>credit losses</w:t>
            </w:r>
          </w:p>
        </w:tc>
        <w:tc>
          <w:tcPr>
            <w:tcW w:w="1860" w:type="dxa"/>
            <w:tcBorders>
              <w:left w:val="nil"/>
              <w:right w:val="nil"/>
            </w:tcBorders>
            <w:vAlign w:val="bottom"/>
          </w:tcPr>
          <w:p w14:paraId="0EA39FFA"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63CE31B"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8E15FDE" w14:textId="22C62A93"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135</w:t>
            </w:r>
          </w:p>
        </w:tc>
      </w:tr>
      <w:tr w:rsidR="005C1D35" w:rsidRPr="007C3F51" w14:paraId="0BD63B2D" w14:textId="77777777" w:rsidTr="007A7C3E">
        <w:trPr>
          <w:trHeight w:val="80"/>
        </w:trPr>
        <w:tc>
          <w:tcPr>
            <w:tcW w:w="3600" w:type="dxa"/>
          </w:tcPr>
          <w:p w14:paraId="63DAA282"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Finance costs</w:t>
            </w:r>
          </w:p>
        </w:tc>
        <w:tc>
          <w:tcPr>
            <w:tcW w:w="1860" w:type="dxa"/>
            <w:tcBorders>
              <w:left w:val="nil"/>
              <w:right w:val="nil"/>
            </w:tcBorders>
            <w:vAlign w:val="bottom"/>
          </w:tcPr>
          <w:p w14:paraId="5599338F"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15BE916"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6E09DFA9" w14:textId="275BFE74"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(130,102)</w:t>
            </w:r>
          </w:p>
        </w:tc>
      </w:tr>
      <w:tr w:rsidR="005C1D35" w:rsidRPr="007C3F51" w14:paraId="73CDAC42" w14:textId="77777777" w:rsidTr="00CF59F4">
        <w:trPr>
          <w:trHeight w:val="189"/>
        </w:trPr>
        <w:tc>
          <w:tcPr>
            <w:tcW w:w="3600" w:type="dxa"/>
          </w:tcPr>
          <w:p w14:paraId="34A8ECAA"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Share of profit from investments in associates and joint venture accounted for using the equity method</w:t>
            </w:r>
          </w:p>
        </w:tc>
        <w:tc>
          <w:tcPr>
            <w:tcW w:w="1860" w:type="dxa"/>
            <w:tcBorders>
              <w:left w:val="nil"/>
              <w:right w:val="nil"/>
            </w:tcBorders>
            <w:vAlign w:val="bottom"/>
          </w:tcPr>
          <w:p w14:paraId="4F8BFBE4"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84B3444"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820F7C3" w14:textId="4365E63D" w:rsidR="005C1D35" w:rsidRPr="007C3F51" w:rsidRDefault="005C1D35" w:rsidP="005C1D35">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146,647</w:t>
            </w:r>
          </w:p>
        </w:tc>
      </w:tr>
      <w:tr w:rsidR="005C1D35" w:rsidRPr="007C3F51" w14:paraId="0E105690" w14:textId="77777777" w:rsidTr="007A7C3E">
        <w:trPr>
          <w:trHeight w:val="80"/>
        </w:trPr>
        <w:tc>
          <w:tcPr>
            <w:tcW w:w="3600" w:type="dxa"/>
          </w:tcPr>
          <w:p w14:paraId="34565790"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lang w:val="en-GB"/>
              </w:rPr>
            </w:pPr>
            <w:r w:rsidRPr="007C3F51">
              <w:rPr>
                <w:rFonts w:ascii="Arial" w:hAnsi="Arial" w:cs="Arial"/>
                <w:sz w:val="18"/>
                <w:szCs w:val="18"/>
              </w:rPr>
              <w:t>Profit before income tax</w:t>
            </w:r>
            <w:r w:rsidRPr="007C3F51">
              <w:rPr>
                <w:rFonts w:ascii="Arial" w:hAnsi="Arial" w:cs="Arial"/>
                <w:sz w:val="18"/>
                <w:szCs w:val="18"/>
                <w:cs/>
              </w:rPr>
              <w:t xml:space="preserve"> </w:t>
            </w:r>
            <w:r w:rsidRPr="007C3F51">
              <w:rPr>
                <w:rFonts w:ascii="Arial" w:hAnsi="Arial" w:cs="Arial"/>
                <w:sz w:val="18"/>
                <w:szCs w:val="18"/>
              </w:rPr>
              <w:t>expenses</w:t>
            </w:r>
          </w:p>
        </w:tc>
        <w:tc>
          <w:tcPr>
            <w:tcW w:w="1860" w:type="dxa"/>
            <w:tcBorders>
              <w:left w:val="nil"/>
              <w:right w:val="nil"/>
            </w:tcBorders>
            <w:vAlign w:val="bottom"/>
          </w:tcPr>
          <w:p w14:paraId="6F6A0541"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1587590"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49A30554" w14:textId="373E8841"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600,051</w:t>
            </w:r>
          </w:p>
        </w:tc>
      </w:tr>
      <w:tr w:rsidR="005C1D35" w:rsidRPr="007C3F51" w14:paraId="624D40C6" w14:textId="77777777" w:rsidTr="007A7C3E">
        <w:trPr>
          <w:trHeight w:val="80"/>
        </w:trPr>
        <w:tc>
          <w:tcPr>
            <w:tcW w:w="3600" w:type="dxa"/>
          </w:tcPr>
          <w:p w14:paraId="23D58D22"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7C3F51">
              <w:rPr>
                <w:rFonts w:ascii="Arial" w:hAnsi="Arial" w:cs="Arial"/>
                <w:sz w:val="18"/>
                <w:szCs w:val="18"/>
              </w:rPr>
              <w:t>Income tax expenses</w:t>
            </w:r>
          </w:p>
        </w:tc>
        <w:tc>
          <w:tcPr>
            <w:tcW w:w="1860" w:type="dxa"/>
            <w:tcBorders>
              <w:left w:val="nil"/>
              <w:right w:val="nil"/>
            </w:tcBorders>
            <w:vAlign w:val="bottom"/>
          </w:tcPr>
          <w:p w14:paraId="52941B61"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16EB43C3"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5A935C6A" w14:textId="74FDF423" w:rsidR="005C1D35" w:rsidRPr="007C3F51" w:rsidRDefault="005C1D35" w:rsidP="005C1D35">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(77,605)</w:t>
            </w:r>
          </w:p>
        </w:tc>
      </w:tr>
      <w:tr w:rsidR="005C1D35" w:rsidRPr="007C3F51" w14:paraId="4022DEE6" w14:textId="77777777" w:rsidTr="007A7C3E">
        <w:trPr>
          <w:trHeight w:val="80"/>
        </w:trPr>
        <w:tc>
          <w:tcPr>
            <w:tcW w:w="3600" w:type="dxa"/>
          </w:tcPr>
          <w:p w14:paraId="48BAC5D8"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rPr>
            </w:pPr>
            <w:r w:rsidRPr="007C3F51">
              <w:rPr>
                <w:rFonts w:ascii="Arial" w:hAnsi="Arial" w:cs="Arial"/>
                <w:sz w:val="18"/>
                <w:szCs w:val="18"/>
              </w:rPr>
              <w:t>Profit for the period</w:t>
            </w:r>
          </w:p>
        </w:tc>
        <w:tc>
          <w:tcPr>
            <w:tcW w:w="1860" w:type="dxa"/>
            <w:tcBorders>
              <w:left w:val="nil"/>
              <w:right w:val="nil"/>
            </w:tcBorders>
            <w:vAlign w:val="bottom"/>
          </w:tcPr>
          <w:p w14:paraId="4044C81C"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29BDAF71"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tcPr>
          <w:p w14:paraId="6D0050A6" w14:textId="4D8BCA57" w:rsidR="005C1D35" w:rsidRPr="007C3F51" w:rsidRDefault="005C1D35" w:rsidP="005C1D35">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522,446</w:t>
            </w:r>
          </w:p>
        </w:tc>
      </w:tr>
      <w:tr w:rsidR="005C1D35" w:rsidRPr="007C3F51" w14:paraId="6AD0AA57" w14:textId="77777777" w:rsidTr="008F2F1D">
        <w:trPr>
          <w:trHeight w:val="80"/>
        </w:trPr>
        <w:tc>
          <w:tcPr>
            <w:tcW w:w="3600" w:type="dxa"/>
          </w:tcPr>
          <w:p w14:paraId="14CDFB4B" w14:textId="77777777" w:rsidR="005C1D35" w:rsidRPr="007C3F51" w:rsidRDefault="005C1D35" w:rsidP="005C1D35">
            <w:pPr>
              <w:overflowPunct/>
              <w:autoSpaceDE/>
              <w:autoSpaceDN/>
              <w:adjustRightInd/>
              <w:spacing w:line="340" w:lineRule="exact"/>
              <w:ind w:left="158" w:hanging="158"/>
              <w:textAlignment w:val="auto"/>
              <w:rPr>
                <w:rFonts w:ascii="Arial" w:eastAsia="Arial Unicode MS" w:hAnsi="Arial" w:cs="Arial"/>
                <w:b/>
                <w:bCs/>
                <w:sz w:val="18"/>
                <w:szCs w:val="18"/>
                <w:cs/>
                <w:lang w:val="en-GB"/>
              </w:rPr>
            </w:pPr>
            <w:r w:rsidRPr="007C3F51">
              <w:rPr>
                <w:rFonts w:ascii="Arial" w:hAnsi="Arial" w:cs="Arial"/>
                <w:b/>
                <w:bCs/>
                <w:sz w:val="18"/>
                <w:szCs w:val="18"/>
              </w:rPr>
              <w:t>Timing of revenue recognition</w:t>
            </w:r>
          </w:p>
        </w:tc>
        <w:tc>
          <w:tcPr>
            <w:tcW w:w="1860" w:type="dxa"/>
            <w:tcBorders>
              <w:left w:val="nil"/>
              <w:right w:val="nil"/>
            </w:tcBorders>
            <w:vAlign w:val="bottom"/>
          </w:tcPr>
          <w:p w14:paraId="3D2E28A4"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2ED9DE7E" w14:textId="77777777"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739431D" w14:textId="77777777" w:rsidR="005C1D35" w:rsidRPr="007C3F51" w:rsidRDefault="005C1D35" w:rsidP="005C1D35">
            <w:pPr>
              <w:tabs>
                <w:tab w:val="decimal" w:pos="1315"/>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5C1D35" w:rsidRPr="007C3F51" w14:paraId="1E3DC94A" w14:textId="77777777" w:rsidTr="007A7C3E">
        <w:trPr>
          <w:trHeight w:val="80"/>
        </w:trPr>
        <w:tc>
          <w:tcPr>
            <w:tcW w:w="3600" w:type="dxa"/>
          </w:tcPr>
          <w:p w14:paraId="6223C0B7" w14:textId="77777777"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b/>
                <w:bCs/>
                <w:sz w:val="18"/>
                <w:szCs w:val="18"/>
                <w:cs/>
                <w:lang w:val="en-GB"/>
              </w:rPr>
            </w:pPr>
            <w:r w:rsidRPr="007C3F51">
              <w:rPr>
                <w:rFonts w:ascii="Arial" w:hAnsi="Arial" w:cs="Arial"/>
                <w:sz w:val="18"/>
                <w:szCs w:val="18"/>
              </w:rPr>
              <w:t>At a point in time</w:t>
            </w:r>
          </w:p>
        </w:tc>
        <w:tc>
          <w:tcPr>
            <w:tcW w:w="1860" w:type="dxa"/>
            <w:tcBorders>
              <w:left w:val="nil"/>
              <w:right w:val="nil"/>
            </w:tcBorders>
          </w:tcPr>
          <w:p w14:paraId="10A52917" w14:textId="06DE4D8A"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329,752</w:t>
            </w:r>
          </w:p>
        </w:tc>
        <w:tc>
          <w:tcPr>
            <w:tcW w:w="1860" w:type="dxa"/>
            <w:tcBorders>
              <w:left w:val="nil"/>
              <w:right w:val="nil"/>
            </w:tcBorders>
          </w:tcPr>
          <w:p w14:paraId="2B260D75" w14:textId="19516A1F" w:rsidR="005C1D35" w:rsidRPr="00CF59F4"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889,227</w:t>
            </w:r>
          </w:p>
        </w:tc>
        <w:tc>
          <w:tcPr>
            <w:tcW w:w="1860" w:type="dxa"/>
            <w:tcBorders>
              <w:left w:val="nil"/>
              <w:right w:val="nil"/>
            </w:tcBorders>
          </w:tcPr>
          <w:p w14:paraId="6DDEFA86" w14:textId="6360E992"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1,218,979</w:t>
            </w:r>
          </w:p>
        </w:tc>
      </w:tr>
      <w:tr w:rsidR="005C1D35" w:rsidRPr="007C3F51" w14:paraId="6C0B702F" w14:textId="77777777" w:rsidTr="007A7C3E">
        <w:trPr>
          <w:trHeight w:val="80"/>
        </w:trPr>
        <w:tc>
          <w:tcPr>
            <w:tcW w:w="3600" w:type="dxa"/>
          </w:tcPr>
          <w:p w14:paraId="435FD0DB" w14:textId="77777777" w:rsidR="005C1D35" w:rsidRPr="007C3F51" w:rsidRDefault="005C1D35" w:rsidP="005C1D35">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Over time</w:t>
            </w:r>
          </w:p>
        </w:tc>
        <w:tc>
          <w:tcPr>
            <w:tcW w:w="1860" w:type="dxa"/>
            <w:tcBorders>
              <w:left w:val="nil"/>
              <w:right w:val="nil"/>
            </w:tcBorders>
          </w:tcPr>
          <w:p w14:paraId="4DDC4B82" w14:textId="17ED7CBA" w:rsidR="005C1D35" w:rsidRPr="007C3F51" w:rsidRDefault="005C1D35" w:rsidP="005C1D35">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624,821</w:t>
            </w:r>
          </w:p>
        </w:tc>
        <w:tc>
          <w:tcPr>
            <w:tcW w:w="1860" w:type="dxa"/>
            <w:tcBorders>
              <w:left w:val="nil"/>
              <w:right w:val="nil"/>
            </w:tcBorders>
          </w:tcPr>
          <w:p w14:paraId="17498DED" w14:textId="0CD6BAA0" w:rsidR="005C1D35" w:rsidRPr="007C3F51" w:rsidRDefault="005C1D35" w:rsidP="005C1D35">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3,586,528</w:t>
            </w:r>
          </w:p>
        </w:tc>
        <w:tc>
          <w:tcPr>
            <w:tcW w:w="1860" w:type="dxa"/>
            <w:tcBorders>
              <w:left w:val="nil"/>
              <w:right w:val="nil"/>
            </w:tcBorders>
          </w:tcPr>
          <w:p w14:paraId="7BD66C73" w14:textId="24C23171" w:rsidR="005C1D35" w:rsidRPr="007C3F51" w:rsidRDefault="005C1D35" w:rsidP="005C1D35">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4,211,349</w:t>
            </w:r>
          </w:p>
        </w:tc>
      </w:tr>
      <w:tr w:rsidR="005C1D35" w:rsidRPr="007C3F51" w14:paraId="381255AE" w14:textId="77777777" w:rsidTr="007A7C3E">
        <w:trPr>
          <w:trHeight w:val="360"/>
        </w:trPr>
        <w:tc>
          <w:tcPr>
            <w:tcW w:w="3600" w:type="dxa"/>
          </w:tcPr>
          <w:p w14:paraId="0DDBB762" w14:textId="77777777" w:rsidR="005C1D35" w:rsidRPr="007C3F51" w:rsidRDefault="005C1D35" w:rsidP="005C1D35">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Total revenue</w:t>
            </w:r>
          </w:p>
        </w:tc>
        <w:tc>
          <w:tcPr>
            <w:tcW w:w="1860" w:type="dxa"/>
            <w:tcBorders>
              <w:left w:val="nil"/>
              <w:right w:val="nil"/>
            </w:tcBorders>
          </w:tcPr>
          <w:p w14:paraId="4116EB44" w14:textId="48EF810F" w:rsidR="005C1D35" w:rsidRPr="007C3F51" w:rsidRDefault="005C1D35" w:rsidP="005C1D35">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954,573</w:t>
            </w:r>
          </w:p>
        </w:tc>
        <w:tc>
          <w:tcPr>
            <w:tcW w:w="1860" w:type="dxa"/>
            <w:tcBorders>
              <w:left w:val="nil"/>
              <w:right w:val="nil"/>
            </w:tcBorders>
          </w:tcPr>
          <w:p w14:paraId="274C602E" w14:textId="27370174" w:rsidR="005C1D35" w:rsidRPr="007C3F51" w:rsidRDefault="005C1D35" w:rsidP="005C1D35">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4,475,755</w:t>
            </w:r>
          </w:p>
        </w:tc>
        <w:tc>
          <w:tcPr>
            <w:tcW w:w="1860" w:type="dxa"/>
            <w:tcBorders>
              <w:left w:val="nil"/>
              <w:right w:val="nil"/>
            </w:tcBorders>
          </w:tcPr>
          <w:p w14:paraId="38127B56" w14:textId="043F934A" w:rsidR="005C1D35" w:rsidRPr="007C3F51" w:rsidRDefault="005C1D35" w:rsidP="005C1D35">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5,430,328</w:t>
            </w:r>
          </w:p>
        </w:tc>
      </w:tr>
    </w:tbl>
    <w:p w14:paraId="326DB9F8" w14:textId="77777777" w:rsidR="007C3F51" w:rsidRPr="007C3F51" w:rsidRDefault="007C3F51" w:rsidP="007C3F51">
      <w:pPr>
        <w:rPr>
          <w:rFonts w:ascii="Arial" w:hAnsi="Arial" w:cs="Arial"/>
        </w:rPr>
      </w:pPr>
      <w:r w:rsidRPr="007C3F51">
        <w:rPr>
          <w:rFonts w:ascii="Arial" w:hAnsi="Arial" w:cs="Arial"/>
        </w:rPr>
        <w:br w:type="page"/>
      </w:r>
    </w:p>
    <w:tbl>
      <w:tblPr>
        <w:tblW w:w="9180" w:type="dxa"/>
        <w:tblInd w:w="450" w:type="dxa"/>
        <w:tblLayout w:type="fixed"/>
        <w:tblLook w:val="04A0" w:firstRow="1" w:lastRow="0" w:firstColumn="1" w:lastColumn="0" w:noHBand="0" w:noVBand="1"/>
      </w:tblPr>
      <w:tblGrid>
        <w:gridCol w:w="3600"/>
        <w:gridCol w:w="1860"/>
        <w:gridCol w:w="1860"/>
        <w:gridCol w:w="1860"/>
      </w:tblGrid>
      <w:tr w:rsidR="007C3F51" w:rsidRPr="007C3F51" w14:paraId="181F7384" w14:textId="77777777" w:rsidTr="008F2F1D">
        <w:trPr>
          <w:trHeight w:val="360"/>
        </w:trPr>
        <w:tc>
          <w:tcPr>
            <w:tcW w:w="3600" w:type="dxa"/>
            <w:vAlign w:val="bottom"/>
          </w:tcPr>
          <w:p w14:paraId="36843D0E" w14:textId="77777777" w:rsidR="007C3F51" w:rsidRPr="007C3F51" w:rsidRDefault="007C3F51" w:rsidP="008F2F1D">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0A271363" w14:textId="77777777" w:rsidR="007C3F51" w:rsidRPr="007C3F51" w:rsidRDefault="007C3F51" w:rsidP="008F2F1D">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7C3F51">
              <w:rPr>
                <w:rFonts w:ascii="Arial" w:eastAsia="Arial Unicode MS" w:hAnsi="Arial" w:cs="Arial"/>
                <w:spacing w:val="-2"/>
                <w:sz w:val="18"/>
                <w:szCs w:val="18"/>
                <w:cs/>
                <w:lang w:val="en-GB"/>
              </w:rPr>
              <w:t>(</w:t>
            </w:r>
            <w:r w:rsidRPr="007C3F51">
              <w:rPr>
                <w:rFonts w:ascii="Arial" w:eastAsia="Arial Unicode MS" w:hAnsi="Arial" w:cs="Arial"/>
                <w:spacing w:val="-2"/>
                <w:sz w:val="18"/>
                <w:szCs w:val="18"/>
              </w:rPr>
              <w:t>Unit: Thousand Baht</w:t>
            </w:r>
            <w:r w:rsidRPr="007C3F51">
              <w:rPr>
                <w:rFonts w:ascii="Arial" w:eastAsia="Arial Unicode MS" w:hAnsi="Arial" w:cs="Arial"/>
                <w:spacing w:val="-2"/>
                <w:sz w:val="18"/>
                <w:szCs w:val="18"/>
                <w:cs/>
              </w:rPr>
              <w:t>)</w:t>
            </w:r>
          </w:p>
        </w:tc>
      </w:tr>
      <w:tr w:rsidR="007C3F51" w:rsidRPr="007C3F51" w14:paraId="5EFE8E1E" w14:textId="77777777" w:rsidTr="008F2F1D">
        <w:trPr>
          <w:trHeight w:val="360"/>
        </w:trPr>
        <w:tc>
          <w:tcPr>
            <w:tcW w:w="3600" w:type="dxa"/>
            <w:vAlign w:val="bottom"/>
          </w:tcPr>
          <w:p w14:paraId="099F4B6D" w14:textId="77777777" w:rsidR="007C3F51" w:rsidRPr="007C3F51" w:rsidRDefault="007C3F51" w:rsidP="008F2F1D">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3F1D381D" w14:textId="39390E75" w:rsidR="007C3F51" w:rsidRPr="007C3F51" w:rsidRDefault="007C3F51" w:rsidP="008F2F1D">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7C3F51">
              <w:rPr>
                <w:rFonts w:ascii="Arial" w:eastAsia="Arial Unicode MS" w:hAnsi="Arial" w:cs="Arial"/>
                <w:spacing w:val="-2"/>
                <w:sz w:val="18"/>
                <w:szCs w:val="18"/>
                <w:lang w:val="en-GB"/>
              </w:rPr>
              <w:t xml:space="preserve">For the </w:t>
            </w:r>
            <w:r>
              <w:rPr>
                <w:rFonts w:ascii="Arial" w:eastAsia="Arial Unicode MS" w:hAnsi="Arial" w:cs="Arial"/>
                <w:spacing w:val="-2"/>
                <w:sz w:val="18"/>
                <w:szCs w:val="18"/>
                <w:lang w:val="en-GB"/>
              </w:rPr>
              <w:t>six</w:t>
            </w:r>
            <w:r w:rsidRPr="007C3F51">
              <w:rPr>
                <w:rFonts w:ascii="Arial" w:eastAsia="Arial Unicode MS" w:hAnsi="Arial" w:cs="Arial"/>
                <w:spacing w:val="-2"/>
                <w:sz w:val="18"/>
                <w:szCs w:val="18"/>
                <w:lang w:val="en-GB"/>
              </w:rPr>
              <w:t xml:space="preserve">-month period ended 30 June </w:t>
            </w:r>
            <w:r w:rsidRPr="007C3F51">
              <w:rPr>
                <w:rFonts w:ascii="Arial" w:eastAsia="Arial Unicode MS" w:hAnsi="Arial" w:cs="Arial"/>
                <w:spacing w:val="-2"/>
                <w:sz w:val="18"/>
                <w:szCs w:val="18"/>
                <w:cs/>
                <w:lang w:val="en-GB"/>
              </w:rPr>
              <w:t>202</w:t>
            </w:r>
            <w:r w:rsidRPr="007C3F51">
              <w:rPr>
                <w:rFonts w:ascii="Arial" w:eastAsia="Arial Unicode MS" w:hAnsi="Arial" w:cs="Arial"/>
                <w:spacing w:val="-2"/>
                <w:sz w:val="18"/>
                <w:szCs w:val="18"/>
                <w:lang w:val="en-GB"/>
              </w:rPr>
              <w:t>5</w:t>
            </w:r>
          </w:p>
        </w:tc>
      </w:tr>
      <w:tr w:rsidR="007C3F51" w:rsidRPr="007C3F51" w14:paraId="4DDF60F1" w14:textId="77777777" w:rsidTr="008F2F1D">
        <w:trPr>
          <w:trHeight w:val="360"/>
        </w:trPr>
        <w:tc>
          <w:tcPr>
            <w:tcW w:w="3600" w:type="dxa"/>
            <w:vAlign w:val="bottom"/>
          </w:tcPr>
          <w:p w14:paraId="669F1014" w14:textId="77777777" w:rsidR="007C3F51" w:rsidRPr="007C3F51" w:rsidRDefault="007C3F51" w:rsidP="008F2F1D">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7F38C0C7" w14:textId="77777777" w:rsidR="007C3F51" w:rsidRPr="007C3F51" w:rsidRDefault="007C3F51" w:rsidP="008F2F1D">
            <w:pPr>
              <w:pBdr>
                <w:bottom w:val="single" w:sz="4" w:space="1" w:color="auto"/>
              </w:pBdr>
              <w:tabs>
                <w:tab w:val="right" w:pos="1765"/>
              </w:tabs>
              <w:overflowPunct/>
              <w:autoSpaceDE/>
              <w:autoSpaceDN/>
              <w:adjustRightInd/>
              <w:spacing w:line="340" w:lineRule="exact"/>
              <w:jc w:val="center"/>
              <w:textAlignment w:val="auto"/>
              <w:rPr>
                <w:rFonts w:ascii="Arial" w:eastAsia="Arial Unicode MS" w:hAnsi="Arial" w:cs="Arial"/>
                <w:color w:val="000000"/>
                <w:sz w:val="18"/>
                <w:szCs w:val="18"/>
                <w:cs/>
                <w:lang w:val="en-GB"/>
              </w:rPr>
            </w:pPr>
            <w:r w:rsidRPr="007C3F51">
              <w:rPr>
                <w:rFonts w:ascii="Arial" w:eastAsia="Arial Unicode MS" w:hAnsi="Arial" w:cs="Arial"/>
                <w:color w:val="000000"/>
                <w:sz w:val="18"/>
                <w:szCs w:val="18"/>
                <w:lang w:val="en-GB"/>
              </w:rPr>
              <w:t>System integration services</w:t>
            </w:r>
          </w:p>
        </w:tc>
        <w:tc>
          <w:tcPr>
            <w:tcW w:w="1860" w:type="dxa"/>
            <w:vAlign w:val="bottom"/>
            <w:hideMark/>
          </w:tcPr>
          <w:p w14:paraId="3F48999D" w14:textId="77777777" w:rsidR="007C3F51" w:rsidRPr="007C3F51" w:rsidRDefault="007C3F51" w:rsidP="008F2F1D">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rPr>
              <w:t>Sales and services</w:t>
            </w:r>
          </w:p>
        </w:tc>
        <w:tc>
          <w:tcPr>
            <w:tcW w:w="1860" w:type="dxa"/>
            <w:vAlign w:val="bottom"/>
            <w:hideMark/>
          </w:tcPr>
          <w:p w14:paraId="5F39F7AC" w14:textId="77777777" w:rsidR="007C3F51" w:rsidRPr="007C3F51" w:rsidRDefault="007C3F51" w:rsidP="008F2F1D">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7C3F51">
              <w:rPr>
                <w:rFonts w:ascii="Arial" w:eastAsia="Arial Unicode MS" w:hAnsi="Arial" w:cs="Arial"/>
                <w:color w:val="000000"/>
                <w:sz w:val="18"/>
                <w:szCs w:val="18"/>
                <w:lang w:val="en-GB"/>
              </w:rPr>
              <w:t>Total</w:t>
            </w:r>
          </w:p>
        </w:tc>
      </w:tr>
      <w:tr w:rsidR="00CF59F4" w:rsidRPr="007C3F51" w14:paraId="5796EEC6" w14:textId="77777777" w:rsidTr="007C3F51">
        <w:trPr>
          <w:trHeight w:val="80"/>
        </w:trPr>
        <w:tc>
          <w:tcPr>
            <w:tcW w:w="3600" w:type="dxa"/>
            <w:vAlign w:val="bottom"/>
          </w:tcPr>
          <w:p w14:paraId="0D96E721"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Revenue by segment</w:t>
            </w:r>
          </w:p>
        </w:tc>
        <w:tc>
          <w:tcPr>
            <w:tcW w:w="1860" w:type="dxa"/>
            <w:tcBorders>
              <w:left w:val="nil"/>
              <w:right w:val="nil"/>
            </w:tcBorders>
            <w:vAlign w:val="bottom"/>
          </w:tcPr>
          <w:p w14:paraId="712D8DD7" w14:textId="54E9D7A4"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1,566,98</w:t>
            </w:r>
            <w:r w:rsidR="00B8541E">
              <w:rPr>
                <w:rFonts w:ascii="Arial" w:eastAsia="Arial Unicode MS" w:hAnsi="Arial" w:cs="Arial"/>
                <w:color w:val="000000"/>
                <w:sz w:val="18"/>
                <w:szCs w:val="18"/>
                <w:lang w:val="en-GB"/>
              </w:rPr>
              <w:t>5</w:t>
            </w:r>
          </w:p>
        </w:tc>
        <w:tc>
          <w:tcPr>
            <w:tcW w:w="1860" w:type="dxa"/>
            <w:tcBorders>
              <w:left w:val="nil"/>
              <w:right w:val="nil"/>
            </w:tcBorders>
            <w:vAlign w:val="bottom"/>
          </w:tcPr>
          <w:p w14:paraId="7BA75B6D" w14:textId="72C701FF"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3,444,835</w:t>
            </w:r>
          </w:p>
        </w:tc>
        <w:tc>
          <w:tcPr>
            <w:tcW w:w="1860" w:type="dxa"/>
            <w:tcBorders>
              <w:left w:val="nil"/>
              <w:right w:val="nil"/>
            </w:tcBorders>
            <w:vAlign w:val="bottom"/>
          </w:tcPr>
          <w:p w14:paraId="5E6B5B35" w14:textId="238F8698"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5,011,8</w:t>
            </w:r>
            <w:r w:rsidR="00B8541E">
              <w:rPr>
                <w:rFonts w:ascii="Arial" w:eastAsia="Arial Unicode MS" w:hAnsi="Arial" w:cs="Arial"/>
                <w:color w:val="000000"/>
                <w:sz w:val="18"/>
                <w:szCs w:val="18"/>
                <w:lang w:val="en-GB"/>
              </w:rPr>
              <w:t>20</w:t>
            </w:r>
          </w:p>
        </w:tc>
      </w:tr>
      <w:tr w:rsidR="00CF59F4" w:rsidRPr="007C3F51" w14:paraId="1EBD9F67" w14:textId="77777777" w:rsidTr="008F2F1D">
        <w:trPr>
          <w:trHeight w:val="80"/>
        </w:trPr>
        <w:tc>
          <w:tcPr>
            <w:tcW w:w="3600" w:type="dxa"/>
            <w:vAlign w:val="bottom"/>
          </w:tcPr>
          <w:p w14:paraId="5452F8B2"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p>
        </w:tc>
        <w:tc>
          <w:tcPr>
            <w:tcW w:w="1860" w:type="dxa"/>
            <w:tcBorders>
              <w:left w:val="nil"/>
              <w:right w:val="nil"/>
            </w:tcBorders>
            <w:vAlign w:val="bottom"/>
          </w:tcPr>
          <w:p w14:paraId="0E1BAB8B"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690B60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8A4362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64237C60" w14:textId="77777777" w:rsidTr="008F2F1D">
        <w:trPr>
          <w:trHeight w:val="80"/>
        </w:trPr>
        <w:tc>
          <w:tcPr>
            <w:tcW w:w="3600" w:type="dxa"/>
            <w:vAlign w:val="bottom"/>
          </w:tcPr>
          <w:p w14:paraId="6B98FF38"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eastAsia="Arial Unicode MS" w:hAnsi="Arial" w:cs="Arial"/>
                <w:sz w:val="18"/>
                <w:szCs w:val="18"/>
                <w:lang w:val="en-GB"/>
              </w:rPr>
              <w:t>Gross profit</w:t>
            </w:r>
          </w:p>
        </w:tc>
        <w:tc>
          <w:tcPr>
            <w:tcW w:w="1860" w:type="dxa"/>
            <w:tcBorders>
              <w:left w:val="nil"/>
              <w:right w:val="nil"/>
            </w:tcBorders>
            <w:vAlign w:val="bottom"/>
          </w:tcPr>
          <w:p w14:paraId="6783E826" w14:textId="5C1C7B11"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266,224</w:t>
            </w:r>
          </w:p>
        </w:tc>
        <w:tc>
          <w:tcPr>
            <w:tcW w:w="1860" w:type="dxa"/>
            <w:tcBorders>
              <w:left w:val="nil"/>
              <w:right w:val="nil"/>
            </w:tcBorders>
            <w:vAlign w:val="bottom"/>
          </w:tcPr>
          <w:p w14:paraId="4A6DEDB8" w14:textId="120ACE9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57</w:t>
            </w:r>
            <w:r w:rsidR="00B54822">
              <w:rPr>
                <w:rFonts w:ascii="Arial" w:eastAsia="Arial Unicode MS" w:hAnsi="Arial" w:cs="Arial"/>
                <w:color w:val="000000"/>
                <w:sz w:val="18"/>
                <w:szCs w:val="18"/>
                <w:lang w:val="en-GB"/>
              </w:rPr>
              <w:t>2,412</w:t>
            </w:r>
          </w:p>
        </w:tc>
        <w:tc>
          <w:tcPr>
            <w:tcW w:w="1860" w:type="dxa"/>
            <w:tcBorders>
              <w:left w:val="nil"/>
              <w:right w:val="nil"/>
            </w:tcBorders>
            <w:vAlign w:val="bottom"/>
          </w:tcPr>
          <w:p w14:paraId="7645859B" w14:textId="703696FD" w:rsidR="00CF59F4" w:rsidRPr="007C3F51" w:rsidRDefault="00B54822"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838,636</w:t>
            </w:r>
          </w:p>
        </w:tc>
      </w:tr>
      <w:tr w:rsidR="00CF59F4" w:rsidRPr="007C3F51" w14:paraId="28B25D8D" w14:textId="77777777" w:rsidTr="008F2F1D">
        <w:trPr>
          <w:trHeight w:val="80"/>
        </w:trPr>
        <w:tc>
          <w:tcPr>
            <w:tcW w:w="3600" w:type="dxa"/>
          </w:tcPr>
          <w:p w14:paraId="40674C76"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Other income</w:t>
            </w:r>
          </w:p>
        </w:tc>
        <w:tc>
          <w:tcPr>
            <w:tcW w:w="1860" w:type="dxa"/>
            <w:tcBorders>
              <w:left w:val="nil"/>
              <w:right w:val="nil"/>
            </w:tcBorders>
            <w:vAlign w:val="bottom"/>
          </w:tcPr>
          <w:p w14:paraId="55ED1FAF"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4E56E1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0BD494F" w14:textId="7C19688F"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8,255</w:t>
            </w:r>
          </w:p>
        </w:tc>
      </w:tr>
      <w:tr w:rsidR="00CF59F4" w:rsidRPr="007C3F51" w14:paraId="6365452B" w14:textId="77777777" w:rsidTr="008F2F1D">
        <w:trPr>
          <w:trHeight w:val="80"/>
        </w:trPr>
        <w:tc>
          <w:tcPr>
            <w:tcW w:w="3600" w:type="dxa"/>
          </w:tcPr>
          <w:p w14:paraId="5DBBBBD1"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Other losses - net</w:t>
            </w:r>
          </w:p>
        </w:tc>
        <w:tc>
          <w:tcPr>
            <w:tcW w:w="1860" w:type="dxa"/>
            <w:tcBorders>
              <w:left w:val="nil"/>
              <w:right w:val="nil"/>
            </w:tcBorders>
            <w:vAlign w:val="bottom"/>
          </w:tcPr>
          <w:p w14:paraId="062139B7"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3AFCD77"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A6A199C" w14:textId="75CD40A3"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(10,896)</w:t>
            </w:r>
          </w:p>
        </w:tc>
      </w:tr>
      <w:tr w:rsidR="00CF59F4" w:rsidRPr="007C3F51" w14:paraId="0F74B432" w14:textId="77777777" w:rsidTr="008F2F1D">
        <w:trPr>
          <w:trHeight w:val="80"/>
        </w:trPr>
        <w:tc>
          <w:tcPr>
            <w:tcW w:w="3600" w:type="dxa"/>
          </w:tcPr>
          <w:p w14:paraId="3F1B781C"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Selling expenses</w:t>
            </w:r>
          </w:p>
        </w:tc>
        <w:tc>
          <w:tcPr>
            <w:tcW w:w="1860" w:type="dxa"/>
            <w:tcBorders>
              <w:left w:val="nil"/>
              <w:right w:val="nil"/>
            </w:tcBorders>
            <w:vAlign w:val="bottom"/>
          </w:tcPr>
          <w:p w14:paraId="1BDB9CD2"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31BE52D"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033D4B9" w14:textId="5E35B5CF"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(69,101)</w:t>
            </w:r>
          </w:p>
        </w:tc>
      </w:tr>
      <w:tr w:rsidR="00CF59F4" w:rsidRPr="007C3F51" w14:paraId="04C445B9" w14:textId="77777777" w:rsidTr="008F2F1D">
        <w:trPr>
          <w:trHeight w:val="80"/>
        </w:trPr>
        <w:tc>
          <w:tcPr>
            <w:tcW w:w="3600" w:type="dxa"/>
          </w:tcPr>
          <w:p w14:paraId="0B31A6BA"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Administrative expenses</w:t>
            </w:r>
          </w:p>
        </w:tc>
        <w:tc>
          <w:tcPr>
            <w:tcW w:w="1860" w:type="dxa"/>
            <w:tcBorders>
              <w:left w:val="nil"/>
              <w:right w:val="nil"/>
            </w:tcBorders>
            <w:vAlign w:val="bottom"/>
          </w:tcPr>
          <w:p w14:paraId="0AD5E8C4"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B4F6DB6"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130B609" w14:textId="69AD85AB"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(306,</w:t>
            </w:r>
            <w:r w:rsidR="00B54822">
              <w:rPr>
                <w:rFonts w:ascii="Arial" w:eastAsia="Arial Unicode MS" w:hAnsi="Arial" w:cs="Arial"/>
                <w:color w:val="000000"/>
                <w:sz w:val="18"/>
                <w:szCs w:val="18"/>
                <w:lang w:val="en-GB"/>
              </w:rPr>
              <w:t>832</w:t>
            </w:r>
            <w:r w:rsidRPr="00CF59F4">
              <w:rPr>
                <w:rFonts w:ascii="Arial" w:eastAsia="Arial Unicode MS" w:hAnsi="Arial" w:cs="Arial"/>
                <w:color w:val="000000"/>
                <w:sz w:val="18"/>
                <w:szCs w:val="18"/>
                <w:lang w:val="en-GB"/>
              </w:rPr>
              <w:t>)</w:t>
            </w:r>
          </w:p>
        </w:tc>
      </w:tr>
      <w:tr w:rsidR="005C1D35" w:rsidRPr="007C3F51" w14:paraId="21424C0B" w14:textId="77777777" w:rsidTr="005C1D35">
        <w:trPr>
          <w:trHeight w:val="80"/>
        </w:trPr>
        <w:tc>
          <w:tcPr>
            <w:tcW w:w="3600" w:type="dxa"/>
            <w:vAlign w:val="bottom"/>
          </w:tcPr>
          <w:p w14:paraId="78B38480" w14:textId="6E1EFB1C" w:rsidR="005C1D35" w:rsidRPr="007C3F51" w:rsidRDefault="005C1D35" w:rsidP="005C1D35">
            <w:pPr>
              <w:overflowPunct/>
              <w:autoSpaceDE/>
              <w:autoSpaceDN/>
              <w:adjustRightInd/>
              <w:spacing w:line="340" w:lineRule="exact"/>
              <w:ind w:left="165" w:hanging="165"/>
              <w:textAlignment w:val="auto"/>
              <w:rPr>
                <w:rFonts w:ascii="Arial" w:eastAsia="Arial Unicode MS" w:hAnsi="Arial" w:cs="Arial"/>
                <w:sz w:val="18"/>
                <w:szCs w:val="18"/>
                <w:cs/>
                <w:lang w:val="en-GB"/>
              </w:rPr>
            </w:pPr>
            <w:r>
              <w:rPr>
                <w:rFonts w:ascii="Arial" w:hAnsi="Arial" w:cs="Arial"/>
                <w:sz w:val="18"/>
                <w:szCs w:val="18"/>
              </w:rPr>
              <w:t>Reversal of allowance for e</w:t>
            </w:r>
            <w:r w:rsidRPr="007C3F51">
              <w:rPr>
                <w:rFonts w:ascii="Arial" w:hAnsi="Arial" w:cs="Arial"/>
                <w:sz w:val="18"/>
                <w:szCs w:val="18"/>
              </w:rPr>
              <w:t xml:space="preserve">xpected </w:t>
            </w:r>
            <w:r>
              <w:rPr>
                <w:rFonts w:ascii="Arial" w:hAnsi="Arial" w:cs="Arial"/>
                <w:sz w:val="18"/>
                <w:szCs w:val="18"/>
              </w:rPr>
              <w:t xml:space="preserve">             </w:t>
            </w:r>
            <w:r w:rsidRPr="007C3F51">
              <w:rPr>
                <w:rFonts w:ascii="Arial" w:hAnsi="Arial" w:cs="Arial"/>
                <w:sz w:val="18"/>
                <w:szCs w:val="18"/>
              </w:rPr>
              <w:t>credit losses</w:t>
            </w:r>
          </w:p>
        </w:tc>
        <w:tc>
          <w:tcPr>
            <w:tcW w:w="1860" w:type="dxa"/>
            <w:tcBorders>
              <w:left w:val="nil"/>
              <w:right w:val="nil"/>
            </w:tcBorders>
            <w:vAlign w:val="bottom"/>
          </w:tcPr>
          <w:p w14:paraId="19EF087B" w14:textId="77777777"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2251268" w14:textId="77777777"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633FCA57" w14:textId="27A7E883" w:rsidR="005C1D35" w:rsidRPr="007C3F51" w:rsidRDefault="005C1D35" w:rsidP="005C1D35">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6,496</w:t>
            </w:r>
          </w:p>
        </w:tc>
      </w:tr>
      <w:tr w:rsidR="00CF59F4" w:rsidRPr="007C3F51" w14:paraId="4E3B3D97" w14:textId="77777777" w:rsidTr="008F2F1D">
        <w:trPr>
          <w:trHeight w:val="80"/>
        </w:trPr>
        <w:tc>
          <w:tcPr>
            <w:tcW w:w="3600" w:type="dxa"/>
          </w:tcPr>
          <w:p w14:paraId="076C03B6"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Finance costs</w:t>
            </w:r>
          </w:p>
        </w:tc>
        <w:tc>
          <w:tcPr>
            <w:tcW w:w="1860" w:type="dxa"/>
            <w:tcBorders>
              <w:left w:val="nil"/>
              <w:right w:val="nil"/>
            </w:tcBorders>
            <w:vAlign w:val="bottom"/>
          </w:tcPr>
          <w:p w14:paraId="55D71C0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85C351B"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46E157D" w14:textId="6F8FB74A"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(143,170)</w:t>
            </w:r>
          </w:p>
        </w:tc>
      </w:tr>
      <w:tr w:rsidR="00CF59F4" w:rsidRPr="007C3F51" w14:paraId="1CA9CB17" w14:textId="77777777" w:rsidTr="008F2F1D">
        <w:trPr>
          <w:trHeight w:val="80"/>
        </w:trPr>
        <w:tc>
          <w:tcPr>
            <w:tcW w:w="3600" w:type="dxa"/>
          </w:tcPr>
          <w:p w14:paraId="51B6BA3F" w14:textId="77777777" w:rsidR="00CF59F4" w:rsidRPr="007C3F51" w:rsidRDefault="00CF59F4" w:rsidP="00CF59F4">
            <w:pPr>
              <w:overflowPunct/>
              <w:autoSpaceDE/>
              <w:autoSpaceDN/>
              <w:adjustRightInd/>
              <w:spacing w:line="340" w:lineRule="exact"/>
              <w:ind w:left="165" w:right="-105" w:hanging="165"/>
              <w:textAlignment w:val="auto"/>
              <w:rPr>
                <w:rFonts w:ascii="Arial" w:hAnsi="Arial" w:cs="Arial"/>
                <w:sz w:val="18"/>
                <w:szCs w:val="18"/>
                <w:cs/>
              </w:rPr>
            </w:pPr>
            <w:r w:rsidRPr="007C3F51">
              <w:rPr>
                <w:rFonts w:ascii="Arial" w:hAnsi="Arial" w:cs="Arial"/>
                <w:sz w:val="18"/>
                <w:szCs w:val="18"/>
              </w:rPr>
              <w:t>Share of profit from investments in associates and joint venture accounted for using the equity method</w:t>
            </w:r>
          </w:p>
        </w:tc>
        <w:tc>
          <w:tcPr>
            <w:tcW w:w="1860" w:type="dxa"/>
            <w:tcBorders>
              <w:left w:val="nil"/>
              <w:right w:val="nil"/>
            </w:tcBorders>
            <w:vAlign w:val="bottom"/>
          </w:tcPr>
          <w:p w14:paraId="6A13EE68"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19ADFEB9"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311CB1C" w14:textId="4B510472"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146,23</w:t>
            </w:r>
            <w:r w:rsidR="003D7E5D">
              <w:rPr>
                <w:rFonts w:ascii="Arial" w:eastAsia="Arial Unicode MS" w:hAnsi="Arial" w:cs="Arial"/>
                <w:color w:val="000000"/>
                <w:sz w:val="18"/>
                <w:szCs w:val="18"/>
                <w:lang w:val="en-GB"/>
              </w:rPr>
              <w:t>1</w:t>
            </w:r>
          </w:p>
        </w:tc>
      </w:tr>
      <w:tr w:rsidR="00CF59F4" w:rsidRPr="007C3F51" w14:paraId="1F135DB1" w14:textId="77777777" w:rsidTr="008F2F1D">
        <w:trPr>
          <w:trHeight w:val="80"/>
        </w:trPr>
        <w:tc>
          <w:tcPr>
            <w:tcW w:w="3600" w:type="dxa"/>
          </w:tcPr>
          <w:p w14:paraId="38E0E3A2"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Profit before income tax expenses</w:t>
            </w:r>
          </w:p>
        </w:tc>
        <w:tc>
          <w:tcPr>
            <w:tcW w:w="1860" w:type="dxa"/>
            <w:tcBorders>
              <w:left w:val="nil"/>
              <w:right w:val="nil"/>
            </w:tcBorders>
            <w:vAlign w:val="bottom"/>
          </w:tcPr>
          <w:p w14:paraId="2689931F"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6DDDADE"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8221885" w14:textId="71D8ECFB"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w:t>
            </w:r>
            <w:r w:rsidR="00B54822">
              <w:rPr>
                <w:rFonts w:ascii="Arial" w:eastAsia="Arial Unicode MS" w:hAnsi="Arial" w:cs="Arial"/>
                <w:color w:val="000000"/>
                <w:sz w:val="18"/>
                <w:szCs w:val="18"/>
                <w:lang w:val="en-GB"/>
              </w:rPr>
              <w:t>69,619</w:t>
            </w:r>
          </w:p>
        </w:tc>
      </w:tr>
      <w:tr w:rsidR="00CF59F4" w:rsidRPr="007C3F51" w14:paraId="1FF6C113" w14:textId="77777777" w:rsidTr="008F2F1D">
        <w:trPr>
          <w:trHeight w:val="80"/>
        </w:trPr>
        <w:tc>
          <w:tcPr>
            <w:tcW w:w="3600" w:type="dxa"/>
          </w:tcPr>
          <w:p w14:paraId="44FE0BB1"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Income tax expenses</w:t>
            </w:r>
          </w:p>
        </w:tc>
        <w:tc>
          <w:tcPr>
            <w:tcW w:w="1860" w:type="dxa"/>
            <w:tcBorders>
              <w:left w:val="nil"/>
              <w:right w:val="nil"/>
            </w:tcBorders>
            <w:vAlign w:val="bottom"/>
          </w:tcPr>
          <w:p w14:paraId="61136E93"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185DF1C"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7CD099E" w14:textId="6CE6AD44" w:rsidR="00CF59F4" w:rsidRPr="007C3F51" w:rsidRDefault="00CF59F4"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(6</w:t>
            </w:r>
            <w:r w:rsidR="00B54822">
              <w:rPr>
                <w:rFonts w:ascii="Arial" w:eastAsia="Arial Unicode MS" w:hAnsi="Arial" w:cs="Arial"/>
                <w:color w:val="000000"/>
                <w:sz w:val="18"/>
                <w:szCs w:val="18"/>
                <w:lang w:val="en-GB"/>
              </w:rPr>
              <w:t>5,087</w:t>
            </w:r>
            <w:r w:rsidRPr="00CF59F4">
              <w:rPr>
                <w:rFonts w:ascii="Arial" w:eastAsia="Arial Unicode MS" w:hAnsi="Arial" w:cs="Arial"/>
                <w:color w:val="000000"/>
                <w:sz w:val="18"/>
                <w:szCs w:val="18"/>
                <w:lang w:val="en-GB"/>
              </w:rPr>
              <w:t>)</w:t>
            </w:r>
          </w:p>
        </w:tc>
      </w:tr>
      <w:tr w:rsidR="00CF59F4" w:rsidRPr="007C3F51" w14:paraId="5DC4E46B" w14:textId="77777777" w:rsidTr="008F2F1D">
        <w:trPr>
          <w:trHeight w:val="80"/>
        </w:trPr>
        <w:tc>
          <w:tcPr>
            <w:tcW w:w="3600" w:type="dxa"/>
          </w:tcPr>
          <w:p w14:paraId="5859C51A"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rPr>
            </w:pPr>
            <w:r w:rsidRPr="007C3F51">
              <w:rPr>
                <w:rFonts w:ascii="Arial" w:hAnsi="Arial" w:cs="Arial"/>
                <w:sz w:val="18"/>
                <w:szCs w:val="18"/>
              </w:rPr>
              <w:t>Profit for the period</w:t>
            </w:r>
          </w:p>
        </w:tc>
        <w:tc>
          <w:tcPr>
            <w:tcW w:w="1860" w:type="dxa"/>
            <w:tcBorders>
              <w:left w:val="nil"/>
              <w:right w:val="nil"/>
            </w:tcBorders>
            <w:vAlign w:val="bottom"/>
          </w:tcPr>
          <w:p w14:paraId="06EB5010"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C6B3295" w14:textId="7777777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7803D86" w14:textId="496C22D8"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404,</w:t>
            </w:r>
            <w:r w:rsidR="00B54822">
              <w:rPr>
                <w:rFonts w:ascii="Arial" w:eastAsia="Arial Unicode MS" w:hAnsi="Arial" w:cs="Arial"/>
                <w:color w:val="000000"/>
                <w:sz w:val="18"/>
                <w:szCs w:val="18"/>
                <w:lang w:val="en-GB"/>
              </w:rPr>
              <w:t>532</w:t>
            </w:r>
          </w:p>
        </w:tc>
      </w:tr>
      <w:tr w:rsidR="00CF59F4" w:rsidRPr="007C3F51" w14:paraId="52012B79" w14:textId="77777777" w:rsidTr="008F2F1D">
        <w:trPr>
          <w:trHeight w:val="80"/>
        </w:trPr>
        <w:tc>
          <w:tcPr>
            <w:tcW w:w="3600" w:type="dxa"/>
          </w:tcPr>
          <w:p w14:paraId="46025AD7"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Timing of revenue recognition</w:t>
            </w:r>
          </w:p>
        </w:tc>
        <w:tc>
          <w:tcPr>
            <w:tcW w:w="1860" w:type="dxa"/>
            <w:tcBorders>
              <w:left w:val="nil"/>
              <w:right w:val="nil"/>
            </w:tcBorders>
            <w:vAlign w:val="bottom"/>
          </w:tcPr>
          <w:p w14:paraId="6363C285" w14:textId="2605E5AF"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52A4F0C" w14:textId="4221CEC3"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32733F6" w14:textId="79E43067"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CF59F4" w:rsidRPr="007C3F51" w14:paraId="3B5A2189" w14:textId="77777777" w:rsidTr="008F2F1D">
        <w:trPr>
          <w:trHeight w:val="80"/>
        </w:trPr>
        <w:tc>
          <w:tcPr>
            <w:tcW w:w="3600" w:type="dxa"/>
          </w:tcPr>
          <w:p w14:paraId="11EDA943"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sz w:val="18"/>
                <w:szCs w:val="18"/>
              </w:rPr>
              <w:t>At a point in time</w:t>
            </w:r>
          </w:p>
        </w:tc>
        <w:tc>
          <w:tcPr>
            <w:tcW w:w="1860" w:type="dxa"/>
            <w:tcBorders>
              <w:left w:val="nil"/>
              <w:right w:val="nil"/>
            </w:tcBorders>
            <w:vAlign w:val="bottom"/>
          </w:tcPr>
          <w:p w14:paraId="65831CD2" w14:textId="4BC56495"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w:t>
            </w:r>
          </w:p>
        </w:tc>
        <w:tc>
          <w:tcPr>
            <w:tcW w:w="1860" w:type="dxa"/>
            <w:tcBorders>
              <w:left w:val="nil"/>
              <w:right w:val="nil"/>
            </w:tcBorders>
            <w:vAlign w:val="bottom"/>
          </w:tcPr>
          <w:p w14:paraId="71F587F1" w14:textId="121F1D88" w:rsidR="00CF59F4" w:rsidRPr="007C3F51" w:rsidRDefault="00CF59F4"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122,</w:t>
            </w:r>
            <w:r w:rsidR="00B8541E">
              <w:rPr>
                <w:rFonts w:ascii="Arial" w:eastAsia="Arial Unicode MS" w:hAnsi="Arial" w:cs="Arial"/>
                <w:color w:val="000000"/>
                <w:sz w:val="18"/>
                <w:szCs w:val="18"/>
                <w:lang w:val="en-GB"/>
              </w:rPr>
              <w:t>129</w:t>
            </w:r>
          </w:p>
        </w:tc>
        <w:tc>
          <w:tcPr>
            <w:tcW w:w="1860" w:type="dxa"/>
            <w:tcBorders>
              <w:left w:val="nil"/>
              <w:right w:val="nil"/>
            </w:tcBorders>
            <w:vAlign w:val="bottom"/>
          </w:tcPr>
          <w:p w14:paraId="736D18B7" w14:textId="5E0F9F24" w:rsidR="00CF59F4" w:rsidRPr="007C3F51" w:rsidRDefault="00B8541E" w:rsidP="00CF59F4">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122,129</w:t>
            </w:r>
          </w:p>
        </w:tc>
      </w:tr>
      <w:tr w:rsidR="00CF59F4" w:rsidRPr="007C3F51" w14:paraId="068C4C52" w14:textId="77777777" w:rsidTr="008F2F1D">
        <w:trPr>
          <w:trHeight w:val="80"/>
        </w:trPr>
        <w:tc>
          <w:tcPr>
            <w:tcW w:w="3600" w:type="dxa"/>
          </w:tcPr>
          <w:p w14:paraId="0BC564C2"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7C3F51">
              <w:rPr>
                <w:rFonts w:ascii="Arial" w:hAnsi="Arial" w:cs="Arial"/>
                <w:sz w:val="18"/>
                <w:szCs w:val="18"/>
              </w:rPr>
              <w:t>Over time</w:t>
            </w:r>
          </w:p>
        </w:tc>
        <w:tc>
          <w:tcPr>
            <w:tcW w:w="1860" w:type="dxa"/>
            <w:tcBorders>
              <w:left w:val="nil"/>
              <w:right w:val="nil"/>
            </w:tcBorders>
            <w:vAlign w:val="bottom"/>
          </w:tcPr>
          <w:p w14:paraId="2EB70DBE" w14:textId="2BBA5ACA" w:rsidR="00CF59F4" w:rsidRPr="007C3F51" w:rsidRDefault="00B8541E"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1,566,985</w:t>
            </w:r>
          </w:p>
        </w:tc>
        <w:tc>
          <w:tcPr>
            <w:tcW w:w="1860" w:type="dxa"/>
            <w:tcBorders>
              <w:left w:val="nil"/>
              <w:right w:val="nil"/>
            </w:tcBorders>
            <w:vAlign w:val="bottom"/>
          </w:tcPr>
          <w:p w14:paraId="3F96EC65" w14:textId="34AEF606" w:rsidR="00CF59F4" w:rsidRPr="007C3F51" w:rsidRDefault="00B8541E"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3,322,706</w:t>
            </w:r>
          </w:p>
        </w:tc>
        <w:tc>
          <w:tcPr>
            <w:tcW w:w="1860" w:type="dxa"/>
            <w:tcBorders>
              <w:left w:val="nil"/>
              <w:right w:val="nil"/>
            </w:tcBorders>
            <w:vAlign w:val="bottom"/>
          </w:tcPr>
          <w:p w14:paraId="1BF7A547" w14:textId="6A5D7D70" w:rsidR="00CF59F4" w:rsidRPr="007C3F51" w:rsidRDefault="00B8541E" w:rsidP="00CF59F4">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4,889,691</w:t>
            </w:r>
          </w:p>
        </w:tc>
      </w:tr>
      <w:tr w:rsidR="00CF59F4" w:rsidRPr="007C3F51" w14:paraId="5BC5A5D4" w14:textId="77777777" w:rsidTr="008F2F1D">
        <w:trPr>
          <w:trHeight w:val="80"/>
        </w:trPr>
        <w:tc>
          <w:tcPr>
            <w:tcW w:w="3600" w:type="dxa"/>
          </w:tcPr>
          <w:p w14:paraId="4F5889C1" w14:textId="77777777" w:rsidR="00CF59F4" w:rsidRPr="007C3F51" w:rsidRDefault="00CF59F4" w:rsidP="00CF59F4">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7C3F51">
              <w:rPr>
                <w:rFonts w:ascii="Arial" w:hAnsi="Arial" w:cs="Arial"/>
                <w:b/>
                <w:bCs/>
                <w:sz w:val="18"/>
                <w:szCs w:val="18"/>
              </w:rPr>
              <w:t>Total revenue</w:t>
            </w:r>
          </w:p>
        </w:tc>
        <w:tc>
          <w:tcPr>
            <w:tcW w:w="1860" w:type="dxa"/>
            <w:tcBorders>
              <w:left w:val="nil"/>
              <w:right w:val="nil"/>
            </w:tcBorders>
            <w:vAlign w:val="bottom"/>
          </w:tcPr>
          <w:p w14:paraId="12A99226" w14:textId="6658378E" w:rsidR="00CF59F4" w:rsidRPr="007C3F51" w:rsidRDefault="00B8541E"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1,566,985</w:t>
            </w:r>
          </w:p>
        </w:tc>
        <w:tc>
          <w:tcPr>
            <w:tcW w:w="1860" w:type="dxa"/>
            <w:tcBorders>
              <w:left w:val="nil"/>
              <w:right w:val="nil"/>
            </w:tcBorders>
            <w:vAlign w:val="bottom"/>
          </w:tcPr>
          <w:p w14:paraId="0E5877E7" w14:textId="42930E23" w:rsidR="00CF59F4" w:rsidRPr="007C3F51" w:rsidRDefault="00CF59F4"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CF59F4">
              <w:rPr>
                <w:rFonts w:ascii="Arial" w:eastAsia="Arial Unicode MS" w:hAnsi="Arial" w:cs="Arial"/>
                <w:color w:val="000000"/>
                <w:sz w:val="18"/>
                <w:szCs w:val="18"/>
                <w:lang w:val="en-GB"/>
              </w:rPr>
              <w:t>3,444,835</w:t>
            </w:r>
          </w:p>
        </w:tc>
        <w:tc>
          <w:tcPr>
            <w:tcW w:w="1860" w:type="dxa"/>
            <w:tcBorders>
              <w:left w:val="nil"/>
              <w:right w:val="nil"/>
            </w:tcBorders>
            <w:vAlign w:val="bottom"/>
          </w:tcPr>
          <w:p w14:paraId="72FC7FF4" w14:textId="39E86186" w:rsidR="00CF59F4" w:rsidRPr="007C3F51" w:rsidRDefault="00B8541E" w:rsidP="00CF59F4">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5,011,820</w:t>
            </w:r>
          </w:p>
        </w:tc>
      </w:tr>
    </w:tbl>
    <w:p w14:paraId="486BEEDA" w14:textId="7557ADB7" w:rsidR="00CF59F4"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27.</w:t>
      </w:r>
      <w:r>
        <w:rPr>
          <w:rFonts w:ascii="Arial" w:eastAsia="Times New Roman" w:hAnsi="Arial" w:cs="Arial"/>
          <w:b/>
          <w:bCs/>
          <w:color w:val="000000" w:themeColor="text1"/>
          <w:sz w:val="22"/>
          <w:szCs w:val="22"/>
        </w:rPr>
        <w:tab/>
      </w:r>
      <w:r w:rsidR="00D1098E">
        <w:rPr>
          <w:rFonts w:ascii="Arial" w:eastAsia="Times New Roman" w:hAnsi="Arial" w:cs="Arial"/>
          <w:b/>
          <w:bCs/>
          <w:color w:val="000000" w:themeColor="text1"/>
          <w:sz w:val="22"/>
          <w:szCs w:val="22"/>
        </w:rPr>
        <w:t>Dividend</w:t>
      </w:r>
    </w:p>
    <w:tbl>
      <w:tblPr>
        <w:tblW w:w="9175" w:type="dxa"/>
        <w:tblInd w:w="450" w:type="dxa"/>
        <w:tblLook w:val="01E0" w:firstRow="1" w:lastRow="1" w:firstColumn="1" w:lastColumn="1" w:noHBand="0" w:noVBand="0"/>
      </w:tblPr>
      <w:tblGrid>
        <w:gridCol w:w="2814"/>
        <w:gridCol w:w="2676"/>
        <w:gridCol w:w="1843"/>
        <w:gridCol w:w="1842"/>
      </w:tblGrid>
      <w:tr w:rsidR="00CF59F4" w:rsidRPr="00F41379" w14:paraId="7DC342B3" w14:textId="77777777" w:rsidTr="0094296A">
        <w:tc>
          <w:tcPr>
            <w:tcW w:w="2814" w:type="dxa"/>
            <w:vAlign w:val="bottom"/>
          </w:tcPr>
          <w:p w14:paraId="28F3A727" w14:textId="23506601" w:rsidR="00CF59F4" w:rsidRPr="00D1098E" w:rsidRDefault="00D1098E" w:rsidP="00D1098E">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D1098E">
              <w:rPr>
                <w:rFonts w:ascii="Arial" w:hAnsi="Arial" w:cs="Arial"/>
                <w:sz w:val="22"/>
                <w:szCs w:val="22"/>
              </w:rPr>
              <w:t>Dividend</w:t>
            </w:r>
          </w:p>
        </w:tc>
        <w:tc>
          <w:tcPr>
            <w:tcW w:w="2676" w:type="dxa"/>
            <w:vAlign w:val="bottom"/>
          </w:tcPr>
          <w:p w14:paraId="26605956" w14:textId="33D993EA" w:rsidR="00CF59F4" w:rsidRPr="00D1098E" w:rsidRDefault="00D1098E" w:rsidP="00D1098E">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D1098E">
              <w:rPr>
                <w:rFonts w:ascii="Arial" w:hAnsi="Arial" w:cs="Arial"/>
                <w:sz w:val="22"/>
                <w:szCs w:val="22"/>
              </w:rPr>
              <w:t>Approved by</w:t>
            </w:r>
          </w:p>
        </w:tc>
        <w:tc>
          <w:tcPr>
            <w:tcW w:w="1843" w:type="dxa"/>
            <w:vAlign w:val="bottom"/>
          </w:tcPr>
          <w:p w14:paraId="59500DBC" w14:textId="30B5457B" w:rsidR="00CF59F4" w:rsidRPr="00D1098E" w:rsidRDefault="00D1098E" w:rsidP="00D1098E">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D1098E">
              <w:rPr>
                <w:rFonts w:ascii="Arial" w:hAnsi="Arial" w:cs="Arial"/>
                <w:sz w:val="22"/>
                <w:szCs w:val="22"/>
              </w:rPr>
              <w:t>Dividend payment</w:t>
            </w:r>
          </w:p>
        </w:tc>
        <w:tc>
          <w:tcPr>
            <w:tcW w:w="1842" w:type="dxa"/>
            <w:vAlign w:val="bottom"/>
          </w:tcPr>
          <w:p w14:paraId="6F2BC8CD" w14:textId="58F281C2" w:rsidR="00CF59F4" w:rsidRPr="00D1098E" w:rsidRDefault="00D1098E" w:rsidP="00D1098E">
            <w:pPr>
              <w:pBdr>
                <w:bottom w:val="single" w:sz="4" w:space="1" w:color="auto"/>
              </w:pBdr>
              <w:tabs>
                <w:tab w:val="left" w:pos="900"/>
                <w:tab w:val="center" w:pos="7110"/>
                <w:tab w:val="right" w:pos="8540"/>
              </w:tabs>
              <w:spacing w:line="380" w:lineRule="exact"/>
              <w:ind w:left="-108" w:right="-108"/>
              <w:jc w:val="center"/>
              <w:rPr>
                <w:rFonts w:ascii="Arial" w:hAnsi="Arial" w:cs="Arial"/>
                <w:sz w:val="22"/>
                <w:szCs w:val="22"/>
              </w:rPr>
            </w:pPr>
            <w:r w:rsidRPr="00D1098E">
              <w:rPr>
                <w:rFonts w:ascii="Arial" w:hAnsi="Arial" w:cs="Arial"/>
                <w:sz w:val="22"/>
                <w:szCs w:val="22"/>
              </w:rPr>
              <w:t>Dividend</w:t>
            </w:r>
            <w:r>
              <w:rPr>
                <w:rFonts w:ascii="Arial" w:hAnsi="Arial" w:cs="Arial"/>
                <w:sz w:val="22"/>
                <w:szCs w:val="22"/>
              </w:rPr>
              <w:t xml:space="preserve">                   </w:t>
            </w:r>
            <w:r w:rsidRPr="00D1098E">
              <w:rPr>
                <w:rFonts w:ascii="Arial" w:hAnsi="Arial" w:cs="Arial"/>
                <w:sz w:val="22"/>
                <w:szCs w:val="22"/>
              </w:rPr>
              <w:t xml:space="preserve"> per share</w:t>
            </w:r>
          </w:p>
        </w:tc>
      </w:tr>
      <w:tr w:rsidR="00CF59F4" w:rsidRPr="00F41379" w14:paraId="52F61E29" w14:textId="77777777" w:rsidTr="0094296A">
        <w:tc>
          <w:tcPr>
            <w:tcW w:w="2814" w:type="dxa"/>
            <w:vAlign w:val="bottom"/>
          </w:tcPr>
          <w:p w14:paraId="46E2D253" w14:textId="77777777" w:rsidR="00CF59F4" w:rsidRPr="00D1098E" w:rsidRDefault="00CF59F4" w:rsidP="00D1098E">
            <w:pPr>
              <w:tabs>
                <w:tab w:val="left" w:pos="900"/>
                <w:tab w:val="center" w:pos="7110"/>
                <w:tab w:val="right" w:pos="8540"/>
              </w:tabs>
              <w:spacing w:line="380" w:lineRule="exact"/>
              <w:jc w:val="center"/>
              <w:rPr>
                <w:rFonts w:ascii="Arial" w:hAnsi="Arial" w:cs="Arial"/>
                <w:sz w:val="22"/>
                <w:szCs w:val="22"/>
                <w:u w:val="single"/>
                <w:cs/>
              </w:rPr>
            </w:pPr>
          </w:p>
        </w:tc>
        <w:tc>
          <w:tcPr>
            <w:tcW w:w="2676" w:type="dxa"/>
            <w:vAlign w:val="bottom"/>
          </w:tcPr>
          <w:p w14:paraId="06AB9964" w14:textId="77777777" w:rsidR="00CF59F4" w:rsidRPr="00D1098E" w:rsidRDefault="00CF59F4" w:rsidP="00D1098E">
            <w:pPr>
              <w:tabs>
                <w:tab w:val="left" w:pos="900"/>
                <w:tab w:val="center" w:pos="7110"/>
                <w:tab w:val="right" w:pos="8540"/>
              </w:tabs>
              <w:spacing w:line="380" w:lineRule="exact"/>
              <w:jc w:val="center"/>
              <w:rPr>
                <w:rFonts w:ascii="Arial" w:hAnsi="Arial" w:cs="Arial"/>
                <w:sz w:val="22"/>
                <w:szCs w:val="22"/>
                <w:u w:val="single"/>
                <w:cs/>
              </w:rPr>
            </w:pPr>
          </w:p>
        </w:tc>
        <w:tc>
          <w:tcPr>
            <w:tcW w:w="1843" w:type="dxa"/>
            <w:vAlign w:val="bottom"/>
          </w:tcPr>
          <w:p w14:paraId="00283FA3" w14:textId="24EE1383" w:rsidR="00CF59F4" w:rsidRPr="00D1098E" w:rsidRDefault="00D1098E" w:rsidP="00D1098E">
            <w:pPr>
              <w:tabs>
                <w:tab w:val="left" w:pos="900"/>
                <w:tab w:val="center" w:pos="7110"/>
                <w:tab w:val="right" w:pos="8540"/>
              </w:tabs>
              <w:spacing w:line="380" w:lineRule="exact"/>
              <w:jc w:val="center"/>
              <w:rPr>
                <w:rFonts w:ascii="Arial" w:hAnsi="Arial" w:cs="Arial"/>
                <w:sz w:val="22"/>
                <w:szCs w:val="22"/>
                <w:cs/>
              </w:rPr>
            </w:pPr>
            <w:r w:rsidRPr="00D1098E">
              <w:rPr>
                <w:rFonts w:ascii="Arial" w:hAnsi="Arial" w:cs="Arial"/>
                <w:sz w:val="22"/>
                <w:szCs w:val="22"/>
              </w:rPr>
              <w:t>(Million Baht)</w:t>
            </w:r>
          </w:p>
        </w:tc>
        <w:tc>
          <w:tcPr>
            <w:tcW w:w="1842" w:type="dxa"/>
            <w:vAlign w:val="bottom"/>
          </w:tcPr>
          <w:p w14:paraId="231E0D6F" w14:textId="05F1446E" w:rsidR="00CF59F4" w:rsidRPr="00D1098E" w:rsidRDefault="00D1098E" w:rsidP="00D1098E">
            <w:pPr>
              <w:tabs>
                <w:tab w:val="left" w:pos="900"/>
                <w:tab w:val="center" w:pos="7110"/>
                <w:tab w:val="right" w:pos="8540"/>
              </w:tabs>
              <w:spacing w:line="380" w:lineRule="exact"/>
              <w:ind w:left="-108" w:right="-108"/>
              <w:jc w:val="center"/>
              <w:rPr>
                <w:rFonts w:ascii="Arial" w:hAnsi="Arial" w:cs="Arial"/>
                <w:sz w:val="22"/>
                <w:szCs w:val="22"/>
                <w:cs/>
              </w:rPr>
            </w:pPr>
            <w:r w:rsidRPr="00D1098E">
              <w:rPr>
                <w:rFonts w:ascii="Arial" w:hAnsi="Arial" w:cs="Arial"/>
                <w:sz w:val="22"/>
                <w:szCs w:val="22"/>
              </w:rPr>
              <w:t>(Baht)</w:t>
            </w:r>
          </w:p>
        </w:tc>
      </w:tr>
      <w:tr w:rsidR="00CF59F4" w:rsidRPr="00F41379" w14:paraId="6CE42F53" w14:textId="77777777" w:rsidTr="0094296A">
        <w:trPr>
          <w:trHeight w:val="397"/>
        </w:trPr>
        <w:tc>
          <w:tcPr>
            <w:tcW w:w="2814" w:type="dxa"/>
          </w:tcPr>
          <w:p w14:paraId="46EFF405" w14:textId="6BC47B00" w:rsidR="00CF59F4" w:rsidRPr="00D1098E" w:rsidRDefault="00D1098E" w:rsidP="00D1098E">
            <w:pPr>
              <w:spacing w:line="380" w:lineRule="exact"/>
              <w:ind w:left="138" w:hanging="138"/>
              <w:rPr>
                <w:rFonts w:ascii="Arial" w:hAnsi="Arial" w:cs="Arial"/>
                <w:sz w:val="22"/>
                <w:szCs w:val="22"/>
              </w:rPr>
            </w:pPr>
            <w:r w:rsidRPr="0094296A">
              <w:rPr>
                <w:rFonts w:ascii="Arial" w:hAnsi="Arial" w:cs="Arial"/>
                <w:sz w:val="22"/>
                <w:szCs w:val="22"/>
              </w:rPr>
              <w:t xml:space="preserve">Dividend payment </w:t>
            </w:r>
            <w:r w:rsidR="0094296A">
              <w:rPr>
                <w:rFonts w:ascii="Arial" w:hAnsi="Arial" w:cs="Arial"/>
                <w:sz w:val="22"/>
                <w:szCs w:val="22"/>
              </w:rPr>
              <w:t xml:space="preserve">              </w:t>
            </w:r>
            <w:r w:rsidRPr="0094296A">
              <w:rPr>
                <w:rFonts w:ascii="Arial" w:hAnsi="Arial" w:cs="Arial"/>
                <w:sz w:val="22"/>
                <w:szCs w:val="22"/>
              </w:rPr>
              <w:t>for the year 2025</w:t>
            </w:r>
          </w:p>
        </w:tc>
        <w:tc>
          <w:tcPr>
            <w:tcW w:w="2676" w:type="dxa"/>
          </w:tcPr>
          <w:p w14:paraId="7E713795" w14:textId="4F27C36B" w:rsidR="00CF59F4" w:rsidRPr="00D1098E" w:rsidRDefault="00D1098E" w:rsidP="00D1098E">
            <w:pPr>
              <w:spacing w:line="380" w:lineRule="exact"/>
              <w:ind w:left="138" w:hanging="138"/>
              <w:rPr>
                <w:rFonts w:ascii="Arial" w:hAnsi="Arial" w:cs="Arial"/>
                <w:sz w:val="22"/>
                <w:szCs w:val="22"/>
              </w:rPr>
            </w:pPr>
            <w:r w:rsidRPr="0094296A">
              <w:rPr>
                <w:rFonts w:ascii="Arial" w:hAnsi="Arial" w:cs="Arial"/>
                <w:sz w:val="22"/>
                <w:szCs w:val="22"/>
              </w:rPr>
              <w:t xml:space="preserve">Annual General Meeting of the Company's shareholders on </w:t>
            </w:r>
            <w:r w:rsidR="0094296A">
              <w:rPr>
                <w:rFonts w:ascii="Arial" w:hAnsi="Arial" w:cs="Arial"/>
                <w:sz w:val="22"/>
                <w:szCs w:val="22"/>
              </w:rPr>
              <w:t xml:space="preserve">                  </w:t>
            </w:r>
            <w:r w:rsidRPr="0094296A">
              <w:rPr>
                <w:rFonts w:ascii="Arial" w:hAnsi="Arial" w:cs="Arial"/>
                <w:sz w:val="22"/>
                <w:szCs w:val="22"/>
              </w:rPr>
              <w:t>29 April 2026</w:t>
            </w:r>
          </w:p>
        </w:tc>
        <w:tc>
          <w:tcPr>
            <w:tcW w:w="1843" w:type="dxa"/>
            <w:vAlign w:val="bottom"/>
          </w:tcPr>
          <w:p w14:paraId="586E522D" w14:textId="77777777" w:rsidR="00CF59F4" w:rsidRPr="00D1098E" w:rsidRDefault="00CF59F4" w:rsidP="00D1098E">
            <w:pPr>
              <w:pBdr>
                <w:bottom w:val="single" w:sz="4" w:space="1" w:color="auto"/>
              </w:pBdr>
              <w:tabs>
                <w:tab w:val="decimal" w:pos="1242"/>
              </w:tabs>
              <w:spacing w:line="380" w:lineRule="exact"/>
              <w:rPr>
                <w:rFonts w:ascii="Arial" w:hAnsi="Arial" w:cs="Arial"/>
                <w:sz w:val="22"/>
                <w:szCs w:val="22"/>
              </w:rPr>
            </w:pPr>
            <w:r w:rsidRPr="00D1098E">
              <w:rPr>
                <w:rFonts w:ascii="Arial" w:hAnsi="Arial" w:cs="Arial"/>
                <w:sz w:val="22"/>
                <w:szCs w:val="22"/>
              </w:rPr>
              <w:t>215.05</w:t>
            </w:r>
          </w:p>
        </w:tc>
        <w:tc>
          <w:tcPr>
            <w:tcW w:w="1842" w:type="dxa"/>
            <w:vAlign w:val="bottom"/>
          </w:tcPr>
          <w:p w14:paraId="1B537CB7" w14:textId="77777777" w:rsidR="00CF59F4" w:rsidRPr="00D1098E" w:rsidRDefault="00CF59F4" w:rsidP="00D1098E">
            <w:pPr>
              <w:pBdr>
                <w:bottom w:val="single" w:sz="4" w:space="1" w:color="auto"/>
              </w:pBdr>
              <w:tabs>
                <w:tab w:val="decimal" w:pos="1242"/>
              </w:tabs>
              <w:spacing w:line="380" w:lineRule="exact"/>
              <w:rPr>
                <w:rFonts w:ascii="Arial" w:hAnsi="Arial" w:cs="Arial"/>
                <w:sz w:val="22"/>
                <w:szCs w:val="22"/>
              </w:rPr>
            </w:pPr>
            <w:r w:rsidRPr="00D1098E">
              <w:rPr>
                <w:rFonts w:ascii="Arial" w:hAnsi="Arial" w:cs="Arial"/>
                <w:sz w:val="22"/>
                <w:szCs w:val="22"/>
              </w:rPr>
              <w:t>0.30</w:t>
            </w:r>
          </w:p>
        </w:tc>
      </w:tr>
      <w:tr w:rsidR="000D3B8D" w:rsidRPr="00F41379" w14:paraId="0FACA5D1" w14:textId="77777777" w:rsidTr="007B3701">
        <w:trPr>
          <w:trHeight w:val="397"/>
        </w:trPr>
        <w:tc>
          <w:tcPr>
            <w:tcW w:w="5490" w:type="dxa"/>
            <w:gridSpan w:val="2"/>
          </w:tcPr>
          <w:p w14:paraId="409A8E64" w14:textId="773BF4DA" w:rsidR="000D3B8D" w:rsidRPr="00D1098E" w:rsidRDefault="000D3B8D" w:rsidP="00D1098E">
            <w:pPr>
              <w:spacing w:line="380" w:lineRule="exact"/>
              <w:ind w:left="138" w:hanging="138"/>
              <w:rPr>
                <w:rFonts w:ascii="Arial" w:hAnsi="Arial" w:cs="Arial"/>
                <w:sz w:val="22"/>
                <w:szCs w:val="22"/>
              </w:rPr>
            </w:pPr>
            <w:r w:rsidRPr="0094296A">
              <w:rPr>
                <w:rFonts w:ascii="Arial" w:hAnsi="Arial" w:cs="Arial"/>
                <w:sz w:val="22"/>
                <w:szCs w:val="22"/>
              </w:rPr>
              <w:t xml:space="preserve">Total dividend </w:t>
            </w:r>
            <w:r>
              <w:rPr>
                <w:rFonts w:ascii="Arial" w:hAnsi="Arial" w:cs="Arial"/>
                <w:sz w:val="22"/>
                <w:szCs w:val="22"/>
              </w:rPr>
              <w:t>for 2026</w:t>
            </w:r>
          </w:p>
        </w:tc>
        <w:tc>
          <w:tcPr>
            <w:tcW w:w="1843" w:type="dxa"/>
            <w:vAlign w:val="bottom"/>
          </w:tcPr>
          <w:p w14:paraId="04557862" w14:textId="77777777" w:rsidR="000D3B8D" w:rsidRPr="00D1098E" w:rsidRDefault="000D3B8D" w:rsidP="00D1098E">
            <w:pPr>
              <w:pBdr>
                <w:bottom w:val="double" w:sz="4" w:space="1" w:color="auto"/>
              </w:pBdr>
              <w:tabs>
                <w:tab w:val="decimal" w:pos="1242"/>
              </w:tabs>
              <w:spacing w:line="380" w:lineRule="exact"/>
              <w:rPr>
                <w:rFonts w:ascii="Arial" w:hAnsi="Arial" w:cs="Arial"/>
                <w:sz w:val="22"/>
                <w:szCs w:val="22"/>
              </w:rPr>
            </w:pPr>
            <w:r w:rsidRPr="00D1098E">
              <w:rPr>
                <w:rFonts w:ascii="Arial" w:hAnsi="Arial" w:cs="Arial"/>
                <w:sz w:val="22"/>
                <w:szCs w:val="22"/>
              </w:rPr>
              <w:t>215.05</w:t>
            </w:r>
          </w:p>
        </w:tc>
        <w:tc>
          <w:tcPr>
            <w:tcW w:w="1842" w:type="dxa"/>
            <w:vAlign w:val="bottom"/>
          </w:tcPr>
          <w:p w14:paraId="5DF80A36" w14:textId="77777777" w:rsidR="000D3B8D" w:rsidRPr="00D1098E" w:rsidRDefault="000D3B8D" w:rsidP="00D1098E">
            <w:pPr>
              <w:pBdr>
                <w:bottom w:val="double" w:sz="4" w:space="1" w:color="auto"/>
              </w:pBdr>
              <w:tabs>
                <w:tab w:val="decimal" w:pos="1242"/>
              </w:tabs>
              <w:spacing w:line="380" w:lineRule="exact"/>
              <w:rPr>
                <w:rFonts w:ascii="Arial" w:hAnsi="Arial" w:cs="Arial"/>
                <w:sz w:val="22"/>
                <w:szCs w:val="22"/>
              </w:rPr>
            </w:pPr>
            <w:r w:rsidRPr="00D1098E">
              <w:rPr>
                <w:rFonts w:ascii="Arial" w:hAnsi="Arial" w:cs="Arial"/>
                <w:sz w:val="22"/>
                <w:szCs w:val="22"/>
              </w:rPr>
              <w:t>0.30</w:t>
            </w:r>
          </w:p>
        </w:tc>
      </w:tr>
    </w:tbl>
    <w:p w14:paraId="39E396F8" w14:textId="77777777" w:rsidR="00CF59F4" w:rsidRDefault="00CF59F4" w:rsidP="00CF59F4">
      <w:pPr>
        <w:pStyle w:val="Heading1"/>
        <w:spacing w:after="120" w:line="380" w:lineRule="exact"/>
        <w:ind w:left="547"/>
        <w:rPr>
          <w:rFonts w:ascii="Arial" w:eastAsia="Times New Roman" w:hAnsi="Arial" w:cs="Arial"/>
          <w:b/>
          <w:bCs/>
          <w:color w:val="000000" w:themeColor="text1"/>
          <w:sz w:val="22"/>
          <w:szCs w:val="22"/>
        </w:rPr>
      </w:pPr>
    </w:p>
    <w:p w14:paraId="4DDA6CDF" w14:textId="77777777" w:rsidR="00CF59F4" w:rsidRDefault="00CF59F4">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FEABF5E" w14:textId="2F70C94C" w:rsidR="001141DB"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28.</w:t>
      </w:r>
      <w:r>
        <w:rPr>
          <w:rFonts w:ascii="Arial" w:eastAsia="Times New Roman" w:hAnsi="Arial" w:cs="Arial"/>
          <w:b/>
          <w:bCs/>
          <w:color w:val="000000" w:themeColor="text1"/>
          <w:sz w:val="22"/>
          <w:szCs w:val="22"/>
        </w:rPr>
        <w:tab/>
      </w:r>
      <w:r w:rsidR="004368E7" w:rsidRPr="007C3F51">
        <w:rPr>
          <w:rFonts w:ascii="Arial" w:eastAsia="Times New Roman" w:hAnsi="Arial" w:cs="Arial"/>
          <w:b/>
          <w:bCs/>
          <w:color w:val="000000" w:themeColor="text1"/>
          <w:sz w:val="22"/>
          <w:szCs w:val="22"/>
        </w:rPr>
        <w:t>Commitments and contingent liabilities</w:t>
      </w:r>
    </w:p>
    <w:p w14:paraId="3BEE9A50" w14:textId="57DDE72C" w:rsidR="009C5521" w:rsidRPr="007C3F51" w:rsidRDefault="002638C3" w:rsidP="005B4FDC">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cs/>
        </w:rPr>
        <w:tab/>
      </w:r>
      <w:r w:rsidR="009C5521" w:rsidRPr="007C3F51">
        <w:rPr>
          <w:rFonts w:ascii="Arial" w:hAnsi="Arial" w:cs="Arial"/>
          <w:sz w:val="22"/>
          <w:szCs w:val="22"/>
        </w:rPr>
        <w:t>The Group ha</w:t>
      </w:r>
      <w:r w:rsidR="007E1A84" w:rsidRPr="007C3F51">
        <w:rPr>
          <w:rFonts w:ascii="Arial" w:hAnsi="Arial" w:cs="Arial"/>
          <w:sz w:val="22"/>
          <w:szCs w:val="22"/>
        </w:rPr>
        <w:t>d</w:t>
      </w:r>
      <w:r w:rsidR="009C5521" w:rsidRPr="007C3F51">
        <w:rPr>
          <w:rFonts w:ascii="Arial" w:hAnsi="Arial" w:cs="Arial"/>
          <w:sz w:val="22"/>
          <w:szCs w:val="22"/>
        </w:rPr>
        <w:t xml:space="preserve"> the following commitments and contingent liabilities </w:t>
      </w:r>
      <w:r w:rsidR="000B1089" w:rsidRPr="007C3F51">
        <w:rPr>
          <w:rFonts w:ascii="Arial" w:hAnsi="Arial" w:cs="Arial"/>
          <w:sz w:val="22"/>
          <w:szCs w:val="22"/>
        </w:rPr>
        <w:t>as follows</w:t>
      </w:r>
      <w:r w:rsidR="009C5521" w:rsidRPr="007C3F51">
        <w:rPr>
          <w:rFonts w:ascii="Arial" w:hAnsi="Arial" w:cs="Arial"/>
          <w:sz w:val="22"/>
          <w:szCs w:val="22"/>
        </w:rPr>
        <w:t>:</w:t>
      </w:r>
    </w:p>
    <w:p w14:paraId="4066878E" w14:textId="6A662FBA" w:rsidR="009C5521" w:rsidRPr="007C3F51" w:rsidRDefault="00A95AD3" w:rsidP="007E1A84">
      <w:pPr>
        <w:spacing w:before="120" w:after="120" w:line="380" w:lineRule="exact"/>
        <w:ind w:left="1170" w:hanging="630"/>
        <w:jc w:val="both"/>
        <w:rPr>
          <w:rFonts w:ascii="Arial" w:hAnsi="Arial" w:cs="Arial"/>
          <w:sz w:val="22"/>
          <w:szCs w:val="22"/>
        </w:rPr>
      </w:pPr>
      <w:r w:rsidRPr="007C3F51">
        <w:rPr>
          <w:rFonts w:ascii="Arial" w:hAnsi="Arial" w:cs="Arial"/>
          <w:sz w:val="22"/>
          <w:szCs w:val="22"/>
        </w:rPr>
        <w:t>2</w:t>
      </w:r>
      <w:r w:rsidR="00CF59F4">
        <w:rPr>
          <w:rFonts w:ascii="Arial" w:hAnsi="Arial" w:cs="Arial"/>
          <w:sz w:val="22"/>
          <w:szCs w:val="22"/>
        </w:rPr>
        <w:t>8</w:t>
      </w:r>
      <w:r w:rsidRPr="007C3F51">
        <w:rPr>
          <w:rFonts w:ascii="Arial" w:hAnsi="Arial" w:cs="Arial"/>
          <w:sz w:val="22"/>
          <w:szCs w:val="22"/>
        </w:rPr>
        <w:t xml:space="preserve">.1 </w:t>
      </w:r>
      <w:r w:rsidR="00851292" w:rsidRPr="007C3F51">
        <w:rPr>
          <w:rFonts w:ascii="Arial" w:hAnsi="Arial" w:cs="Arial"/>
          <w:sz w:val="22"/>
          <w:szCs w:val="22"/>
        </w:rPr>
        <w:tab/>
      </w:r>
      <w:r w:rsidR="007740AE" w:rsidRPr="007C3F51">
        <w:rPr>
          <w:rFonts w:ascii="Arial" w:hAnsi="Arial" w:cs="Arial"/>
          <w:sz w:val="22"/>
          <w:szCs w:val="22"/>
        </w:rPr>
        <w:t xml:space="preserve">As </w:t>
      </w:r>
      <w:proofErr w:type="gramStart"/>
      <w:r w:rsidR="007740AE" w:rsidRPr="007C3F51">
        <w:rPr>
          <w:rFonts w:ascii="Arial" w:hAnsi="Arial" w:cs="Arial"/>
          <w:sz w:val="22"/>
          <w:szCs w:val="22"/>
        </w:rPr>
        <w:t>at</w:t>
      </w:r>
      <w:proofErr w:type="gramEnd"/>
      <w:r w:rsidR="007740AE" w:rsidRPr="007C3F51">
        <w:rPr>
          <w:rFonts w:ascii="Arial" w:hAnsi="Arial" w:cs="Arial"/>
          <w:sz w:val="22"/>
          <w:szCs w:val="22"/>
        </w:rPr>
        <w:t xml:space="preserve"> </w:t>
      </w:r>
      <w:r w:rsidR="0084283C" w:rsidRPr="007C3F51">
        <w:rPr>
          <w:rFonts w:ascii="Arial" w:hAnsi="Arial" w:cs="Arial"/>
          <w:sz w:val="22"/>
          <w:szCs w:val="22"/>
        </w:rPr>
        <w:t>30 June</w:t>
      </w:r>
      <w:r w:rsidR="007740AE" w:rsidRPr="007C3F51">
        <w:rPr>
          <w:rFonts w:ascii="Arial" w:hAnsi="Arial" w:cs="Arial"/>
          <w:sz w:val="22"/>
          <w:szCs w:val="22"/>
        </w:rPr>
        <w:t xml:space="preserve"> 2026 and 31 December 2025, the Group had capital commitments</w:t>
      </w:r>
      <w:r w:rsidR="00851292" w:rsidRPr="007C3F51">
        <w:rPr>
          <w:rFonts w:ascii="Arial" w:hAnsi="Arial" w:cs="Arial"/>
          <w:sz w:val="22"/>
          <w:szCs w:val="22"/>
        </w:rPr>
        <w:t xml:space="preserve"> </w:t>
      </w:r>
      <w:r w:rsidR="007740AE" w:rsidRPr="007C3F51">
        <w:rPr>
          <w:rFonts w:ascii="Arial" w:hAnsi="Arial" w:cs="Arial"/>
          <w:sz w:val="22"/>
          <w:szCs w:val="22"/>
        </w:rPr>
        <w:t xml:space="preserve">relating to the installation of computer software systems amounting to Baht </w:t>
      </w:r>
      <w:r w:rsidR="0094296A">
        <w:rPr>
          <w:rFonts w:ascii="Arial" w:hAnsi="Arial" w:cs="Arial"/>
          <w:sz w:val="22"/>
          <w:szCs w:val="22"/>
        </w:rPr>
        <w:t>11.67</w:t>
      </w:r>
      <w:r w:rsidR="007740AE" w:rsidRPr="007C3F51">
        <w:rPr>
          <w:rFonts w:ascii="Arial" w:hAnsi="Arial" w:cs="Arial"/>
          <w:sz w:val="22"/>
          <w:szCs w:val="22"/>
        </w:rPr>
        <w:t xml:space="preserve"> million (including </w:t>
      </w:r>
      <w:r w:rsidR="00451A88" w:rsidRPr="007C3F51">
        <w:rPr>
          <w:rFonts w:ascii="Arial" w:hAnsi="Arial" w:cs="Arial"/>
          <w:sz w:val="22"/>
          <w:szCs w:val="22"/>
        </w:rPr>
        <w:t>v</w:t>
      </w:r>
      <w:r w:rsidR="007740AE" w:rsidRPr="007C3F51">
        <w:rPr>
          <w:rFonts w:ascii="Arial" w:hAnsi="Arial" w:cs="Arial"/>
          <w:sz w:val="22"/>
          <w:szCs w:val="22"/>
        </w:rPr>
        <w:t>alue-</w:t>
      </w:r>
      <w:r w:rsidR="00451A88" w:rsidRPr="007C3F51">
        <w:rPr>
          <w:rFonts w:ascii="Arial" w:hAnsi="Arial" w:cs="Arial"/>
          <w:sz w:val="22"/>
          <w:szCs w:val="22"/>
        </w:rPr>
        <w:t>a</w:t>
      </w:r>
      <w:r w:rsidR="007740AE" w:rsidRPr="007C3F51">
        <w:rPr>
          <w:rFonts w:ascii="Arial" w:hAnsi="Arial" w:cs="Arial"/>
          <w:sz w:val="22"/>
          <w:szCs w:val="22"/>
        </w:rPr>
        <w:t xml:space="preserve">dded </w:t>
      </w:r>
      <w:r w:rsidR="00451A88" w:rsidRPr="007C3F51">
        <w:rPr>
          <w:rFonts w:ascii="Arial" w:hAnsi="Arial" w:cs="Arial"/>
          <w:sz w:val="22"/>
          <w:szCs w:val="22"/>
        </w:rPr>
        <w:t>t</w:t>
      </w:r>
      <w:r w:rsidR="007740AE" w:rsidRPr="007C3F51">
        <w:rPr>
          <w:rFonts w:ascii="Arial" w:hAnsi="Arial" w:cs="Arial"/>
          <w:sz w:val="22"/>
          <w:szCs w:val="22"/>
        </w:rPr>
        <w:t>ax).</w:t>
      </w:r>
    </w:p>
    <w:p w14:paraId="1C8D0D46" w14:textId="60370633" w:rsidR="007E1A84" w:rsidRPr="007C3F51" w:rsidRDefault="002E6019" w:rsidP="0094422B">
      <w:pPr>
        <w:spacing w:before="120" w:after="120" w:line="380" w:lineRule="exact"/>
        <w:ind w:left="1170" w:hanging="630"/>
        <w:jc w:val="thaiDistribute"/>
        <w:rPr>
          <w:rFonts w:ascii="Arial" w:hAnsi="Arial" w:cs="Arial"/>
        </w:rPr>
      </w:pPr>
      <w:r w:rsidRPr="007C3F51">
        <w:rPr>
          <w:rFonts w:ascii="Arial" w:hAnsi="Arial" w:cs="Arial"/>
          <w:sz w:val="22"/>
          <w:szCs w:val="22"/>
        </w:rPr>
        <w:t>2</w:t>
      </w:r>
      <w:r w:rsidR="00CF59F4">
        <w:rPr>
          <w:rFonts w:ascii="Arial" w:hAnsi="Arial" w:cs="Arial"/>
          <w:sz w:val="22"/>
          <w:szCs w:val="22"/>
        </w:rPr>
        <w:t>8</w:t>
      </w:r>
      <w:r w:rsidRPr="007C3F51">
        <w:rPr>
          <w:rFonts w:ascii="Arial" w:hAnsi="Arial" w:cs="Arial"/>
          <w:sz w:val="22"/>
          <w:szCs w:val="22"/>
        </w:rPr>
        <w:t>.2.</w:t>
      </w:r>
      <w:r w:rsidRPr="007C3F51">
        <w:rPr>
          <w:rFonts w:ascii="Arial" w:hAnsi="Arial" w:cs="Arial"/>
          <w:b/>
          <w:bCs/>
          <w:sz w:val="22"/>
          <w:szCs w:val="22"/>
        </w:rPr>
        <w:t xml:space="preserve"> </w:t>
      </w:r>
      <w:r w:rsidR="006A56C0" w:rsidRPr="007C3F51">
        <w:rPr>
          <w:rFonts w:ascii="Arial" w:hAnsi="Arial" w:cs="Arial"/>
          <w:sz w:val="22"/>
          <w:szCs w:val="22"/>
        </w:rPr>
        <w:t>The Group ha</w:t>
      </w:r>
      <w:r w:rsidR="0094422B" w:rsidRPr="007C3F51">
        <w:rPr>
          <w:rFonts w:ascii="Arial" w:hAnsi="Arial" w:cs="Arial"/>
          <w:sz w:val="22"/>
          <w:szCs w:val="22"/>
        </w:rPr>
        <w:t>s</w:t>
      </w:r>
      <w:r w:rsidR="006A56C0" w:rsidRPr="007C3F51">
        <w:rPr>
          <w:rFonts w:ascii="Arial" w:hAnsi="Arial" w:cs="Arial"/>
          <w:sz w:val="22"/>
          <w:szCs w:val="22"/>
        </w:rPr>
        <w:t xml:space="preserve"> contingent liabilities </w:t>
      </w:r>
      <w:r w:rsidR="0094422B" w:rsidRPr="007C3F51">
        <w:rPr>
          <w:rFonts w:ascii="Arial" w:hAnsi="Arial" w:cs="Arial"/>
          <w:sz w:val="22"/>
          <w:szCs w:val="22"/>
        </w:rPr>
        <w:t xml:space="preserve">in respect of letters of guarantee issued by </w:t>
      </w:r>
      <w:r w:rsidR="006A56C0" w:rsidRPr="007C3F51">
        <w:rPr>
          <w:rFonts w:ascii="Arial" w:hAnsi="Arial" w:cs="Arial"/>
          <w:sz w:val="22"/>
          <w:szCs w:val="22"/>
        </w:rPr>
        <w:t>commercial banks</w:t>
      </w:r>
      <w:r w:rsidR="0094422B" w:rsidRPr="007C3F51">
        <w:rPr>
          <w:rFonts w:ascii="Arial" w:hAnsi="Arial" w:cs="Arial"/>
          <w:sz w:val="22"/>
          <w:szCs w:val="22"/>
        </w:rPr>
        <w:t xml:space="preserve"> which were secured by pledge of </w:t>
      </w:r>
      <w:r w:rsidR="006A56C0" w:rsidRPr="007C3F51">
        <w:rPr>
          <w:rFonts w:ascii="Arial" w:hAnsi="Arial" w:cs="Arial"/>
          <w:sz w:val="22"/>
          <w:szCs w:val="22"/>
        </w:rPr>
        <w:t>saving</w:t>
      </w:r>
      <w:r w:rsidR="0094422B" w:rsidRPr="007C3F51">
        <w:rPr>
          <w:rFonts w:ascii="Arial" w:hAnsi="Arial" w:cs="Arial"/>
          <w:sz w:val="22"/>
          <w:szCs w:val="22"/>
        </w:rPr>
        <w:t xml:space="preserve"> account</w:t>
      </w:r>
      <w:r w:rsidR="006A56C0" w:rsidRPr="007C3F51">
        <w:rPr>
          <w:rFonts w:ascii="Arial" w:hAnsi="Arial" w:cs="Arial"/>
          <w:sz w:val="22"/>
          <w:szCs w:val="22"/>
        </w:rPr>
        <w:t xml:space="preserve"> and</w:t>
      </w:r>
      <w:r w:rsidR="00851292" w:rsidRPr="007C3F51">
        <w:rPr>
          <w:rFonts w:ascii="Arial" w:hAnsi="Arial" w:cs="Arial"/>
          <w:sz w:val="22"/>
          <w:szCs w:val="22"/>
        </w:rPr>
        <w:t xml:space="preserve"> </w:t>
      </w:r>
      <w:r w:rsidR="006A56C0" w:rsidRPr="007C3F51">
        <w:rPr>
          <w:rFonts w:ascii="Arial" w:hAnsi="Arial" w:cs="Arial"/>
          <w:sz w:val="22"/>
          <w:szCs w:val="22"/>
        </w:rPr>
        <w:t>fixed deposit accounts</w:t>
      </w:r>
      <w:r w:rsidR="0094422B" w:rsidRPr="007C3F51">
        <w:rPr>
          <w:rFonts w:ascii="Arial" w:hAnsi="Arial" w:cs="Arial"/>
          <w:sz w:val="22"/>
          <w:szCs w:val="22"/>
        </w:rPr>
        <w:t xml:space="preserve">, mortgage a portion of </w:t>
      </w:r>
      <w:r w:rsidR="008401A7" w:rsidRPr="007C3F51">
        <w:rPr>
          <w:rFonts w:ascii="Arial" w:hAnsi="Arial" w:cs="Arial"/>
          <w:sz w:val="22"/>
          <w:szCs w:val="22"/>
        </w:rPr>
        <w:t>project's</w:t>
      </w:r>
      <w:r w:rsidR="0094422B" w:rsidRPr="007C3F51">
        <w:rPr>
          <w:rFonts w:ascii="Arial" w:hAnsi="Arial" w:cs="Arial"/>
          <w:sz w:val="22"/>
          <w:szCs w:val="22"/>
        </w:rPr>
        <w:t xml:space="preserve"> </w:t>
      </w:r>
      <w:r w:rsidR="006A56C0" w:rsidRPr="007C3F51">
        <w:rPr>
          <w:rFonts w:ascii="Arial" w:hAnsi="Arial" w:cs="Arial"/>
          <w:sz w:val="22"/>
          <w:szCs w:val="22"/>
        </w:rPr>
        <w:t xml:space="preserve">hardware and software </w:t>
      </w:r>
      <w:r w:rsidR="0094422B" w:rsidRPr="007C3F51">
        <w:rPr>
          <w:rFonts w:ascii="Arial" w:hAnsi="Arial" w:cs="Arial"/>
          <w:sz w:val="22"/>
          <w:szCs w:val="22"/>
        </w:rPr>
        <w:t>and transfer of right to receive payment from the project as follows:</w:t>
      </w:r>
    </w:p>
    <w:tbl>
      <w:tblPr>
        <w:tblW w:w="8460" w:type="dxa"/>
        <w:tblInd w:w="1080" w:type="dxa"/>
        <w:tblBorders>
          <w:bottom w:val="single" w:sz="4" w:space="0" w:color="auto"/>
        </w:tblBorders>
        <w:tblLayout w:type="fixed"/>
        <w:tblLook w:val="04A0" w:firstRow="1" w:lastRow="0" w:firstColumn="1" w:lastColumn="0" w:noHBand="0" w:noVBand="1"/>
      </w:tblPr>
      <w:tblGrid>
        <w:gridCol w:w="2700"/>
        <w:gridCol w:w="1440"/>
        <w:gridCol w:w="1440"/>
        <w:gridCol w:w="1440"/>
        <w:gridCol w:w="1440"/>
      </w:tblGrid>
      <w:tr w:rsidR="0016037A" w:rsidRPr="007C3F51" w14:paraId="44E35C57" w14:textId="77777777" w:rsidTr="007E1A84">
        <w:trPr>
          <w:trHeight w:val="360"/>
        </w:trPr>
        <w:tc>
          <w:tcPr>
            <w:tcW w:w="2700" w:type="dxa"/>
            <w:tcBorders>
              <w:top w:val="nil"/>
              <w:left w:val="nil"/>
              <w:bottom w:val="nil"/>
              <w:right w:val="nil"/>
            </w:tcBorders>
            <w:vAlign w:val="bottom"/>
          </w:tcPr>
          <w:p w14:paraId="6A5A5CF1" w14:textId="2AE75C93" w:rsidR="0016037A" w:rsidRPr="007C3F51" w:rsidRDefault="0016037A"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tcPr>
          <w:p w14:paraId="27AC7D77" w14:textId="77777777" w:rsidR="0016037A" w:rsidRPr="007C3F51" w:rsidRDefault="0016037A" w:rsidP="006A56C0">
            <w:pPr>
              <w:tabs>
                <w:tab w:val="center" w:pos="5670"/>
                <w:tab w:val="center" w:pos="7380"/>
                <w:tab w:val="center" w:pos="9000"/>
              </w:tabs>
              <w:overflowPunct/>
              <w:autoSpaceDE/>
              <w:autoSpaceDN/>
              <w:adjustRightInd/>
              <w:spacing w:line="380" w:lineRule="exact"/>
              <w:textAlignment w:val="auto"/>
              <w:rPr>
                <w:rFonts w:ascii="Arial" w:eastAsia="Arial Unicode MS" w:hAnsi="Arial" w:cs="Arial"/>
                <w:color w:val="000000"/>
                <w:sz w:val="20"/>
                <w:szCs w:val="20"/>
                <w:lang w:val="en-GB"/>
              </w:rPr>
            </w:pPr>
          </w:p>
        </w:tc>
        <w:tc>
          <w:tcPr>
            <w:tcW w:w="2880" w:type="dxa"/>
            <w:gridSpan w:val="2"/>
            <w:tcBorders>
              <w:top w:val="nil"/>
              <w:left w:val="nil"/>
              <w:bottom w:val="nil"/>
              <w:right w:val="nil"/>
            </w:tcBorders>
            <w:vAlign w:val="bottom"/>
          </w:tcPr>
          <w:p w14:paraId="1F5617FF" w14:textId="4D89718A" w:rsidR="0016037A" w:rsidRPr="007C3F51" w:rsidRDefault="0016037A" w:rsidP="002638C3">
            <w:pPr>
              <w:tabs>
                <w:tab w:val="center" w:pos="5670"/>
                <w:tab w:val="center" w:pos="7380"/>
                <w:tab w:val="center" w:pos="9000"/>
              </w:tabs>
              <w:overflowPunct/>
              <w:autoSpaceDE/>
              <w:autoSpaceDN/>
              <w:adjustRightInd/>
              <w:spacing w:line="380" w:lineRule="exact"/>
              <w:ind w:left="-15" w:firstLine="15"/>
              <w:jc w:val="right"/>
              <w:textAlignment w:val="auto"/>
              <w:rPr>
                <w:rFonts w:ascii="Arial" w:eastAsia="Arial Unicode MS" w:hAnsi="Arial" w:cs="Arial"/>
                <w:color w:val="000000"/>
                <w:sz w:val="20"/>
                <w:szCs w:val="20"/>
                <w:cs/>
              </w:rPr>
            </w:pPr>
            <w:r w:rsidRPr="007C3F51">
              <w:rPr>
                <w:rFonts w:ascii="Arial" w:eastAsia="Arial Unicode MS" w:hAnsi="Arial" w:cs="Arial"/>
                <w:color w:val="000000"/>
                <w:sz w:val="20"/>
                <w:szCs w:val="20"/>
                <w:cs/>
                <w:lang w:val="en-GB"/>
              </w:rPr>
              <w:t>(</w:t>
            </w:r>
            <w:r w:rsidRPr="007C3F51">
              <w:rPr>
                <w:rFonts w:ascii="Arial" w:eastAsia="Arial Unicode MS" w:hAnsi="Arial" w:cs="Arial"/>
                <w:color w:val="000000"/>
                <w:sz w:val="20"/>
                <w:szCs w:val="20"/>
              </w:rPr>
              <w:t>Unit: Thousand Baht</w:t>
            </w:r>
            <w:r w:rsidRPr="007C3F51">
              <w:rPr>
                <w:rFonts w:ascii="Arial" w:eastAsia="Arial Unicode MS" w:hAnsi="Arial" w:cs="Arial"/>
                <w:color w:val="000000"/>
                <w:sz w:val="20"/>
                <w:szCs w:val="20"/>
                <w:cs/>
              </w:rPr>
              <w:t>)</w:t>
            </w:r>
          </w:p>
        </w:tc>
      </w:tr>
      <w:tr w:rsidR="00616C83" w:rsidRPr="007C3F51" w14:paraId="27994121" w14:textId="77777777" w:rsidTr="007E1A84">
        <w:trPr>
          <w:trHeight w:val="360"/>
        </w:trPr>
        <w:tc>
          <w:tcPr>
            <w:tcW w:w="2700" w:type="dxa"/>
            <w:tcBorders>
              <w:top w:val="nil"/>
              <w:left w:val="nil"/>
              <w:bottom w:val="nil"/>
              <w:right w:val="nil"/>
            </w:tcBorders>
            <w:vAlign w:val="bottom"/>
          </w:tcPr>
          <w:p w14:paraId="34F2D1E1" w14:textId="77777777" w:rsidR="00616C83" w:rsidRPr="007C3F51"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hideMark/>
          </w:tcPr>
          <w:p w14:paraId="626A6480" w14:textId="3CDD6B65" w:rsidR="00616C83" w:rsidRPr="007C3F51" w:rsidRDefault="00616C83" w:rsidP="00942221">
            <w:pPr>
              <w:pBdr>
                <w:bottom w:val="single" w:sz="4" w:space="1" w:color="auto"/>
              </w:pBdr>
              <w:tabs>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color w:val="000000"/>
                <w:sz w:val="20"/>
                <w:szCs w:val="20"/>
                <w:lang w:val="en-GB"/>
              </w:rPr>
              <w:t xml:space="preserve">Consolidated </w:t>
            </w:r>
            <w:r w:rsidR="002638C3" w:rsidRPr="007C3F51">
              <w:rPr>
                <w:rFonts w:ascii="Arial" w:eastAsia="Arial Unicode MS" w:hAnsi="Arial" w:cs="Arial"/>
                <w:color w:val="000000"/>
                <w:sz w:val="20"/>
                <w:szCs w:val="20"/>
                <w:cs/>
                <w:lang w:val="en-GB"/>
              </w:rPr>
              <w:t xml:space="preserve">                             </w:t>
            </w:r>
            <w:r w:rsidR="00851292" w:rsidRPr="007C3F51">
              <w:rPr>
                <w:rFonts w:ascii="Arial" w:eastAsia="Arial Unicode MS" w:hAnsi="Arial" w:cs="Arial"/>
                <w:color w:val="000000"/>
                <w:sz w:val="20"/>
                <w:szCs w:val="20"/>
                <w:lang w:val="en-GB"/>
              </w:rPr>
              <w:t>f</w:t>
            </w:r>
            <w:r w:rsidRPr="007C3F51">
              <w:rPr>
                <w:rFonts w:ascii="Arial" w:eastAsia="Arial Unicode MS" w:hAnsi="Arial" w:cs="Arial"/>
                <w:color w:val="000000"/>
                <w:sz w:val="20"/>
                <w:szCs w:val="20"/>
                <w:lang w:val="en-GB"/>
              </w:rPr>
              <w:t xml:space="preserve">inancial </w:t>
            </w:r>
            <w:r w:rsidR="00851292" w:rsidRPr="007C3F51">
              <w:rPr>
                <w:rFonts w:ascii="Arial" w:eastAsia="Arial Unicode MS" w:hAnsi="Arial" w:cs="Arial"/>
                <w:color w:val="000000"/>
                <w:sz w:val="20"/>
                <w:szCs w:val="20"/>
                <w:lang w:val="en-GB"/>
              </w:rPr>
              <w:t>s</w:t>
            </w:r>
            <w:r w:rsidR="00A61BCA" w:rsidRPr="007C3F51">
              <w:rPr>
                <w:rFonts w:ascii="Arial" w:eastAsia="Arial Unicode MS" w:hAnsi="Arial" w:cs="Arial"/>
                <w:color w:val="000000"/>
                <w:sz w:val="20"/>
                <w:szCs w:val="20"/>
                <w:lang w:val="en-GB"/>
              </w:rPr>
              <w:t>tatements</w:t>
            </w:r>
          </w:p>
        </w:tc>
        <w:tc>
          <w:tcPr>
            <w:tcW w:w="2880" w:type="dxa"/>
            <w:gridSpan w:val="2"/>
            <w:tcBorders>
              <w:top w:val="nil"/>
              <w:left w:val="nil"/>
              <w:bottom w:val="nil"/>
              <w:right w:val="nil"/>
            </w:tcBorders>
            <w:vAlign w:val="bottom"/>
            <w:hideMark/>
          </w:tcPr>
          <w:p w14:paraId="269E7272" w14:textId="32D38A87" w:rsidR="00616C83" w:rsidRPr="007C3F51" w:rsidRDefault="00A61BCA" w:rsidP="00942221">
            <w:pPr>
              <w:pBdr>
                <w:bottom w:val="single" w:sz="4" w:space="1" w:color="auto"/>
              </w:pBdr>
              <w:tabs>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 xml:space="preserve">Separate </w:t>
            </w:r>
            <w:r w:rsidR="002638C3" w:rsidRPr="007C3F51">
              <w:rPr>
                <w:rFonts w:ascii="Arial" w:eastAsia="Arial Unicode MS" w:hAnsi="Arial" w:cs="Arial"/>
                <w:color w:val="000000"/>
                <w:sz w:val="20"/>
                <w:szCs w:val="20"/>
                <w:cs/>
                <w:lang w:val="en-GB"/>
              </w:rPr>
              <w:t xml:space="preserve">                                         </w:t>
            </w:r>
            <w:r w:rsidR="00851292" w:rsidRPr="007C3F51">
              <w:rPr>
                <w:rFonts w:ascii="Arial" w:eastAsia="Arial Unicode MS" w:hAnsi="Arial" w:cs="Arial"/>
                <w:color w:val="000000"/>
                <w:sz w:val="20"/>
                <w:szCs w:val="20"/>
                <w:lang w:val="en-GB"/>
              </w:rPr>
              <w:t>financial statements</w:t>
            </w:r>
          </w:p>
        </w:tc>
      </w:tr>
      <w:tr w:rsidR="00616C83" w:rsidRPr="007C3F51" w14:paraId="7CFCDDDB" w14:textId="77777777" w:rsidTr="007E1A84">
        <w:trPr>
          <w:trHeight w:val="360"/>
        </w:trPr>
        <w:tc>
          <w:tcPr>
            <w:tcW w:w="2700" w:type="dxa"/>
            <w:tcBorders>
              <w:top w:val="nil"/>
              <w:left w:val="nil"/>
              <w:bottom w:val="nil"/>
              <w:right w:val="nil"/>
            </w:tcBorders>
            <w:vAlign w:val="bottom"/>
          </w:tcPr>
          <w:p w14:paraId="3D644DEE" w14:textId="77777777" w:rsidR="00616C83" w:rsidRPr="007C3F51"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4C0E6D1D" w14:textId="72B74F5D" w:rsidR="00616C83" w:rsidRPr="007C3F51" w:rsidRDefault="0084283C"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rPr>
            </w:pPr>
            <w:r w:rsidRPr="007C3F51">
              <w:rPr>
                <w:rFonts w:ascii="Arial" w:eastAsia="Arial Unicode MS" w:hAnsi="Arial" w:cs="Arial"/>
                <w:sz w:val="20"/>
                <w:szCs w:val="20"/>
                <w:lang w:val="en-GB"/>
              </w:rPr>
              <w:t>30 June</w:t>
            </w:r>
          </w:p>
        </w:tc>
        <w:tc>
          <w:tcPr>
            <w:tcW w:w="1440" w:type="dxa"/>
            <w:tcBorders>
              <w:top w:val="nil"/>
              <w:left w:val="nil"/>
              <w:bottom w:val="nil"/>
              <w:right w:val="nil"/>
            </w:tcBorders>
            <w:vAlign w:val="bottom"/>
            <w:hideMark/>
          </w:tcPr>
          <w:p w14:paraId="607CE094" w14:textId="5B8D6DF3" w:rsidR="00616C83" w:rsidRPr="007C3F51" w:rsidRDefault="00616C83"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 xml:space="preserve">31 </w:t>
            </w:r>
            <w:r w:rsidR="00A61BCA" w:rsidRPr="007C3F51">
              <w:rPr>
                <w:rFonts w:ascii="Arial" w:eastAsia="Arial Unicode MS" w:hAnsi="Arial" w:cs="Arial"/>
                <w:sz w:val="20"/>
                <w:szCs w:val="20"/>
                <w:lang w:val="en-GB"/>
              </w:rPr>
              <w:t>December</w:t>
            </w:r>
          </w:p>
        </w:tc>
        <w:tc>
          <w:tcPr>
            <w:tcW w:w="1440" w:type="dxa"/>
            <w:tcBorders>
              <w:top w:val="nil"/>
              <w:left w:val="nil"/>
              <w:bottom w:val="nil"/>
              <w:right w:val="nil"/>
            </w:tcBorders>
            <w:vAlign w:val="bottom"/>
            <w:hideMark/>
          </w:tcPr>
          <w:p w14:paraId="31C06EF3" w14:textId="473209A5" w:rsidR="00616C83" w:rsidRPr="007C3F51" w:rsidRDefault="0084283C"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30 June</w:t>
            </w:r>
          </w:p>
        </w:tc>
        <w:tc>
          <w:tcPr>
            <w:tcW w:w="1440" w:type="dxa"/>
            <w:tcBorders>
              <w:top w:val="nil"/>
              <w:left w:val="nil"/>
              <w:bottom w:val="nil"/>
              <w:right w:val="nil"/>
            </w:tcBorders>
            <w:vAlign w:val="bottom"/>
            <w:hideMark/>
          </w:tcPr>
          <w:p w14:paraId="3E6D2A4F" w14:textId="31DBE991" w:rsidR="00616C83" w:rsidRPr="007C3F51" w:rsidRDefault="00616C83"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 xml:space="preserve">31 </w:t>
            </w:r>
            <w:r w:rsidR="00A61BCA" w:rsidRPr="007C3F51">
              <w:rPr>
                <w:rFonts w:ascii="Arial" w:eastAsia="Arial Unicode MS" w:hAnsi="Arial" w:cs="Arial"/>
                <w:sz w:val="20"/>
                <w:szCs w:val="20"/>
                <w:lang w:val="en-GB"/>
              </w:rPr>
              <w:t>December</w:t>
            </w:r>
          </w:p>
        </w:tc>
      </w:tr>
      <w:tr w:rsidR="00616C83" w:rsidRPr="007C3F51" w14:paraId="16B82F9D" w14:textId="77777777" w:rsidTr="007E1A84">
        <w:trPr>
          <w:trHeight w:val="360"/>
        </w:trPr>
        <w:tc>
          <w:tcPr>
            <w:tcW w:w="2700" w:type="dxa"/>
            <w:tcBorders>
              <w:top w:val="nil"/>
              <w:left w:val="nil"/>
              <w:bottom w:val="nil"/>
              <w:right w:val="nil"/>
            </w:tcBorders>
            <w:vAlign w:val="bottom"/>
          </w:tcPr>
          <w:p w14:paraId="0BD80D81" w14:textId="77777777" w:rsidR="00616C83" w:rsidRPr="007C3F51"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7A8AB38D" w14:textId="0095F9F3" w:rsidR="00616C83" w:rsidRPr="007C3F51"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rPr>
            </w:pPr>
            <w:r w:rsidRPr="007C3F51">
              <w:rPr>
                <w:rFonts w:ascii="Arial" w:eastAsia="Arial Unicode MS" w:hAnsi="Arial" w:cs="Arial"/>
                <w:color w:val="000000"/>
                <w:sz w:val="20"/>
                <w:szCs w:val="20"/>
              </w:rPr>
              <w:t>2</w:t>
            </w:r>
            <w:r w:rsidR="00A61BCA" w:rsidRPr="007C3F51">
              <w:rPr>
                <w:rFonts w:ascii="Arial" w:eastAsia="Arial Unicode MS" w:hAnsi="Arial" w:cs="Arial"/>
                <w:color w:val="000000"/>
                <w:sz w:val="20"/>
                <w:szCs w:val="20"/>
              </w:rPr>
              <w:t>026</w:t>
            </w:r>
          </w:p>
        </w:tc>
        <w:tc>
          <w:tcPr>
            <w:tcW w:w="1440" w:type="dxa"/>
            <w:tcBorders>
              <w:top w:val="nil"/>
              <w:left w:val="nil"/>
              <w:bottom w:val="nil"/>
              <w:right w:val="nil"/>
            </w:tcBorders>
            <w:vAlign w:val="bottom"/>
            <w:hideMark/>
          </w:tcPr>
          <w:p w14:paraId="36171013" w14:textId="02C9ABB9" w:rsidR="00616C83" w:rsidRPr="007C3F51"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2</w:t>
            </w:r>
            <w:r w:rsidR="00A61BCA" w:rsidRPr="007C3F51">
              <w:rPr>
                <w:rFonts w:ascii="Arial" w:eastAsia="Arial Unicode MS" w:hAnsi="Arial" w:cs="Arial"/>
                <w:color w:val="000000"/>
                <w:sz w:val="20"/>
                <w:szCs w:val="20"/>
                <w:lang w:val="en-GB"/>
              </w:rPr>
              <w:t>025</w:t>
            </w:r>
          </w:p>
        </w:tc>
        <w:tc>
          <w:tcPr>
            <w:tcW w:w="1440" w:type="dxa"/>
            <w:tcBorders>
              <w:top w:val="nil"/>
              <w:left w:val="nil"/>
              <w:bottom w:val="nil"/>
              <w:right w:val="nil"/>
            </w:tcBorders>
            <w:vAlign w:val="bottom"/>
            <w:hideMark/>
          </w:tcPr>
          <w:p w14:paraId="2DD07974" w14:textId="292BA0AE" w:rsidR="00616C83" w:rsidRPr="007C3F51"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color w:val="000000"/>
                <w:sz w:val="20"/>
                <w:szCs w:val="20"/>
              </w:rPr>
              <w:t>2</w:t>
            </w:r>
            <w:r w:rsidR="00A61BCA" w:rsidRPr="007C3F51">
              <w:rPr>
                <w:rFonts w:ascii="Arial" w:eastAsia="Arial Unicode MS" w:hAnsi="Arial" w:cs="Arial"/>
                <w:color w:val="000000"/>
                <w:sz w:val="20"/>
                <w:szCs w:val="20"/>
              </w:rPr>
              <w:t>026</w:t>
            </w:r>
          </w:p>
        </w:tc>
        <w:tc>
          <w:tcPr>
            <w:tcW w:w="1440" w:type="dxa"/>
            <w:tcBorders>
              <w:top w:val="nil"/>
              <w:left w:val="nil"/>
              <w:bottom w:val="nil"/>
              <w:right w:val="nil"/>
            </w:tcBorders>
            <w:vAlign w:val="bottom"/>
            <w:hideMark/>
          </w:tcPr>
          <w:p w14:paraId="31D014BC" w14:textId="40B0C28E" w:rsidR="00616C83" w:rsidRPr="007C3F51"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2</w:t>
            </w:r>
            <w:r w:rsidR="00A61BCA" w:rsidRPr="007C3F51">
              <w:rPr>
                <w:rFonts w:ascii="Arial" w:eastAsia="Arial Unicode MS" w:hAnsi="Arial" w:cs="Arial"/>
                <w:color w:val="000000"/>
                <w:sz w:val="20"/>
                <w:szCs w:val="20"/>
                <w:lang w:val="en-GB"/>
              </w:rPr>
              <w:t>025</w:t>
            </w:r>
          </w:p>
        </w:tc>
      </w:tr>
      <w:tr w:rsidR="00616C83" w:rsidRPr="007C3F51" w14:paraId="558EDEDB" w14:textId="77777777" w:rsidTr="007E1A84">
        <w:trPr>
          <w:trHeight w:val="360"/>
        </w:trPr>
        <w:tc>
          <w:tcPr>
            <w:tcW w:w="2700" w:type="dxa"/>
            <w:tcBorders>
              <w:top w:val="nil"/>
              <w:left w:val="nil"/>
              <w:bottom w:val="nil"/>
              <w:right w:val="nil"/>
            </w:tcBorders>
            <w:vAlign w:val="bottom"/>
          </w:tcPr>
          <w:p w14:paraId="3307602B" w14:textId="77777777" w:rsidR="00616C83" w:rsidRPr="007C3F51" w:rsidRDefault="00616C83" w:rsidP="00942221">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cs/>
              </w:rPr>
            </w:pPr>
          </w:p>
        </w:tc>
        <w:tc>
          <w:tcPr>
            <w:tcW w:w="1440" w:type="dxa"/>
            <w:tcBorders>
              <w:top w:val="nil"/>
              <w:left w:val="nil"/>
              <w:bottom w:val="nil"/>
              <w:right w:val="nil"/>
            </w:tcBorders>
          </w:tcPr>
          <w:p w14:paraId="3D012C0F" w14:textId="77777777" w:rsidR="00616C83" w:rsidRPr="007C3F51" w:rsidRDefault="00616C83" w:rsidP="00942221">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tcPr>
          <w:p w14:paraId="71041E80" w14:textId="25CCD6BC" w:rsidR="00616C83" w:rsidRPr="007C3F51" w:rsidRDefault="00616C83" w:rsidP="00942221">
            <w:pPr>
              <w:spacing w:line="380" w:lineRule="exact"/>
              <w:ind w:left="-15" w:firstLine="15"/>
              <w:jc w:val="center"/>
              <w:rPr>
                <w:rFonts w:ascii="Arial" w:hAnsi="Arial" w:cs="Arial"/>
                <w:noProof/>
                <w:snapToGrid w:val="0"/>
                <w:sz w:val="20"/>
                <w:szCs w:val="20"/>
                <w:cs/>
                <w:lang w:val="en-GB" w:eastAsia="th-TH"/>
              </w:rPr>
            </w:pPr>
            <w:r w:rsidRPr="007C3F51">
              <w:rPr>
                <w:rFonts w:ascii="Arial" w:hAnsi="Arial" w:cs="Arial"/>
                <w:noProof/>
                <w:snapToGrid w:val="0"/>
                <w:sz w:val="20"/>
                <w:szCs w:val="20"/>
                <w:lang w:val="en-GB" w:eastAsia="th-TH"/>
              </w:rPr>
              <w:t>(</w:t>
            </w:r>
            <w:r w:rsidR="00A61BCA" w:rsidRPr="007C3F51">
              <w:rPr>
                <w:rFonts w:ascii="Arial" w:hAnsi="Arial" w:cs="Arial"/>
                <w:noProof/>
                <w:snapToGrid w:val="0"/>
                <w:sz w:val="20"/>
                <w:szCs w:val="20"/>
                <w:lang w:eastAsia="th-TH"/>
              </w:rPr>
              <w:t>Audited</w:t>
            </w:r>
            <w:r w:rsidRPr="007C3F51">
              <w:rPr>
                <w:rFonts w:ascii="Arial" w:hAnsi="Arial" w:cs="Arial"/>
                <w:noProof/>
                <w:snapToGrid w:val="0"/>
                <w:sz w:val="20"/>
                <w:szCs w:val="20"/>
                <w:cs/>
                <w:lang w:val="en-GB" w:eastAsia="th-TH"/>
              </w:rPr>
              <w:t>)</w:t>
            </w:r>
          </w:p>
        </w:tc>
        <w:tc>
          <w:tcPr>
            <w:tcW w:w="1440" w:type="dxa"/>
            <w:tcBorders>
              <w:top w:val="nil"/>
              <w:left w:val="nil"/>
              <w:bottom w:val="nil"/>
              <w:right w:val="nil"/>
            </w:tcBorders>
            <w:vAlign w:val="bottom"/>
          </w:tcPr>
          <w:p w14:paraId="461319A6" w14:textId="77777777" w:rsidR="00616C83" w:rsidRPr="007C3F51" w:rsidRDefault="00616C83" w:rsidP="00942221">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tcPr>
          <w:p w14:paraId="65CBC69A" w14:textId="15B9FFC3" w:rsidR="00616C83" w:rsidRPr="007C3F51" w:rsidRDefault="00A61BCA" w:rsidP="00942221">
            <w:pPr>
              <w:tabs>
                <w:tab w:val="decimal" w:pos="1222"/>
              </w:tabs>
              <w:spacing w:line="380" w:lineRule="exact"/>
              <w:ind w:left="-15" w:firstLine="15"/>
              <w:rPr>
                <w:rFonts w:ascii="Arial" w:eastAsia="Arial Unicode MS" w:hAnsi="Arial" w:cs="Arial"/>
                <w:color w:val="000000"/>
                <w:sz w:val="20"/>
                <w:szCs w:val="20"/>
                <w:lang w:val="en-GB"/>
              </w:rPr>
            </w:pPr>
            <w:r w:rsidRPr="007C3F51">
              <w:rPr>
                <w:rFonts w:ascii="Arial" w:hAnsi="Arial" w:cs="Arial"/>
                <w:noProof/>
                <w:snapToGrid w:val="0"/>
                <w:sz w:val="20"/>
                <w:szCs w:val="20"/>
                <w:lang w:val="en-GB" w:eastAsia="th-TH"/>
              </w:rPr>
              <w:t>(Audited</w:t>
            </w:r>
            <w:r w:rsidRPr="007C3F51">
              <w:rPr>
                <w:rFonts w:ascii="Arial" w:hAnsi="Arial" w:cs="Arial"/>
                <w:noProof/>
                <w:snapToGrid w:val="0"/>
                <w:sz w:val="20"/>
                <w:szCs w:val="20"/>
                <w:cs/>
                <w:lang w:val="en-GB" w:eastAsia="th-TH"/>
              </w:rPr>
              <w:t>)</w:t>
            </w:r>
          </w:p>
        </w:tc>
      </w:tr>
      <w:tr w:rsidR="00CF59F4" w:rsidRPr="007C3F51" w14:paraId="1127A2F8" w14:textId="77777777" w:rsidTr="00F22090">
        <w:trPr>
          <w:trHeight w:val="360"/>
        </w:trPr>
        <w:tc>
          <w:tcPr>
            <w:tcW w:w="2700" w:type="dxa"/>
            <w:tcBorders>
              <w:top w:val="nil"/>
              <w:left w:val="nil"/>
              <w:bottom w:val="nil"/>
              <w:right w:val="nil"/>
            </w:tcBorders>
            <w:vAlign w:val="bottom"/>
          </w:tcPr>
          <w:p w14:paraId="6B20F345" w14:textId="6AA5CB8C" w:rsidR="00CF59F4" w:rsidRPr="007C3F51" w:rsidRDefault="00CF59F4" w:rsidP="00CF59F4">
            <w:pPr>
              <w:overflowPunct/>
              <w:autoSpaceDE/>
              <w:autoSpaceDN/>
              <w:adjustRightInd/>
              <w:spacing w:line="380" w:lineRule="exact"/>
              <w:ind w:left="166" w:hanging="166"/>
              <w:textAlignment w:val="auto"/>
              <w:rPr>
                <w:rFonts w:ascii="Arial" w:eastAsia="Arial Unicode MS" w:hAnsi="Arial" w:cs="Arial"/>
                <w:color w:val="000000"/>
                <w:sz w:val="20"/>
                <w:szCs w:val="20"/>
                <w:cs/>
              </w:rPr>
            </w:pPr>
            <w:r w:rsidRPr="007C3F51">
              <w:rPr>
                <w:rFonts w:ascii="Arial" w:eastAsia="Arial Unicode MS" w:hAnsi="Arial" w:cs="Arial"/>
                <w:color w:val="000000"/>
                <w:sz w:val="20"/>
                <w:szCs w:val="20"/>
              </w:rPr>
              <w:t>Collateral for sale and hire of work contracts</w:t>
            </w:r>
          </w:p>
        </w:tc>
        <w:tc>
          <w:tcPr>
            <w:tcW w:w="1440" w:type="dxa"/>
            <w:tcBorders>
              <w:top w:val="nil"/>
              <w:left w:val="nil"/>
              <w:bottom w:val="nil"/>
              <w:right w:val="nil"/>
            </w:tcBorders>
            <w:vAlign w:val="bottom"/>
          </w:tcPr>
          <w:p w14:paraId="6A218265" w14:textId="1C36C6DB" w:rsidR="00CF59F4" w:rsidRPr="00CF59F4" w:rsidRDefault="00CF59F4" w:rsidP="00CF59F4">
            <w:pPr>
              <w:tabs>
                <w:tab w:val="decimal" w:pos="1222"/>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3,140,738</w:t>
            </w:r>
          </w:p>
        </w:tc>
        <w:tc>
          <w:tcPr>
            <w:tcW w:w="1440" w:type="dxa"/>
            <w:tcBorders>
              <w:bottom w:val="nil"/>
            </w:tcBorders>
            <w:vAlign w:val="bottom"/>
          </w:tcPr>
          <w:p w14:paraId="22943EED" w14:textId="0D42D4EB" w:rsidR="00CF59F4" w:rsidRPr="00CF59F4" w:rsidRDefault="00CF59F4" w:rsidP="00CF59F4">
            <w:pP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2,674,301</w:t>
            </w:r>
          </w:p>
        </w:tc>
        <w:tc>
          <w:tcPr>
            <w:tcW w:w="1440" w:type="dxa"/>
            <w:tcBorders>
              <w:top w:val="nil"/>
              <w:left w:val="nil"/>
              <w:bottom w:val="nil"/>
              <w:right w:val="nil"/>
            </w:tcBorders>
            <w:vAlign w:val="bottom"/>
          </w:tcPr>
          <w:p w14:paraId="2C3EC298" w14:textId="57EF0087" w:rsidR="00CF59F4" w:rsidRPr="007C3F51" w:rsidRDefault="00CF59F4" w:rsidP="00CF59F4">
            <w:pPr>
              <w:tabs>
                <w:tab w:val="decimal" w:pos="1222"/>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1,955,000</w:t>
            </w:r>
          </w:p>
        </w:tc>
        <w:tc>
          <w:tcPr>
            <w:tcW w:w="1440" w:type="dxa"/>
            <w:tcBorders>
              <w:bottom w:val="nil"/>
            </w:tcBorders>
            <w:vAlign w:val="bottom"/>
          </w:tcPr>
          <w:p w14:paraId="7EBC1968" w14:textId="11D09347" w:rsidR="00CF59F4" w:rsidRPr="007C3F51" w:rsidRDefault="00CF59F4" w:rsidP="00CF59F4">
            <w:pPr>
              <w:tabs>
                <w:tab w:val="decimal" w:pos="1222"/>
              </w:tabs>
              <w:spacing w:line="380" w:lineRule="exact"/>
              <w:ind w:left="-15" w:firstLine="15"/>
              <w:rPr>
                <w:rFonts w:ascii="Arial" w:hAnsi="Arial" w:cs="Arial"/>
                <w:noProof/>
                <w:snapToGrid w:val="0"/>
                <w:sz w:val="20"/>
                <w:szCs w:val="20"/>
                <w:lang w:val="en-GB" w:eastAsia="th-TH"/>
              </w:rPr>
            </w:pPr>
            <w:r w:rsidRPr="007C3F51">
              <w:rPr>
                <w:rFonts w:ascii="Arial" w:eastAsia="Arial Unicode MS" w:hAnsi="Arial" w:cs="Arial"/>
                <w:color w:val="000000"/>
                <w:sz w:val="20"/>
                <w:szCs w:val="20"/>
                <w:lang w:val="en-GB"/>
              </w:rPr>
              <w:t>1,707,923</w:t>
            </w:r>
          </w:p>
        </w:tc>
      </w:tr>
      <w:tr w:rsidR="00CF59F4" w:rsidRPr="007C3F51" w14:paraId="4A923A25" w14:textId="77777777" w:rsidTr="007E1A84">
        <w:trPr>
          <w:trHeight w:val="360"/>
        </w:trPr>
        <w:tc>
          <w:tcPr>
            <w:tcW w:w="2700" w:type="dxa"/>
            <w:tcBorders>
              <w:top w:val="nil"/>
              <w:left w:val="nil"/>
              <w:bottom w:val="nil"/>
              <w:right w:val="nil"/>
            </w:tcBorders>
          </w:tcPr>
          <w:p w14:paraId="6D16715E" w14:textId="3FAC7FB8" w:rsidR="00CF59F4" w:rsidRPr="007C3F51" w:rsidRDefault="00CF59F4" w:rsidP="00CF59F4">
            <w:pPr>
              <w:overflowPunct/>
              <w:autoSpaceDE/>
              <w:autoSpaceDN/>
              <w:adjustRightInd/>
              <w:spacing w:line="380" w:lineRule="exact"/>
              <w:ind w:left="165" w:hanging="165"/>
              <w:textAlignment w:val="auto"/>
              <w:rPr>
                <w:rFonts w:ascii="Arial" w:hAnsi="Arial" w:cs="Arial"/>
                <w:sz w:val="20"/>
                <w:szCs w:val="20"/>
                <w:cs/>
              </w:rPr>
            </w:pPr>
            <w:r w:rsidRPr="007C3F51">
              <w:rPr>
                <w:rFonts w:ascii="Arial" w:eastAsia="Arial Unicode MS" w:hAnsi="Arial" w:cs="Arial"/>
                <w:color w:val="000000"/>
                <w:sz w:val="20"/>
                <w:szCs w:val="20"/>
              </w:rPr>
              <w:t>Guarantee</w:t>
            </w:r>
            <w:r w:rsidRPr="007C3F51">
              <w:rPr>
                <w:rFonts w:ascii="Arial" w:hAnsi="Arial" w:cs="Arial"/>
                <w:sz w:val="20"/>
                <w:szCs w:val="20"/>
              </w:rPr>
              <w:t xml:space="preserve"> for advance receipt under contracts</w:t>
            </w:r>
          </w:p>
        </w:tc>
        <w:tc>
          <w:tcPr>
            <w:tcW w:w="1440" w:type="dxa"/>
            <w:tcBorders>
              <w:top w:val="nil"/>
              <w:left w:val="nil"/>
              <w:bottom w:val="nil"/>
              <w:right w:val="nil"/>
            </w:tcBorders>
            <w:vAlign w:val="bottom"/>
          </w:tcPr>
          <w:p w14:paraId="11081574" w14:textId="06F42DFD" w:rsidR="00CF59F4" w:rsidRPr="00CF59F4" w:rsidRDefault="00CF59F4" w:rsidP="00CF59F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379,144</w:t>
            </w:r>
          </w:p>
        </w:tc>
        <w:tc>
          <w:tcPr>
            <w:tcW w:w="1440" w:type="dxa"/>
            <w:tcBorders>
              <w:bottom w:val="nil"/>
            </w:tcBorders>
            <w:vAlign w:val="bottom"/>
          </w:tcPr>
          <w:p w14:paraId="7E2BCD64" w14:textId="4BA65DB1" w:rsidR="00CF59F4" w:rsidRPr="007C3F51" w:rsidRDefault="00CF59F4" w:rsidP="00CF59F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586,728</w:t>
            </w:r>
          </w:p>
        </w:tc>
        <w:tc>
          <w:tcPr>
            <w:tcW w:w="1440" w:type="dxa"/>
            <w:tcBorders>
              <w:top w:val="nil"/>
              <w:left w:val="nil"/>
              <w:bottom w:val="nil"/>
              <w:right w:val="nil"/>
            </w:tcBorders>
            <w:vAlign w:val="bottom"/>
          </w:tcPr>
          <w:p w14:paraId="717375C1" w14:textId="486527F1" w:rsidR="00CF59F4" w:rsidRPr="007C3F51" w:rsidRDefault="00CF59F4" w:rsidP="00CF59F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158,481</w:t>
            </w:r>
          </w:p>
        </w:tc>
        <w:tc>
          <w:tcPr>
            <w:tcW w:w="1440" w:type="dxa"/>
            <w:tcBorders>
              <w:bottom w:val="nil"/>
            </w:tcBorders>
            <w:vAlign w:val="bottom"/>
          </w:tcPr>
          <w:p w14:paraId="757953D6" w14:textId="24F7203C" w:rsidR="00CF59F4" w:rsidRPr="007C3F51" w:rsidRDefault="00CF59F4" w:rsidP="00CF59F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117,700</w:t>
            </w:r>
          </w:p>
        </w:tc>
      </w:tr>
      <w:tr w:rsidR="00CF59F4" w:rsidRPr="007C3F51" w14:paraId="1814C705" w14:textId="77777777" w:rsidTr="007E1A84">
        <w:trPr>
          <w:trHeight w:val="360"/>
        </w:trPr>
        <w:tc>
          <w:tcPr>
            <w:tcW w:w="2700" w:type="dxa"/>
            <w:tcBorders>
              <w:top w:val="nil"/>
              <w:left w:val="nil"/>
              <w:bottom w:val="nil"/>
              <w:right w:val="nil"/>
            </w:tcBorders>
            <w:vAlign w:val="bottom"/>
          </w:tcPr>
          <w:p w14:paraId="66CD6B97" w14:textId="4750C952" w:rsidR="00CF59F4" w:rsidRPr="007C3F51" w:rsidRDefault="00CF59F4" w:rsidP="00CF59F4">
            <w:pPr>
              <w:overflowPunct/>
              <w:autoSpaceDE/>
              <w:autoSpaceDN/>
              <w:adjustRightInd/>
              <w:spacing w:line="380" w:lineRule="exact"/>
              <w:ind w:left="165" w:hanging="165"/>
              <w:jc w:val="both"/>
              <w:textAlignment w:val="auto"/>
              <w:rPr>
                <w:rFonts w:ascii="Arial" w:hAnsi="Arial" w:cs="Arial"/>
                <w:sz w:val="20"/>
                <w:szCs w:val="20"/>
              </w:rPr>
            </w:pPr>
            <w:r w:rsidRPr="007C3F51">
              <w:rPr>
                <w:rFonts w:ascii="Arial" w:hAnsi="Arial" w:cs="Arial"/>
                <w:sz w:val="20"/>
                <w:szCs w:val="20"/>
              </w:rPr>
              <w:t>Total</w:t>
            </w:r>
          </w:p>
        </w:tc>
        <w:tc>
          <w:tcPr>
            <w:tcW w:w="1440" w:type="dxa"/>
            <w:tcBorders>
              <w:top w:val="nil"/>
              <w:left w:val="nil"/>
              <w:bottom w:val="nil"/>
              <w:right w:val="nil"/>
            </w:tcBorders>
            <w:vAlign w:val="bottom"/>
          </w:tcPr>
          <w:p w14:paraId="71A56B00" w14:textId="6BBA1DD1" w:rsidR="00CF59F4" w:rsidRPr="00CF59F4" w:rsidRDefault="00CF59F4" w:rsidP="00CF59F4">
            <w:pPr>
              <w:pBdr>
                <w:bottom w:val="double" w:sz="4" w:space="1" w:color="auto"/>
              </w:pBdr>
              <w:tabs>
                <w:tab w:val="decimal" w:pos="1245"/>
              </w:tabs>
              <w:spacing w:line="380" w:lineRule="exact"/>
              <w:ind w:left="-15" w:firstLine="15"/>
              <w:rPr>
                <w:rFonts w:ascii="Arial" w:eastAsia="Arial Unicode MS" w:hAnsi="Arial" w:cs="Arial"/>
                <w:color w:val="000000"/>
                <w:sz w:val="20"/>
                <w:szCs w:val="20"/>
                <w:cs/>
                <w:lang w:val="en-GB"/>
              </w:rPr>
            </w:pPr>
            <w:r w:rsidRPr="00CF59F4">
              <w:rPr>
                <w:rFonts w:ascii="Arial" w:eastAsia="Arial Unicode MS" w:hAnsi="Arial" w:cs="Arial"/>
                <w:color w:val="000000"/>
                <w:sz w:val="20"/>
                <w:szCs w:val="20"/>
                <w:lang w:val="en-GB"/>
              </w:rPr>
              <w:t>3,519,882</w:t>
            </w:r>
          </w:p>
        </w:tc>
        <w:tc>
          <w:tcPr>
            <w:tcW w:w="1440" w:type="dxa"/>
            <w:tcBorders>
              <w:top w:val="nil"/>
              <w:bottom w:val="nil"/>
            </w:tcBorders>
            <w:vAlign w:val="bottom"/>
          </w:tcPr>
          <w:p w14:paraId="7206D575" w14:textId="2C322623" w:rsidR="00CF59F4" w:rsidRPr="00CF59F4" w:rsidRDefault="00CF59F4" w:rsidP="00CF59F4">
            <w:pPr>
              <w:pBdr>
                <w:bottom w:val="doub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3,261,029</w:t>
            </w:r>
          </w:p>
        </w:tc>
        <w:tc>
          <w:tcPr>
            <w:tcW w:w="1440" w:type="dxa"/>
            <w:tcBorders>
              <w:top w:val="nil"/>
              <w:left w:val="nil"/>
              <w:bottom w:val="nil"/>
              <w:right w:val="nil"/>
            </w:tcBorders>
            <w:vAlign w:val="bottom"/>
          </w:tcPr>
          <w:p w14:paraId="0B37F074" w14:textId="1AEDCB0F" w:rsidR="00CF59F4" w:rsidRPr="007C3F51" w:rsidRDefault="00CF59F4" w:rsidP="00CF59F4">
            <w:pPr>
              <w:pBdr>
                <w:bottom w:val="doub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CF59F4">
              <w:rPr>
                <w:rFonts w:ascii="Arial" w:eastAsia="Arial Unicode MS" w:hAnsi="Arial" w:cs="Arial"/>
                <w:color w:val="000000"/>
                <w:sz w:val="20"/>
                <w:szCs w:val="20"/>
                <w:lang w:val="en-GB"/>
              </w:rPr>
              <w:t>2,113,481</w:t>
            </w:r>
          </w:p>
        </w:tc>
        <w:tc>
          <w:tcPr>
            <w:tcW w:w="1440" w:type="dxa"/>
            <w:tcBorders>
              <w:top w:val="nil"/>
              <w:bottom w:val="nil"/>
            </w:tcBorders>
            <w:vAlign w:val="bottom"/>
          </w:tcPr>
          <w:p w14:paraId="7C104ADC" w14:textId="77777777" w:rsidR="00CF59F4" w:rsidRPr="007C3F51" w:rsidRDefault="00CF59F4" w:rsidP="00CF59F4">
            <w:pPr>
              <w:pBdr>
                <w:bottom w:val="double" w:sz="4" w:space="1" w:color="auto"/>
              </w:pBdr>
              <w:tabs>
                <w:tab w:val="decimal" w:pos="1245"/>
              </w:tabs>
              <w:spacing w:line="380" w:lineRule="exact"/>
              <w:ind w:left="-15" w:firstLine="15"/>
              <w:rPr>
                <w:rFonts w:ascii="Arial" w:hAnsi="Arial" w:cs="Arial"/>
                <w:noProof/>
                <w:snapToGrid w:val="0"/>
                <w:color w:val="000000"/>
                <w:sz w:val="20"/>
                <w:szCs w:val="20"/>
                <w:lang w:val="en-GB" w:eastAsia="th-TH"/>
              </w:rPr>
            </w:pPr>
            <w:r w:rsidRPr="007C3F51">
              <w:rPr>
                <w:rFonts w:ascii="Arial" w:eastAsia="Arial Unicode MS" w:hAnsi="Arial" w:cs="Arial"/>
                <w:color w:val="000000"/>
                <w:sz w:val="20"/>
                <w:szCs w:val="20"/>
                <w:lang w:val="en-GB"/>
              </w:rPr>
              <w:t>1,825,623</w:t>
            </w:r>
          </w:p>
        </w:tc>
      </w:tr>
    </w:tbl>
    <w:p w14:paraId="7B431D65" w14:textId="156CA00B" w:rsidR="00183DF1" w:rsidRPr="007C3F51" w:rsidRDefault="00CF59F4" w:rsidP="007E1A84">
      <w:pPr>
        <w:spacing w:before="240" w:after="120" w:line="380" w:lineRule="exact"/>
        <w:ind w:left="1181" w:hanging="634"/>
        <w:jc w:val="thaiDistribute"/>
        <w:rPr>
          <w:rFonts w:ascii="Arial" w:hAnsi="Arial" w:cs="Arial"/>
          <w:sz w:val="22"/>
          <w:szCs w:val="22"/>
        </w:rPr>
      </w:pPr>
      <w:r>
        <w:rPr>
          <w:rFonts w:ascii="Arial" w:hAnsi="Arial" w:cs="Arial"/>
          <w:sz w:val="22"/>
          <w:szCs w:val="22"/>
        </w:rPr>
        <w:t>28</w:t>
      </w:r>
      <w:r w:rsidR="00FD6C5B" w:rsidRPr="007C3F51">
        <w:rPr>
          <w:rFonts w:ascii="Arial" w:hAnsi="Arial" w:cs="Arial"/>
          <w:sz w:val="22"/>
          <w:szCs w:val="22"/>
        </w:rPr>
        <w:t xml:space="preserve">.3 </w:t>
      </w:r>
      <w:r w:rsidR="00851292" w:rsidRPr="007C3F51">
        <w:rPr>
          <w:rFonts w:ascii="Arial" w:hAnsi="Arial" w:cs="Arial"/>
          <w:sz w:val="22"/>
          <w:szCs w:val="22"/>
        </w:rPr>
        <w:tab/>
      </w:r>
      <w:r w:rsidR="00FD6C5B" w:rsidRPr="007C3F51">
        <w:rPr>
          <w:rFonts w:ascii="Arial" w:hAnsi="Arial" w:cs="Arial"/>
          <w:sz w:val="22"/>
          <w:szCs w:val="22"/>
        </w:rPr>
        <w:t>The Group ha</w:t>
      </w:r>
      <w:r w:rsidR="0094422B" w:rsidRPr="007C3F51">
        <w:rPr>
          <w:rFonts w:ascii="Arial" w:hAnsi="Arial" w:cs="Arial"/>
          <w:sz w:val="22"/>
          <w:szCs w:val="22"/>
        </w:rPr>
        <w:t>s</w:t>
      </w:r>
      <w:r w:rsidR="00FD6C5B" w:rsidRPr="007C3F51">
        <w:rPr>
          <w:rFonts w:ascii="Arial" w:hAnsi="Arial" w:cs="Arial"/>
          <w:sz w:val="22"/>
          <w:szCs w:val="22"/>
        </w:rPr>
        <w:t xml:space="preserve"> commitments </w:t>
      </w:r>
      <w:r w:rsidR="0094422B" w:rsidRPr="007C3F51">
        <w:rPr>
          <w:rFonts w:ascii="Arial" w:hAnsi="Arial" w:cs="Arial"/>
          <w:sz w:val="22"/>
          <w:szCs w:val="22"/>
        </w:rPr>
        <w:t>in respect of</w:t>
      </w:r>
      <w:r w:rsidR="00FD6C5B" w:rsidRPr="007C3F51">
        <w:rPr>
          <w:rFonts w:ascii="Arial" w:hAnsi="Arial" w:cs="Arial"/>
          <w:sz w:val="22"/>
          <w:szCs w:val="22"/>
        </w:rPr>
        <w:t xml:space="preserve"> short</w:t>
      </w:r>
      <w:r w:rsidR="00FD6C5B" w:rsidRPr="007C3F51">
        <w:rPr>
          <w:rFonts w:ascii="Arial" w:hAnsi="Arial" w:cs="Arial"/>
          <w:sz w:val="22"/>
          <w:szCs w:val="22"/>
        </w:rPr>
        <w:noBreakHyphen/>
        <w:t>term and low</w:t>
      </w:r>
      <w:r w:rsidR="00FD6C5B" w:rsidRPr="007C3F51">
        <w:rPr>
          <w:rFonts w:ascii="Arial" w:hAnsi="Arial" w:cs="Arial"/>
          <w:sz w:val="22"/>
          <w:szCs w:val="22"/>
        </w:rPr>
        <w:noBreakHyphen/>
        <w:t>value leas</w:t>
      </w:r>
      <w:r w:rsidR="00851292" w:rsidRPr="007C3F51">
        <w:rPr>
          <w:rFonts w:ascii="Arial" w:hAnsi="Arial" w:cs="Arial"/>
          <w:sz w:val="22"/>
          <w:szCs w:val="22"/>
        </w:rPr>
        <w:t xml:space="preserve">e </w:t>
      </w:r>
      <w:r w:rsidR="00FD6C5B" w:rsidRPr="007C3F51">
        <w:rPr>
          <w:rFonts w:ascii="Arial" w:hAnsi="Arial" w:cs="Arial"/>
          <w:sz w:val="22"/>
          <w:szCs w:val="22"/>
        </w:rPr>
        <w:t xml:space="preserve">agreements and service </w:t>
      </w:r>
      <w:r w:rsidR="0094422B" w:rsidRPr="007C3F51">
        <w:rPr>
          <w:rFonts w:ascii="Arial" w:hAnsi="Arial" w:cs="Arial"/>
          <w:sz w:val="22"/>
          <w:szCs w:val="22"/>
        </w:rPr>
        <w:t>agreements</w:t>
      </w:r>
      <w:r w:rsidR="00FD6C5B" w:rsidRPr="007C3F51">
        <w:rPr>
          <w:rFonts w:ascii="Arial" w:hAnsi="Arial" w:cs="Arial"/>
          <w:sz w:val="22"/>
          <w:szCs w:val="22"/>
        </w:rPr>
        <w:t xml:space="preserve">. The total </w:t>
      </w:r>
      <w:r w:rsidR="0094422B" w:rsidRPr="007C3F51">
        <w:rPr>
          <w:rFonts w:ascii="Arial" w:hAnsi="Arial" w:cs="Arial"/>
          <w:sz w:val="22"/>
          <w:szCs w:val="22"/>
        </w:rPr>
        <w:t xml:space="preserve">future </w:t>
      </w:r>
      <w:r w:rsidR="00FD6C5B" w:rsidRPr="007C3F51">
        <w:rPr>
          <w:rFonts w:ascii="Arial" w:hAnsi="Arial" w:cs="Arial"/>
          <w:sz w:val="22"/>
          <w:szCs w:val="22"/>
        </w:rPr>
        <w:t xml:space="preserve">minimum payments </w:t>
      </w:r>
      <w:r w:rsidR="0094422B" w:rsidRPr="007C3F51">
        <w:rPr>
          <w:rFonts w:ascii="Arial" w:hAnsi="Arial" w:cs="Arial"/>
          <w:sz w:val="22"/>
          <w:szCs w:val="22"/>
        </w:rPr>
        <w:t>required</w:t>
      </w:r>
      <w:r w:rsidR="00FD6C5B" w:rsidRPr="007C3F51">
        <w:rPr>
          <w:rFonts w:ascii="Arial" w:hAnsi="Arial" w:cs="Arial"/>
          <w:sz w:val="22"/>
          <w:szCs w:val="22"/>
        </w:rPr>
        <w:t xml:space="preserve"> under</w:t>
      </w:r>
      <w:r w:rsidR="00851292" w:rsidRPr="007C3F51">
        <w:rPr>
          <w:rFonts w:ascii="Arial" w:hAnsi="Arial" w:cs="Arial"/>
          <w:sz w:val="22"/>
          <w:szCs w:val="22"/>
        </w:rPr>
        <w:t xml:space="preserve"> </w:t>
      </w:r>
      <w:r w:rsidR="00FD6C5B" w:rsidRPr="007C3F51">
        <w:rPr>
          <w:rFonts w:ascii="Arial" w:hAnsi="Arial" w:cs="Arial"/>
          <w:sz w:val="22"/>
          <w:szCs w:val="22"/>
        </w:rPr>
        <w:t>non</w:t>
      </w:r>
      <w:r w:rsidR="00FD6C5B" w:rsidRPr="007C3F51">
        <w:rPr>
          <w:rFonts w:ascii="Arial" w:hAnsi="Arial" w:cs="Arial"/>
          <w:sz w:val="22"/>
          <w:szCs w:val="22"/>
        </w:rPr>
        <w:noBreakHyphen/>
        <w:t xml:space="preserve">cancellable lease agreements and service </w:t>
      </w:r>
      <w:r w:rsidR="0094422B" w:rsidRPr="007C3F51">
        <w:rPr>
          <w:rFonts w:ascii="Arial" w:hAnsi="Arial" w:cs="Arial"/>
          <w:sz w:val="22"/>
          <w:szCs w:val="22"/>
        </w:rPr>
        <w:t>agreements</w:t>
      </w:r>
      <w:r w:rsidR="00FD6C5B" w:rsidRPr="007C3F51">
        <w:rPr>
          <w:rFonts w:ascii="Arial" w:hAnsi="Arial" w:cs="Arial"/>
          <w:sz w:val="22"/>
          <w:szCs w:val="22"/>
        </w:rPr>
        <w:t xml:space="preserve"> are as follows.</w:t>
      </w:r>
    </w:p>
    <w:tbl>
      <w:tblPr>
        <w:tblW w:w="8460" w:type="dxa"/>
        <w:tblInd w:w="1080" w:type="dxa"/>
        <w:tblBorders>
          <w:bottom w:val="single" w:sz="4" w:space="0" w:color="auto"/>
        </w:tblBorders>
        <w:tblLayout w:type="fixed"/>
        <w:tblLook w:val="04A0" w:firstRow="1" w:lastRow="0" w:firstColumn="1" w:lastColumn="0" w:noHBand="0" w:noVBand="1"/>
      </w:tblPr>
      <w:tblGrid>
        <w:gridCol w:w="2700"/>
        <w:gridCol w:w="1440"/>
        <w:gridCol w:w="1440"/>
        <w:gridCol w:w="1440"/>
        <w:gridCol w:w="1440"/>
      </w:tblGrid>
      <w:tr w:rsidR="00FD6C5B" w:rsidRPr="007C3F51" w14:paraId="4EBDCB71" w14:textId="77777777" w:rsidTr="007E1A84">
        <w:trPr>
          <w:trHeight w:val="495"/>
        </w:trPr>
        <w:tc>
          <w:tcPr>
            <w:tcW w:w="2700" w:type="dxa"/>
            <w:tcBorders>
              <w:top w:val="nil"/>
              <w:left w:val="nil"/>
              <w:bottom w:val="nil"/>
              <w:right w:val="nil"/>
            </w:tcBorders>
            <w:vAlign w:val="bottom"/>
          </w:tcPr>
          <w:p w14:paraId="1C6AE8A9" w14:textId="77777777" w:rsidR="00FD6C5B" w:rsidRPr="007C3F51"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tcPr>
          <w:p w14:paraId="4C6C631A" w14:textId="77777777" w:rsidR="00FD6C5B" w:rsidRPr="007C3F51" w:rsidRDefault="00FD6C5B">
            <w:pP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p>
        </w:tc>
        <w:tc>
          <w:tcPr>
            <w:tcW w:w="2880" w:type="dxa"/>
            <w:gridSpan w:val="2"/>
            <w:tcBorders>
              <w:top w:val="nil"/>
              <w:left w:val="nil"/>
              <w:bottom w:val="nil"/>
              <w:right w:val="nil"/>
            </w:tcBorders>
            <w:vAlign w:val="bottom"/>
          </w:tcPr>
          <w:p w14:paraId="7522AFC3" w14:textId="77777777" w:rsidR="00FD6C5B" w:rsidRPr="007C3F51" w:rsidRDefault="00FD6C5B">
            <w:pPr>
              <w:tabs>
                <w:tab w:val="left" w:pos="1440"/>
                <w:tab w:val="left" w:pos="2160"/>
                <w:tab w:val="center" w:pos="5670"/>
                <w:tab w:val="center" w:pos="7380"/>
                <w:tab w:val="center" w:pos="9000"/>
              </w:tabs>
              <w:overflowPunct/>
              <w:autoSpaceDE/>
              <w:autoSpaceDN/>
              <w:adjustRightInd/>
              <w:spacing w:line="380" w:lineRule="exact"/>
              <w:ind w:left="-15" w:firstLine="15"/>
              <w:jc w:val="right"/>
              <w:textAlignment w:val="auto"/>
              <w:rPr>
                <w:rFonts w:ascii="Arial" w:eastAsia="Arial Unicode MS" w:hAnsi="Arial" w:cs="Arial"/>
                <w:color w:val="000000"/>
                <w:sz w:val="20"/>
                <w:szCs w:val="20"/>
                <w:cs/>
              </w:rPr>
            </w:pPr>
            <w:r w:rsidRPr="007C3F51">
              <w:rPr>
                <w:rFonts w:ascii="Arial" w:eastAsia="Arial Unicode MS" w:hAnsi="Arial" w:cs="Arial"/>
                <w:color w:val="000000"/>
                <w:sz w:val="20"/>
                <w:szCs w:val="20"/>
                <w:cs/>
                <w:lang w:val="en-GB"/>
              </w:rPr>
              <w:t>(</w:t>
            </w:r>
            <w:r w:rsidRPr="007C3F51">
              <w:rPr>
                <w:rFonts w:ascii="Arial" w:eastAsia="Arial Unicode MS" w:hAnsi="Arial" w:cs="Arial"/>
                <w:color w:val="000000"/>
                <w:sz w:val="20"/>
                <w:szCs w:val="20"/>
              </w:rPr>
              <w:t>Unit: Thousand Baht</w:t>
            </w:r>
            <w:r w:rsidRPr="007C3F51">
              <w:rPr>
                <w:rFonts w:ascii="Arial" w:eastAsia="Arial Unicode MS" w:hAnsi="Arial" w:cs="Arial"/>
                <w:color w:val="000000"/>
                <w:sz w:val="20"/>
                <w:szCs w:val="20"/>
                <w:cs/>
              </w:rPr>
              <w:t>)</w:t>
            </w:r>
          </w:p>
        </w:tc>
      </w:tr>
      <w:tr w:rsidR="00FD6C5B" w:rsidRPr="007C3F51" w14:paraId="2385E5EE" w14:textId="77777777" w:rsidTr="007E1A84">
        <w:trPr>
          <w:trHeight w:val="360"/>
        </w:trPr>
        <w:tc>
          <w:tcPr>
            <w:tcW w:w="2700" w:type="dxa"/>
            <w:tcBorders>
              <w:top w:val="nil"/>
              <w:left w:val="nil"/>
              <w:bottom w:val="nil"/>
              <w:right w:val="nil"/>
            </w:tcBorders>
            <w:vAlign w:val="bottom"/>
          </w:tcPr>
          <w:p w14:paraId="623294C7" w14:textId="77777777" w:rsidR="00FD6C5B" w:rsidRPr="007C3F51"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hideMark/>
          </w:tcPr>
          <w:p w14:paraId="49827141" w14:textId="7A802407" w:rsidR="00FD6C5B" w:rsidRPr="007C3F51" w:rsidRDefault="00FD6C5B">
            <w:pPr>
              <w:pBdr>
                <w:bottom w:val="single" w:sz="4" w:space="1" w:color="auto"/>
              </w:pBd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color w:val="000000"/>
                <w:sz w:val="20"/>
                <w:szCs w:val="20"/>
                <w:lang w:val="en-GB"/>
              </w:rPr>
              <w:t xml:space="preserve">Consolidated </w:t>
            </w:r>
            <w:r w:rsidRPr="007C3F51">
              <w:rPr>
                <w:rFonts w:ascii="Arial" w:eastAsia="Arial Unicode MS" w:hAnsi="Arial" w:cs="Arial"/>
                <w:color w:val="000000"/>
                <w:sz w:val="20"/>
                <w:szCs w:val="20"/>
                <w:cs/>
                <w:lang w:val="en-GB"/>
              </w:rPr>
              <w:t xml:space="preserve">                             </w:t>
            </w:r>
            <w:r w:rsidR="007E1A84" w:rsidRPr="007C3F51">
              <w:rPr>
                <w:rFonts w:ascii="Arial" w:eastAsia="Arial Unicode MS" w:hAnsi="Arial" w:cs="Arial"/>
                <w:color w:val="000000"/>
                <w:sz w:val="20"/>
                <w:szCs w:val="20"/>
                <w:lang w:val="en-GB"/>
              </w:rPr>
              <w:t>f</w:t>
            </w:r>
            <w:r w:rsidRPr="007C3F51">
              <w:rPr>
                <w:rFonts w:ascii="Arial" w:eastAsia="Arial Unicode MS" w:hAnsi="Arial" w:cs="Arial"/>
                <w:color w:val="000000"/>
                <w:sz w:val="20"/>
                <w:szCs w:val="20"/>
                <w:lang w:val="en-GB"/>
              </w:rPr>
              <w:t xml:space="preserve">inancial </w:t>
            </w:r>
            <w:r w:rsidR="007E1A84" w:rsidRPr="007C3F51">
              <w:rPr>
                <w:rFonts w:ascii="Arial" w:eastAsia="Arial Unicode MS" w:hAnsi="Arial" w:cs="Arial"/>
                <w:color w:val="000000"/>
                <w:sz w:val="20"/>
                <w:szCs w:val="20"/>
                <w:lang w:val="en-GB"/>
              </w:rPr>
              <w:t>s</w:t>
            </w:r>
            <w:r w:rsidRPr="007C3F51">
              <w:rPr>
                <w:rFonts w:ascii="Arial" w:eastAsia="Arial Unicode MS" w:hAnsi="Arial" w:cs="Arial"/>
                <w:color w:val="000000"/>
                <w:sz w:val="20"/>
                <w:szCs w:val="20"/>
                <w:lang w:val="en-GB"/>
              </w:rPr>
              <w:t>tatements</w:t>
            </w:r>
          </w:p>
        </w:tc>
        <w:tc>
          <w:tcPr>
            <w:tcW w:w="2880" w:type="dxa"/>
            <w:gridSpan w:val="2"/>
            <w:tcBorders>
              <w:top w:val="nil"/>
              <w:left w:val="nil"/>
              <w:bottom w:val="nil"/>
              <w:right w:val="nil"/>
            </w:tcBorders>
            <w:vAlign w:val="bottom"/>
            <w:hideMark/>
          </w:tcPr>
          <w:p w14:paraId="2C3FB816" w14:textId="631ED1E6" w:rsidR="00FD6C5B" w:rsidRPr="007C3F51" w:rsidRDefault="00FD6C5B">
            <w:pPr>
              <w:pBdr>
                <w:bottom w:val="single" w:sz="4" w:space="1" w:color="auto"/>
              </w:pBd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Separate</w:t>
            </w:r>
            <w:r w:rsidRPr="007C3F51">
              <w:rPr>
                <w:rFonts w:ascii="Arial" w:eastAsia="Arial Unicode MS" w:hAnsi="Arial" w:cs="Arial"/>
                <w:color w:val="000000"/>
                <w:sz w:val="20"/>
                <w:szCs w:val="20"/>
                <w:cs/>
                <w:lang w:val="en-GB"/>
              </w:rPr>
              <w:t xml:space="preserve">                                      </w:t>
            </w:r>
            <w:r w:rsidRPr="007C3F51">
              <w:rPr>
                <w:rFonts w:ascii="Arial" w:eastAsia="Arial Unicode MS" w:hAnsi="Arial" w:cs="Arial"/>
                <w:color w:val="000000"/>
                <w:sz w:val="20"/>
                <w:szCs w:val="20"/>
                <w:lang w:val="en-GB"/>
              </w:rPr>
              <w:t xml:space="preserve"> </w:t>
            </w:r>
            <w:r w:rsidR="007E1A84" w:rsidRPr="007C3F51">
              <w:rPr>
                <w:rFonts w:ascii="Arial" w:eastAsia="Arial Unicode MS" w:hAnsi="Arial" w:cs="Arial"/>
                <w:color w:val="000000"/>
                <w:sz w:val="20"/>
                <w:szCs w:val="20"/>
                <w:lang w:val="en-GB"/>
              </w:rPr>
              <w:t>financial statements</w:t>
            </w:r>
          </w:p>
        </w:tc>
      </w:tr>
      <w:tr w:rsidR="00FD6C5B" w:rsidRPr="007C3F51" w14:paraId="3EF370C6" w14:textId="77777777" w:rsidTr="007E1A84">
        <w:trPr>
          <w:trHeight w:val="360"/>
        </w:trPr>
        <w:tc>
          <w:tcPr>
            <w:tcW w:w="2700" w:type="dxa"/>
            <w:tcBorders>
              <w:top w:val="nil"/>
              <w:left w:val="nil"/>
              <w:bottom w:val="nil"/>
              <w:right w:val="nil"/>
            </w:tcBorders>
            <w:vAlign w:val="bottom"/>
          </w:tcPr>
          <w:p w14:paraId="62D2AF4E" w14:textId="77777777" w:rsidR="00FD6C5B" w:rsidRPr="007C3F51"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479C26FE" w14:textId="1B9C6ACB" w:rsidR="00FD6C5B" w:rsidRPr="007C3F51" w:rsidRDefault="0084283C">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rPr>
            </w:pPr>
            <w:r w:rsidRPr="007C3F51">
              <w:rPr>
                <w:rFonts w:ascii="Arial" w:eastAsia="Arial Unicode MS" w:hAnsi="Arial" w:cs="Arial"/>
                <w:sz w:val="20"/>
                <w:szCs w:val="20"/>
                <w:lang w:val="en-GB"/>
              </w:rPr>
              <w:t>30 June</w:t>
            </w:r>
          </w:p>
        </w:tc>
        <w:tc>
          <w:tcPr>
            <w:tcW w:w="1440" w:type="dxa"/>
            <w:tcBorders>
              <w:top w:val="nil"/>
              <w:left w:val="nil"/>
              <w:bottom w:val="nil"/>
              <w:right w:val="nil"/>
            </w:tcBorders>
            <w:vAlign w:val="bottom"/>
            <w:hideMark/>
          </w:tcPr>
          <w:p w14:paraId="4C90A814" w14:textId="77777777" w:rsidR="00FD6C5B" w:rsidRPr="007C3F51"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31 December</w:t>
            </w:r>
          </w:p>
        </w:tc>
        <w:tc>
          <w:tcPr>
            <w:tcW w:w="1440" w:type="dxa"/>
            <w:tcBorders>
              <w:top w:val="nil"/>
              <w:left w:val="nil"/>
              <w:bottom w:val="nil"/>
              <w:right w:val="nil"/>
            </w:tcBorders>
            <w:vAlign w:val="bottom"/>
            <w:hideMark/>
          </w:tcPr>
          <w:p w14:paraId="648CDDE1" w14:textId="20EEBC69" w:rsidR="00FD6C5B" w:rsidRPr="007C3F51" w:rsidRDefault="0084283C">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30 June</w:t>
            </w:r>
          </w:p>
        </w:tc>
        <w:tc>
          <w:tcPr>
            <w:tcW w:w="1440" w:type="dxa"/>
            <w:tcBorders>
              <w:top w:val="nil"/>
              <w:left w:val="nil"/>
              <w:bottom w:val="nil"/>
              <w:right w:val="nil"/>
            </w:tcBorders>
            <w:vAlign w:val="bottom"/>
            <w:hideMark/>
          </w:tcPr>
          <w:p w14:paraId="0B29000C" w14:textId="77777777" w:rsidR="00FD6C5B" w:rsidRPr="007C3F51"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sz w:val="20"/>
                <w:szCs w:val="20"/>
                <w:lang w:val="en-GB"/>
              </w:rPr>
              <w:t>31 December</w:t>
            </w:r>
          </w:p>
        </w:tc>
      </w:tr>
      <w:tr w:rsidR="00FD6C5B" w:rsidRPr="007C3F51" w14:paraId="7BCDFD64" w14:textId="77777777" w:rsidTr="007E1A84">
        <w:trPr>
          <w:trHeight w:val="360"/>
        </w:trPr>
        <w:tc>
          <w:tcPr>
            <w:tcW w:w="2700" w:type="dxa"/>
            <w:tcBorders>
              <w:top w:val="nil"/>
              <w:left w:val="nil"/>
              <w:bottom w:val="nil"/>
              <w:right w:val="nil"/>
            </w:tcBorders>
            <w:vAlign w:val="bottom"/>
          </w:tcPr>
          <w:p w14:paraId="1C3A4069" w14:textId="77777777" w:rsidR="00FD6C5B" w:rsidRPr="007C3F51"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01C5C5E1" w14:textId="77777777" w:rsidR="00FD6C5B" w:rsidRPr="007C3F51"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rPr>
            </w:pPr>
            <w:r w:rsidRPr="007C3F51">
              <w:rPr>
                <w:rFonts w:ascii="Arial" w:eastAsia="Arial Unicode MS" w:hAnsi="Arial" w:cs="Arial"/>
                <w:color w:val="000000"/>
                <w:sz w:val="20"/>
                <w:szCs w:val="20"/>
              </w:rPr>
              <w:t>2026</w:t>
            </w:r>
          </w:p>
        </w:tc>
        <w:tc>
          <w:tcPr>
            <w:tcW w:w="1440" w:type="dxa"/>
            <w:tcBorders>
              <w:top w:val="nil"/>
              <w:left w:val="nil"/>
              <w:bottom w:val="nil"/>
              <w:right w:val="nil"/>
            </w:tcBorders>
            <w:vAlign w:val="bottom"/>
            <w:hideMark/>
          </w:tcPr>
          <w:p w14:paraId="1B44F207" w14:textId="77777777" w:rsidR="00FD6C5B" w:rsidRPr="007C3F51"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2025</w:t>
            </w:r>
          </w:p>
        </w:tc>
        <w:tc>
          <w:tcPr>
            <w:tcW w:w="1440" w:type="dxa"/>
            <w:tcBorders>
              <w:top w:val="nil"/>
              <w:left w:val="nil"/>
              <w:bottom w:val="nil"/>
              <w:right w:val="nil"/>
            </w:tcBorders>
            <w:vAlign w:val="bottom"/>
            <w:hideMark/>
          </w:tcPr>
          <w:p w14:paraId="3F05AD3E" w14:textId="77777777" w:rsidR="00FD6C5B" w:rsidRPr="007C3F51"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7C3F51">
              <w:rPr>
                <w:rFonts w:ascii="Arial" w:eastAsia="Arial Unicode MS" w:hAnsi="Arial" w:cs="Arial"/>
                <w:color w:val="000000"/>
                <w:sz w:val="20"/>
                <w:szCs w:val="20"/>
              </w:rPr>
              <w:t>2026</w:t>
            </w:r>
          </w:p>
        </w:tc>
        <w:tc>
          <w:tcPr>
            <w:tcW w:w="1440" w:type="dxa"/>
            <w:tcBorders>
              <w:top w:val="nil"/>
              <w:left w:val="nil"/>
              <w:bottom w:val="nil"/>
              <w:right w:val="nil"/>
            </w:tcBorders>
            <w:vAlign w:val="bottom"/>
            <w:hideMark/>
          </w:tcPr>
          <w:p w14:paraId="57D404EE" w14:textId="77777777" w:rsidR="00FD6C5B" w:rsidRPr="007C3F51"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7C3F51">
              <w:rPr>
                <w:rFonts w:ascii="Arial" w:eastAsia="Arial Unicode MS" w:hAnsi="Arial" w:cs="Arial"/>
                <w:color w:val="000000"/>
                <w:sz w:val="20"/>
                <w:szCs w:val="20"/>
                <w:lang w:val="en-GB"/>
              </w:rPr>
              <w:t>2025</w:t>
            </w:r>
          </w:p>
        </w:tc>
      </w:tr>
      <w:tr w:rsidR="00FD6C5B" w:rsidRPr="007C3F51" w14:paraId="37749102" w14:textId="77777777" w:rsidTr="007E1A84">
        <w:trPr>
          <w:trHeight w:val="360"/>
        </w:trPr>
        <w:tc>
          <w:tcPr>
            <w:tcW w:w="2700" w:type="dxa"/>
            <w:tcBorders>
              <w:top w:val="nil"/>
              <w:left w:val="nil"/>
              <w:bottom w:val="nil"/>
              <w:right w:val="nil"/>
            </w:tcBorders>
            <w:vAlign w:val="bottom"/>
          </w:tcPr>
          <w:p w14:paraId="287EEADA" w14:textId="77777777" w:rsidR="00FD6C5B" w:rsidRPr="007C3F51" w:rsidRDefault="00FD6C5B">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cs/>
              </w:rPr>
            </w:pPr>
          </w:p>
        </w:tc>
        <w:tc>
          <w:tcPr>
            <w:tcW w:w="1440" w:type="dxa"/>
            <w:tcBorders>
              <w:top w:val="nil"/>
              <w:left w:val="nil"/>
              <w:bottom w:val="nil"/>
              <w:right w:val="nil"/>
            </w:tcBorders>
            <w:vAlign w:val="bottom"/>
          </w:tcPr>
          <w:p w14:paraId="28047B0C" w14:textId="77777777" w:rsidR="00FD6C5B" w:rsidRPr="007C3F51" w:rsidRDefault="00FD6C5B">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vAlign w:val="bottom"/>
          </w:tcPr>
          <w:p w14:paraId="4EF14AA2" w14:textId="77777777" w:rsidR="00FD6C5B" w:rsidRPr="007C3F51" w:rsidRDefault="00FD6C5B">
            <w:pPr>
              <w:spacing w:line="380" w:lineRule="exact"/>
              <w:ind w:left="-15" w:firstLine="15"/>
              <w:jc w:val="center"/>
              <w:rPr>
                <w:rFonts w:ascii="Arial" w:hAnsi="Arial" w:cs="Arial"/>
                <w:noProof/>
                <w:snapToGrid w:val="0"/>
                <w:sz w:val="20"/>
                <w:szCs w:val="20"/>
                <w:cs/>
                <w:lang w:val="en-GB" w:eastAsia="th-TH"/>
              </w:rPr>
            </w:pPr>
            <w:r w:rsidRPr="007C3F51">
              <w:rPr>
                <w:rFonts w:ascii="Arial" w:hAnsi="Arial" w:cs="Arial"/>
                <w:noProof/>
                <w:snapToGrid w:val="0"/>
                <w:sz w:val="20"/>
                <w:szCs w:val="20"/>
                <w:lang w:val="en-GB" w:eastAsia="th-TH"/>
              </w:rPr>
              <w:t>(Audited</w:t>
            </w:r>
            <w:r w:rsidRPr="007C3F51">
              <w:rPr>
                <w:rFonts w:ascii="Arial" w:hAnsi="Arial" w:cs="Arial"/>
                <w:noProof/>
                <w:snapToGrid w:val="0"/>
                <w:sz w:val="20"/>
                <w:szCs w:val="20"/>
                <w:cs/>
                <w:lang w:val="en-GB" w:eastAsia="th-TH"/>
              </w:rPr>
              <w:t>)</w:t>
            </w:r>
          </w:p>
        </w:tc>
        <w:tc>
          <w:tcPr>
            <w:tcW w:w="1440" w:type="dxa"/>
            <w:tcBorders>
              <w:top w:val="nil"/>
              <w:left w:val="nil"/>
              <w:bottom w:val="nil"/>
              <w:right w:val="nil"/>
            </w:tcBorders>
            <w:vAlign w:val="bottom"/>
          </w:tcPr>
          <w:p w14:paraId="19C90970" w14:textId="77777777" w:rsidR="00FD6C5B" w:rsidRPr="007C3F51" w:rsidRDefault="00FD6C5B">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vAlign w:val="bottom"/>
          </w:tcPr>
          <w:p w14:paraId="507BC655" w14:textId="77777777" w:rsidR="00FD6C5B" w:rsidRPr="007C3F51" w:rsidRDefault="00FD6C5B">
            <w:pPr>
              <w:tabs>
                <w:tab w:val="decimal" w:pos="1222"/>
              </w:tabs>
              <w:spacing w:line="380" w:lineRule="exact"/>
              <w:ind w:left="-15" w:firstLine="15"/>
              <w:jc w:val="center"/>
              <w:rPr>
                <w:rFonts w:ascii="Arial" w:eastAsia="Arial Unicode MS" w:hAnsi="Arial" w:cs="Arial"/>
                <w:color w:val="000000"/>
                <w:sz w:val="20"/>
                <w:szCs w:val="20"/>
                <w:lang w:val="en-GB"/>
              </w:rPr>
            </w:pPr>
            <w:r w:rsidRPr="007C3F51">
              <w:rPr>
                <w:rFonts w:ascii="Arial" w:hAnsi="Arial" w:cs="Arial"/>
                <w:noProof/>
                <w:snapToGrid w:val="0"/>
                <w:sz w:val="20"/>
                <w:szCs w:val="20"/>
                <w:lang w:val="en-GB" w:eastAsia="th-TH"/>
              </w:rPr>
              <w:t>(Audited</w:t>
            </w:r>
            <w:r w:rsidRPr="007C3F51">
              <w:rPr>
                <w:rFonts w:ascii="Arial" w:hAnsi="Arial" w:cs="Arial"/>
                <w:noProof/>
                <w:snapToGrid w:val="0"/>
                <w:sz w:val="20"/>
                <w:szCs w:val="20"/>
                <w:cs/>
                <w:lang w:val="en-GB" w:eastAsia="th-TH"/>
              </w:rPr>
              <w:t>)</w:t>
            </w:r>
          </w:p>
        </w:tc>
      </w:tr>
      <w:tr w:rsidR="007E1A84" w:rsidRPr="007C3F51" w14:paraId="318BFF7A" w14:textId="77777777" w:rsidTr="007E1A84">
        <w:trPr>
          <w:trHeight w:val="360"/>
        </w:trPr>
        <w:tc>
          <w:tcPr>
            <w:tcW w:w="2700" w:type="dxa"/>
            <w:tcBorders>
              <w:top w:val="nil"/>
              <w:left w:val="nil"/>
              <w:bottom w:val="nil"/>
              <w:right w:val="nil"/>
            </w:tcBorders>
            <w:vAlign w:val="bottom"/>
          </w:tcPr>
          <w:p w14:paraId="2C26D9E2" w14:textId="67D76878" w:rsidR="007E1A84" w:rsidRPr="007C3F51" w:rsidRDefault="007E1A84" w:rsidP="007E1A84">
            <w:pPr>
              <w:tabs>
                <w:tab w:val="left" w:pos="322"/>
              </w:tabs>
              <w:overflowPunct/>
              <w:autoSpaceDE/>
              <w:autoSpaceDN/>
              <w:adjustRightInd/>
              <w:spacing w:line="380" w:lineRule="exact"/>
              <w:ind w:left="-15" w:firstLine="15"/>
              <w:textAlignment w:val="auto"/>
              <w:rPr>
                <w:rFonts w:ascii="Arial" w:eastAsia="Arial Unicode MS" w:hAnsi="Arial" w:cs="Arial"/>
                <w:color w:val="000000"/>
                <w:sz w:val="20"/>
                <w:szCs w:val="20"/>
              </w:rPr>
            </w:pPr>
            <w:r w:rsidRPr="007C3F51">
              <w:rPr>
                <w:rFonts w:ascii="Arial" w:eastAsia="Arial Unicode MS" w:hAnsi="Arial" w:cs="Arial"/>
                <w:color w:val="000000"/>
                <w:sz w:val="20"/>
                <w:szCs w:val="20"/>
              </w:rPr>
              <w:t>Payment</w:t>
            </w:r>
          </w:p>
        </w:tc>
        <w:tc>
          <w:tcPr>
            <w:tcW w:w="1440" w:type="dxa"/>
            <w:tcBorders>
              <w:top w:val="nil"/>
              <w:left w:val="nil"/>
              <w:bottom w:val="nil"/>
              <w:right w:val="nil"/>
            </w:tcBorders>
            <w:vAlign w:val="bottom"/>
          </w:tcPr>
          <w:p w14:paraId="69816D78" w14:textId="77777777" w:rsidR="007E1A84" w:rsidRPr="007C3F51" w:rsidRDefault="007E1A84">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vAlign w:val="bottom"/>
          </w:tcPr>
          <w:p w14:paraId="2551818B" w14:textId="77777777" w:rsidR="007E1A84" w:rsidRPr="007C3F51" w:rsidRDefault="007E1A84">
            <w:pPr>
              <w:spacing w:line="380" w:lineRule="exact"/>
              <w:ind w:left="-15" w:firstLine="15"/>
              <w:jc w:val="center"/>
              <w:rPr>
                <w:rFonts w:ascii="Arial" w:hAnsi="Arial" w:cs="Arial"/>
                <w:noProof/>
                <w:snapToGrid w:val="0"/>
                <w:sz w:val="20"/>
                <w:szCs w:val="20"/>
                <w:lang w:val="en-GB" w:eastAsia="th-TH"/>
              </w:rPr>
            </w:pPr>
          </w:p>
        </w:tc>
        <w:tc>
          <w:tcPr>
            <w:tcW w:w="1440" w:type="dxa"/>
            <w:tcBorders>
              <w:top w:val="nil"/>
              <w:left w:val="nil"/>
              <w:bottom w:val="nil"/>
              <w:right w:val="nil"/>
            </w:tcBorders>
            <w:vAlign w:val="bottom"/>
          </w:tcPr>
          <w:p w14:paraId="42E36905" w14:textId="77777777" w:rsidR="007E1A84" w:rsidRPr="007C3F51" w:rsidRDefault="007E1A84">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vAlign w:val="bottom"/>
          </w:tcPr>
          <w:p w14:paraId="2940AF26" w14:textId="77777777" w:rsidR="007E1A84" w:rsidRPr="007C3F51" w:rsidRDefault="007E1A84">
            <w:pPr>
              <w:tabs>
                <w:tab w:val="decimal" w:pos="1222"/>
              </w:tabs>
              <w:spacing w:line="380" w:lineRule="exact"/>
              <w:ind w:left="-15" w:firstLine="15"/>
              <w:jc w:val="center"/>
              <w:rPr>
                <w:rFonts w:ascii="Arial" w:hAnsi="Arial" w:cs="Arial"/>
                <w:noProof/>
                <w:snapToGrid w:val="0"/>
                <w:sz w:val="20"/>
                <w:szCs w:val="20"/>
                <w:lang w:val="en-GB" w:eastAsia="th-TH"/>
              </w:rPr>
            </w:pPr>
          </w:p>
        </w:tc>
      </w:tr>
      <w:tr w:rsidR="00CF59F4" w:rsidRPr="007C3F51" w14:paraId="25C8B2FD" w14:textId="77777777" w:rsidTr="007E1A84">
        <w:trPr>
          <w:trHeight w:val="360"/>
        </w:trPr>
        <w:tc>
          <w:tcPr>
            <w:tcW w:w="2700" w:type="dxa"/>
            <w:tcBorders>
              <w:top w:val="nil"/>
              <w:left w:val="nil"/>
              <w:bottom w:val="nil"/>
              <w:right w:val="nil"/>
            </w:tcBorders>
            <w:vAlign w:val="bottom"/>
            <w:hideMark/>
          </w:tcPr>
          <w:p w14:paraId="28B06F6A" w14:textId="791E7019" w:rsidR="00CF59F4" w:rsidRPr="007C3F51" w:rsidRDefault="00C4192A" w:rsidP="00CF59F4">
            <w:pPr>
              <w:overflowPunct/>
              <w:autoSpaceDE/>
              <w:autoSpaceDN/>
              <w:adjustRightInd/>
              <w:spacing w:line="380" w:lineRule="exact"/>
              <w:ind w:left="345" w:hanging="180"/>
              <w:textAlignment w:val="auto"/>
              <w:rPr>
                <w:rFonts w:ascii="Arial" w:eastAsia="Arial Unicode MS" w:hAnsi="Arial" w:cs="Arial"/>
                <w:color w:val="000000"/>
                <w:sz w:val="20"/>
                <w:szCs w:val="20"/>
              </w:rPr>
            </w:pPr>
            <w:r>
              <w:rPr>
                <w:rFonts w:ascii="Arial" w:eastAsia="Arial Unicode MS" w:hAnsi="Arial" w:cs="Arial"/>
                <w:color w:val="000000"/>
                <w:sz w:val="20"/>
                <w:szCs w:val="20"/>
              </w:rPr>
              <w:t>Within</w:t>
            </w:r>
            <w:r w:rsidR="00CF59F4" w:rsidRPr="007C3F51">
              <w:rPr>
                <w:rFonts w:ascii="Arial" w:eastAsia="Arial Unicode MS" w:hAnsi="Arial" w:cs="Arial"/>
                <w:color w:val="000000"/>
                <w:sz w:val="20"/>
                <w:szCs w:val="20"/>
              </w:rPr>
              <w:t xml:space="preserve"> 1 year</w:t>
            </w:r>
          </w:p>
        </w:tc>
        <w:tc>
          <w:tcPr>
            <w:tcW w:w="1440" w:type="dxa"/>
            <w:tcBorders>
              <w:top w:val="nil"/>
              <w:left w:val="nil"/>
              <w:bottom w:val="nil"/>
              <w:right w:val="nil"/>
            </w:tcBorders>
            <w:vAlign w:val="bottom"/>
          </w:tcPr>
          <w:p w14:paraId="13AEF473" w14:textId="71E67BB8" w:rsidR="00CF59F4" w:rsidRPr="00CF59F4" w:rsidRDefault="00CF59F4" w:rsidP="00CF59F4">
            <w:pP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15,518</w:t>
            </w:r>
          </w:p>
        </w:tc>
        <w:tc>
          <w:tcPr>
            <w:tcW w:w="1440" w:type="dxa"/>
            <w:tcBorders>
              <w:bottom w:val="nil"/>
            </w:tcBorders>
            <w:vAlign w:val="bottom"/>
          </w:tcPr>
          <w:p w14:paraId="1444D002" w14:textId="5DDB020C" w:rsidR="00CF59F4" w:rsidRPr="007C3F51" w:rsidRDefault="00CF59F4" w:rsidP="00CF59F4">
            <w:pP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19,878</w:t>
            </w:r>
          </w:p>
        </w:tc>
        <w:tc>
          <w:tcPr>
            <w:tcW w:w="1440" w:type="dxa"/>
            <w:tcBorders>
              <w:top w:val="nil"/>
              <w:left w:val="nil"/>
              <w:bottom w:val="nil"/>
              <w:right w:val="nil"/>
            </w:tcBorders>
            <w:vAlign w:val="bottom"/>
          </w:tcPr>
          <w:p w14:paraId="2EEC978C" w14:textId="35EA7388" w:rsidR="00CF59F4" w:rsidRPr="007C3F51" w:rsidRDefault="00CF59F4" w:rsidP="00CF59F4">
            <w:pP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8,707</w:t>
            </w:r>
          </w:p>
        </w:tc>
        <w:tc>
          <w:tcPr>
            <w:tcW w:w="1440" w:type="dxa"/>
            <w:tcBorders>
              <w:bottom w:val="nil"/>
            </w:tcBorders>
            <w:vAlign w:val="bottom"/>
          </w:tcPr>
          <w:p w14:paraId="457E9FE3" w14:textId="77777777" w:rsidR="00CF59F4" w:rsidRPr="007C3F51" w:rsidRDefault="00CF59F4" w:rsidP="00CF59F4">
            <w:pPr>
              <w:tabs>
                <w:tab w:val="decimal" w:pos="1155"/>
              </w:tabs>
              <w:spacing w:line="380" w:lineRule="exact"/>
              <w:ind w:left="-15" w:firstLine="15"/>
              <w:rPr>
                <w:rFonts w:ascii="Arial" w:hAnsi="Arial" w:cs="Arial"/>
                <w:noProof/>
                <w:snapToGrid w:val="0"/>
                <w:color w:val="000000"/>
                <w:sz w:val="20"/>
                <w:szCs w:val="20"/>
                <w:lang w:val="en-GB" w:eastAsia="th-TH"/>
              </w:rPr>
            </w:pPr>
            <w:r w:rsidRPr="007C3F51">
              <w:rPr>
                <w:rFonts w:ascii="Arial" w:hAnsi="Arial" w:cs="Arial"/>
                <w:noProof/>
                <w:snapToGrid w:val="0"/>
                <w:color w:val="000000"/>
                <w:sz w:val="20"/>
                <w:szCs w:val="20"/>
                <w:lang w:val="en-GB" w:eastAsia="th-TH"/>
              </w:rPr>
              <w:t>2,394</w:t>
            </w:r>
          </w:p>
        </w:tc>
      </w:tr>
      <w:tr w:rsidR="00CF59F4" w:rsidRPr="007C3F51" w14:paraId="22E92E6C" w14:textId="77777777" w:rsidTr="00C4192A">
        <w:trPr>
          <w:trHeight w:val="360"/>
        </w:trPr>
        <w:tc>
          <w:tcPr>
            <w:tcW w:w="2700" w:type="dxa"/>
            <w:tcBorders>
              <w:top w:val="nil"/>
              <w:left w:val="nil"/>
              <w:bottom w:val="nil"/>
              <w:right w:val="nil"/>
            </w:tcBorders>
            <w:vAlign w:val="center"/>
          </w:tcPr>
          <w:p w14:paraId="278D6750" w14:textId="46A0751E" w:rsidR="00CF59F4" w:rsidRPr="007C3F51" w:rsidRDefault="00C4192A" w:rsidP="00C4192A">
            <w:pPr>
              <w:overflowPunct/>
              <w:autoSpaceDE/>
              <w:autoSpaceDN/>
              <w:adjustRightInd/>
              <w:spacing w:line="380" w:lineRule="exact"/>
              <w:ind w:left="345" w:hanging="180"/>
              <w:textAlignment w:val="auto"/>
              <w:rPr>
                <w:rFonts w:ascii="Arial" w:eastAsia="Arial Unicode MS" w:hAnsi="Arial" w:cs="Arial"/>
                <w:sz w:val="20"/>
                <w:szCs w:val="20"/>
                <w:cs/>
              </w:rPr>
            </w:pPr>
            <w:r>
              <w:rPr>
                <w:rFonts w:ascii="Arial" w:eastAsia="Arial Unicode MS" w:hAnsi="Arial" w:cs="Arial"/>
                <w:sz w:val="20"/>
                <w:szCs w:val="20"/>
              </w:rPr>
              <w:t>O</w:t>
            </w:r>
            <w:r w:rsidR="00CF59F4" w:rsidRPr="007C3F51">
              <w:rPr>
                <w:rFonts w:ascii="Arial" w:eastAsia="Arial Unicode MS" w:hAnsi="Arial" w:cs="Arial"/>
                <w:sz w:val="20"/>
                <w:szCs w:val="20"/>
              </w:rPr>
              <w:t xml:space="preserve">ver </w:t>
            </w:r>
            <w:r w:rsidR="00CF59F4" w:rsidRPr="007C3F51">
              <w:rPr>
                <w:rFonts w:ascii="Arial" w:eastAsia="Arial Unicode MS" w:hAnsi="Arial" w:cs="Arial"/>
                <w:sz w:val="20"/>
                <w:szCs w:val="20"/>
                <w:cs/>
              </w:rPr>
              <w:t xml:space="preserve">1 </w:t>
            </w:r>
            <w:r w:rsidR="00CF59F4" w:rsidRPr="007C3F51">
              <w:rPr>
                <w:rFonts w:ascii="Arial" w:eastAsia="Arial Unicode MS" w:hAnsi="Arial" w:cs="Arial"/>
                <w:sz w:val="20"/>
                <w:szCs w:val="20"/>
              </w:rPr>
              <w:t>and up to</w:t>
            </w:r>
            <w:r>
              <w:rPr>
                <w:rFonts w:ascii="Arial" w:eastAsia="Arial Unicode MS" w:hAnsi="Arial" w:cs="Arial"/>
                <w:sz w:val="20"/>
                <w:szCs w:val="20"/>
              </w:rPr>
              <w:t xml:space="preserve"> </w:t>
            </w:r>
            <w:r w:rsidR="00CF59F4" w:rsidRPr="007C3F51">
              <w:rPr>
                <w:rFonts w:ascii="Arial" w:eastAsia="Arial Unicode MS" w:hAnsi="Arial" w:cs="Arial"/>
                <w:sz w:val="20"/>
                <w:szCs w:val="20"/>
                <w:cs/>
              </w:rPr>
              <w:t xml:space="preserve">5 </w:t>
            </w:r>
            <w:r w:rsidR="00CF59F4" w:rsidRPr="007C3F51">
              <w:rPr>
                <w:rFonts w:ascii="Arial" w:eastAsia="Arial Unicode MS" w:hAnsi="Arial" w:cs="Arial"/>
                <w:sz w:val="20"/>
                <w:szCs w:val="20"/>
              </w:rPr>
              <w:t>years</w:t>
            </w:r>
          </w:p>
        </w:tc>
        <w:tc>
          <w:tcPr>
            <w:tcW w:w="1440" w:type="dxa"/>
            <w:tcBorders>
              <w:top w:val="nil"/>
              <w:left w:val="nil"/>
              <w:bottom w:val="nil"/>
              <w:right w:val="nil"/>
            </w:tcBorders>
            <w:vAlign w:val="bottom"/>
          </w:tcPr>
          <w:p w14:paraId="76C141F9" w14:textId="7E5EF4D4" w:rsidR="00CF59F4" w:rsidRPr="007C3F51" w:rsidRDefault="00CF59F4" w:rsidP="00CF59F4">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6,197</w:t>
            </w:r>
          </w:p>
        </w:tc>
        <w:tc>
          <w:tcPr>
            <w:tcW w:w="1440" w:type="dxa"/>
            <w:tcBorders>
              <w:bottom w:val="nil"/>
            </w:tcBorders>
            <w:vAlign w:val="bottom"/>
          </w:tcPr>
          <w:p w14:paraId="6F0CEC75" w14:textId="7FDAC8FB" w:rsidR="00CF59F4" w:rsidRPr="007C3F51" w:rsidRDefault="00CF59F4" w:rsidP="00CF59F4">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10,102</w:t>
            </w:r>
          </w:p>
        </w:tc>
        <w:tc>
          <w:tcPr>
            <w:tcW w:w="1440" w:type="dxa"/>
            <w:tcBorders>
              <w:top w:val="nil"/>
              <w:left w:val="nil"/>
              <w:bottom w:val="nil"/>
              <w:right w:val="nil"/>
            </w:tcBorders>
            <w:vAlign w:val="bottom"/>
          </w:tcPr>
          <w:p w14:paraId="5DD84036" w14:textId="075D4A69" w:rsidR="00CF59F4" w:rsidRPr="007C3F51" w:rsidRDefault="00CF59F4" w:rsidP="00CF59F4">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2,052</w:t>
            </w:r>
          </w:p>
        </w:tc>
        <w:tc>
          <w:tcPr>
            <w:tcW w:w="1440" w:type="dxa"/>
            <w:tcBorders>
              <w:bottom w:val="nil"/>
            </w:tcBorders>
            <w:vAlign w:val="bottom"/>
          </w:tcPr>
          <w:p w14:paraId="4C242D43" w14:textId="77777777" w:rsidR="00CF59F4" w:rsidRPr="007C3F51" w:rsidRDefault="00CF59F4" w:rsidP="00CF59F4">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7C3F51">
              <w:rPr>
                <w:rFonts w:ascii="Arial" w:hAnsi="Arial" w:cs="Arial"/>
                <w:noProof/>
                <w:snapToGrid w:val="0"/>
                <w:color w:val="000000"/>
                <w:sz w:val="20"/>
                <w:szCs w:val="20"/>
                <w:lang w:val="en-GB" w:eastAsia="th-TH"/>
              </w:rPr>
              <w:t>602</w:t>
            </w:r>
          </w:p>
        </w:tc>
      </w:tr>
      <w:tr w:rsidR="00CF59F4" w:rsidRPr="007C3F51" w14:paraId="503D8362" w14:textId="77777777" w:rsidTr="007E1A84">
        <w:trPr>
          <w:trHeight w:val="360"/>
        </w:trPr>
        <w:tc>
          <w:tcPr>
            <w:tcW w:w="2700" w:type="dxa"/>
            <w:tcBorders>
              <w:top w:val="nil"/>
              <w:left w:val="nil"/>
              <w:bottom w:val="nil"/>
              <w:right w:val="nil"/>
            </w:tcBorders>
            <w:vAlign w:val="bottom"/>
          </w:tcPr>
          <w:p w14:paraId="66A698DC" w14:textId="77777777" w:rsidR="00CF59F4" w:rsidRPr="007C3F51" w:rsidRDefault="00CF59F4" w:rsidP="00CF59F4">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rPr>
            </w:pPr>
            <w:r w:rsidRPr="007C3F51">
              <w:rPr>
                <w:rFonts w:ascii="Arial" w:eastAsia="Arial Unicode MS" w:hAnsi="Arial" w:cs="Arial"/>
                <w:color w:val="000000"/>
                <w:sz w:val="20"/>
                <w:szCs w:val="20"/>
              </w:rPr>
              <w:t>Total</w:t>
            </w:r>
          </w:p>
        </w:tc>
        <w:tc>
          <w:tcPr>
            <w:tcW w:w="1440" w:type="dxa"/>
            <w:tcBorders>
              <w:top w:val="nil"/>
              <w:left w:val="nil"/>
              <w:bottom w:val="nil"/>
              <w:right w:val="nil"/>
            </w:tcBorders>
            <w:vAlign w:val="bottom"/>
          </w:tcPr>
          <w:p w14:paraId="20430F88" w14:textId="20FC5020" w:rsidR="00CF59F4" w:rsidRPr="00CF59F4" w:rsidRDefault="00CF59F4" w:rsidP="00CF59F4">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21,715</w:t>
            </w:r>
          </w:p>
        </w:tc>
        <w:tc>
          <w:tcPr>
            <w:tcW w:w="1440" w:type="dxa"/>
            <w:tcBorders>
              <w:top w:val="nil"/>
              <w:bottom w:val="nil"/>
            </w:tcBorders>
            <w:vAlign w:val="bottom"/>
          </w:tcPr>
          <w:p w14:paraId="47B7A58E" w14:textId="6753BFE6" w:rsidR="00CF59F4" w:rsidRPr="007C3F51" w:rsidRDefault="00CF59F4" w:rsidP="00CF59F4">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29,980</w:t>
            </w:r>
          </w:p>
        </w:tc>
        <w:tc>
          <w:tcPr>
            <w:tcW w:w="1440" w:type="dxa"/>
            <w:tcBorders>
              <w:top w:val="nil"/>
              <w:left w:val="nil"/>
              <w:bottom w:val="nil"/>
              <w:right w:val="nil"/>
            </w:tcBorders>
            <w:vAlign w:val="bottom"/>
          </w:tcPr>
          <w:p w14:paraId="6B57078F" w14:textId="12F5C7A7" w:rsidR="00CF59F4" w:rsidRPr="007C3F51" w:rsidRDefault="00CF59F4" w:rsidP="00CF59F4">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CF59F4">
              <w:rPr>
                <w:rFonts w:ascii="Arial" w:hAnsi="Arial" w:cs="Arial"/>
                <w:noProof/>
                <w:snapToGrid w:val="0"/>
                <w:color w:val="000000"/>
                <w:sz w:val="20"/>
                <w:szCs w:val="20"/>
                <w:lang w:val="en-GB" w:eastAsia="th-TH"/>
              </w:rPr>
              <w:t>10,759</w:t>
            </w:r>
          </w:p>
        </w:tc>
        <w:tc>
          <w:tcPr>
            <w:tcW w:w="1440" w:type="dxa"/>
            <w:tcBorders>
              <w:top w:val="nil"/>
              <w:bottom w:val="nil"/>
            </w:tcBorders>
            <w:vAlign w:val="bottom"/>
          </w:tcPr>
          <w:p w14:paraId="04C9E407" w14:textId="77777777" w:rsidR="00CF59F4" w:rsidRPr="007C3F51" w:rsidRDefault="00CF59F4" w:rsidP="00CF59F4">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7C3F51">
              <w:rPr>
                <w:rFonts w:ascii="Arial" w:hAnsi="Arial" w:cs="Arial"/>
                <w:noProof/>
                <w:snapToGrid w:val="0"/>
                <w:color w:val="000000"/>
                <w:sz w:val="20"/>
                <w:szCs w:val="20"/>
                <w:lang w:val="en-GB" w:eastAsia="th-TH"/>
              </w:rPr>
              <w:t>2,996</w:t>
            </w:r>
          </w:p>
        </w:tc>
      </w:tr>
    </w:tbl>
    <w:p w14:paraId="196A358E" w14:textId="371A6848" w:rsidR="00293AE5" w:rsidRPr="007C3F51" w:rsidRDefault="000D3B8D" w:rsidP="000D3B8D">
      <w:pPr>
        <w:pStyle w:val="Heading1"/>
        <w:spacing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29.</w:t>
      </w:r>
      <w:r>
        <w:rPr>
          <w:rFonts w:ascii="Arial" w:eastAsia="Times New Roman" w:hAnsi="Arial" w:cs="Arial"/>
          <w:b/>
          <w:bCs/>
          <w:color w:val="000000" w:themeColor="text1"/>
          <w:sz w:val="22"/>
          <w:szCs w:val="22"/>
        </w:rPr>
        <w:tab/>
      </w:r>
      <w:r w:rsidR="00314950" w:rsidRPr="007C3F51">
        <w:rPr>
          <w:rFonts w:ascii="Arial" w:eastAsia="Times New Roman" w:hAnsi="Arial" w:cs="Arial"/>
          <w:b/>
          <w:bCs/>
          <w:color w:val="000000" w:themeColor="text1"/>
          <w:sz w:val="22"/>
          <w:szCs w:val="22"/>
        </w:rPr>
        <w:t>Financial instruments</w:t>
      </w:r>
    </w:p>
    <w:p w14:paraId="19EDF5EF" w14:textId="0BA97088" w:rsidR="00DC752D" w:rsidRPr="007C3F51" w:rsidRDefault="00DC752D" w:rsidP="00DC13DB">
      <w:pPr>
        <w:spacing w:before="120" w:after="120" w:line="380" w:lineRule="exact"/>
        <w:ind w:left="540" w:hanging="540"/>
        <w:rPr>
          <w:rFonts w:ascii="Arial" w:hAnsi="Arial" w:cs="Arial"/>
          <w:b/>
          <w:bCs/>
          <w:sz w:val="22"/>
          <w:szCs w:val="22"/>
        </w:rPr>
      </w:pPr>
      <w:r w:rsidRPr="007C3F51">
        <w:rPr>
          <w:rFonts w:ascii="Arial" w:hAnsi="Arial" w:cs="Arial"/>
          <w:b/>
          <w:bCs/>
          <w:sz w:val="22"/>
          <w:szCs w:val="22"/>
        </w:rPr>
        <w:t>2</w:t>
      </w:r>
      <w:r w:rsidR="00CF59F4">
        <w:rPr>
          <w:rFonts w:ascii="Arial" w:hAnsi="Arial" w:cs="Arial"/>
          <w:b/>
          <w:bCs/>
          <w:sz w:val="22"/>
          <w:szCs w:val="22"/>
        </w:rPr>
        <w:t>9</w:t>
      </w:r>
      <w:r w:rsidRPr="007C3F51">
        <w:rPr>
          <w:rFonts w:ascii="Arial" w:hAnsi="Arial" w:cs="Arial"/>
          <w:b/>
          <w:bCs/>
          <w:sz w:val="22"/>
          <w:szCs w:val="22"/>
        </w:rPr>
        <w:t>.1</w:t>
      </w:r>
      <w:r w:rsidRPr="007C3F51">
        <w:rPr>
          <w:rFonts w:ascii="Arial" w:hAnsi="Arial" w:cs="Arial"/>
          <w:sz w:val="22"/>
          <w:szCs w:val="22"/>
        </w:rPr>
        <w:t xml:space="preserve"> </w:t>
      </w:r>
      <w:r w:rsidR="00186247" w:rsidRPr="007C3F51">
        <w:rPr>
          <w:rFonts w:ascii="Arial" w:hAnsi="Arial" w:cs="Arial"/>
          <w:sz w:val="22"/>
          <w:szCs w:val="22"/>
        </w:rPr>
        <w:tab/>
      </w:r>
      <w:r w:rsidRPr="007C3F51">
        <w:rPr>
          <w:rFonts w:ascii="Arial" w:hAnsi="Arial" w:cs="Arial"/>
          <w:b/>
          <w:bCs/>
          <w:sz w:val="22"/>
          <w:szCs w:val="22"/>
        </w:rPr>
        <w:t xml:space="preserve">Fair </w:t>
      </w:r>
      <w:r w:rsidR="005B4FDC" w:rsidRPr="007C3F51">
        <w:rPr>
          <w:rFonts w:ascii="Arial" w:hAnsi="Arial" w:cs="Arial"/>
          <w:b/>
          <w:bCs/>
          <w:sz w:val="22"/>
          <w:szCs w:val="22"/>
        </w:rPr>
        <w:t>v</w:t>
      </w:r>
      <w:r w:rsidRPr="007C3F51">
        <w:rPr>
          <w:rFonts w:ascii="Arial" w:hAnsi="Arial" w:cs="Arial"/>
          <w:b/>
          <w:bCs/>
          <w:sz w:val="22"/>
          <w:szCs w:val="22"/>
        </w:rPr>
        <w:t xml:space="preserve">alue of </w:t>
      </w:r>
      <w:r w:rsidR="005B4FDC" w:rsidRPr="007C3F51">
        <w:rPr>
          <w:rFonts w:ascii="Arial" w:hAnsi="Arial" w:cs="Arial"/>
          <w:b/>
          <w:bCs/>
          <w:sz w:val="22"/>
          <w:szCs w:val="22"/>
        </w:rPr>
        <w:t>f</w:t>
      </w:r>
      <w:r w:rsidRPr="007C3F51">
        <w:rPr>
          <w:rFonts w:ascii="Arial" w:hAnsi="Arial" w:cs="Arial"/>
          <w:b/>
          <w:bCs/>
          <w:sz w:val="22"/>
          <w:szCs w:val="22"/>
        </w:rPr>
        <w:t xml:space="preserve">inancial </w:t>
      </w:r>
      <w:r w:rsidR="005B4FDC" w:rsidRPr="007C3F51">
        <w:rPr>
          <w:rFonts w:ascii="Arial" w:hAnsi="Arial" w:cs="Arial"/>
          <w:b/>
          <w:bCs/>
          <w:sz w:val="22"/>
          <w:szCs w:val="22"/>
        </w:rPr>
        <w:t>i</w:t>
      </w:r>
      <w:r w:rsidRPr="007C3F51">
        <w:rPr>
          <w:rFonts w:ascii="Arial" w:hAnsi="Arial" w:cs="Arial"/>
          <w:b/>
          <w:bCs/>
          <w:sz w:val="22"/>
          <w:szCs w:val="22"/>
        </w:rPr>
        <w:t>nstruments</w:t>
      </w:r>
    </w:p>
    <w:p w14:paraId="209FB5C2" w14:textId="14B9E534" w:rsidR="00105841" w:rsidRPr="007C3F51" w:rsidRDefault="002638C3" w:rsidP="007959D4">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cs/>
        </w:rPr>
        <w:tab/>
      </w:r>
      <w:r w:rsidR="0094296A">
        <w:rPr>
          <w:rFonts w:ascii="Arial" w:hAnsi="Arial" w:cs="Arial"/>
          <w:sz w:val="22"/>
          <w:szCs w:val="22"/>
        </w:rPr>
        <w:t>Since</w:t>
      </w:r>
      <w:r w:rsidR="0094422B" w:rsidRPr="007C3F51">
        <w:rPr>
          <w:rFonts w:ascii="Arial" w:hAnsi="Arial" w:cs="Arial"/>
          <w:sz w:val="22"/>
          <w:szCs w:val="22"/>
        </w:rPr>
        <w:t xml:space="preserve"> the majority of</w:t>
      </w:r>
      <w:r w:rsidR="00DC752D" w:rsidRPr="007C3F51">
        <w:rPr>
          <w:rFonts w:ascii="Arial" w:hAnsi="Arial" w:cs="Arial"/>
          <w:sz w:val="22"/>
          <w:szCs w:val="22"/>
        </w:rPr>
        <w:t xml:space="preserve"> the Group’s financial instruments are short</w:t>
      </w:r>
      <w:r w:rsidR="00DC752D" w:rsidRPr="007C3F51">
        <w:rPr>
          <w:rFonts w:ascii="Cambria Math" w:hAnsi="Cambria Math" w:cs="Cambria Math"/>
          <w:sz w:val="22"/>
          <w:szCs w:val="22"/>
        </w:rPr>
        <w:t>‑</w:t>
      </w:r>
      <w:r w:rsidR="00DC752D" w:rsidRPr="007C3F51">
        <w:rPr>
          <w:rFonts w:ascii="Arial" w:hAnsi="Arial" w:cs="Arial"/>
          <w:sz w:val="22"/>
          <w:szCs w:val="22"/>
        </w:rPr>
        <w:t xml:space="preserve">term in nature or </w:t>
      </w:r>
      <w:r w:rsidR="0094422B" w:rsidRPr="007C3F51">
        <w:rPr>
          <w:rFonts w:ascii="Arial" w:hAnsi="Arial" w:cs="Arial"/>
          <w:sz w:val="22"/>
          <w:szCs w:val="22"/>
        </w:rPr>
        <w:t>carrying</w:t>
      </w:r>
      <w:r w:rsidR="00DC752D" w:rsidRPr="007C3F51">
        <w:rPr>
          <w:rFonts w:ascii="Arial" w:hAnsi="Arial" w:cs="Arial"/>
          <w:sz w:val="22"/>
          <w:szCs w:val="22"/>
        </w:rPr>
        <w:t xml:space="preserve"> interest </w:t>
      </w:r>
      <w:r w:rsidR="0094422B" w:rsidRPr="007C3F51">
        <w:rPr>
          <w:rFonts w:ascii="Arial" w:hAnsi="Arial" w:cs="Arial"/>
          <w:sz w:val="22"/>
          <w:szCs w:val="22"/>
        </w:rPr>
        <w:t xml:space="preserve">at </w:t>
      </w:r>
      <w:r w:rsidR="00DC752D" w:rsidRPr="007C3F51">
        <w:rPr>
          <w:rFonts w:ascii="Arial" w:hAnsi="Arial" w:cs="Arial"/>
          <w:sz w:val="22"/>
          <w:szCs w:val="22"/>
        </w:rPr>
        <w:t xml:space="preserve">rates close to </w:t>
      </w:r>
      <w:r w:rsidR="0094422B" w:rsidRPr="007C3F51">
        <w:rPr>
          <w:rFonts w:ascii="Arial" w:hAnsi="Arial" w:cs="Arial"/>
          <w:sz w:val="22"/>
          <w:szCs w:val="22"/>
        </w:rPr>
        <w:t xml:space="preserve">the </w:t>
      </w:r>
      <w:r w:rsidR="00DC752D" w:rsidRPr="007C3F51">
        <w:rPr>
          <w:rFonts w:ascii="Arial" w:hAnsi="Arial" w:cs="Arial"/>
          <w:sz w:val="22"/>
          <w:szCs w:val="22"/>
        </w:rPr>
        <w:t xml:space="preserve">market interest rates, the Group estimates that the fair values of such financial instruments approximate their carrying amounts as presented in the statements of financial position, </w:t>
      </w:r>
      <w:r w:rsidR="00105841" w:rsidRPr="007C3F51">
        <w:rPr>
          <w:rFonts w:ascii="Arial" w:hAnsi="Arial" w:cs="Arial"/>
          <w:sz w:val="22"/>
          <w:szCs w:val="22"/>
        </w:rPr>
        <w:t>except for debentures, for which the carrying amounts differ from their fair values</w:t>
      </w:r>
      <w:r w:rsidR="0094422B" w:rsidRPr="007C3F51">
        <w:rPr>
          <w:rFonts w:ascii="Arial" w:hAnsi="Arial" w:cs="Arial"/>
          <w:sz w:val="22"/>
          <w:szCs w:val="22"/>
        </w:rPr>
        <w:t xml:space="preserve"> </w:t>
      </w:r>
      <w:r w:rsidR="007E1A84" w:rsidRPr="007C3F51">
        <w:rPr>
          <w:rFonts w:ascii="Arial" w:hAnsi="Arial" w:cs="Arial"/>
          <w:sz w:val="22"/>
          <w:szCs w:val="22"/>
        </w:rPr>
        <w:t xml:space="preserve">as </w:t>
      </w:r>
      <w:r w:rsidR="00926CEF" w:rsidRPr="007C3F51">
        <w:rPr>
          <w:rFonts w:ascii="Arial" w:hAnsi="Arial" w:cs="Arial"/>
          <w:sz w:val="22"/>
          <w:szCs w:val="22"/>
        </w:rPr>
        <w:t xml:space="preserve">disclosed in Note </w:t>
      </w:r>
      <w:r w:rsidR="007959D4" w:rsidRPr="007C3F51">
        <w:rPr>
          <w:rFonts w:ascii="Arial" w:hAnsi="Arial" w:cs="Arial"/>
          <w:sz w:val="22"/>
          <w:szCs w:val="22"/>
        </w:rPr>
        <w:t>20</w:t>
      </w:r>
      <w:r w:rsidR="00926CEF" w:rsidRPr="007C3F51">
        <w:rPr>
          <w:rFonts w:ascii="Arial" w:hAnsi="Arial" w:cs="Arial"/>
          <w:sz w:val="22"/>
          <w:szCs w:val="22"/>
        </w:rPr>
        <w:t xml:space="preserve"> to financial statements</w:t>
      </w:r>
      <w:r w:rsidR="007959D4" w:rsidRPr="007C3F51">
        <w:rPr>
          <w:rFonts w:ascii="Arial" w:hAnsi="Arial" w:cs="Arial"/>
          <w:sz w:val="22"/>
          <w:szCs w:val="22"/>
        </w:rPr>
        <w:t>.</w:t>
      </w:r>
    </w:p>
    <w:p w14:paraId="47599D59" w14:textId="2D79B412" w:rsidR="00DC752D" w:rsidRPr="007C3F51" w:rsidRDefault="00DC752D" w:rsidP="00DC13DB">
      <w:pPr>
        <w:spacing w:before="120" w:after="120" w:line="380" w:lineRule="exact"/>
        <w:ind w:left="540" w:hanging="540"/>
        <w:rPr>
          <w:rFonts w:ascii="Arial" w:hAnsi="Arial" w:cs="Arial"/>
          <w:b/>
          <w:bCs/>
          <w:sz w:val="22"/>
          <w:szCs w:val="22"/>
        </w:rPr>
      </w:pPr>
      <w:r w:rsidRPr="007C3F51">
        <w:rPr>
          <w:rFonts w:ascii="Arial" w:hAnsi="Arial" w:cs="Arial"/>
          <w:b/>
          <w:bCs/>
          <w:sz w:val="22"/>
          <w:szCs w:val="22"/>
        </w:rPr>
        <w:t>2</w:t>
      </w:r>
      <w:r w:rsidR="00CF59F4">
        <w:rPr>
          <w:rFonts w:ascii="Arial" w:hAnsi="Arial" w:cs="Arial"/>
          <w:b/>
          <w:bCs/>
          <w:sz w:val="22"/>
          <w:szCs w:val="22"/>
        </w:rPr>
        <w:t>9</w:t>
      </w:r>
      <w:r w:rsidRPr="007C3F51">
        <w:rPr>
          <w:rFonts w:ascii="Arial" w:hAnsi="Arial" w:cs="Arial"/>
          <w:b/>
          <w:bCs/>
          <w:sz w:val="22"/>
          <w:szCs w:val="22"/>
        </w:rPr>
        <w:t>.2</w:t>
      </w:r>
      <w:r w:rsidRPr="007C3F51">
        <w:rPr>
          <w:rFonts w:ascii="Arial" w:hAnsi="Arial" w:cs="Arial"/>
          <w:sz w:val="22"/>
          <w:szCs w:val="22"/>
        </w:rPr>
        <w:t xml:space="preserve"> </w:t>
      </w:r>
      <w:r w:rsidR="00107D83" w:rsidRPr="007C3F51">
        <w:rPr>
          <w:rFonts w:ascii="Arial" w:hAnsi="Arial" w:cs="Arial"/>
          <w:sz w:val="22"/>
          <w:szCs w:val="22"/>
        </w:rPr>
        <w:tab/>
      </w:r>
      <w:r w:rsidRPr="007C3F51">
        <w:rPr>
          <w:rFonts w:ascii="Arial" w:hAnsi="Arial" w:cs="Arial"/>
          <w:b/>
          <w:bCs/>
          <w:sz w:val="22"/>
          <w:szCs w:val="22"/>
        </w:rPr>
        <w:t xml:space="preserve">Fair </w:t>
      </w:r>
      <w:r w:rsidR="005B4FDC" w:rsidRPr="007C3F51">
        <w:rPr>
          <w:rFonts w:ascii="Arial" w:hAnsi="Arial" w:cs="Arial"/>
          <w:b/>
          <w:bCs/>
          <w:sz w:val="22"/>
          <w:szCs w:val="22"/>
        </w:rPr>
        <w:t>v</w:t>
      </w:r>
      <w:r w:rsidRPr="007C3F51">
        <w:rPr>
          <w:rFonts w:ascii="Arial" w:hAnsi="Arial" w:cs="Arial"/>
          <w:b/>
          <w:bCs/>
          <w:sz w:val="22"/>
          <w:szCs w:val="22"/>
        </w:rPr>
        <w:t xml:space="preserve">alue </w:t>
      </w:r>
      <w:r w:rsidR="005B4FDC" w:rsidRPr="007C3F51">
        <w:rPr>
          <w:rFonts w:ascii="Arial" w:hAnsi="Arial" w:cs="Arial"/>
          <w:b/>
          <w:bCs/>
          <w:sz w:val="22"/>
          <w:szCs w:val="22"/>
        </w:rPr>
        <w:t>h</w:t>
      </w:r>
      <w:r w:rsidRPr="007C3F51">
        <w:rPr>
          <w:rFonts w:ascii="Arial" w:hAnsi="Arial" w:cs="Arial"/>
          <w:b/>
          <w:bCs/>
          <w:sz w:val="22"/>
          <w:szCs w:val="22"/>
        </w:rPr>
        <w:t>ierarchy</w:t>
      </w:r>
    </w:p>
    <w:p w14:paraId="53F64083" w14:textId="12831723" w:rsidR="00DC752D" w:rsidRPr="007C3F51" w:rsidRDefault="002638C3" w:rsidP="003731CE">
      <w:pPr>
        <w:spacing w:before="120" w:after="120" w:line="380" w:lineRule="exact"/>
        <w:ind w:left="540" w:hanging="540"/>
        <w:jc w:val="thaiDistribute"/>
        <w:rPr>
          <w:rFonts w:ascii="Arial" w:hAnsi="Arial" w:cs="Arial"/>
          <w:sz w:val="22"/>
          <w:szCs w:val="22"/>
        </w:rPr>
      </w:pPr>
      <w:r w:rsidRPr="007C3F51">
        <w:rPr>
          <w:rFonts w:ascii="Arial" w:hAnsi="Arial" w:cs="Arial"/>
          <w:sz w:val="22"/>
          <w:szCs w:val="22"/>
          <w:cs/>
        </w:rPr>
        <w:tab/>
      </w:r>
      <w:r w:rsidR="00DC752D" w:rsidRPr="007C3F51">
        <w:rPr>
          <w:rFonts w:ascii="Arial" w:hAnsi="Arial" w:cs="Arial"/>
          <w:sz w:val="22"/>
          <w:szCs w:val="22"/>
        </w:rPr>
        <w:t xml:space="preserve">As </w:t>
      </w:r>
      <w:proofErr w:type="gramStart"/>
      <w:r w:rsidR="00DC752D" w:rsidRPr="007C3F51">
        <w:rPr>
          <w:rFonts w:ascii="Arial" w:hAnsi="Arial" w:cs="Arial"/>
          <w:sz w:val="22"/>
          <w:szCs w:val="22"/>
        </w:rPr>
        <w:t>at</w:t>
      </w:r>
      <w:proofErr w:type="gramEnd"/>
      <w:r w:rsidR="00DC752D" w:rsidRPr="007C3F51">
        <w:rPr>
          <w:rFonts w:ascii="Arial" w:hAnsi="Arial" w:cs="Arial"/>
          <w:sz w:val="22"/>
          <w:szCs w:val="22"/>
        </w:rPr>
        <w:t xml:space="preserve"> </w:t>
      </w:r>
      <w:r w:rsidR="0084283C" w:rsidRPr="007C3F51">
        <w:rPr>
          <w:rFonts w:ascii="Arial" w:hAnsi="Arial" w:cs="Arial"/>
          <w:sz w:val="22"/>
          <w:szCs w:val="22"/>
        </w:rPr>
        <w:t>30 June</w:t>
      </w:r>
      <w:r w:rsidR="00DC752D" w:rsidRPr="007C3F51">
        <w:rPr>
          <w:rFonts w:ascii="Arial" w:hAnsi="Arial" w:cs="Arial"/>
          <w:sz w:val="22"/>
          <w:szCs w:val="22"/>
        </w:rPr>
        <w:t xml:space="preserve"> 2026</w:t>
      </w:r>
      <w:r w:rsidR="003731CE" w:rsidRPr="007C3F51">
        <w:rPr>
          <w:rFonts w:ascii="Arial" w:hAnsi="Arial" w:cs="Arial"/>
          <w:sz w:val="22"/>
          <w:szCs w:val="22"/>
        </w:rPr>
        <w:t xml:space="preserve"> and 31 December 2025</w:t>
      </w:r>
      <w:r w:rsidR="00DC752D" w:rsidRPr="007C3F51">
        <w:rPr>
          <w:rFonts w:ascii="Arial" w:hAnsi="Arial" w:cs="Arial"/>
          <w:sz w:val="22"/>
          <w:szCs w:val="22"/>
        </w:rPr>
        <w:t>, the Group had financial assets and financial liabilities measured at fair value, classified according to the fair value hierarchy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A722B8" w:rsidRPr="007C3F51" w14:paraId="5A2F5615" w14:textId="77777777" w:rsidTr="002638C3">
        <w:trPr>
          <w:trHeight w:val="360"/>
          <w:tblHeader/>
        </w:trPr>
        <w:tc>
          <w:tcPr>
            <w:tcW w:w="9090" w:type="dxa"/>
            <w:gridSpan w:val="5"/>
            <w:vAlign w:val="bottom"/>
            <w:hideMark/>
          </w:tcPr>
          <w:p w14:paraId="1B20F3A2" w14:textId="7E769E25" w:rsidR="00A722B8" w:rsidRPr="007C3F51" w:rsidRDefault="00A722B8"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7C3F51">
              <w:rPr>
                <w:rFonts w:ascii="Arial" w:eastAsia="DengXian" w:hAnsi="Arial" w:cs="Arial"/>
                <w:kern w:val="28"/>
                <w:sz w:val="18"/>
                <w:szCs w:val="18"/>
                <w:lang w:val="en-GB"/>
              </w:rPr>
              <w:t>(</w:t>
            </w:r>
            <w:r w:rsidR="00DD1E2C" w:rsidRPr="007C3F51">
              <w:rPr>
                <w:rFonts w:ascii="Arial" w:eastAsia="DengXian" w:hAnsi="Arial" w:cs="Arial"/>
                <w:kern w:val="28"/>
                <w:sz w:val="18"/>
                <w:szCs w:val="18"/>
                <w:lang w:val="en-GB"/>
              </w:rPr>
              <w:t>Unit</w:t>
            </w:r>
            <w:r w:rsidRPr="007C3F51">
              <w:rPr>
                <w:rFonts w:ascii="Arial" w:eastAsia="DengXian" w:hAnsi="Arial" w:cs="Arial"/>
                <w:kern w:val="28"/>
                <w:sz w:val="18"/>
                <w:szCs w:val="18"/>
                <w:lang w:val="en-GB"/>
              </w:rPr>
              <w:t xml:space="preserve">: </w:t>
            </w:r>
            <w:r w:rsidR="00DD1E2C" w:rsidRPr="007C3F51">
              <w:rPr>
                <w:rFonts w:ascii="Arial" w:eastAsia="DengXian" w:hAnsi="Arial" w:cs="Arial"/>
                <w:kern w:val="28"/>
                <w:sz w:val="18"/>
                <w:szCs w:val="18"/>
                <w:lang w:val="en-GB"/>
              </w:rPr>
              <w:t>Million Baht</w:t>
            </w:r>
            <w:r w:rsidRPr="007C3F51">
              <w:rPr>
                <w:rFonts w:ascii="Arial" w:eastAsia="DengXian" w:hAnsi="Arial" w:cs="Arial"/>
                <w:kern w:val="28"/>
                <w:sz w:val="18"/>
                <w:szCs w:val="18"/>
                <w:lang w:val="en-GB"/>
              </w:rPr>
              <w:t>)</w:t>
            </w:r>
          </w:p>
        </w:tc>
      </w:tr>
      <w:tr w:rsidR="00A722B8" w:rsidRPr="007C3F51" w14:paraId="5DF1EA68" w14:textId="77777777" w:rsidTr="002638C3">
        <w:trPr>
          <w:trHeight w:val="360"/>
          <w:tblHeader/>
        </w:trPr>
        <w:tc>
          <w:tcPr>
            <w:tcW w:w="4050" w:type="dxa"/>
            <w:vAlign w:val="bottom"/>
          </w:tcPr>
          <w:p w14:paraId="6506415D" w14:textId="77777777" w:rsidR="00A722B8" w:rsidRPr="007C3F51"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hideMark/>
          </w:tcPr>
          <w:p w14:paraId="3C066F8B" w14:textId="2558AAFE" w:rsidR="00A722B8" w:rsidRPr="007C3F51" w:rsidRDefault="00365304"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7C3F51">
              <w:rPr>
                <w:rFonts w:ascii="Arial" w:eastAsia="DengXian" w:hAnsi="Arial" w:cs="Arial"/>
                <w:kern w:val="28"/>
                <w:sz w:val="18"/>
                <w:szCs w:val="18"/>
              </w:rPr>
              <w:t xml:space="preserve">Consolidated and Separate </w:t>
            </w:r>
            <w:r w:rsidR="007E1A84" w:rsidRPr="007C3F51">
              <w:rPr>
                <w:rFonts w:ascii="Arial" w:eastAsia="DengXian" w:hAnsi="Arial" w:cs="Arial"/>
                <w:kern w:val="28"/>
                <w:sz w:val="18"/>
                <w:szCs w:val="18"/>
              </w:rPr>
              <w:t>f</w:t>
            </w:r>
            <w:r w:rsidR="00DD1E2C" w:rsidRPr="007C3F51">
              <w:rPr>
                <w:rFonts w:ascii="Arial" w:eastAsia="DengXian" w:hAnsi="Arial" w:cs="Arial"/>
                <w:kern w:val="28"/>
                <w:sz w:val="18"/>
                <w:szCs w:val="18"/>
              </w:rPr>
              <w:t>inancial</w:t>
            </w:r>
            <w:r w:rsidRPr="007C3F51">
              <w:rPr>
                <w:rFonts w:ascii="Arial" w:eastAsia="DengXian" w:hAnsi="Arial" w:cs="Arial"/>
                <w:kern w:val="28"/>
                <w:sz w:val="18"/>
                <w:szCs w:val="18"/>
              </w:rPr>
              <w:t xml:space="preserve"> </w:t>
            </w:r>
            <w:r w:rsidR="007E1A84" w:rsidRPr="007C3F51">
              <w:rPr>
                <w:rFonts w:ascii="Arial" w:eastAsia="DengXian" w:hAnsi="Arial" w:cs="Arial"/>
                <w:kern w:val="28"/>
                <w:sz w:val="18"/>
                <w:szCs w:val="18"/>
              </w:rPr>
              <w:t>s</w:t>
            </w:r>
            <w:r w:rsidR="00DD1E2C" w:rsidRPr="007C3F51">
              <w:rPr>
                <w:rFonts w:ascii="Arial" w:eastAsia="DengXian" w:hAnsi="Arial" w:cs="Arial"/>
                <w:kern w:val="28"/>
                <w:sz w:val="18"/>
                <w:szCs w:val="18"/>
              </w:rPr>
              <w:t>tatements</w:t>
            </w:r>
          </w:p>
        </w:tc>
      </w:tr>
      <w:tr w:rsidR="00A722B8" w:rsidRPr="007C3F51" w14:paraId="6D9C943B" w14:textId="77777777" w:rsidTr="002638C3">
        <w:trPr>
          <w:trHeight w:val="360"/>
          <w:tblHeader/>
        </w:trPr>
        <w:tc>
          <w:tcPr>
            <w:tcW w:w="4050" w:type="dxa"/>
            <w:vAlign w:val="bottom"/>
          </w:tcPr>
          <w:p w14:paraId="24BA797D" w14:textId="77777777" w:rsidR="00A722B8" w:rsidRPr="007C3F51"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tcPr>
          <w:p w14:paraId="20D384DB" w14:textId="14D4B4D3" w:rsidR="00A722B8" w:rsidRPr="007C3F51" w:rsidRDefault="0084283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7C3F51">
              <w:rPr>
                <w:rFonts w:ascii="Arial" w:eastAsia="DengXian" w:hAnsi="Arial" w:cs="Arial"/>
                <w:kern w:val="28"/>
                <w:sz w:val="18"/>
                <w:szCs w:val="18"/>
              </w:rPr>
              <w:t>30 June</w:t>
            </w:r>
            <w:r w:rsidR="00DD1E2C" w:rsidRPr="007C3F51">
              <w:rPr>
                <w:rFonts w:ascii="Arial" w:eastAsia="DengXian" w:hAnsi="Arial" w:cs="Arial"/>
                <w:kern w:val="28"/>
                <w:sz w:val="18"/>
                <w:szCs w:val="18"/>
              </w:rPr>
              <w:t xml:space="preserve"> 2026</w:t>
            </w:r>
          </w:p>
        </w:tc>
      </w:tr>
      <w:tr w:rsidR="00A722B8" w:rsidRPr="007C3F51" w14:paraId="1D2C7990" w14:textId="77777777" w:rsidTr="002638C3">
        <w:trPr>
          <w:trHeight w:val="360"/>
          <w:tblHeader/>
        </w:trPr>
        <w:tc>
          <w:tcPr>
            <w:tcW w:w="4050" w:type="dxa"/>
            <w:vAlign w:val="bottom"/>
          </w:tcPr>
          <w:p w14:paraId="2AEF90FF" w14:textId="77777777" w:rsidR="00A722B8" w:rsidRPr="007C3F51"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1260" w:type="dxa"/>
            <w:hideMark/>
          </w:tcPr>
          <w:p w14:paraId="439A6053" w14:textId="745AB2CF" w:rsidR="00A722B8" w:rsidRPr="007C3F51"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rPr>
              <w:t>Level</w:t>
            </w:r>
            <w:r w:rsidR="00A722B8" w:rsidRPr="007C3F51">
              <w:rPr>
                <w:rFonts w:ascii="Arial" w:eastAsia="DengXian" w:hAnsi="Arial" w:cs="Arial"/>
                <w:kern w:val="28"/>
                <w:sz w:val="18"/>
                <w:szCs w:val="18"/>
                <w:cs/>
                <w:lang w:val="en-GB"/>
              </w:rPr>
              <w:t xml:space="preserve"> </w:t>
            </w:r>
            <w:r w:rsidR="00A722B8" w:rsidRPr="007C3F51">
              <w:rPr>
                <w:rFonts w:ascii="Arial" w:eastAsia="DengXian" w:hAnsi="Arial" w:cs="Arial"/>
                <w:kern w:val="28"/>
                <w:sz w:val="18"/>
                <w:szCs w:val="18"/>
                <w:lang w:val="en-GB"/>
              </w:rPr>
              <w:t>1</w:t>
            </w:r>
          </w:p>
        </w:tc>
        <w:tc>
          <w:tcPr>
            <w:tcW w:w="1260" w:type="dxa"/>
            <w:hideMark/>
          </w:tcPr>
          <w:p w14:paraId="146E3A41" w14:textId="2C1C8D90" w:rsidR="00A722B8" w:rsidRPr="007C3F51"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Level</w:t>
            </w:r>
            <w:r w:rsidR="00A722B8" w:rsidRPr="007C3F51">
              <w:rPr>
                <w:rFonts w:ascii="Arial" w:eastAsia="DengXian" w:hAnsi="Arial" w:cs="Arial"/>
                <w:kern w:val="28"/>
                <w:sz w:val="18"/>
                <w:szCs w:val="18"/>
                <w:cs/>
                <w:lang w:val="en-GB"/>
              </w:rPr>
              <w:t xml:space="preserve"> </w:t>
            </w:r>
            <w:r w:rsidR="00A722B8" w:rsidRPr="007C3F51">
              <w:rPr>
                <w:rFonts w:ascii="Arial" w:eastAsia="DengXian" w:hAnsi="Arial" w:cs="Arial"/>
                <w:kern w:val="28"/>
                <w:sz w:val="18"/>
                <w:szCs w:val="18"/>
                <w:lang w:val="en-GB"/>
              </w:rPr>
              <w:t>2</w:t>
            </w:r>
          </w:p>
        </w:tc>
        <w:tc>
          <w:tcPr>
            <w:tcW w:w="1260" w:type="dxa"/>
            <w:vAlign w:val="bottom"/>
            <w:hideMark/>
          </w:tcPr>
          <w:p w14:paraId="63BD8AE1" w14:textId="3007F37E" w:rsidR="00A722B8" w:rsidRPr="007C3F51"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Level</w:t>
            </w:r>
            <w:r w:rsidR="00A722B8" w:rsidRPr="007C3F51">
              <w:rPr>
                <w:rFonts w:ascii="Arial" w:eastAsia="DengXian" w:hAnsi="Arial" w:cs="Arial"/>
                <w:kern w:val="28"/>
                <w:sz w:val="18"/>
                <w:szCs w:val="18"/>
                <w:cs/>
                <w:lang w:val="en-GB"/>
              </w:rPr>
              <w:t xml:space="preserve"> </w:t>
            </w:r>
            <w:r w:rsidR="00A722B8" w:rsidRPr="007C3F51">
              <w:rPr>
                <w:rFonts w:ascii="Arial" w:eastAsia="DengXian" w:hAnsi="Arial" w:cs="Arial"/>
                <w:kern w:val="28"/>
                <w:sz w:val="18"/>
                <w:szCs w:val="18"/>
                <w:lang w:val="en-GB"/>
              </w:rPr>
              <w:t>3</w:t>
            </w:r>
          </w:p>
        </w:tc>
        <w:tc>
          <w:tcPr>
            <w:tcW w:w="1260" w:type="dxa"/>
            <w:vAlign w:val="bottom"/>
            <w:hideMark/>
          </w:tcPr>
          <w:p w14:paraId="7985CD93" w14:textId="639F4C43" w:rsidR="00A722B8" w:rsidRPr="007C3F51"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Total</w:t>
            </w:r>
          </w:p>
        </w:tc>
      </w:tr>
      <w:tr w:rsidR="00DD1E2C" w:rsidRPr="007C3F51" w14:paraId="18F83BC6" w14:textId="77777777" w:rsidTr="002638C3">
        <w:trPr>
          <w:trHeight w:val="360"/>
        </w:trPr>
        <w:tc>
          <w:tcPr>
            <w:tcW w:w="4050" w:type="dxa"/>
            <w:hideMark/>
          </w:tcPr>
          <w:p w14:paraId="4E405836" w14:textId="4128AA4F" w:rsidR="00DD1E2C" w:rsidRPr="007C3F51"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r w:rsidRPr="007C3F51">
              <w:rPr>
                <w:rFonts w:ascii="Arial" w:hAnsi="Arial" w:cs="Arial"/>
                <w:b/>
                <w:bCs/>
                <w:sz w:val="18"/>
                <w:szCs w:val="18"/>
              </w:rPr>
              <w:t>Assets measured at fair value</w:t>
            </w:r>
          </w:p>
        </w:tc>
        <w:tc>
          <w:tcPr>
            <w:tcW w:w="1260" w:type="dxa"/>
            <w:vAlign w:val="bottom"/>
          </w:tcPr>
          <w:p w14:paraId="1584F3B9" w14:textId="77777777" w:rsidR="00DD1E2C" w:rsidRPr="007C3F51"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2886CD76" w14:textId="77777777" w:rsidR="00DD1E2C" w:rsidRPr="007C3F51"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5684E5C2" w14:textId="77777777" w:rsidR="00DD1E2C" w:rsidRPr="007C3F51"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436F1EAA" w14:textId="77777777" w:rsidR="00DD1E2C" w:rsidRPr="007C3F51"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DD1E2C" w:rsidRPr="007C3F51" w14:paraId="14B3BCBE" w14:textId="77777777" w:rsidTr="002638C3">
        <w:trPr>
          <w:trHeight w:val="360"/>
        </w:trPr>
        <w:tc>
          <w:tcPr>
            <w:tcW w:w="4050" w:type="dxa"/>
            <w:hideMark/>
          </w:tcPr>
          <w:p w14:paraId="4DE10F18" w14:textId="77777777" w:rsidR="00680E34" w:rsidRPr="007C3F51" w:rsidRDefault="00DD1E2C" w:rsidP="002638C3">
            <w:pPr>
              <w:overflowPunct/>
              <w:autoSpaceDE/>
              <w:autoSpaceDN/>
              <w:adjustRightInd/>
              <w:spacing w:line="380" w:lineRule="exact"/>
              <w:ind w:left="165" w:hanging="165"/>
              <w:textAlignment w:val="auto"/>
              <w:rPr>
                <w:rFonts w:ascii="Arial" w:hAnsi="Arial" w:cs="Arial"/>
                <w:sz w:val="18"/>
                <w:szCs w:val="18"/>
              </w:rPr>
            </w:pPr>
            <w:r w:rsidRPr="007C3F51">
              <w:rPr>
                <w:rFonts w:ascii="Arial" w:hAnsi="Arial" w:cs="Arial"/>
                <w:sz w:val="18"/>
                <w:szCs w:val="18"/>
              </w:rPr>
              <w:t xml:space="preserve">Financial assets measured at fair value </w:t>
            </w:r>
          </w:p>
          <w:p w14:paraId="0619D082" w14:textId="418DF8E3" w:rsidR="00DD1E2C" w:rsidRPr="007C3F51" w:rsidRDefault="00680E34" w:rsidP="002638C3">
            <w:pPr>
              <w:overflowPunct/>
              <w:autoSpaceDE/>
              <w:autoSpaceDN/>
              <w:adjustRightInd/>
              <w:spacing w:line="380" w:lineRule="exact"/>
              <w:ind w:left="165" w:hanging="165"/>
              <w:textAlignment w:val="auto"/>
              <w:rPr>
                <w:rFonts w:ascii="Arial" w:eastAsia="DengXian" w:hAnsi="Arial" w:cs="Arial"/>
                <w:kern w:val="28"/>
                <w:sz w:val="18"/>
                <w:szCs w:val="18"/>
                <w:cs/>
                <w:lang w:val="en-GB"/>
              </w:rPr>
            </w:pPr>
            <w:r w:rsidRPr="007C3F51">
              <w:rPr>
                <w:rFonts w:ascii="Arial" w:hAnsi="Arial" w:cs="Arial"/>
                <w:sz w:val="18"/>
                <w:szCs w:val="18"/>
                <w:cs/>
              </w:rPr>
              <w:t xml:space="preserve">     </w:t>
            </w:r>
            <w:r w:rsidR="00DD1E2C" w:rsidRPr="007C3F51">
              <w:rPr>
                <w:rFonts w:ascii="Arial" w:hAnsi="Arial" w:cs="Arial"/>
                <w:sz w:val="18"/>
                <w:szCs w:val="18"/>
              </w:rPr>
              <w:t>through profit or loss</w:t>
            </w:r>
          </w:p>
        </w:tc>
        <w:tc>
          <w:tcPr>
            <w:tcW w:w="1260" w:type="dxa"/>
            <w:vAlign w:val="bottom"/>
          </w:tcPr>
          <w:p w14:paraId="2760B9D5" w14:textId="77777777" w:rsidR="00DD1E2C" w:rsidRPr="007C3F51"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44C5F978" w14:textId="77777777" w:rsidR="00DD1E2C" w:rsidRPr="007C3F51"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7A00494E" w14:textId="77777777" w:rsidR="00DD1E2C" w:rsidRPr="007C3F51"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780937EF" w14:textId="77777777" w:rsidR="00DD1E2C" w:rsidRPr="007C3F51"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CF59F4" w:rsidRPr="007C3F51" w14:paraId="0EA7D6B7" w14:textId="77777777" w:rsidTr="007C3F51">
        <w:trPr>
          <w:trHeight w:val="360"/>
        </w:trPr>
        <w:tc>
          <w:tcPr>
            <w:tcW w:w="4050" w:type="dxa"/>
            <w:hideMark/>
          </w:tcPr>
          <w:p w14:paraId="4E5C94AC" w14:textId="0151C130" w:rsidR="00CF59F4" w:rsidRPr="007C3F51" w:rsidRDefault="00CF59F4" w:rsidP="00CF59F4">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Pr="007C3F51">
              <w:rPr>
                <w:rFonts w:ascii="Arial" w:hAnsi="Arial" w:cs="Arial"/>
                <w:sz w:val="18"/>
                <w:szCs w:val="18"/>
              </w:rPr>
              <w:tab/>
              <w:t>Investment in equity instruments</w:t>
            </w:r>
          </w:p>
        </w:tc>
        <w:tc>
          <w:tcPr>
            <w:tcW w:w="1260" w:type="dxa"/>
            <w:vAlign w:val="bottom"/>
          </w:tcPr>
          <w:p w14:paraId="50C0678B" w14:textId="2E522CC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57.1</w:t>
            </w:r>
          </w:p>
        </w:tc>
        <w:tc>
          <w:tcPr>
            <w:tcW w:w="1260" w:type="dxa"/>
            <w:vAlign w:val="bottom"/>
          </w:tcPr>
          <w:p w14:paraId="00513044" w14:textId="218C9148"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45B56257" w14:textId="28AE3978"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5A8A81F1" w14:textId="3EDF80EB"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57.1</w:t>
            </w:r>
          </w:p>
        </w:tc>
      </w:tr>
      <w:tr w:rsidR="00CF59F4" w:rsidRPr="007C3F51" w14:paraId="663F4ACC" w14:textId="77777777" w:rsidTr="002638C3">
        <w:trPr>
          <w:trHeight w:val="360"/>
        </w:trPr>
        <w:tc>
          <w:tcPr>
            <w:tcW w:w="4050" w:type="dxa"/>
            <w:hideMark/>
          </w:tcPr>
          <w:p w14:paraId="57E4EDFD" w14:textId="2A341417" w:rsidR="00CF59F4" w:rsidRPr="007C3F51" w:rsidRDefault="00CF59F4" w:rsidP="00CF59F4">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7C3F51">
              <w:rPr>
                <w:rFonts w:ascii="Arial" w:hAnsi="Arial" w:cs="Arial"/>
                <w:sz w:val="18"/>
                <w:szCs w:val="18"/>
              </w:rPr>
              <w:t>Derivatives held for trading</w:t>
            </w:r>
          </w:p>
        </w:tc>
        <w:tc>
          <w:tcPr>
            <w:tcW w:w="1260" w:type="dxa"/>
            <w:vAlign w:val="bottom"/>
          </w:tcPr>
          <w:p w14:paraId="048AF601"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20C37D6"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09C704C8"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30F1FAF"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r>
      <w:tr w:rsidR="00CF59F4" w:rsidRPr="007C3F51" w14:paraId="75BA57A6" w14:textId="77777777" w:rsidTr="007C3F51">
        <w:trPr>
          <w:trHeight w:val="360"/>
        </w:trPr>
        <w:tc>
          <w:tcPr>
            <w:tcW w:w="4050" w:type="dxa"/>
            <w:hideMark/>
          </w:tcPr>
          <w:p w14:paraId="2525663A" w14:textId="555DF52F" w:rsidR="00CF59F4" w:rsidRPr="007C3F51" w:rsidRDefault="00CF59F4" w:rsidP="00CF59F4">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Pr="007C3F51">
              <w:rPr>
                <w:rFonts w:ascii="Arial" w:hAnsi="Arial" w:cs="Arial"/>
                <w:sz w:val="18"/>
                <w:szCs w:val="18"/>
              </w:rPr>
              <w:tab/>
              <w:t>Foreign currency forward contracts</w:t>
            </w:r>
          </w:p>
        </w:tc>
        <w:tc>
          <w:tcPr>
            <w:tcW w:w="1260" w:type="dxa"/>
            <w:vAlign w:val="bottom"/>
          </w:tcPr>
          <w:p w14:paraId="26CF8B0D" w14:textId="1F61866C"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03162C3F" w14:textId="7B6EA8E9"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13.1</w:t>
            </w:r>
          </w:p>
        </w:tc>
        <w:tc>
          <w:tcPr>
            <w:tcW w:w="1260" w:type="dxa"/>
            <w:vAlign w:val="bottom"/>
          </w:tcPr>
          <w:p w14:paraId="04AC1B0C" w14:textId="5F52DE04"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59964AA4" w14:textId="091C2489"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13.1</w:t>
            </w:r>
          </w:p>
        </w:tc>
      </w:tr>
      <w:tr w:rsidR="00CF59F4" w:rsidRPr="007C3F51" w14:paraId="07112D5C" w14:textId="77777777" w:rsidTr="002638C3">
        <w:trPr>
          <w:trHeight w:val="360"/>
        </w:trPr>
        <w:tc>
          <w:tcPr>
            <w:tcW w:w="4050" w:type="dxa"/>
            <w:hideMark/>
          </w:tcPr>
          <w:p w14:paraId="08C1634F" w14:textId="150E1BC0" w:rsidR="00CF59F4" w:rsidRPr="007C3F51" w:rsidRDefault="00CF59F4" w:rsidP="00CF59F4">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7C3F51">
              <w:rPr>
                <w:rFonts w:ascii="Arial" w:hAnsi="Arial" w:cs="Arial"/>
                <w:sz w:val="18"/>
                <w:szCs w:val="18"/>
              </w:rPr>
              <w:t>Derivatives used for hedging</w:t>
            </w:r>
          </w:p>
        </w:tc>
        <w:tc>
          <w:tcPr>
            <w:tcW w:w="1260" w:type="dxa"/>
            <w:vAlign w:val="bottom"/>
          </w:tcPr>
          <w:p w14:paraId="7E0B85AB"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1B13E543"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54F03CB"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23517563"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r>
      <w:tr w:rsidR="00CF59F4" w:rsidRPr="007C3F51" w14:paraId="3973A542" w14:textId="77777777" w:rsidTr="007C3F51">
        <w:trPr>
          <w:trHeight w:val="360"/>
        </w:trPr>
        <w:tc>
          <w:tcPr>
            <w:tcW w:w="4050" w:type="dxa"/>
            <w:hideMark/>
          </w:tcPr>
          <w:p w14:paraId="3905E675" w14:textId="0DE80E1D" w:rsidR="00CF59F4" w:rsidRPr="007C3F51" w:rsidRDefault="00CF59F4" w:rsidP="00CF59F4">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Pr="007C3F51">
              <w:rPr>
                <w:rFonts w:ascii="Arial" w:hAnsi="Arial" w:cs="Arial"/>
                <w:sz w:val="18"/>
                <w:szCs w:val="18"/>
              </w:rPr>
              <w:tab/>
              <w:t>Foreign currency forward contracts</w:t>
            </w:r>
          </w:p>
        </w:tc>
        <w:tc>
          <w:tcPr>
            <w:tcW w:w="1260" w:type="dxa"/>
            <w:vAlign w:val="bottom"/>
          </w:tcPr>
          <w:p w14:paraId="3266EDA6" w14:textId="17B25086"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31B7B64C" w14:textId="2EC7D35D"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5.3</w:t>
            </w:r>
          </w:p>
        </w:tc>
        <w:tc>
          <w:tcPr>
            <w:tcW w:w="1260" w:type="dxa"/>
            <w:vAlign w:val="bottom"/>
          </w:tcPr>
          <w:p w14:paraId="6FD955E7" w14:textId="4304507B"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7FC16604" w14:textId="17905348"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5.3</w:t>
            </w:r>
          </w:p>
        </w:tc>
      </w:tr>
      <w:tr w:rsidR="00CF59F4" w:rsidRPr="007C3F51" w14:paraId="206D259E" w14:textId="77777777" w:rsidTr="002638C3">
        <w:trPr>
          <w:trHeight w:val="360"/>
        </w:trPr>
        <w:tc>
          <w:tcPr>
            <w:tcW w:w="4050" w:type="dxa"/>
            <w:hideMark/>
          </w:tcPr>
          <w:p w14:paraId="2497ADEB" w14:textId="4E555EE4" w:rsidR="00CF59F4" w:rsidRPr="007C3F51" w:rsidRDefault="00CF59F4" w:rsidP="00CF59F4">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lang w:val="en-GB"/>
              </w:rPr>
            </w:pPr>
            <w:r w:rsidRPr="007C3F51">
              <w:rPr>
                <w:rFonts w:ascii="Arial" w:hAnsi="Arial" w:cs="Arial"/>
                <w:b/>
                <w:bCs/>
                <w:sz w:val="18"/>
                <w:szCs w:val="18"/>
              </w:rPr>
              <w:t>Liabilities measured at fair value</w:t>
            </w:r>
          </w:p>
        </w:tc>
        <w:tc>
          <w:tcPr>
            <w:tcW w:w="1260" w:type="dxa"/>
            <w:vAlign w:val="bottom"/>
          </w:tcPr>
          <w:p w14:paraId="69F7DB26" w14:textId="77777777" w:rsidR="00CF59F4" w:rsidRPr="00CF59F4"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649F2548" w14:textId="77777777" w:rsidR="00CF59F4" w:rsidRPr="00CF59F4"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48662B40" w14:textId="77777777" w:rsidR="00CF59F4" w:rsidRPr="00CF59F4"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129605E7" w14:textId="77777777" w:rsidR="00CF59F4" w:rsidRPr="00CF59F4"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CF59F4" w:rsidRPr="007C3F51" w14:paraId="0962BAC1" w14:textId="77777777" w:rsidTr="002638C3">
        <w:trPr>
          <w:trHeight w:val="360"/>
        </w:trPr>
        <w:tc>
          <w:tcPr>
            <w:tcW w:w="4050" w:type="dxa"/>
            <w:hideMark/>
          </w:tcPr>
          <w:p w14:paraId="1648E8CE" w14:textId="1E0C21A2" w:rsidR="00CF59F4" w:rsidRPr="007C3F51" w:rsidRDefault="00CF59F4" w:rsidP="00CF59F4">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lang w:val="en-GB"/>
              </w:rPr>
            </w:pPr>
            <w:r w:rsidRPr="007C3F51">
              <w:rPr>
                <w:rFonts w:ascii="Arial" w:hAnsi="Arial" w:cs="Arial"/>
                <w:sz w:val="18"/>
                <w:szCs w:val="18"/>
              </w:rPr>
              <w:t>Derivatives used for hedging</w:t>
            </w:r>
          </w:p>
        </w:tc>
        <w:tc>
          <w:tcPr>
            <w:tcW w:w="1260" w:type="dxa"/>
            <w:vAlign w:val="bottom"/>
          </w:tcPr>
          <w:p w14:paraId="0617E87A"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5E3E484A"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16683306"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67A357D" w14:textId="77777777"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CF59F4" w:rsidRPr="007C3F51" w14:paraId="410E7BE3" w14:textId="77777777" w:rsidTr="007C3F51">
        <w:trPr>
          <w:trHeight w:val="360"/>
        </w:trPr>
        <w:tc>
          <w:tcPr>
            <w:tcW w:w="4050" w:type="dxa"/>
            <w:hideMark/>
          </w:tcPr>
          <w:p w14:paraId="2BA33663" w14:textId="2A308544" w:rsidR="00CF59F4" w:rsidRPr="007C3F51" w:rsidRDefault="00CF59F4" w:rsidP="00CF59F4">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Pr="007C3F51">
              <w:rPr>
                <w:rFonts w:ascii="Arial" w:hAnsi="Arial" w:cs="Arial"/>
                <w:sz w:val="18"/>
                <w:szCs w:val="18"/>
              </w:rPr>
              <w:tab/>
              <w:t>Foreign currency forward contracts</w:t>
            </w:r>
          </w:p>
        </w:tc>
        <w:tc>
          <w:tcPr>
            <w:tcW w:w="1260" w:type="dxa"/>
            <w:vAlign w:val="bottom"/>
          </w:tcPr>
          <w:p w14:paraId="2F6A3740" w14:textId="16D7A768"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18D67070" w14:textId="6A3E07BC"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71.9</w:t>
            </w:r>
          </w:p>
        </w:tc>
        <w:tc>
          <w:tcPr>
            <w:tcW w:w="1260" w:type="dxa"/>
            <w:vAlign w:val="bottom"/>
          </w:tcPr>
          <w:p w14:paraId="75A43886" w14:textId="68BBB806"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w:t>
            </w:r>
          </w:p>
        </w:tc>
        <w:tc>
          <w:tcPr>
            <w:tcW w:w="1260" w:type="dxa"/>
            <w:vAlign w:val="bottom"/>
          </w:tcPr>
          <w:p w14:paraId="38196397" w14:textId="048F9A45" w:rsidR="00CF59F4" w:rsidRPr="007C3F51" w:rsidRDefault="00CF59F4" w:rsidP="00CF59F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CF59F4">
              <w:rPr>
                <w:rFonts w:ascii="Arial" w:eastAsia="DengXian" w:hAnsi="Arial" w:cs="Arial"/>
                <w:kern w:val="28"/>
                <w:sz w:val="18"/>
                <w:szCs w:val="18"/>
                <w:lang w:val="en-GB"/>
              </w:rPr>
              <w:t>71.9</w:t>
            </w:r>
          </w:p>
        </w:tc>
      </w:tr>
    </w:tbl>
    <w:p w14:paraId="7C7FD89E" w14:textId="4FA61D0F" w:rsidR="002638C3" w:rsidRPr="007C3F51" w:rsidRDefault="002638C3">
      <w:pPr>
        <w:rPr>
          <w:rFonts w:ascii="Arial" w:hAnsi="Arial" w:cs="Arial"/>
        </w:rPr>
      </w:pPr>
    </w:p>
    <w:p w14:paraId="09DD82CB" w14:textId="77777777" w:rsidR="00CF59F4" w:rsidRDefault="00CF59F4">
      <w:r>
        <w:br w:type="page"/>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C55848" w:rsidRPr="007C3F51" w14:paraId="2B82CF75" w14:textId="77777777" w:rsidTr="002638C3">
        <w:trPr>
          <w:trHeight w:val="360"/>
          <w:tblHeader/>
        </w:trPr>
        <w:tc>
          <w:tcPr>
            <w:tcW w:w="9090" w:type="dxa"/>
            <w:gridSpan w:val="5"/>
            <w:vAlign w:val="bottom"/>
            <w:hideMark/>
          </w:tcPr>
          <w:p w14:paraId="3F29392A" w14:textId="6F28C369" w:rsidR="00C55848" w:rsidRPr="007C3F51" w:rsidRDefault="00C55848"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7C3F51">
              <w:rPr>
                <w:rFonts w:ascii="Arial" w:eastAsia="DengXian" w:hAnsi="Arial" w:cs="Arial"/>
                <w:kern w:val="28"/>
                <w:sz w:val="18"/>
                <w:szCs w:val="18"/>
                <w:lang w:val="en-GB"/>
              </w:rPr>
              <w:lastRenderedPageBreak/>
              <w:t>(</w:t>
            </w:r>
            <w:r w:rsidR="00563CFF" w:rsidRPr="007C3F51">
              <w:rPr>
                <w:rFonts w:ascii="Arial" w:eastAsia="DengXian" w:hAnsi="Arial" w:cs="Arial"/>
                <w:kern w:val="28"/>
                <w:sz w:val="18"/>
                <w:szCs w:val="18"/>
                <w:lang w:val="en-GB"/>
              </w:rPr>
              <w:t>Unit</w:t>
            </w:r>
            <w:r w:rsidRPr="007C3F51">
              <w:rPr>
                <w:rFonts w:ascii="Arial" w:eastAsia="DengXian" w:hAnsi="Arial" w:cs="Arial"/>
                <w:kern w:val="28"/>
                <w:sz w:val="18"/>
                <w:szCs w:val="18"/>
                <w:lang w:val="en-GB"/>
              </w:rPr>
              <w:t xml:space="preserve">: </w:t>
            </w:r>
            <w:r w:rsidR="00563CFF" w:rsidRPr="007C3F51">
              <w:rPr>
                <w:rFonts w:ascii="Arial" w:eastAsia="DengXian" w:hAnsi="Arial" w:cs="Arial"/>
                <w:kern w:val="28"/>
                <w:sz w:val="18"/>
                <w:szCs w:val="18"/>
                <w:lang w:val="en-GB"/>
              </w:rPr>
              <w:t>Million Baht</w:t>
            </w:r>
            <w:r w:rsidRPr="007C3F51">
              <w:rPr>
                <w:rFonts w:ascii="Arial" w:eastAsia="DengXian" w:hAnsi="Arial" w:cs="Arial"/>
                <w:kern w:val="28"/>
                <w:sz w:val="18"/>
                <w:szCs w:val="18"/>
                <w:lang w:val="en-GB"/>
              </w:rPr>
              <w:t>)</w:t>
            </w:r>
          </w:p>
        </w:tc>
      </w:tr>
      <w:tr w:rsidR="00C55848" w:rsidRPr="007C3F51" w14:paraId="0465894D" w14:textId="77777777" w:rsidTr="002638C3">
        <w:trPr>
          <w:trHeight w:val="360"/>
          <w:tblHeader/>
        </w:trPr>
        <w:tc>
          <w:tcPr>
            <w:tcW w:w="4050" w:type="dxa"/>
            <w:vAlign w:val="bottom"/>
          </w:tcPr>
          <w:p w14:paraId="545D951E" w14:textId="77777777" w:rsidR="00C55848" w:rsidRPr="007C3F51"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hideMark/>
          </w:tcPr>
          <w:p w14:paraId="252E8308" w14:textId="283BED7A"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rPr>
              <w:t xml:space="preserve">Consolidated and Separate </w:t>
            </w:r>
            <w:r w:rsidR="007E1A84" w:rsidRPr="007C3F51">
              <w:rPr>
                <w:rFonts w:ascii="Arial" w:eastAsia="DengXian" w:hAnsi="Arial" w:cs="Arial"/>
                <w:kern w:val="28"/>
                <w:sz w:val="18"/>
                <w:szCs w:val="18"/>
              </w:rPr>
              <w:t>financial statements</w:t>
            </w:r>
          </w:p>
        </w:tc>
      </w:tr>
      <w:tr w:rsidR="00C55848" w:rsidRPr="007C3F51" w14:paraId="32490EC1" w14:textId="77777777" w:rsidTr="002638C3">
        <w:trPr>
          <w:trHeight w:val="360"/>
          <w:tblHeader/>
        </w:trPr>
        <w:tc>
          <w:tcPr>
            <w:tcW w:w="4050" w:type="dxa"/>
            <w:vAlign w:val="bottom"/>
          </w:tcPr>
          <w:p w14:paraId="4650F5B6" w14:textId="77777777" w:rsidR="00C55848" w:rsidRPr="007C3F51"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tcPr>
          <w:p w14:paraId="2AEF1D70" w14:textId="5D5E6870"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7C3F51">
              <w:rPr>
                <w:rFonts w:ascii="Arial" w:eastAsia="DengXian" w:hAnsi="Arial" w:cs="Arial"/>
                <w:kern w:val="28"/>
                <w:sz w:val="18"/>
                <w:szCs w:val="18"/>
              </w:rPr>
              <w:t xml:space="preserve">31 </w:t>
            </w:r>
            <w:r w:rsidR="00563CFF" w:rsidRPr="007C3F51">
              <w:rPr>
                <w:rFonts w:ascii="Arial" w:eastAsia="DengXian" w:hAnsi="Arial" w:cs="Arial"/>
                <w:kern w:val="28"/>
                <w:sz w:val="18"/>
                <w:szCs w:val="18"/>
              </w:rPr>
              <w:t>December</w:t>
            </w:r>
            <w:r w:rsidRPr="007C3F51">
              <w:rPr>
                <w:rFonts w:ascii="Arial" w:eastAsia="DengXian" w:hAnsi="Arial" w:cs="Arial"/>
                <w:kern w:val="28"/>
                <w:sz w:val="18"/>
                <w:szCs w:val="18"/>
              </w:rPr>
              <w:t xml:space="preserve"> 202</w:t>
            </w:r>
            <w:r w:rsidR="003731CE" w:rsidRPr="007C3F51">
              <w:rPr>
                <w:rFonts w:ascii="Arial" w:eastAsia="DengXian" w:hAnsi="Arial" w:cs="Arial"/>
                <w:kern w:val="28"/>
                <w:sz w:val="18"/>
                <w:szCs w:val="18"/>
              </w:rPr>
              <w:t>5</w:t>
            </w:r>
          </w:p>
        </w:tc>
      </w:tr>
      <w:tr w:rsidR="00C55848" w:rsidRPr="007C3F51" w14:paraId="1A58BD1F" w14:textId="77777777" w:rsidTr="002638C3">
        <w:trPr>
          <w:trHeight w:val="360"/>
          <w:tblHeader/>
        </w:trPr>
        <w:tc>
          <w:tcPr>
            <w:tcW w:w="4050" w:type="dxa"/>
            <w:vAlign w:val="bottom"/>
          </w:tcPr>
          <w:p w14:paraId="37C7DD60" w14:textId="77777777" w:rsidR="00C55848" w:rsidRPr="007C3F51"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1260" w:type="dxa"/>
            <w:hideMark/>
          </w:tcPr>
          <w:p w14:paraId="09848EDC" w14:textId="2C8720EF"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rPr>
              <w:t>Level</w:t>
            </w:r>
            <w:r w:rsidRPr="007C3F51">
              <w:rPr>
                <w:rFonts w:ascii="Arial" w:eastAsia="DengXian" w:hAnsi="Arial" w:cs="Arial"/>
                <w:kern w:val="28"/>
                <w:sz w:val="18"/>
                <w:szCs w:val="18"/>
                <w:cs/>
                <w:lang w:val="en-GB"/>
              </w:rPr>
              <w:t xml:space="preserve"> </w:t>
            </w:r>
            <w:r w:rsidRPr="007C3F51">
              <w:rPr>
                <w:rFonts w:ascii="Arial" w:eastAsia="DengXian" w:hAnsi="Arial" w:cs="Arial"/>
                <w:kern w:val="28"/>
                <w:sz w:val="18"/>
                <w:szCs w:val="18"/>
                <w:lang w:val="en-GB"/>
              </w:rPr>
              <w:t>1</w:t>
            </w:r>
          </w:p>
        </w:tc>
        <w:tc>
          <w:tcPr>
            <w:tcW w:w="1260" w:type="dxa"/>
            <w:hideMark/>
          </w:tcPr>
          <w:p w14:paraId="3D693F60" w14:textId="616F649F"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rPr>
              <w:t>Level</w:t>
            </w:r>
            <w:r w:rsidRPr="007C3F51">
              <w:rPr>
                <w:rFonts w:ascii="Arial" w:eastAsia="DengXian" w:hAnsi="Arial" w:cs="Arial"/>
                <w:kern w:val="28"/>
                <w:sz w:val="18"/>
                <w:szCs w:val="18"/>
                <w:cs/>
                <w:lang w:val="en-GB"/>
              </w:rPr>
              <w:t xml:space="preserve"> </w:t>
            </w:r>
            <w:r w:rsidRPr="007C3F51">
              <w:rPr>
                <w:rFonts w:ascii="Arial" w:eastAsia="DengXian" w:hAnsi="Arial" w:cs="Arial"/>
                <w:kern w:val="28"/>
                <w:sz w:val="18"/>
                <w:szCs w:val="18"/>
                <w:lang w:val="en-GB"/>
              </w:rPr>
              <w:t>2</w:t>
            </w:r>
          </w:p>
        </w:tc>
        <w:tc>
          <w:tcPr>
            <w:tcW w:w="1260" w:type="dxa"/>
            <w:hideMark/>
          </w:tcPr>
          <w:p w14:paraId="09B11B39" w14:textId="4428EEB3"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7C3F51">
              <w:rPr>
                <w:rFonts w:ascii="Arial" w:eastAsia="DengXian" w:hAnsi="Arial" w:cs="Arial"/>
                <w:kern w:val="28"/>
                <w:sz w:val="18"/>
                <w:szCs w:val="18"/>
              </w:rPr>
              <w:t>Level</w:t>
            </w:r>
            <w:r w:rsidRPr="007C3F51">
              <w:rPr>
                <w:rFonts w:ascii="Arial" w:eastAsia="DengXian" w:hAnsi="Arial" w:cs="Arial"/>
                <w:kern w:val="28"/>
                <w:sz w:val="18"/>
                <w:szCs w:val="18"/>
                <w:cs/>
                <w:lang w:val="en-GB"/>
              </w:rPr>
              <w:t xml:space="preserve"> </w:t>
            </w:r>
            <w:r w:rsidRPr="007C3F51">
              <w:rPr>
                <w:rFonts w:ascii="Arial" w:eastAsia="DengXian" w:hAnsi="Arial" w:cs="Arial"/>
                <w:kern w:val="28"/>
                <w:sz w:val="18"/>
                <w:szCs w:val="18"/>
                <w:lang w:val="en-GB"/>
              </w:rPr>
              <w:t>3</w:t>
            </w:r>
          </w:p>
        </w:tc>
        <w:tc>
          <w:tcPr>
            <w:tcW w:w="1260" w:type="dxa"/>
            <w:hideMark/>
          </w:tcPr>
          <w:p w14:paraId="6A6E08E9" w14:textId="11FF3B59" w:rsidR="00C55848" w:rsidRPr="007C3F51"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b/>
                <w:bCs/>
                <w:kern w:val="28"/>
                <w:sz w:val="18"/>
                <w:szCs w:val="18"/>
                <w:lang w:val="en-GB"/>
              </w:rPr>
            </w:pPr>
            <w:r w:rsidRPr="007C3F51">
              <w:rPr>
                <w:rFonts w:ascii="Arial" w:eastAsia="DengXian" w:hAnsi="Arial" w:cs="Arial"/>
                <w:kern w:val="28"/>
                <w:sz w:val="18"/>
                <w:szCs w:val="18"/>
              </w:rPr>
              <w:t>Total</w:t>
            </w:r>
          </w:p>
        </w:tc>
      </w:tr>
      <w:tr w:rsidR="00BE0665" w:rsidRPr="007C3F51" w14:paraId="730E2296" w14:textId="77777777" w:rsidTr="002638C3">
        <w:trPr>
          <w:trHeight w:val="360"/>
        </w:trPr>
        <w:tc>
          <w:tcPr>
            <w:tcW w:w="4050" w:type="dxa"/>
            <w:hideMark/>
          </w:tcPr>
          <w:p w14:paraId="595C0602" w14:textId="042DCBAE"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r w:rsidRPr="007C3F51">
              <w:rPr>
                <w:rFonts w:ascii="Arial" w:hAnsi="Arial" w:cs="Arial"/>
                <w:b/>
                <w:bCs/>
                <w:sz w:val="18"/>
                <w:szCs w:val="18"/>
              </w:rPr>
              <w:t>Assets measured at fair value</w:t>
            </w:r>
          </w:p>
        </w:tc>
        <w:tc>
          <w:tcPr>
            <w:tcW w:w="1260" w:type="dxa"/>
            <w:vAlign w:val="bottom"/>
          </w:tcPr>
          <w:p w14:paraId="3A5F59F6" w14:textId="77777777"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770B0708" w14:textId="77777777"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7D19C7D9" w14:textId="77777777"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6114B91B" w14:textId="77777777"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BE0665" w:rsidRPr="007C3F51" w14:paraId="297F7DD7" w14:textId="77777777" w:rsidTr="002638C3">
        <w:trPr>
          <w:trHeight w:val="360"/>
        </w:trPr>
        <w:tc>
          <w:tcPr>
            <w:tcW w:w="4050" w:type="dxa"/>
            <w:hideMark/>
          </w:tcPr>
          <w:p w14:paraId="0051D646" w14:textId="47A50964" w:rsidR="00BE0665" w:rsidRPr="007C3F51" w:rsidRDefault="00BE0665" w:rsidP="002638C3">
            <w:pPr>
              <w:overflowPunct/>
              <w:autoSpaceDE/>
              <w:autoSpaceDN/>
              <w:adjustRightInd/>
              <w:spacing w:line="380" w:lineRule="exact"/>
              <w:ind w:left="165" w:hanging="165"/>
              <w:textAlignment w:val="auto"/>
              <w:rPr>
                <w:rFonts w:ascii="Arial" w:eastAsia="DengXian" w:hAnsi="Arial" w:cs="Arial"/>
                <w:kern w:val="28"/>
                <w:sz w:val="18"/>
                <w:szCs w:val="18"/>
                <w:cs/>
                <w:lang w:val="en-GB"/>
              </w:rPr>
            </w:pPr>
            <w:r w:rsidRPr="007C3F51">
              <w:rPr>
                <w:rFonts w:ascii="Arial" w:hAnsi="Arial" w:cs="Arial"/>
                <w:sz w:val="18"/>
                <w:szCs w:val="18"/>
              </w:rPr>
              <w:t>Financial assets measured at fair value through profit or loss</w:t>
            </w:r>
          </w:p>
        </w:tc>
        <w:tc>
          <w:tcPr>
            <w:tcW w:w="1260" w:type="dxa"/>
            <w:vAlign w:val="bottom"/>
          </w:tcPr>
          <w:p w14:paraId="5E95DF9E" w14:textId="77777777" w:rsidR="00BE0665" w:rsidRPr="007C3F51"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6B0A657" w14:textId="77777777" w:rsidR="00BE0665" w:rsidRPr="007C3F51"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1EA15B9" w14:textId="77777777" w:rsidR="00BE0665" w:rsidRPr="007C3F51"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7C5023EF" w14:textId="77777777" w:rsidR="00BE0665" w:rsidRPr="007C3F51"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b/>
                <w:bCs/>
                <w:kern w:val="28"/>
                <w:sz w:val="18"/>
                <w:szCs w:val="18"/>
                <w:cs/>
                <w:lang w:val="en-GB"/>
              </w:rPr>
            </w:pPr>
          </w:p>
        </w:tc>
      </w:tr>
      <w:tr w:rsidR="00BE0665" w:rsidRPr="007C3F51" w14:paraId="7CD02EE7" w14:textId="77777777" w:rsidTr="00851292">
        <w:trPr>
          <w:trHeight w:val="360"/>
        </w:trPr>
        <w:tc>
          <w:tcPr>
            <w:tcW w:w="4050" w:type="dxa"/>
            <w:hideMark/>
          </w:tcPr>
          <w:p w14:paraId="1B0B57E1" w14:textId="3B8B04C2" w:rsidR="00BE0665" w:rsidRPr="007C3F51" w:rsidRDefault="0094422B"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rPr>
              <w:tab/>
            </w:r>
            <w:r w:rsidR="00BE0665" w:rsidRPr="007C3F51">
              <w:rPr>
                <w:rFonts w:ascii="Arial" w:hAnsi="Arial" w:cs="Arial"/>
                <w:sz w:val="18"/>
                <w:szCs w:val="18"/>
              </w:rPr>
              <w:t>Investment in equity instruments</w:t>
            </w:r>
          </w:p>
        </w:tc>
        <w:tc>
          <w:tcPr>
            <w:tcW w:w="1260" w:type="dxa"/>
            <w:vAlign w:val="bottom"/>
            <w:hideMark/>
          </w:tcPr>
          <w:p w14:paraId="1D37241D" w14:textId="77777777" w:rsidR="00BE0665" w:rsidRPr="007C3F51" w:rsidRDefault="00BE0665" w:rsidP="007E1A8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7C3F51">
              <w:rPr>
                <w:rFonts w:ascii="Arial" w:eastAsia="DengXian" w:hAnsi="Arial" w:cs="Arial"/>
                <w:kern w:val="28"/>
                <w:sz w:val="18"/>
                <w:szCs w:val="18"/>
                <w:lang w:val="en-GB"/>
              </w:rPr>
              <w:t>59.5</w:t>
            </w:r>
          </w:p>
        </w:tc>
        <w:tc>
          <w:tcPr>
            <w:tcW w:w="1260" w:type="dxa"/>
          </w:tcPr>
          <w:p w14:paraId="67712A0D" w14:textId="77777777" w:rsidR="00BE0665" w:rsidRPr="007C3F51" w:rsidRDefault="00BE0665" w:rsidP="007E1A8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tcPr>
          <w:p w14:paraId="7B67136E"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hideMark/>
          </w:tcPr>
          <w:p w14:paraId="3C615394"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59.5</w:t>
            </w:r>
          </w:p>
        </w:tc>
      </w:tr>
      <w:tr w:rsidR="00BE0665" w:rsidRPr="007C3F51" w14:paraId="362134BD" w14:textId="77777777" w:rsidTr="002638C3">
        <w:trPr>
          <w:trHeight w:val="360"/>
        </w:trPr>
        <w:tc>
          <w:tcPr>
            <w:tcW w:w="4050" w:type="dxa"/>
            <w:hideMark/>
          </w:tcPr>
          <w:p w14:paraId="59A44176" w14:textId="73653FE6" w:rsidR="00BE0665" w:rsidRPr="007C3F51"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lang w:val="en-GB"/>
              </w:rPr>
            </w:pPr>
            <w:r w:rsidRPr="007C3F51">
              <w:rPr>
                <w:rFonts w:ascii="Arial" w:hAnsi="Arial" w:cs="Arial"/>
                <w:b/>
                <w:bCs/>
                <w:sz w:val="18"/>
                <w:szCs w:val="18"/>
              </w:rPr>
              <w:t>Liabilities measured at fair value</w:t>
            </w:r>
          </w:p>
        </w:tc>
        <w:tc>
          <w:tcPr>
            <w:tcW w:w="1260" w:type="dxa"/>
            <w:vAlign w:val="bottom"/>
          </w:tcPr>
          <w:p w14:paraId="0D703B4A"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259F3D2F"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68FAE97F"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7CDC9A87"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7C3F51" w14:paraId="7C0FF5D2" w14:textId="77777777" w:rsidTr="002638C3">
        <w:trPr>
          <w:trHeight w:val="360"/>
        </w:trPr>
        <w:tc>
          <w:tcPr>
            <w:tcW w:w="4050" w:type="dxa"/>
            <w:hideMark/>
          </w:tcPr>
          <w:p w14:paraId="32F10EB4" w14:textId="5FDA6FD4" w:rsidR="00BE0665" w:rsidRPr="007C3F51" w:rsidRDefault="00BE0665"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7C3F51">
              <w:rPr>
                <w:rFonts w:ascii="Arial" w:hAnsi="Arial" w:cs="Arial"/>
                <w:sz w:val="18"/>
                <w:szCs w:val="18"/>
              </w:rPr>
              <w:t>Derivatives held for trading</w:t>
            </w:r>
          </w:p>
        </w:tc>
        <w:tc>
          <w:tcPr>
            <w:tcW w:w="1260" w:type="dxa"/>
            <w:vAlign w:val="bottom"/>
          </w:tcPr>
          <w:p w14:paraId="64CDD346"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472F13FF"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741F093B"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5B21657"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7C3F51" w14:paraId="7C148520" w14:textId="77777777" w:rsidTr="002638C3">
        <w:trPr>
          <w:trHeight w:val="360"/>
        </w:trPr>
        <w:tc>
          <w:tcPr>
            <w:tcW w:w="4050" w:type="dxa"/>
            <w:hideMark/>
          </w:tcPr>
          <w:p w14:paraId="0B5680EA" w14:textId="6843FDDB" w:rsidR="00BE0665" w:rsidRPr="007C3F51"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0094422B" w:rsidRPr="007C3F51">
              <w:rPr>
                <w:rFonts w:ascii="Arial" w:hAnsi="Arial" w:cs="Arial"/>
                <w:sz w:val="18"/>
                <w:szCs w:val="18"/>
              </w:rPr>
              <w:t>Foreign currency forward contracts</w:t>
            </w:r>
          </w:p>
        </w:tc>
        <w:tc>
          <w:tcPr>
            <w:tcW w:w="1260" w:type="dxa"/>
            <w:vAlign w:val="bottom"/>
          </w:tcPr>
          <w:p w14:paraId="109C3BCC"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hideMark/>
          </w:tcPr>
          <w:p w14:paraId="54AEA9B8"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1.7</w:t>
            </w:r>
          </w:p>
        </w:tc>
        <w:tc>
          <w:tcPr>
            <w:tcW w:w="1260" w:type="dxa"/>
            <w:vAlign w:val="bottom"/>
          </w:tcPr>
          <w:p w14:paraId="4BB1E2EA"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hideMark/>
          </w:tcPr>
          <w:p w14:paraId="025B1A81"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1.7</w:t>
            </w:r>
          </w:p>
        </w:tc>
      </w:tr>
      <w:tr w:rsidR="00BE0665" w:rsidRPr="007C3F51" w14:paraId="059BDEA3" w14:textId="77777777" w:rsidTr="002638C3">
        <w:trPr>
          <w:trHeight w:val="360"/>
        </w:trPr>
        <w:tc>
          <w:tcPr>
            <w:tcW w:w="4050" w:type="dxa"/>
            <w:hideMark/>
          </w:tcPr>
          <w:p w14:paraId="3A441AA8" w14:textId="56B88AA6" w:rsidR="00BE0665" w:rsidRPr="007C3F51" w:rsidRDefault="00BE0665" w:rsidP="00942221">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lang w:val="en-GB"/>
              </w:rPr>
            </w:pPr>
            <w:r w:rsidRPr="007C3F51">
              <w:rPr>
                <w:rFonts w:ascii="Arial" w:hAnsi="Arial" w:cs="Arial"/>
                <w:sz w:val="18"/>
                <w:szCs w:val="18"/>
              </w:rPr>
              <w:t>Derivatives used for hedging</w:t>
            </w:r>
          </w:p>
        </w:tc>
        <w:tc>
          <w:tcPr>
            <w:tcW w:w="1260" w:type="dxa"/>
            <w:vAlign w:val="bottom"/>
          </w:tcPr>
          <w:p w14:paraId="61BF7D84"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0A3F0CAB"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2FD5BC30"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5A13C87"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7C3F51" w14:paraId="5FBF19AE" w14:textId="77777777" w:rsidTr="002638C3">
        <w:trPr>
          <w:trHeight w:val="360"/>
        </w:trPr>
        <w:tc>
          <w:tcPr>
            <w:tcW w:w="4050" w:type="dxa"/>
            <w:hideMark/>
          </w:tcPr>
          <w:p w14:paraId="47B8D3A7" w14:textId="3CBB0CCD" w:rsidR="00BE0665" w:rsidRPr="007C3F51" w:rsidRDefault="00680E34" w:rsidP="00942221">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7C3F51">
              <w:rPr>
                <w:rFonts w:ascii="Arial" w:hAnsi="Arial" w:cs="Arial"/>
                <w:sz w:val="18"/>
                <w:szCs w:val="18"/>
                <w:cs/>
              </w:rPr>
              <w:t xml:space="preserve">         </w:t>
            </w:r>
            <w:r w:rsidR="0094422B" w:rsidRPr="007C3F51">
              <w:rPr>
                <w:rFonts w:ascii="Arial" w:hAnsi="Arial" w:cs="Arial"/>
                <w:sz w:val="18"/>
                <w:szCs w:val="18"/>
              </w:rPr>
              <w:t>Foreign currency forward contracts</w:t>
            </w:r>
          </w:p>
        </w:tc>
        <w:tc>
          <w:tcPr>
            <w:tcW w:w="1260" w:type="dxa"/>
            <w:vAlign w:val="bottom"/>
          </w:tcPr>
          <w:p w14:paraId="189C8F9A"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hideMark/>
          </w:tcPr>
          <w:p w14:paraId="493DC9EE"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163.0</w:t>
            </w:r>
          </w:p>
        </w:tc>
        <w:tc>
          <w:tcPr>
            <w:tcW w:w="1260" w:type="dxa"/>
            <w:vAlign w:val="bottom"/>
          </w:tcPr>
          <w:p w14:paraId="62789822"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w:t>
            </w:r>
          </w:p>
        </w:tc>
        <w:tc>
          <w:tcPr>
            <w:tcW w:w="1260" w:type="dxa"/>
            <w:vAlign w:val="bottom"/>
            <w:hideMark/>
          </w:tcPr>
          <w:p w14:paraId="4771470A" w14:textId="77777777" w:rsidR="00BE0665" w:rsidRPr="007C3F51"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7C3F51">
              <w:rPr>
                <w:rFonts w:ascii="Arial" w:eastAsia="DengXian" w:hAnsi="Arial" w:cs="Arial"/>
                <w:kern w:val="28"/>
                <w:sz w:val="18"/>
                <w:szCs w:val="18"/>
                <w:lang w:val="en-GB"/>
              </w:rPr>
              <w:t>163.0</w:t>
            </w:r>
          </w:p>
        </w:tc>
      </w:tr>
    </w:tbl>
    <w:p w14:paraId="155B1B0A" w14:textId="1CEFE695" w:rsidR="00CC5B11" w:rsidRDefault="002638C3" w:rsidP="002638C3">
      <w:pPr>
        <w:spacing w:before="240" w:after="120" w:line="380" w:lineRule="exact"/>
        <w:ind w:left="547" w:hanging="547"/>
        <w:jc w:val="thaiDistribute"/>
        <w:rPr>
          <w:rFonts w:ascii="Arial" w:hAnsi="Arial" w:cs="Arial"/>
          <w:sz w:val="22"/>
          <w:szCs w:val="22"/>
        </w:rPr>
      </w:pPr>
      <w:r w:rsidRPr="007C3F51">
        <w:rPr>
          <w:rFonts w:ascii="Arial" w:hAnsi="Arial" w:cs="Arial"/>
          <w:sz w:val="22"/>
          <w:szCs w:val="22"/>
          <w:cs/>
        </w:rPr>
        <w:tab/>
      </w:r>
      <w:r w:rsidR="00CC5B11" w:rsidRPr="007C3F51">
        <w:rPr>
          <w:rFonts w:ascii="Arial" w:hAnsi="Arial" w:cs="Arial"/>
          <w:sz w:val="22"/>
          <w:szCs w:val="22"/>
        </w:rPr>
        <w:t xml:space="preserve">During the current period, there were no changes in the </w:t>
      </w:r>
      <w:r w:rsidR="0094422B" w:rsidRPr="007C3F51">
        <w:rPr>
          <w:rFonts w:ascii="Arial" w:hAnsi="Arial" w:cs="Arial"/>
          <w:sz w:val="22"/>
          <w:szCs w:val="22"/>
        </w:rPr>
        <w:t>methods and</w:t>
      </w:r>
      <w:r w:rsidR="00CC5B11" w:rsidRPr="007C3F51">
        <w:rPr>
          <w:rFonts w:ascii="Arial" w:hAnsi="Arial" w:cs="Arial"/>
          <w:sz w:val="22"/>
          <w:szCs w:val="22"/>
        </w:rPr>
        <w:t xml:space="preserve"> assumptions used </w:t>
      </w:r>
      <w:r w:rsidR="0094422B" w:rsidRPr="007C3F51">
        <w:rPr>
          <w:rFonts w:ascii="Arial" w:hAnsi="Arial" w:cs="Arial"/>
          <w:sz w:val="22"/>
          <w:szCs w:val="22"/>
        </w:rPr>
        <w:t>to</w:t>
      </w:r>
      <w:r w:rsidR="00CC5B11" w:rsidRPr="007C3F51">
        <w:rPr>
          <w:rFonts w:ascii="Arial" w:hAnsi="Arial" w:cs="Arial"/>
          <w:sz w:val="22"/>
          <w:szCs w:val="22"/>
        </w:rPr>
        <w:t xml:space="preserve"> estimat</w:t>
      </w:r>
      <w:r w:rsidR="0094422B" w:rsidRPr="007C3F51">
        <w:rPr>
          <w:rFonts w:ascii="Arial" w:hAnsi="Arial" w:cs="Arial"/>
          <w:sz w:val="22"/>
          <w:szCs w:val="22"/>
        </w:rPr>
        <w:t xml:space="preserve">e </w:t>
      </w:r>
      <w:r w:rsidR="00CC5B11" w:rsidRPr="007C3F51">
        <w:rPr>
          <w:rFonts w:ascii="Arial" w:hAnsi="Arial" w:cs="Arial"/>
          <w:sz w:val="22"/>
          <w:szCs w:val="22"/>
        </w:rPr>
        <w:t>the fair value of financial instruments, and there were no transfers between levels of the fair value hierarchy.</w:t>
      </w:r>
    </w:p>
    <w:p w14:paraId="7EA488CA" w14:textId="05131DC6" w:rsidR="0094296A" w:rsidRPr="0094296A" w:rsidRDefault="00564348" w:rsidP="00564348">
      <w:pPr>
        <w:pStyle w:val="Heading1"/>
        <w:spacing w:before="120" w:after="120" w:line="380" w:lineRule="exact"/>
        <w:ind w:left="547" w:hanging="547"/>
        <w:rPr>
          <w:rFonts w:ascii="Arial" w:eastAsia="Times New Roman" w:hAnsi="Arial" w:cs="Arial"/>
          <w:b/>
          <w:bCs/>
          <w:color w:val="auto"/>
          <w:sz w:val="22"/>
          <w:szCs w:val="22"/>
        </w:rPr>
      </w:pPr>
      <w:r>
        <w:rPr>
          <w:rFonts w:ascii="Arial" w:eastAsia="Times New Roman" w:hAnsi="Arial" w:cs="Arial"/>
          <w:b/>
          <w:bCs/>
          <w:color w:val="auto"/>
          <w:sz w:val="22"/>
          <w:szCs w:val="22"/>
        </w:rPr>
        <w:t>30</w:t>
      </w:r>
      <w:r w:rsidR="000D3B8D">
        <w:rPr>
          <w:rFonts w:ascii="Arial" w:eastAsia="Times New Roman" w:hAnsi="Arial" w:cs="Arial"/>
          <w:b/>
          <w:bCs/>
          <w:color w:val="auto"/>
          <w:sz w:val="22"/>
          <w:szCs w:val="22"/>
        </w:rPr>
        <w:t>.</w:t>
      </w:r>
      <w:r w:rsidR="000D3B8D">
        <w:rPr>
          <w:rFonts w:ascii="Arial" w:eastAsia="Times New Roman" w:hAnsi="Arial" w:cs="Arial"/>
          <w:b/>
          <w:bCs/>
          <w:color w:val="auto"/>
          <w:sz w:val="22"/>
          <w:szCs w:val="22"/>
        </w:rPr>
        <w:tab/>
      </w:r>
      <w:r w:rsidR="000A759D">
        <w:rPr>
          <w:rFonts w:ascii="Arial" w:eastAsia="Times New Roman" w:hAnsi="Arial" w:cs="Arial"/>
          <w:b/>
          <w:bCs/>
          <w:color w:val="auto"/>
          <w:sz w:val="22"/>
          <w:szCs w:val="22"/>
        </w:rPr>
        <w:t>E</w:t>
      </w:r>
      <w:r w:rsidR="0094296A" w:rsidRPr="0094296A">
        <w:rPr>
          <w:rFonts w:ascii="Arial" w:eastAsia="Times New Roman" w:hAnsi="Arial" w:cs="Arial"/>
          <w:b/>
          <w:bCs/>
          <w:color w:val="auto"/>
          <w:sz w:val="22"/>
          <w:szCs w:val="22"/>
        </w:rPr>
        <w:t>vents</w:t>
      </w:r>
      <w:r w:rsidR="000A759D">
        <w:rPr>
          <w:rFonts w:ascii="Arial" w:eastAsia="Times New Roman" w:hAnsi="Arial" w:cs="Arial"/>
          <w:b/>
          <w:bCs/>
          <w:color w:val="auto"/>
          <w:sz w:val="22"/>
          <w:szCs w:val="22"/>
        </w:rPr>
        <w:t xml:space="preserve"> after the reporting period</w:t>
      </w:r>
    </w:p>
    <w:p w14:paraId="4479B335" w14:textId="47965BC0" w:rsidR="0094296A" w:rsidRPr="0094296A" w:rsidRDefault="000D3B8D" w:rsidP="009F69E9">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94296A" w:rsidRPr="0094296A">
        <w:rPr>
          <w:rFonts w:ascii="Arial" w:hAnsi="Arial" w:cs="Arial"/>
          <w:sz w:val="22"/>
          <w:szCs w:val="22"/>
        </w:rPr>
        <w:t xml:space="preserve">On 25 June 2026, the Board of Directors </w:t>
      </w:r>
      <w:r w:rsidR="000A759D">
        <w:rPr>
          <w:rFonts w:ascii="Arial" w:hAnsi="Arial" w:cs="Arial"/>
          <w:sz w:val="22"/>
          <w:szCs w:val="22"/>
        </w:rPr>
        <w:t xml:space="preserve">of the Company </w:t>
      </w:r>
      <w:r w:rsidR="0094296A" w:rsidRPr="0094296A">
        <w:rPr>
          <w:rFonts w:ascii="Arial" w:hAnsi="Arial" w:cs="Arial"/>
          <w:sz w:val="22"/>
          <w:szCs w:val="22"/>
        </w:rPr>
        <w:t>passed a resolution approving</w:t>
      </w:r>
      <w:r w:rsidR="005200F4">
        <w:rPr>
          <w:rFonts w:ascii="Arial" w:hAnsi="Arial" w:cs="Arial"/>
          <w:sz w:val="22"/>
          <w:szCs w:val="22"/>
        </w:rPr>
        <w:t xml:space="preserve">                        </w:t>
      </w:r>
      <w:r w:rsidR="0094296A" w:rsidRPr="0094296A">
        <w:rPr>
          <w:rFonts w:ascii="Arial" w:hAnsi="Arial" w:cs="Arial"/>
          <w:sz w:val="22"/>
          <w:szCs w:val="22"/>
        </w:rPr>
        <w:t xml:space="preserve"> the </w:t>
      </w:r>
      <w:r w:rsidR="000A759D">
        <w:rPr>
          <w:rFonts w:ascii="Arial" w:hAnsi="Arial" w:cs="Arial"/>
          <w:sz w:val="22"/>
          <w:szCs w:val="22"/>
        </w:rPr>
        <w:t>incorporation</w:t>
      </w:r>
      <w:r w:rsidR="0094296A" w:rsidRPr="0094296A">
        <w:rPr>
          <w:rFonts w:ascii="Arial" w:hAnsi="Arial" w:cs="Arial"/>
          <w:sz w:val="22"/>
          <w:szCs w:val="22"/>
        </w:rPr>
        <w:t xml:space="preserve"> of </w:t>
      </w:r>
      <w:proofErr w:type="spellStart"/>
      <w:r w:rsidR="0094296A" w:rsidRPr="0094296A">
        <w:rPr>
          <w:rFonts w:ascii="Arial" w:hAnsi="Arial" w:cs="Arial"/>
          <w:sz w:val="22"/>
          <w:szCs w:val="22"/>
        </w:rPr>
        <w:t>Nurix</w:t>
      </w:r>
      <w:proofErr w:type="spellEnd"/>
      <w:r w:rsidR="0094296A" w:rsidRPr="0094296A">
        <w:rPr>
          <w:rFonts w:ascii="Arial" w:hAnsi="Arial" w:cs="Arial"/>
          <w:sz w:val="22"/>
          <w:szCs w:val="22"/>
        </w:rPr>
        <w:t xml:space="preserve"> Co., Ltd. to engage in the assembly</w:t>
      </w:r>
      <w:r w:rsidR="000A759D">
        <w:rPr>
          <w:rFonts w:ascii="Arial" w:hAnsi="Arial" w:cs="Arial"/>
          <w:sz w:val="22"/>
          <w:szCs w:val="22"/>
        </w:rPr>
        <w:t xml:space="preserve">, </w:t>
      </w:r>
      <w:r w:rsidR="0094296A" w:rsidRPr="0094296A">
        <w:rPr>
          <w:rFonts w:ascii="Arial" w:hAnsi="Arial" w:cs="Arial"/>
          <w:sz w:val="22"/>
          <w:szCs w:val="22"/>
        </w:rPr>
        <w:t xml:space="preserve">distribution and provision of technical services for industrial </w:t>
      </w:r>
      <w:r w:rsidR="000A759D">
        <w:rPr>
          <w:rFonts w:ascii="Arial" w:hAnsi="Arial" w:cs="Arial"/>
          <w:sz w:val="22"/>
          <w:szCs w:val="22"/>
        </w:rPr>
        <w:t>robots and related services</w:t>
      </w:r>
      <w:r w:rsidR="0094296A" w:rsidRPr="0094296A">
        <w:rPr>
          <w:rFonts w:ascii="Arial" w:hAnsi="Arial" w:cs="Arial"/>
          <w:sz w:val="22"/>
          <w:szCs w:val="22"/>
        </w:rPr>
        <w:t xml:space="preserve">. </w:t>
      </w:r>
      <w:r w:rsidR="00305C96">
        <w:rPr>
          <w:rFonts w:ascii="Arial" w:hAnsi="Arial" w:cs="Arial"/>
          <w:sz w:val="22"/>
          <w:szCs w:val="22"/>
        </w:rPr>
        <w:t xml:space="preserve">The Company registered with the Department of Business Development, Ministry of Commerce, on 22 July 2026. </w:t>
      </w:r>
      <w:proofErr w:type="spellStart"/>
      <w:r w:rsidR="0094296A" w:rsidRPr="0094296A">
        <w:rPr>
          <w:rFonts w:ascii="Arial" w:hAnsi="Arial" w:cs="Arial"/>
          <w:sz w:val="22"/>
          <w:szCs w:val="22"/>
        </w:rPr>
        <w:t>Nurix</w:t>
      </w:r>
      <w:proofErr w:type="spellEnd"/>
      <w:r w:rsidR="0094296A" w:rsidRPr="0094296A">
        <w:rPr>
          <w:rFonts w:ascii="Arial" w:hAnsi="Arial" w:cs="Arial"/>
          <w:sz w:val="22"/>
          <w:szCs w:val="22"/>
        </w:rPr>
        <w:t xml:space="preserve"> Co., Ltd. has </w:t>
      </w:r>
      <w:r w:rsidR="000A759D">
        <w:rPr>
          <w:rFonts w:ascii="Arial" w:hAnsi="Arial" w:cs="Arial"/>
          <w:sz w:val="22"/>
          <w:szCs w:val="22"/>
        </w:rPr>
        <w:t xml:space="preserve">a </w:t>
      </w:r>
      <w:r w:rsidR="0094296A" w:rsidRPr="0094296A">
        <w:rPr>
          <w:rFonts w:ascii="Arial" w:hAnsi="Arial" w:cs="Arial"/>
          <w:sz w:val="22"/>
          <w:szCs w:val="22"/>
        </w:rPr>
        <w:t xml:space="preserve">registered </w:t>
      </w:r>
      <w:r w:rsidR="000A759D">
        <w:rPr>
          <w:rFonts w:ascii="Arial" w:hAnsi="Arial" w:cs="Arial"/>
          <w:sz w:val="22"/>
          <w:szCs w:val="22"/>
        </w:rPr>
        <w:t xml:space="preserve">share </w:t>
      </w:r>
      <w:r w:rsidR="0094296A" w:rsidRPr="0094296A">
        <w:rPr>
          <w:rFonts w:ascii="Arial" w:hAnsi="Arial" w:cs="Arial"/>
          <w:sz w:val="22"/>
          <w:szCs w:val="22"/>
        </w:rPr>
        <w:t xml:space="preserve">capital of Baht 1 million, of which 25% has been paid up. The Company </w:t>
      </w:r>
      <w:r w:rsidR="000A759D">
        <w:rPr>
          <w:rFonts w:ascii="Arial" w:hAnsi="Arial" w:cs="Arial"/>
          <w:sz w:val="22"/>
          <w:szCs w:val="22"/>
        </w:rPr>
        <w:t>acquired a 64.7</w:t>
      </w:r>
      <w:r w:rsidR="001164C1">
        <w:rPr>
          <w:rFonts w:ascii="Arial" w:hAnsi="Arial" w:cs="Arial"/>
          <w:sz w:val="22"/>
          <w:szCs w:val="22"/>
        </w:rPr>
        <w:t>0</w:t>
      </w:r>
      <w:r w:rsidR="00BA1003">
        <w:rPr>
          <w:rFonts w:ascii="Arial" w:hAnsi="Arial" w:cs="Arial"/>
          <w:sz w:val="22"/>
          <w:szCs w:val="22"/>
        </w:rPr>
        <w:t xml:space="preserve">% </w:t>
      </w:r>
      <w:r w:rsidR="000A759D">
        <w:rPr>
          <w:rFonts w:ascii="Arial" w:hAnsi="Arial" w:cs="Arial"/>
          <w:sz w:val="22"/>
          <w:szCs w:val="22"/>
        </w:rPr>
        <w:t xml:space="preserve">equity interest in </w:t>
      </w:r>
      <w:proofErr w:type="spellStart"/>
      <w:r w:rsidR="000A759D">
        <w:rPr>
          <w:rFonts w:ascii="Arial" w:hAnsi="Arial" w:cs="Arial"/>
          <w:sz w:val="22"/>
          <w:szCs w:val="22"/>
        </w:rPr>
        <w:t>Nurix</w:t>
      </w:r>
      <w:proofErr w:type="spellEnd"/>
      <w:r w:rsidR="000A759D">
        <w:rPr>
          <w:rFonts w:ascii="Arial" w:hAnsi="Arial" w:cs="Arial"/>
          <w:sz w:val="22"/>
          <w:szCs w:val="22"/>
        </w:rPr>
        <w:t xml:space="preserve"> Co., Ltd. for a total investment of Baht 0.1</w:t>
      </w:r>
      <w:r w:rsidR="001164C1">
        <w:rPr>
          <w:rFonts w:ascii="Arial" w:hAnsi="Arial" w:cs="Arial"/>
          <w:sz w:val="22"/>
          <w:szCs w:val="22"/>
        </w:rPr>
        <w:t>6</w:t>
      </w:r>
      <w:r w:rsidR="000A759D">
        <w:rPr>
          <w:rFonts w:ascii="Arial" w:hAnsi="Arial" w:cs="Arial"/>
          <w:sz w:val="22"/>
          <w:szCs w:val="22"/>
        </w:rPr>
        <w:t xml:space="preserve"> million</w:t>
      </w:r>
      <w:r w:rsidR="0094296A" w:rsidRPr="0094296A">
        <w:rPr>
          <w:rFonts w:ascii="Arial" w:hAnsi="Arial" w:cs="Arial"/>
          <w:sz w:val="22"/>
          <w:szCs w:val="22"/>
        </w:rPr>
        <w:t>. The Company</w:t>
      </w:r>
      <w:r w:rsidR="000A759D">
        <w:rPr>
          <w:rFonts w:ascii="Arial" w:hAnsi="Arial" w:cs="Arial"/>
          <w:sz w:val="22"/>
          <w:szCs w:val="22"/>
        </w:rPr>
        <w:t xml:space="preserve"> has</w:t>
      </w:r>
      <w:r w:rsidR="0094296A" w:rsidRPr="0094296A">
        <w:rPr>
          <w:rFonts w:ascii="Arial" w:hAnsi="Arial" w:cs="Arial"/>
          <w:sz w:val="22"/>
          <w:szCs w:val="22"/>
        </w:rPr>
        <w:t xml:space="preserve"> classified</w:t>
      </w:r>
      <w:r>
        <w:rPr>
          <w:rFonts w:ascii="Arial" w:hAnsi="Arial" w:cs="Arial"/>
          <w:sz w:val="22"/>
          <w:szCs w:val="22"/>
        </w:rPr>
        <w:t xml:space="preserve"> </w:t>
      </w:r>
      <w:r w:rsidR="000A759D">
        <w:rPr>
          <w:rFonts w:ascii="Arial" w:hAnsi="Arial" w:cs="Arial"/>
          <w:sz w:val="22"/>
          <w:szCs w:val="22"/>
        </w:rPr>
        <w:t>this</w:t>
      </w:r>
      <w:r w:rsidR="0094296A" w:rsidRPr="0094296A">
        <w:rPr>
          <w:rFonts w:ascii="Arial" w:hAnsi="Arial" w:cs="Arial"/>
          <w:sz w:val="22"/>
          <w:szCs w:val="22"/>
        </w:rPr>
        <w:t xml:space="preserve"> investment as an investment in a joint venture.</w:t>
      </w:r>
    </w:p>
    <w:p w14:paraId="62256C9C" w14:textId="57C77D1F" w:rsidR="0094296A" w:rsidRDefault="000D3B8D" w:rsidP="000A759D">
      <w:pPr>
        <w:spacing w:before="12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94296A" w:rsidRPr="0094296A">
        <w:rPr>
          <w:rFonts w:ascii="Arial" w:hAnsi="Arial" w:cs="Arial"/>
          <w:sz w:val="22"/>
          <w:szCs w:val="22"/>
        </w:rPr>
        <w:t>On 25 June 2026, the Board of Directors of Pro Inside Public Company Limited (“PIS”</w:t>
      </w:r>
      <w:proofErr w:type="gramStart"/>
      <w:r w:rsidR="0094296A" w:rsidRPr="0094296A">
        <w:rPr>
          <w:rFonts w:ascii="Arial" w:hAnsi="Arial" w:cs="Arial"/>
          <w:sz w:val="22"/>
          <w:szCs w:val="22"/>
        </w:rPr>
        <w:t>),</w:t>
      </w:r>
      <w:r w:rsidR="005200F4">
        <w:rPr>
          <w:rFonts w:ascii="Arial" w:hAnsi="Arial" w:cs="Arial"/>
          <w:sz w:val="22"/>
          <w:szCs w:val="22"/>
        </w:rPr>
        <w:t xml:space="preserve">   </w:t>
      </w:r>
      <w:proofErr w:type="gramEnd"/>
      <w:r w:rsidR="005200F4">
        <w:rPr>
          <w:rFonts w:ascii="Arial" w:hAnsi="Arial" w:cs="Arial"/>
          <w:sz w:val="22"/>
          <w:szCs w:val="22"/>
        </w:rPr>
        <w:t xml:space="preserve">                  </w:t>
      </w:r>
      <w:r w:rsidR="0094296A" w:rsidRPr="0094296A">
        <w:rPr>
          <w:rFonts w:ascii="Arial" w:hAnsi="Arial" w:cs="Arial"/>
          <w:sz w:val="22"/>
          <w:szCs w:val="22"/>
        </w:rPr>
        <w:t xml:space="preserve"> </w:t>
      </w:r>
      <w:r w:rsidR="000A759D">
        <w:rPr>
          <w:rFonts w:ascii="Arial" w:hAnsi="Arial" w:cs="Arial"/>
          <w:sz w:val="22"/>
          <w:szCs w:val="22"/>
        </w:rPr>
        <w:t>its subsidiary</w:t>
      </w:r>
      <w:r w:rsidR="0094296A" w:rsidRPr="0094296A">
        <w:rPr>
          <w:rFonts w:ascii="Arial" w:hAnsi="Arial" w:cs="Arial"/>
          <w:sz w:val="22"/>
          <w:szCs w:val="22"/>
        </w:rPr>
        <w:t>, passed a resolution approving the acquisition of</w:t>
      </w:r>
      <w:r w:rsidR="000A759D">
        <w:rPr>
          <w:rFonts w:ascii="Arial" w:hAnsi="Arial" w:cs="Arial"/>
          <w:sz w:val="22"/>
          <w:szCs w:val="22"/>
        </w:rPr>
        <w:t xml:space="preserve"> </w:t>
      </w:r>
      <w:r w:rsidR="0094296A" w:rsidRPr="0094296A">
        <w:rPr>
          <w:rFonts w:ascii="Arial" w:hAnsi="Arial" w:cs="Arial"/>
          <w:sz w:val="22"/>
          <w:szCs w:val="22"/>
        </w:rPr>
        <w:t>an investment in Energy Max Co., Ltd. (“E-MAX”) from the existing shareholders</w:t>
      </w:r>
      <w:r w:rsidR="000A759D">
        <w:rPr>
          <w:rFonts w:ascii="Arial" w:hAnsi="Arial" w:cs="Arial"/>
          <w:sz w:val="22"/>
          <w:szCs w:val="22"/>
        </w:rPr>
        <w:t xml:space="preserve">, with the objective </w:t>
      </w:r>
      <w:r w:rsidR="0094296A" w:rsidRPr="0094296A">
        <w:rPr>
          <w:rFonts w:ascii="Arial" w:hAnsi="Arial" w:cs="Arial"/>
          <w:sz w:val="22"/>
          <w:szCs w:val="22"/>
        </w:rPr>
        <w:t xml:space="preserve">to expand business opportunities and </w:t>
      </w:r>
      <w:r w:rsidR="000A759D">
        <w:rPr>
          <w:rFonts w:ascii="Arial" w:hAnsi="Arial" w:cs="Arial"/>
          <w:sz w:val="22"/>
          <w:szCs w:val="22"/>
        </w:rPr>
        <w:t>enhance the business operation</w:t>
      </w:r>
      <w:r w:rsidR="0094296A" w:rsidRPr="0094296A">
        <w:rPr>
          <w:rFonts w:ascii="Arial" w:hAnsi="Arial" w:cs="Arial"/>
          <w:sz w:val="22"/>
          <w:szCs w:val="22"/>
        </w:rPr>
        <w:t xml:space="preserve"> capabilit</w:t>
      </w:r>
      <w:r w:rsidR="000A759D">
        <w:rPr>
          <w:rFonts w:ascii="Arial" w:hAnsi="Arial" w:cs="Arial"/>
          <w:sz w:val="22"/>
          <w:szCs w:val="22"/>
        </w:rPr>
        <w:t>y</w:t>
      </w:r>
      <w:r w:rsidR="0094296A" w:rsidRPr="0094296A">
        <w:rPr>
          <w:rFonts w:ascii="Arial" w:hAnsi="Arial" w:cs="Arial"/>
          <w:sz w:val="22"/>
          <w:szCs w:val="22"/>
        </w:rPr>
        <w:t xml:space="preserve"> </w:t>
      </w:r>
      <w:r w:rsidR="000A759D">
        <w:rPr>
          <w:rFonts w:ascii="Arial" w:hAnsi="Arial" w:cs="Arial"/>
          <w:sz w:val="22"/>
          <w:szCs w:val="22"/>
        </w:rPr>
        <w:t>regarding</w:t>
      </w:r>
      <w:r w:rsidR="0094296A" w:rsidRPr="0094296A">
        <w:rPr>
          <w:rFonts w:ascii="Arial" w:hAnsi="Arial" w:cs="Arial"/>
          <w:sz w:val="22"/>
          <w:szCs w:val="22"/>
        </w:rPr>
        <w:t xml:space="preserve"> smart grid systems, energy, and digital infrastructure</w:t>
      </w:r>
      <w:r w:rsidR="000A759D">
        <w:rPr>
          <w:rFonts w:ascii="Arial" w:hAnsi="Arial" w:cs="Arial"/>
          <w:sz w:val="22"/>
          <w:szCs w:val="22"/>
        </w:rPr>
        <w:t xml:space="preserve"> in the future</w:t>
      </w:r>
      <w:r w:rsidR="0094296A" w:rsidRPr="0094296A">
        <w:rPr>
          <w:rFonts w:ascii="Arial" w:hAnsi="Arial" w:cs="Arial"/>
          <w:sz w:val="22"/>
          <w:szCs w:val="22"/>
        </w:rPr>
        <w:t>.</w:t>
      </w:r>
      <w:r w:rsidR="000A759D">
        <w:rPr>
          <w:rFonts w:ascii="Arial" w:hAnsi="Arial" w:cs="Arial"/>
          <w:sz w:val="22"/>
          <w:szCs w:val="22"/>
        </w:rPr>
        <w:t xml:space="preserve"> </w:t>
      </w:r>
      <w:r w:rsidR="0094296A" w:rsidRPr="0094296A">
        <w:rPr>
          <w:rFonts w:ascii="Arial" w:hAnsi="Arial" w:cs="Arial"/>
          <w:sz w:val="22"/>
          <w:szCs w:val="22"/>
        </w:rPr>
        <w:t>Subsequently, on 1 July 2026, PIS acquired 5,843,750 ordinary shares</w:t>
      </w:r>
      <w:r w:rsidR="000A759D">
        <w:rPr>
          <w:rFonts w:ascii="Arial" w:hAnsi="Arial" w:cs="Arial"/>
          <w:sz w:val="22"/>
          <w:szCs w:val="22"/>
        </w:rPr>
        <w:t xml:space="preserve">, representing shares on which </w:t>
      </w:r>
      <w:r w:rsidR="0094296A" w:rsidRPr="0094296A">
        <w:rPr>
          <w:rFonts w:ascii="Arial" w:hAnsi="Arial" w:cs="Arial"/>
          <w:sz w:val="22"/>
          <w:szCs w:val="22"/>
        </w:rPr>
        <w:t>25</w:t>
      </w:r>
      <w:r w:rsidR="00BA1003">
        <w:rPr>
          <w:rFonts w:ascii="Arial" w:hAnsi="Arial" w:cs="Arial"/>
          <w:sz w:val="22"/>
          <w:szCs w:val="22"/>
        </w:rPr>
        <w:t xml:space="preserve">% </w:t>
      </w:r>
      <w:r w:rsidR="000A759D">
        <w:rPr>
          <w:rFonts w:ascii="Arial" w:hAnsi="Arial" w:cs="Arial"/>
          <w:sz w:val="22"/>
          <w:szCs w:val="22"/>
        </w:rPr>
        <w:t>of the par value had been paid up,</w:t>
      </w:r>
      <w:r w:rsidR="0094296A" w:rsidRPr="0094296A">
        <w:rPr>
          <w:rFonts w:ascii="Arial" w:hAnsi="Arial" w:cs="Arial"/>
          <w:sz w:val="22"/>
          <w:szCs w:val="22"/>
        </w:rPr>
        <w:t xml:space="preserve"> at </w:t>
      </w:r>
      <w:r w:rsidR="000A759D">
        <w:rPr>
          <w:rFonts w:ascii="Arial" w:hAnsi="Arial" w:cs="Arial"/>
          <w:sz w:val="22"/>
          <w:szCs w:val="22"/>
        </w:rPr>
        <w:t xml:space="preserve">a price of </w:t>
      </w:r>
      <w:r w:rsidR="0094296A" w:rsidRPr="0094296A">
        <w:rPr>
          <w:rFonts w:ascii="Arial" w:hAnsi="Arial" w:cs="Arial"/>
          <w:sz w:val="22"/>
          <w:szCs w:val="22"/>
        </w:rPr>
        <w:t xml:space="preserve">Baht 6.25 per share </w:t>
      </w:r>
      <w:r w:rsidR="000A759D">
        <w:rPr>
          <w:rFonts w:ascii="Arial" w:hAnsi="Arial" w:cs="Arial"/>
          <w:sz w:val="22"/>
          <w:szCs w:val="22"/>
        </w:rPr>
        <w:t>(</w:t>
      </w:r>
      <w:r w:rsidR="0094296A" w:rsidRPr="0094296A">
        <w:rPr>
          <w:rFonts w:ascii="Arial" w:hAnsi="Arial" w:cs="Arial"/>
          <w:sz w:val="22"/>
          <w:szCs w:val="22"/>
        </w:rPr>
        <w:t>par value of Baht 25 per share</w:t>
      </w:r>
      <w:r w:rsidR="000A759D">
        <w:rPr>
          <w:rFonts w:ascii="Arial" w:hAnsi="Arial" w:cs="Arial"/>
          <w:sz w:val="22"/>
          <w:szCs w:val="22"/>
        </w:rPr>
        <w:t>)</w:t>
      </w:r>
      <w:r w:rsidR="0094296A" w:rsidRPr="0094296A">
        <w:rPr>
          <w:rFonts w:ascii="Arial" w:hAnsi="Arial" w:cs="Arial"/>
          <w:sz w:val="22"/>
          <w:szCs w:val="22"/>
        </w:rPr>
        <w:t xml:space="preserve">, for </w:t>
      </w:r>
      <w:proofErr w:type="gramStart"/>
      <w:r w:rsidR="0094296A" w:rsidRPr="0094296A">
        <w:rPr>
          <w:rFonts w:ascii="Arial" w:hAnsi="Arial" w:cs="Arial"/>
          <w:sz w:val="22"/>
          <w:szCs w:val="22"/>
        </w:rPr>
        <w:t>a total</w:t>
      </w:r>
      <w:proofErr w:type="gramEnd"/>
      <w:r w:rsidR="0094296A" w:rsidRPr="0094296A">
        <w:rPr>
          <w:rFonts w:ascii="Arial" w:hAnsi="Arial" w:cs="Arial"/>
          <w:sz w:val="22"/>
          <w:szCs w:val="22"/>
        </w:rPr>
        <w:t xml:space="preserve"> consideration of Baht 36.52 million. Following the acquisition, PIS holds </w:t>
      </w:r>
      <w:r w:rsidR="000A759D">
        <w:rPr>
          <w:rFonts w:ascii="Arial" w:hAnsi="Arial" w:cs="Arial"/>
          <w:sz w:val="22"/>
          <w:szCs w:val="22"/>
        </w:rPr>
        <w:t>a shareholding proportion in such company at 50</w:t>
      </w:r>
      <w:r w:rsidR="00BA1003">
        <w:rPr>
          <w:rFonts w:ascii="Arial" w:hAnsi="Arial" w:cs="Arial"/>
          <w:sz w:val="22"/>
          <w:szCs w:val="22"/>
        </w:rPr>
        <w:t xml:space="preserve">% </w:t>
      </w:r>
      <w:r w:rsidR="000A759D">
        <w:rPr>
          <w:rFonts w:ascii="Arial" w:hAnsi="Arial" w:cs="Arial"/>
          <w:sz w:val="22"/>
          <w:szCs w:val="22"/>
        </w:rPr>
        <w:t>of the</w:t>
      </w:r>
      <w:r w:rsidR="0094296A" w:rsidRPr="0094296A">
        <w:rPr>
          <w:rFonts w:ascii="Arial" w:hAnsi="Arial" w:cs="Arial"/>
          <w:sz w:val="22"/>
          <w:szCs w:val="22"/>
        </w:rPr>
        <w:t xml:space="preserve"> registered capital </w:t>
      </w:r>
      <w:r w:rsidR="000A759D">
        <w:rPr>
          <w:rFonts w:ascii="Arial" w:hAnsi="Arial" w:cs="Arial"/>
          <w:sz w:val="22"/>
          <w:szCs w:val="22"/>
        </w:rPr>
        <w:t xml:space="preserve">of </w:t>
      </w:r>
      <w:r w:rsidR="00BA1003">
        <w:rPr>
          <w:rFonts w:ascii="Arial" w:hAnsi="Arial" w:cs="Arial"/>
          <w:sz w:val="22"/>
          <w:szCs w:val="22"/>
        </w:rPr>
        <w:t xml:space="preserve">                           </w:t>
      </w:r>
      <w:r w:rsidR="000A759D">
        <w:rPr>
          <w:rFonts w:ascii="Arial" w:hAnsi="Arial" w:cs="Arial"/>
          <w:sz w:val="22"/>
          <w:szCs w:val="22"/>
        </w:rPr>
        <w:t xml:space="preserve">the </w:t>
      </w:r>
      <w:r w:rsidR="001164C1">
        <w:rPr>
          <w:rFonts w:ascii="Arial" w:hAnsi="Arial" w:cs="Arial"/>
          <w:sz w:val="22"/>
          <w:szCs w:val="22"/>
        </w:rPr>
        <w:t>c</w:t>
      </w:r>
      <w:r w:rsidR="000A759D">
        <w:rPr>
          <w:rFonts w:ascii="Arial" w:hAnsi="Arial" w:cs="Arial"/>
          <w:sz w:val="22"/>
          <w:szCs w:val="22"/>
        </w:rPr>
        <w:t>ompany and has</w:t>
      </w:r>
      <w:r w:rsidR="0094296A" w:rsidRPr="0094296A">
        <w:rPr>
          <w:rFonts w:ascii="Arial" w:hAnsi="Arial" w:cs="Arial"/>
          <w:sz w:val="22"/>
          <w:szCs w:val="22"/>
        </w:rPr>
        <w:t xml:space="preserve"> classified </w:t>
      </w:r>
      <w:r w:rsidR="000A759D">
        <w:rPr>
          <w:rFonts w:ascii="Arial" w:hAnsi="Arial" w:cs="Arial"/>
          <w:sz w:val="22"/>
          <w:szCs w:val="22"/>
        </w:rPr>
        <w:t>this</w:t>
      </w:r>
      <w:r w:rsidR="0094296A" w:rsidRPr="0094296A">
        <w:rPr>
          <w:rFonts w:ascii="Arial" w:hAnsi="Arial" w:cs="Arial"/>
          <w:sz w:val="22"/>
          <w:szCs w:val="22"/>
        </w:rPr>
        <w:t xml:space="preserve"> investment as an investment in a joint venture</w:t>
      </w:r>
      <w:r w:rsidR="0094296A">
        <w:rPr>
          <w:rFonts w:ascii="Arial" w:hAnsi="Arial" w:cs="Arial"/>
          <w:sz w:val="22"/>
          <w:szCs w:val="22"/>
        </w:rPr>
        <w:t>.</w:t>
      </w:r>
    </w:p>
    <w:p w14:paraId="7F0AD482" w14:textId="4431E962" w:rsidR="0094296A" w:rsidRPr="0094296A" w:rsidRDefault="000D3B8D" w:rsidP="000D3B8D">
      <w:pPr>
        <w:spacing w:before="120" w:after="120" w:line="380" w:lineRule="exact"/>
        <w:ind w:left="900" w:hanging="353"/>
        <w:jc w:val="thaiDistribute"/>
        <w:rPr>
          <w:rFonts w:ascii="Arial" w:hAnsi="Arial" w:cs="Arial"/>
          <w:sz w:val="22"/>
          <w:szCs w:val="22"/>
        </w:rPr>
      </w:pPr>
      <w:r>
        <w:rPr>
          <w:rFonts w:ascii="Arial" w:hAnsi="Arial" w:cs="Arial"/>
          <w:sz w:val="22"/>
          <w:szCs w:val="22"/>
        </w:rPr>
        <w:lastRenderedPageBreak/>
        <w:t>(3)</w:t>
      </w:r>
      <w:r>
        <w:rPr>
          <w:rFonts w:ascii="Arial" w:hAnsi="Arial" w:cs="Arial"/>
          <w:sz w:val="22"/>
          <w:szCs w:val="22"/>
        </w:rPr>
        <w:tab/>
      </w:r>
      <w:r w:rsidR="0094296A" w:rsidRPr="0094296A">
        <w:rPr>
          <w:rFonts w:ascii="Arial" w:hAnsi="Arial" w:cs="Arial"/>
          <w:sz w:val="22"/>
          <w:szCs w:val="22"/>
        </w:rPr>
        <w:t xml:space="preserve">On </w:t>
      </w:r>
      <w:r w:rsidR="00305C96">
        <w:rPr>
          <w:rFonts w:ascii="Arial" w:hAnsi="Arial" w:cs="Arial"/>
          <w:sz w:val="22"/>
          <w:szCs w:val="22"/>
        </w:rPr>
        <w:t>22</w:t>
      </w:r>
      <w:r w:rsidR="0094296A" w:rsidRPr="0094296A">
        <w:rPr>
          <w:rFonts w:ascii="Arial" w:hAnsi="Arial" w:cs="Arial"/>
          <w:sz w:val="22"/>
          <w:szCs w:val="22"/>
        </w:rPr>
        <w:t xml:space="preserve"> July </w:t>
      </w:r>
      <w:r w:rsidR="005200F4">
        <w:rPr>
          <w:rFonts w:ascii="Arial" w:hAnsi="Arial" w:cs="Arial"/>
          <w:sz w:val="22"/>
          <w:szCs w:val="22"/>
        </w:rPr>
        <w:t>2026</w:t>
      </w:r>
      <w:r w:rsidR="0094296A" w:rsidRPr="0094296A">
        <w:rPr>
          <w:rFonts w:ascii="Arial" w:hAnsi="Arial" w:cs="Arial"/>
          <w:sz w:val="22"/>
          <w:szCs w:val="22"/>
        </w:rPr>
        <w:t xml:space="preserve">, a subsidiary entered into a long-term loan agreement with a financial institution amounting to Baht </w:t>
      </w:r>
      <w:r w:rsidR="0094296A" w:rsidRPr="0094296A">
        <w:rPr>
          <w:rFonts w:ascii="Arial" w:hAnsi="Arial" w:cs="Arial"/>
          <w:sz w:val="22"/>
          <w:szCs w:val="22"/>
          <w:cs/>
        </w:rPr>
        <w:t>65</w:t>
      </w:r>
      <w:r w:rsidR="0094296A" w:rsidRPr="0094296A">
        <w:rPr>
          <w:rFonts w:ascii="Arial" w:hAnsi="Arial" w:cs="Arial"/>
          <w:sz w:val="22"/>
          <w:szCs w:val="22"/>
        </w:rPr>
        <w:t xml:space="preserve"> million to repay </w:t>
      </w:r>
      <w:r w:rsidR="004C68C9">
        <w:rPr>
          <w:rFonts w:ascii="Arial" w:hAnsi="Arial" w:cs="Arial"/>
          <w:sz w:val="22"/>
          <w:szCs w:val="22"/>
        </w:rPr>
        <w:t>loans</w:t>
      </w:r>
      <w:r w:rsidR="0094296A" w:rsidRPr="0094296A">
        <w:rPr>
          <w:rFonts w:ascii="Arial" w:hAnsi="Arial" w:cs="Arial"/>
          <w:sz w:val="22"/>
          <w:szCs w:val="22"/>
        </w:rPr>
        <w:t xml:space="preserve"> from a related company. The loan bears interest at the average </w:t>
      </w:r>
      <w:r w:rsidR="000A759D">
        <w:rPr>
          <w:rFonts w:ascii="Arial" w:hAnsi="Arial" w:cs="Arial"/>
          <w:sz w:val="22"/>
          <w:szCs w:val="22"/>
        </w:rPr>
        <w:t>m</w:t>
      </w:r>
      <w:r w:rsidR="0094296A" w:rsidRPr="0094296A">
        <w:rPr>
          <w:rFonts w:ascii="Arial" w:hAnsi="Arial" w:cs="Arial"/>
          <w:sz w:val="22"/>
          <w:szCs w:val="22"/>
        </w:rPr>
        <w:t xml:space="preserve">inimum </w:t>
      </w:r>
      <w:r w:rsidR="000A759D">
        <w:rPr>
          <w:rFonts w:ascii="Arial" w:hAnsi="Arial" w:cs="Arial"/>
          <w:sz w:val="22"/>
          <w:szCs w:val="22"/>
        </w:rPr>
        <w:t>l</w:t>
      </w:r>
      <w:r w:rsidR="0094296A" w:rsidRPr="0094296A">
        <w:rPr>
          <w:rFonts w:ascii="Arial" w:hAnsi="Arial" w:cs="Arial"/>
          <w:sz w:val="22"/>
          <w:szCs w:val="22"/>
        </w:rPr>
        <w:t xml:space="preserve">oan </w:t>
      </w:r>
      <w:r w:rsidR="000A759D">
        <w:rPr>
          <w:rFonts w:ascii="Arial" w:hAnsi="Arial" w:cs="Arial"/>
          <w:sz w:val="22"/>
          <w:szCs w:val="22"/>
        </w:rPr>
        <w:t>r</w:t>
      </w:r>
      <w:r w:rsidR="0094296A" w:rsidRPr="0094296A">
        <w:rPr>
          <w:rFonts w:ascii="Arial" w:hAnsi="Arial" w:cs="Arial"/>
          <w:sz w:val="22"/>
          <w:szCs w:val="22"/>
        </w:rPr>
        <w:t xml:space="preserve">ate (MLR) of four commercial banks </w:t>
      </w:r>
      <w:proofErr w:type="gramStart"/>
      <w:r w:rsidR="0094296A" w:rsidRPr="0094296A">
        <w:rPr>
          <w:rFonts w:ascii="Arial" w:hAnsi="Arial" w:cs="Arial"/>
          <w:sz w:val="22"/>
          <w:szCs w:val="22"/>
        </w:rPr>
        <w:t>less</w:t>
      </w:r>
      <w:proofErr w:type="gramEnd"/>
      <w:r w:rsidR="0094296A" w:rsidRPr="0094296A">
        <w:rPr>
          <w:rFonts w:ascii="Arial" w:hAnsi="Arial" w:cs="Arial"/>
          <w:sz w:val="22"/>
          <w:szCs w:val="22"/>
        </w:rPr>
        <w:t xml:space="preserve"> </w:t>
      </w:r>
      <w:r w:rsidR="0094296A" w:rsidRPr="0094296A">
        <w:rPr>
          <w:rFonts w:ascii="Arial" w:hAnsi="Arial" w:cs="Arial"/>
          <w:sz w:val="22"/>
          <w:szCs w:val="22"/>
          <w:cs/>
        </w:rPr>
        <w:t>1</w:t>
      </w:r>
      <w:r w:rsidR="00783AF6">
        <w:rPr>
          <w:rFonts w:ascii="Arial" w:hAnsi="Arial" w:cs="Arial"/>
          <w:sz w:val="22"/>
          <w:szCs w:val="22"/>
        </w:rPr>
        <w:t>.00</w:t>
      </w:r>
      <w:r w:rsidR="001164C1">
        <w:rPr>
          <w:rFonts w:ascii="Arial" w:hAnsi="Arial" w:cs="Arial"/>
          <w:sz w:val="22"/>
          <w:szCs w:val="22"/>
        </w:rPr>
        <w:t xml:space="preserve"> percent</w:t>
      </w:r>
      <w:r w:rsidR="0094296A" w:rsidRPr="0094296A">
        <w:rPr>
          <w:rFonts w:ascii="Arial" w:hAnsi="Arial" w:cs="Arial"/>
          <w:sz w:val="22"/>
          <w:szCs w:val="22"/>
        </w:rPr>
        <w:t xml:space="preserve"> per annum</w:t>
      </w:r>
      <w:r w:rsidR="000A759D">
        <w:rPr>
          <w:rFonts w:ascii="Arial" w:hAnsi="Arial" w:cs="Arial"/>
          <w:sz w:val="22"/>
          <w:szCs w:val="22"/>
        </w:rPr>
        <w:t xml:space="preserve">. The principal </w:t>
      </w:r>
      <w:r w:rsidR="0094296A" w:rsidRPr="0094296A">
        <w:rPr>
          <w:rFonts w:ascii="Arial" w:hAnsi="Arial" w:cs="Arial"/>
          <w:sz w:val="22"/>
          <w:szCs w:val="22"/>
        </w:rPr>
        <w:t xml:space="preserve">is repayable in </w:t>
      </w:r>
      <w:r w:rsidR="00BE2B9E">
        <w:rPr>
          <w:rFonts w:ascii="Arial" w:hAnsi="Arial" w:cs="Arial"/>
          <w:sz w:val="22"/>
          <w:szCs w:val="22"/>
        </w:rPr>
        <w:t xml:space="preserve">36 </w:t>
      </w:r>
      <w:r w:rsidR="0094296A" w:rsidRPr="0094296A">
        <w:rPr>
          <w:rFonts w:ascii="Arial" w:hAnsi="Arial" w:cs="Arial"/>
          <w:sz w:val="22"/>
          <w:szCs w:val="22"/>
        </w:rPr>
        <w:t>instalments</w:t>
      </w:r>
      <w:r w:rsidR="000A759D">
        <w:rPr>
          <w:rFonts w:ascii="Arial" w:hAnsi="Arial" w:cs="Arial"/>
          <w:sz w:val="22"/>
          <w:szCs w:val="22"/>
        </w:rPr>
        <w:t xml:space="preserve"> with </w:t>
      </w:r>
      <w:proofErr w:type="gramStart"/>
      <w:r w:rsidR="000A759D">
        <w:rPr>
          <w:rFonts w:ascii="Arial" w:hAnsi="Arial" w:cs="Arial"/>
          <w:sz w:val="22"/>
          <w:szCs w:val="22"/>
        </w:rPr>
        <w:t>instalment</w:t>
      </w:r>
      <w:proofErr w:type="gramEnd"/>
      <w:r w:rsidR="000A759D">
        <w:rPr>
          <w:rFonts w:ascii="Arial" w:hAnsi="Arial" w:cs="Arial"/>
          <w:sz w:val="22"/>
          <w:szCs w:val="22"/>
        </w:rPr>
        <w:t xml:space="preserve"> 1 to                35 amounting to </w:t>
      </w:r>
      <w:r w:rsidR="0094296A" w:rsidRPr="0094296A">
        <w:rPr>
          <w:rFonts w:ascii="Arial" w:hAnsi="Arial" w:cs="Arial"/>
          <w:sz w:val="22"/>
          <w:szCs w:val="22"/>
        </w:rPr>
        <w:t xml:space="preserve">Baht </w:t>
      </w:r>
      <w:r w:rsidR="00783AF6">
        <w:rPr>
          <w:rFonts w:ascii="Arial" w:hAnsi="Arial" w:cs="Arial"/>
          <w:sz w:val="22"/>
          <w:szCs w:val="22"/>
        </w:rPr>
        <w:t>1.80</w:t>
      </w:r>
      <w:r w:rsidR="0094296A" w:rsidRPr="0094296A">
        <w:rPr>
          <w:rFonts w:ascii="Arial" w:hAnsi="Arial" w:cs="Arial"/>
          <w:sz w:val="22"/>
          <w:szCs w:val="22"/>
        </w:rPr>
        <w:t xml:space="preserve"> million each, and the remaining principal balance is payable in the </w:t>
      </w:r>
      <w:r>
        <w:rPr>
          <w:rFonts w:ascii="Arial" w:hAnsi="Arial" w:cs="Arial"/>
          <w:sz w:val="22"/>
          <w:szCs w:val="22"/>
        </w:rPr>
        <w:t>36</w:t>
      </w:r>
      <w:r w:rsidR="0094296A" w:rsidRPr="0094296A">
        <w:rPr>
          <w:rFonts w:ascii="Arial" w:hAnsi="Arial" w:cs="Arial"/>
          <w:sz w:val="22"/>
          <w:szCs w:val="22"/>
        </w:rPr>
        <w:t>th instalment.</w:t>
      </w:r>
      <w:r w:rsidR="003D7E5D">
        <w:rPr>
          <w:rFonts w:ascii="Arial" w:hAnsi="Arial" w:cs="Arial"/>
          <w:sz w:val="22"/>
          <w:szCs w:val="22"/>
        </w:rPr>
        <w:t xml:space="preserve"> </w:t>
      </w:r>
      <w:r w:rsidR="0094296A" w:rsidRPr="0094296A">
        <w:rPr>
          <w:rFonts w:ascii="Arial" w:hAnsi="Arial" w:cs="Arial"/>
          <w:sz w:val="22"/>
          <w:szCs w:val="22"/>
        </w:rPr>
        <w:t xml:space="preserve">The subsidiary will commence repayment of the </w:t>
      </w:r>
      <w:r w:rsidR="001164C1">
        <w:rPr>
          <w:rFonts w:ascii="Arial" w:hAnsi="Arial" w:cs="Arial"/>
          <w:sz w:val="22"/>
          <w:szCs w:val="22"/>
        </w:rPr>
        <w:t>first</w:t>
      </w:r>
      <w:r w:rsidR="000A759D">
        <w:rPr>
          <w:rFonts w:ascii="Arial" w:hAnsi="Arial" w:cs="Arial"/>
          <w:sz w:val="22"/>
          <w:szCs w:val="22"/>
        </w:rPr>
        <w:t xml:space="preserve"> instalment</w:t>
      </w:r>
      <w:r w:rsidR="0094296A" w:rsidRPr="0094296A">
        <w:rPr>
          <w:rFonts w:ascii="Arial" w:hAnsi="Arial" w:cs="Arial"/>
          <w:sz w:val="22"/>
          <w:szCs w:val="22"/>
        </w:rPr>
        <w:t xml:space="preserve"> on </w:t>
      </w:r>
      <w:r w:rsidR="000A759D">
        <w:rPr>
          <w:rFonts w:ascii="Arial" w:hAnsi="Arial" w:cs="Arial"/>
          <w:sz w:val="22"/>
          <w:szCs w:val="22"/>
        </w:rPr>
        <w:t xml:space="preserve">                    </w:t>
      </w:r>
      <w:r w:rsidR="00BE2B9E">
        <w:rPr>
          <w:rFonts w:ascii="Arial" w:hAnsi="Arial" w:cs="Arial"/>
          <w:sz w:val="22"/>
          <w:szCs w:val="22"/>
        </w:rPr>
        <w:t>31</w:t>
      </w:r>
      <w:r w:rsidR="002B17E2">
        <w:rPr>
          <w:rFonts w:ascii="Arial" w:hAnsi="Arial" w:cs="Arial"/>
          <w:sz w:val="22"/>
          <w:szCs w:val="22"/>
        </w:rPr>
        <w:t xml:space="preserve"> </w:t>
      </w:r>
      <w:r w:rsidR="0094296A" w:rsidRPr="0094296A">
        <w:rPr>
          <w:rFonts w:ascii="Arial" w:hAnsi="Arial" w:cs="Arial"/>
          <w:sz w:val="22"/>
          <w:szCs w:val="22"/>
        </w:rPr>
        <w:t xml:space="preserve">August </w:t>
      </w:r>
      <w:r>
        <w:rPr>
          <w:rFonts w:ascii="Arial" w:hAnsi="Arial" w:cs="Arial"/>
          <w:sz w:val="22"/>
          <w:szCs w:val="22"/>
        </w:rPr>
        <w:t>2026</w:t>
      </w:r>
      <w:r w:rsidR="0094296A" w:rsidRPr="0094296A">
        <w:rPr>
          <w:rFonts w:ascii="Arial" w:hAnsi="Arial" w:cs="Arial"/>
          <w:sz w:val="22"/>
          <w:szCs w:val="22"/>
        </w:rPr>
        <w:t xml:space="preserve">, and the loan will mature on </w:t>
      </w:r>
      <w:r w:rsidR="0094296A" w:rsidRPr="0094296A">
        <w:rPr>
          <w:rFonts w:ascii="Arial" w:hAnsi="Arial" w:cs="Arial"/>
          <w:sz w:val="22"/>
          <w:szCs w:val="22"/>
          <w:cs/>
        </w:rPr>
        <w:t>31</w:t>
      </w:r>
      <w:r w:rsidR="0094296A" w:rsidRPr="0094296A">
        <w:rPr>
          <w:rFonts w:ascii="Arial" w:hAnsi="Arial" w:cs="Arial"/>
          <w:sz w:val="22"/>
          <w:szCs w:val="22"/>
        </w:rPr>
        <w:t xml:space="preserve"> July </w:t>
      </w:r>
      <w:r w:rsidR="0094296A" w:rsidRPr="0094296A">
        <w:rPr>
          <w:rFonts w:ascii="Arial" w:hAnsi="Arial" w:cs="Arial"/>
          <w:sz w:val="22"/>
          <w:szCs w:val="22"/>
          <w:cs/>
        </w:rPr>
        <w:t xml:space="preserve">2029. </w:t>
      </w:r>
      <w:r w:rsidR="0094296A" w:rsidRPr="0094296A">
        <w:rPr>
          <w:rFonts w:ascii="Arial" w:hAnsi="Arial" w:cs="Arial"/>
          <w:sz w:val="22"/>
          <w:szCs w:val="22"/>
        </w:rPr>
        <w:t xml:space="preserve">The loan is guaranteed by </w:t>
      </w:r>
      <w:r w:rsidR="00BA1003">
        <w:rPr>
          <w:rFonts w:ascii="Arial" w:hAnsi="Arial" w:cs="Arial"/>
          <w:sz w:val="22"/>
          <w:szCs w:val="22"/>
        </w:rPr>
        <w:t xml:space="preserve">             </w:t>
      </w:r>
      <w:r w:rsidR="0094296A" w:rsidRPr="0094296A">
        <w:rPr>
          <w:rFonts w:ascii="Arial" w:hAnsi="Arial" w:cs="Arial"/>
          <w:sz w:val="22"/>
          <w:szCs w:val="22"/>
        </w:rPr>
        <w:t>the Company.</w:t>
      </w:r>
    </w:p>
    <w:p w14:paraId="2FA10E32" w14:textId="63770B68" w:rsidR="0094296A" w:rsidRPr="0094296A" w:rsidRDefault="0094296A" w:rsidP="00AF5056">
      <w:pPr>
        <w:spacing w:before="120" w:after="120" w:line="380" w:lineRule="exact"/>
        <w:ind w:left="907"/>
        <w:jc w:val="thaiDistribute"/>
        <w:rPr>
          <w:rFonts w:ascii="Arial" w:hAnsi="Arial" w:cs="Arial"/>
          <w:sz w:val="22"/>
          <w:szCs w:val="22"/>
          <w:cs/>
        </w:rPr>
      </w:pPr>
      <w:r w:rsidRPr="0094296A">
        <w:rPr>
          <w:rFonts w:ascii="Arial" w:hAnsi="Arial" w:cs="Arial"/>
          <w:sz w:val="22"/>
          <w:szCs w:val="22"/>
        </w:rPr>
        <w:t xml:space="preserve">Under the loan agreement, the subsidiary is required to comply with certain financial covenants as stipulated in the agreement, including </w:t>
      </w:r>
      <w:r w:rsidR="000A759D">
        <w:rPr>
          <w:rFonts w:ascii="Arial" w:hAnsi="Arial" w:cs="Arial"/>
          <w:sz w:val="22"/>
          <w:szCs w:val="22"/>
        </w:rPr>
        <w:t>maintaining the</w:t>
      </w:r>
      <w:r w:rsidRPr="0094296A">
        <w:rPr>
          <w:rFonts w:ascii="Arial" w:hAnsi="Arial" w:cs="Arial"/>
          <w:sz w:val="22"/>
          <w:szCs w:val="22"/>
        </w:rPr>
        <w:t xml:space="preserve"> debt-to-equity ratio and debt service coverage ratio at the rates prescribed in the agreement. Subsequently, on </w:t>
      </w:r>
      <w:r w:rsidRPr="0094296A">
        <w:rPr>
          <w:rFonts w:ascii="Arial" w:hAnsi="Arial" w:cs="Arial"/>
          <w:sz w:val="22"/>
          <w:szCs w:val="22"/>
          <w:cs/>
        </w:rPr>
        <w:t xml:space="preserve">24 </w:t>
      </w:r>
      <w:r w:rsidRPr="0094296A">
        <w:rPr>
          <w:rFonts w:ascii="Arial" w:hAnsi="Arial" w:cs="Arial"/>
          <w:sz w:val="22"/>
          <w:szCs w:val="22"/>
        </w:rPr>
        <w:t xml:space="preserve">July </w:t>
      </w:r>
      <w:r w:rsidRPr="0094296A">
        <w:rPr>
          <w:rFonts w:ascii="Arial" w:hAnsi="Arial" w:cs="Arial"/>
          <w:sz w:val="22"/>
          <w:szCs w:val="22"/>
          <w:cs/>
        </w:rPr>
        <w:t>2026</w:t>
      </w:r>
      <w:r w:rsidRPr="0094296A">
        <w:rPr>
          <w:rFonts w:ascii="Arial" w:hAnsi="Arial" w:cs="Arial"/>
          <w:sz w:val="22"/>
          <w:szCs w:val="22"/>
        </w:rPr>
        <w:t xml:space="preserve">, the subsidiary fully </w:t>
      </w:r>
      <w:r w:rsidR="000A759D">
        <w:rPr>
          <w:rFonts w:ascii="Arial" w:hAnsi="Arial" w:cs="Arial"/>
          <w:sz w:val="22"/>
          <w:szCs w:val="22"/>
        </w:rPr>
        <w:t>drawn</w:t>
      </w:r>
      <w:r w:rsidRPr="0094296A">
        <w:rPr>
          <w:rFonts w:ascii="Arial" w:hAnsi="Arial" w:cs="Arial"/>
          <w:sz w:val="22"/>
          <w:szCs w:val="22"/>
        </w:rPr>
        <w:t xml:space="preserve"> down the loan</w:t>
      </w:r>
      <w:r w:rsidR="000A759D">
        <w:rPr>
          <w:rFonts w:ascii="Arial" w:hAnsi="Arial" w:cs="Arial"/>
          <w:sz w:val="22"/>
          <w:szCs w:val="22"/>
        </w:rPr>
        <w:t xml:space="preserve"> facility</w:t>
      </w:r>
      <w:r w:rsidRPr="0094296A">
        <w:rPr>
          <w:rFonts w:ascii="Arial" w:hAnsi="Arial" w:cs="Arial"/>
          <w:sz w:val="22"/>
          <w:szCs w:val="22"/>
        </w:rPr>
        <w:t>.</w:t>
      </w:r>
    </w:p>
    <w:p w14:paraId="3F78D30F" w14:textId="201AAC57" w:rsidR="00DD3174" w:rsidRPr="007C3F51" w:rsidRDefault="000D3B8D" w:rsidP="000D3B8D">
      <w:pPr>
        <w:pStyle w:val="Heading1"/>
        <w:spacing w:before="120" w:after="120" w:line="380" w:lineRule="exact"/>
        <w:ind w:left="540" w:hanging="540"/>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t>3</w:t>
      </w:r>
      <w:r w:rsidR="00564348">
        <w:rPr>
          <w:rFonts w:ascii="Arial" w:eastAsia="Times New Roman" w:hAnsi="Arial" w:cs="Arial"/>
          <w:b/>
          <w:bCs/>
          <w:color w:val="000000" w:themeColor="text1"/>
          <w:sz w:val="22"/>
          <w:szCs w:val="22"/>
        </w:rPr>
        <w:t>1</w:t>
      </w:r>
      <w:r>
        <w:rPr>
          <w:rFonts w:ascii="Arial" w:eastAsia="Times New Roman" w:hAnsi="Arial" w:cs="Arial"/>
          <w:b/>
          <w:bCs/>
          <w:color w:val="000000" w:themeColor="text1"/>
          <w:sz w:val="22"/>
          <w:szCs w:val="22"/>
        </w:rPr>
        <w:t>.</w:t>
      </w:r>
      <w:r>
        <w:rPr>
          <w:rFonts w:ascii="Arial" w:eastAsia="Times New Roman" w:hAnsi="Arial" w:cs="Arial"/>
          <w:b/>
          <w:bCs/>
          <w:color w:val="000000" w:themeColor="text1"/>
          <w:sz w:val="22"/>
          <w:szCs w:val="22"/>
        </w:rPr>
        <w:tab/>
      </w:r>
      <w:r w:rsidR="00DD3174" w:rsidRPr="007C3F51">
        <w:rPr>
          <w:rFonts w:ascii="Arial" w:eastAsia="Times New Roman" w:hAnsi="Arial" w:cs="Arial"/>
          <w:b/>
          <w:bCs/>
          <w:color w:val="000000" w:themeColor="text1"/>
          <w:sz w:val="22"/>
          <w:szCs w:val="22"/>
        </w:rPr>
        <w:t xml:space="preserve">Approval of </w:t>
      </w:r>
      <w:r w:rsidR="005B4FDC" w:rsidRPr="007C3F51">
        <w:rPr>
          <w:rFonts w:ascii="Arial" w:eastAsia="Times New Roman" w:hAnsi="Arial" w:cs="Arial"/>
          <w:b/>
          <w:bCs/>
          <w:color w:val="000000" w:themeColor="text1"/>
          <w:sz w:val="22"/>
          <w:szCs w:val="22"/>
        </w:rPr>
        <w:t>i</w:t>
      </w:r>
      <w:r w:rsidR="00DD3174" w:rsidRPr="007C3F51">
        <w:rPr>
          <w:rFonts w:ascii="Arial" w:eastAsia="Times New Roman" w:hAnsi="Arial" w:cs="Arial"/>
          <w:b/>
          <w:bCs/>
          <w:color w:val="000000" w:themeColor="text1"/>
          <w:sz w:val="22"/>
          <w:szCs w:val="22"/>
        </w:rPr>
        <w:t xml:space="preserve">nterim </w:t>
      </w:r>
      <w:r w:rsidR="005B4FDC" w:rsidRPr="007C3F51">
        <w:rPr>
          <w:rFonts w:ascii="Arial" w:eastAsia="Times New Roman" w:hAnsi="Arial" w:cs="Arial"/>
          <w:b/>
          <w:bCs/>
          <w:color w:val="000000" w:themeColor="text1"/>
          <w:sz w:val="22"/>
          <w:szCs w:val="22"/>
        </w:rPr>
        <w:t>f</w:t>
      </w:r>
      <w:r w:rsidR="00DD3174" w:rsidRPr="007C3F51">
        <w:rPr>
          <w:rFonts w:ascii="Arial" w:eastAsia="Times New Roman" w:hAnsi="Arial" w:cs="Arial"/>
          <w:b/>
          <w:bCs/>
          <w:color w:val="000000" w:themeColor="text1"/>
          <w:sz w:val="22"/>
          <w:szCs w:val="22"/>
        </w:rPr>
        <w:t xml:space="preserve">inancial </w:t>
      </w:r>
      <w:r w:rsidR="005B4FDC" w:rsidRPr="007C3F51">
        <w:rPr>
          <w:rFonts w:ascii="Arial" w:eastAsia="Times New Roman" w:hAnsi="Arial" w:cs="Arial"/>
          <w:b/>
          <w:bCs/>
          <w:color w:val="000000" w:themeColor="text1"/>
          <w:sz w:val="22"/>
          <w:szCs w:val="22"/>
        </w:rPr>
        <w:t>s</w:t>
      </w:r>
      <w:r w:rsidR="00DD3174" w:rsidRPr="007C3F51">
        <w:rPr>
          <w:rFonts w:ascii="Arial" w:eastAsia="Times New Roman" w:hAnsi="Arial" w:cs="Arial"/>
          <w:b/>
          <w:bCs/>
          <w:color w:val="000000" w:themeColor="text1"/>
          <w:sz w:val="22"/>
          <w:szCs w:val="22"/>
        </w:rPr>
        <w:t>tatements</w:t>
      </w:r>
    </w:p>
    <w:p w14:paraId="318A6E72" w14:textId="47AE1F85" w:rsidR="007318B5" w:rsidRPr="007C3F51" w:rsidRDefault="002638C3" w:rsidP="005B4FDC">
      <w:pPr>
        <w:spacing w:before="120" w:after="120" w:line="380" w:lineRule="exact"/>
        <w:ind w:left="547" w:hanging="547"/>
        <w:jc w:val="thaiDistribute"/>
        <w:rPr>
          <w:rFonts w:ascii="Arial" w:hAnsi="Arial" w:cs="Arial"/>
          <w:sz w:val="22"/>
          <w:szCs w:val="22"/>
        </w:rPr>
      </w:pPr>
      <w:r w:rsidRPr="007C3F51">
        <w:rPr>
          <w:rFonts w:ascii="Arial" w:hAnsi="Arial" w:cs="Arial"/>
          <w:sz w:val="22"/>
          <w:szCs w:val="22"/>
          <w:cs/>
        </w:rPr>
        <w:tab/>
      </w:r>
      <w:r w:rsidR="007318B5" w:rsidRPr="007C3F51">
        <w:rPr>
          <w:rFonts w:ascii="Arial" w:hAnsi="Arial" w:cs="Arial"/>
          <w:sz w:val="22"/>
          <w:szCs w:val="22"/>
        </w:rPr>
        <w:t xml:space="preserve">These interim financial statements were </w:t>
      </w:r>
      <w:proofErr w:type="spellStart"/>
      <w:r w:rsidR="007318B5" w:rsidRPr="007C3F51">
        <w:rPr>
          <w:rFonts w:ascii="Arial" w:hAnsi="Arial" w:cs="Arial"/>
          <w:sz w:val="22"/>
          <w:szCs w:val="22"/>
        </w:rPr>
        <w:t>authori</w:t>
      </w:r>
      <w:r w:rsidR="00311622" w:rsidRPr="007C3F51">
        <w:rPr>
          <w:rFonts w:ascii="Arial" w:hAnsi="Arial" w:cs="Arial"/>
          <w:sz w:val="22"/>
          <w:szCs w:val="22"/>
        </w:rPr>
        <w:t>s</w:t>
      </w:r>
      <w:r w:rsidR="007318B5" w:rsidRPr="007C3F51">
        <w:rPr>
          <w:rFonts w:ascii="Arial" w:hAnsi="Arial" w:cs="Arial"/>
          <w:sz w:val="22"/>
          <w:szCs w:val="22"/>
        </w:rPr>
        <w:t>ed</w:t>
      </w:r>
      <w:proofErr w:type="spellEnd"/>
      <w:r w:rsidR="007318B5" w:rsidRPr="007C3F51">
        <w:rPr>
          <w:rFonts w:ascii="Arial" w:hAnsi="Arial" w:cs="Arial"/>
          <w:sz w:val="22"/>
          <w:szCs w:val="22"/>
        </w:rPr>
        <w:t xml:space="preserve"> for </w:t>
      </w:r>
      <w:r w:rsidR="0094422B" w:rsidRPr="007C3F51">
        <w:rPr>
          <w:rFonts w:ascii="Arial" w:hAnsi="Arial" w:cs="Arial"/>
          <w:sz w:val="22"/>
          <w:szCs w:val="22"/>
        </w:rPr>
        <w:t>issue</w:t>
      </w:r>
      <w:r w:rsidR="007318B5" w:rsidRPr="007C3F51">
        <w:rPr>
          <w:rFonts w:ascii="Arial" w:hAnsi="Arial" w:cs="Arial"/>
          <w:sz w:val="22"/>
          <w:szCs w:val="22"/>
        </w:rPr>
        <w:t xml:space="preserve"> by the Company’s Board of Directors on </w:t>
      </w:r>
      <w:r w:rsidR="00CF59F4">
        <w:rPr>
          <w:rFonts w:ascii="Arial" w:hAnsi="Arial" w:cs="Arial"/>
          <w:sz w:val="22"/>
          <w:szCs w:val="22"/>
        </w:rPr>
        <w:t>14</w:t>
      </w:r>
      <w:r w:rsidR="007C3F51">
        <w:rPr>
          <w:rFonts w:ascii="Arial" w:hAnsi="Arial" w:cs="Arial"/>
          <w:sz w:val="22"/>
          <w:szCs w:val="22"/>
        </w:rPr>
        <w:t xml:space="preserve"> August</w:t>
      </w:r>
      <w:r w:rsidR="007318B5" w:rsidRPr="007C3F51">
        <w:rPr>
          <w:rFonts w:ascii="Arial" w:hAnsi="Arial" w:cs="Arial"/>
          <w:sz w:val="22"/>
          <w:szCs w:val="22"/>
        </w:rPr>
        <w:t xml:space="preserve"> 2026.</w:t>
      </w:r>
    </w:p>
    <w:p w14:paraId="0C09A5B9" w14:textId="77777777" w:rsidR="002B5F07" w:rsidRPr="007C3F51" w:rsidRDefault="002B5F07" w:rsidP="006526E5">
      <w:pPr>
        <w:tabs>
          <w:tab w:val="left" w:pos="180"/>
        </w:tabs>
        <w:spacing w:before="120" w:after="120" w:line="380" w:lineRule="exact"/>
        <w:ind w:left="540" w:hanging="540"/>
        <w:rPr>
          <w:rFonts w:ascii="Arial" w:hAnsi="Arial" w:cs="Arial"/>
          <w:sz w:val="22"/>
          <w:szCs w:val="22"/>
          <w:cs/>
        </w:rPr>
      </w:pPr>
    </w:p>
    <w:sectPr w:rsidR="002B5F07" w:rsidRPr="007C3F51" w:rsidSect="00DF28AB">
      <w:headerReference w:type="default" r:id="rId11"/>
      <w:footerReference w:type="default" r:id="rId12"/>
      <w:pgSz w:w="11907" w:h="16839" w:code="9"/>
      <w:pgMar w:top="1296" w:right="1080" w:bottom="1080" w:left="1339" w:header="720" w:footer="720" w:gutter="0"/>
      <w:pgNumType w:start="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A593" w14:textId="77777777" w:rsidR="00DC4419" w:rsidRDefault="00DC4419" w:rsidP="00666B3C">
      <w:r>
        <w:separator/>
      </w:r>
    </w:p>
  </w:endnote>
  <w:endnote w:type="continuationSeparator" w:id="0">
    <w:p w14:paraId="14977AD5" w14:textId="77777777" w:rsidR="00DC4419" w:rsidRDefault="00DC4419"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838676"/>
      <w:docPartObj>
        <w:docPartGallery w:val="Page Numbers (Bottom of Page)"/>
        <w:docPartUnique/>
      </w:docPartObj>
    </w:sdtPr>
    <w:sdtEndPr>
      <w:rPr>
        <w:rFonts w:ascii="Arial" w:hAnsi="Arial" w:cs="Arial"/>
        <w:noProof/>
      </w:rPr>
    </w:sdtEndPr>
    <w:sdtContent>
      <w:p w14:paraId="4C1AEF69" w14:textId="44F0C930" w:rsidR="00DC13DB" w:rsidRPr="00DC13DB" w:rsidRDefault="00DC13DB" w:rsidP="00DC13DB">
        <w:pPr>
          <w:pStyle w:val="Footer"/>
          <w:jc w:val="right"/>
          <w:rPr>
            <w:rFonts w:ascii="Arial" w:hAnsi="Arial" w:cs="Arial"/>
          </w:rPr>
        </w:pPr>
        <w:r w:rsidRPr="00DC13DB">
          <w:rPr>
            <w:rFonts w:ascii="Arial" w:hAnsi="Arial" w:cs="Arial"/>
          </w:rPr>
          <w:fldChar w:fldCharType="begin"/>
        </w:r>
        <w:r w:rsidRPr="00DC13DB">
          <w:rPr>
            <w:rFonts w:ascii="Arial" w:hAnsi="Arial" w:cs="Arial"/>
          </w:rPr>
          <w:instrText xml:space="preserve"> PAGE   \* MERGEFORMAT </w:instrText>
        </w:r>
        <w:r w:rsidRPr="00DC13DB">
          <w:rPr>
            <w:rFonts w:ascii="Arial" w:hAnsi="Arial" w:cs="Arial"/>
          </w:rPr>
          <w:fldChar w:fldCharType="separate"/>
        </w:r>
        <w:r w:rsidRPr="00DC13DB">
          <w:rPr>
            <w:rFonts w:ascii="Arial" w:hAnsi="Arial" w:cs="Arial"/>
            <w:noProof/>
          </w:rPr>
          <w:t>2</w:t>
        </w:r>
        <w:r w:rsidRPr="00DC13DB">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10AC" w14:textId="77777777" w:rsidR="00DC4419" w:rsidRDefault="00DC4419" w:rsidP="00666B3C">
      <w:r>
        <w:separator/>
      </w:r>
    </w:p>
  </w:footnote>
  <w:footnote w:type="continuationSeparator" w:id="0">
    <w:p w14:paraId="6A4A7037" w14:textId="77777777" w:rsidR="00DC4419" w:rsidRDefault="00DC4419"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FA402F"/>
    <w:multiLevelType w:val="hybridMultilevel"/>
    <w:tmpl w:val="E8D0F452"/>
    <w:lvl w:ilvl="0" w:tplc="FFFFFFFF">
      <w:start w:val="13"/>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330FE"/>
    <w:multiLevelType w:val="hybridMultilevel"/>
    <w:tmpl w:val="55C6F3FA"/>
    <w:lvl w:ilvl="0" w:tplc="94F2AA1A">
      <w:start w:val="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70E22ED"/>
    <w:multiLevelType w:val="hybridMultilevel"/>
    <w:tmpl w:val="E8D0F452"/>
    <w:lvl w:ilvl="0" w:tplc="0409000F">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F3217A"/>
    <w:multiLevelType w:val="hybridMultilevel"/>
    <w:tmpl w:val="9AD8D086"/>
    <w:lvl w:ilvl="0" w:tplc="81E2604C">
      <w:start w:val="1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F2D340C"/>
    <w:multiLevelType w:val="hybridMultilevel"/>
    <w:tmpl w:val="34C02900"/>
    <w:lvl w:ilvl="0" w:tplc="774E77D8">
      <w:start w:val="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330299">
    <w:abstractNumId w:val="7"/>
  </w:num>
  <w:num w:numId="2" w16cid:durableId="618493594">
    <w:abstractNumId w:val="10"/>
  </w:num>
  <w:num w:numId="3" w16cid:durableId="682434613">
    <w:abstractNumId w:val="2"/>
  </w:num>
  <w:num w:numId="4" w16cid:durableId="864945269">
    <w:abstractNumId w:val="0"/>
  </w:num>
  <w:num w:numId="5" w16cid:durableId="1523782314">
    <w:abstractNumId w:val="14"/>
  </w:num>
  <w:num w:numId="6" w16cid:durableId="1646427143">
    <w:abstractNumId w:val="16"/>
  </w:num>
  <w:num w:numId="7" w16cid:durableId="1911885626">
    <w:abstractNumId w:val="5"/>
  </w:num>
  <w:num w:numId="8" w16cid:durableId="126701744">
    <w:abstractNumId w:val="13"/>
  </w:num>
  <w:num w:numId="9" w16cid:durableId="168954366">
    <w:abstractNumId w:val="8"/>
  </w:num>
  <w:num w:numId="10" w16cid:durableId="1299845027">
    <w:abstractNumId w:val="4"/>
  </w:num>
  <w:num w:numId="11" w16cid:durableId="385640260">
    <w:abstractNumId w:val="6"/>
  </w:num>
  <w:num w:numId="12" w16cid:durableId="1864661447">
    <w:abstractNumId w:val="9"/>
  </w:num>
  <w:num w:numId="13" w16cid:durableId="713310593">
    <w:abstractNumId w:val="1"/>
  </w:num>
  <w:num w:numId="14" w16cid:durableId="1986004991">
    <w:abstractNumId w:val="12"/>
  </w:num>
  <w:num w:numId="15" w16cid:durableId="555900218">
    <w:abstractNumId w:val="11"/>
  </w:num>
  <w:num w:numId="16" w16cid:durableId="297031647">
    <w:abstractNumId w:val="19"/>
  </w:num>
  <w:num w:numId="17" w16cid:durableId="2093507969">
    <w:abstractNumId w:val="15"/>
  </w:num>
  <w:num w:numId="18" w16cid:durableId="1072003782">
    <w:abstractNumId w:val="18"/>
  </w:num>
  <w:num w:numId="19" w16cid:durableId="1518810888">
    <w:abstractNumId w:val="17"/>
  </w:num>
  <w:num w:numId="20" w16cid:durableId="2127114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6D6"/>
    <w:rsid w:val="0000151D"/>
    <w:rsid w:val="000016AA"/>
    <w:rsid w:val="00002BB0"/>
    <w:rsid w:val="00002CBB"/>
    <w:rsid w:val="00002F19"/>
    <w:rsid w:val="00003345"/>
    <w:rsid w:val="00003611"/>
    <w:rsid w:val="00003664"/>
    <w:rsid w:val="00003685"/>
    <w:rsid w:val="00003A0D"/>
    <w:rsid w:val="00003B6E"/>
    <w:rsid w:val="00004CAA"/>
    <w:rsid w:val="00004F86"/>
    <w:rsid w:val="000055C5"/>
    <w:rsid w:val="00005D91"/>
    <w:rsid w:val="00006986"/>
    <w:rsid w:val="00006B27"/>
    <w:rsid w:val="00007A2D"/>
    <w:rsid w:val="0001028F"/>
    <w:rsid w:val="000106D3"/>
    <w:rsid w:val="00010A02"/>
    <w:rsid w:val="00010B10"/>
    <w:rsid w:val="000113E7"/>
    <w:rsid w:val="00011906"/>
    <w:rsid w:val="00011A1F"/>
    <w:rsid w:val="00011B22"/>
    <w:rsid w:val="00011F5B"/>
    <w:rsid w:val="000122A4"/>
    <w:rsid w:val="00012DAF"/>
    <w:rsid w:val="00014DE4"/>
    <w:rsid w:val="000150DD"/>
    <w:rsid w:val="000151A8"/>
    <w:rsid w:val="00015682"/>
    <w:rsid w:val="00015C3B"/>
    <w:rsid w:val="0001632C"/>
    <w:rsid w:val="00016898"/>
    <w:rsid w:val="000174F1"/>
    <w:rsid w:val="000176DF"/>
    <w:rsid w:val="00021562"/>
    <w:rsid w:val="00022080"/>
    <w:rsid w:val="00022D18"/>
    <w:rsid w:val="000236DA"/>
    <w:rsid w:val="000242E6"/>
    <w:rsid w:val="00025026"/>
    <w:rsid w:val="000256B0"/>
    <w:rsid w:val="000257B4"/>
    <w:rsid w:val="000258E2"/>
    <w:rsid w:val="00025B20"/>
    <w:rsid w:val="00025CD6"/>
    <w:rsid w:val="00026038"/>
    <w:rsid w:val="0002664C"/>
    <w:rsid w:val="000266D3"/>
    <w:rsid w:val="00026771"/>
    <w:rsid w:val="000267F0"/>
    <w:rsid w:val="000310A8"/>
    <w:rsid w:val="00031432"/>
    <w:rsid w:val="000314D7"/>
    <w:rsid w:val="000324DD"/>
    <w:rsid w:val="00032FD7"/>
    <w:rsid w:val="00034B35"/>
    <w:rsid w:val="000350AF"/>
    <w:rsid w:val="000352F5"/>
    <w:rsid w:val="00036515"/>
    <w:rsid w:val="00036961"/>
    <w:rsid w:val="00037038"/>
    <w:rsid w:val="00037829"/>
    <w:rsid w:val="00037D6B"/>
    <w:rsid w:val="000405BE"/>
    <w:rsid w:val="00040C51"/>
    <w:rsid w:val="000417CF"/>
    <w:rsid w:val="000424B2"/>
    <w:rsid w:val="00043A1F"/>
    <w:rsid w:val="00043BE3"/>
    <w:rsid w:val="00043DE5"/>
    <w:rsid w:val="00043F12"/>
    <w:rsid w:val="000443B8"/>
    <w:rsid w:val="000453C5"/>
    <w:rsid w:val="0004586C"/>
    <w:rsid w:val="00045CA8"/>
    <w:rsid w:val="0004663E"/>
    <w:rsid w:val="000471FD"/>
    <w:rsid w:val="0004763E"/>
    <w:rsid w:val="00047AB8"/>
    <w:rsid w:val="00047B44"/>
    <w:rsid w:val="00047DDB"/>
    <w:rsid w:val="00050007"/>
    <w:rsid w:val="0005087A"/>
    <w:rsid w:val="000512E0"/>
    <w:rsid w:val="00052DDC"/>
    <w:rsid w:val="0005448F"/>
    <w:rsid w:val="00054B73"/>
    <w:rsid w:val="00054C59"/>
    <w:rsid w:val="00054EF6"/>
    <w:rsid w:val="00055F80"/>
    <w:rsid w:val="00056813"/>
    <w:rsid w:val="000604B4"/>
    <w:rsid w:val="00060B4B"/>
    <w:rsid w:val="0006104F"/>
    <w:rsid w:val="00061195"/>
    <w:rsid w:val="00061400"/>
    <w:rsid w:val="00062D81"/>
    <w:rsid w:val="000634D0"/>
    <w:rsid w:val="00063827"/>
    <w:rsid w:val="0006418D"/>
    <w:rsid w:val="00064B6E"/>
    <w:rsid w:val="00065345"/>
    <w:rsid w:val="00065483"/>
    <w:rsid w:val="00065531"/>
    <w:rsid w:val="0006566B"/>
    <w:rsid w:val="00065E72"/>
    <w:rsid w:val="0006619F"/>
    <w:rsid w:val="0006773B"/>
    <w:rsid w:val="00067B2F"/>
    <w:rsid w:val="00067D89"/>
    <w:rsid w:val="00070BE0"/>
    <w:rsid w:val="00071030"/>
    <w:rsid w:val="00071FA2"/>
    <w:rsid w:val="000738F7"/>
    <w:rsid w:val="00074002"/>
    <w:rsid w:val="00074D44"/>
    <w:rsid w:val="00074F25"/>
    <w:rsid w:val="000753AB"/>
    <w:rsid w:val="000755F3"/>
    <w:rsid w:val="000771FF"/>
    <w:rsid w:val="00077246"/>
    <w:rsid w:val="00077B11"/>
    <w:rsid w:val="00080623"/>
    <w:rsid w:val="00081763"/>
    <w:rsid w:val="00081C13"/>
    <w:rsid w:val="00081CC2"/>
    <w:rsid w:val="00081DA4"/>
    <w:rsid w:val="00081F45"/>
    <w:rsid w:val="000832A1"/>
    <w:rsid w:val="00083BFB"/>
    <w:rsid w:val="00084091"/>
    <w:rsid w:val="000844AC"/>
    <w:rsid w:val="00084E7B"/>
    <w:rsid w:val="00085111"/>
    <w:rsid w:val="00085E04"/>
    <w:rsid w:val="000871D4"/>
    <w:rsid w:val="000875CD"/>
    <w:rsid w:val="000903DC"/>
    <w:rsid w:val="000904CA"/>
    <w:rsid w:val="00090627"/>
    <w:rsid w:val="00091172"/>
    <w:rsid w:val="00091DA5"/>
    <w:rsid w:val="000923E5"/>
    <w:rsid w:val="0009278E"/>
    <w:rsid w:val="00092934"/>
    <w:rsid w:val="00092A96"/>
    <w:rsid w:val="0009306F"/>
    <w:rsid w:val="00094B69"/>
    <w:rsid w:val="00094BB1"/>
    <w:rsid w:val="00094D4A"/>
    <w:rsid w:val="00094D91"/>
    <w:rsid w:val="00096C00"/>
    <w:rsid w:val="00097DC6"/>
    <w:rsid w:val="000A0F4C"/>
    <w:rsid w:val="000A11EE"/>
    <w:rsid w:val="000A1C3B"/>
    <w:rsid w:val="000A272B"/>
    <w:rsid w:val="000A321F"/>
    <w:rsid w:val="000A465E"/>
    <w:rsid w:val="000A4D42"/>
    <w:rsid w:val="000A4E22"/>
    <w:rsid w:val="000A547E"/>
    <w:rsid w:val="000A56F2"/>
    <w:rsid w:val="000A5BBA"/>
    <w:rsid w:val="000A659A"/>
    <w:rsid w:val="000A6B35"/>
    <w:rsid w:val="000A6FC9"/>
    <w:rsid w:val="000A73D7"/>
    <w:rsid w:val="000A759D"/>
    <w:rsid w:val="000A7C8B"/>
    <w:rsid w:val="000B027B"/>
    <w:rsid w:val="000B071F"/>
    <w:rsid w:val="000B0C25"/>
    <w:rsid w:val="000B1089"/>
    <w:rsid w:val="000B11C9"/>
    <w:rsid w:val="000B336A"/>
    <w:rsid w:val="000B37F1"/>
    <w:rsid w:val="000B3FDF"/>
    <w:rsid w:val="000B414B"/>
    <w:rsid w:val="000B49B9"/>
    <w:rsid w:val="000B4AC9"/>
    <w:rsid w:val="000B5FF0"/>
    <w:rsid w:val="000B63B4"/>
    <w:rsid w:val="000B6BD9"/>
    <w:rsid w:val="000B6C1A"/>
    <w:rsid w:val="000B73E9"/>
    <w:rsid w:val="000C0E8C"/>
    <w:rsid w:val="000C141A"/>
    <w:rsid w:val="000C2A72"/>
    <w:rsid w:val="000C485C"/>
    <w:rsid w:val="000C4D2F"/>
    <w:rsid w:val="000C4E2B"/>
    <w:rsid w:val="000C505A"/>
    <w:rsid w:val="000C6A70"/>
    <w:rsid w:val="000C6BAB"/>
    <w:rsid w:val="000C79E6"/>
    <w:rsid w:val="000C7D1F"/>
    <w:rsid w:val="000D0413"/>
    <w:rsid w:val="000D0643"/>
    <w:rsid w:val="000D089A"/>
    <w:rsid w:val="000D0F93"/>
    <w:rsid w:val="000D1BF5"/>
    <w:rsid w:val="000D2003"/>
    <w:rsid w:val="000D2AB9"/>
    <w:rsid w:val="000D2F10"/>
    <w:rsid w:val="000D3858"/>
    <w:rsid w:val="000D3A02"/>
    <w:rsid w:val="000D3B8D"/>
    <w:rsid w:val="000D4490"/>
    <w:rsid w:val="000D5372"/>
    <w:rsid w:val="000D574B"/>
    <w:rsid w:val="000D57A1"/>
    <w:rsid w:val="000D6327"/>
    <w:rsid w:val="000D6F0C"/>
    <w:rsid w:val="000D73D6"/>
    <w:rsid w:val="000D7971"/>
    <w:rsid w:val="000E0CEA"/>
    <w:rsid w:val="000E12B3"/>
    <w:rsid w:val="000E1579"/>
    <w:rsid w:val="000E1B86"/>
    <w:rsid w:val="000E1F5B"/>
    <w:rsid w:val="000E3A71"/>
    <w:rsid w:val="000E4369"/>
    <w:rsid w:val="000E484F"/>
    <w:rsid w:val="000E5C8A"/>
    <w:rsid w:val="000E63A5"/>
    <w:rsid w:val="000E74E0"/>
    <w:rsid w:val="000E7B4B"/>
    <w:rsid w:val="000E7B8B"/>
    <w:rsid w:val="000E7D64"/>
    <w:rsid w:val="000F0102"/>
    <w:rsid w:val="000F10FF"/>
    <w:rsid w:val="000F2E1B"/>
    <w:rsid w:val="000F382B"/>
    <w:rsid w:val="000F3D8B"/>
    <w:rsid w:val="000F45D6"/>
    <w:rsid w:val="000F468E"/>
    <w:rsid w:val="000F478F"/>
    <w:rsid w:val="000F4A47"/>
    <w:rsid w:val="000F4B33"/>
    <w:rsid w:val="000F4E5B"/>
    <w:rsid w:val="000F57C3"/>
    <w:rsid w:val="000F747C"/>
    <w:rsid w:val="001003D3"/>
    <w:rsid w:val="00101127"/>
    <w:rsid w:val="0010173B"/>
    <w:rsid w:val="00102A33"/>
    <w:rsid w:val="00102A5A"/>
    <w:rsid w:val="00102AB5"/>
    <w:rsid w:val="001030F4"/>
    <w:rsid w:val="001039E9"/>
    <w:rsid w:val="001040DC"/>
    <w:rsid w:val="00104D52"/>
    <w:rsid w:val="00105841"/>
    <w:rsid w:val="00106C8F"/>
    <w:rsid w:val="001074EA"/>
    <w:rsid w:val="00107547"/>
    <w:rsid w:val="00107858"/>
    <w:rsid w:val="00107D83"/>
    <w:rsid w:val="001102C3"/>
    <w:rsid w:val="001108D7"/>
    <w:rsid w:val="00110CCD"/>
    <w:rsid w:val="00111A2E"/>
    <w:rsid w:val="00111D35"/>
    <w:rsid w:val="001126EA"/>
    <w:rsid w:val="0011379C"/>
    <w:rsid w:val="00113980"/>
    <w:rsid w:val="00113A14"/>
    <w:rsid w:val="001141DB"/>
    <w:rsid w:val="001143A3"/>
    <w:rsid w:val="001145AB"/>
    <w:rsid w:val="001153CB"/>
    <w:rsid w:val="001154AA"/>
    <w:rsid w:val="001164C1"/>
    <w:rsid w:val="00116F1C"/>
    <w:rsid w:val="001172AC"/>
    <w:rsid w:val="001172CA"/>
    <w:rsid w:val="00117940"/>
    <w:rsid w:val="00120880"/>
    <w:rsid w:val="00120996"/>
    <w:rsid w:val="00120F96"/>
    <w:rsid w:val="00121787"/>
    <w:rsid w:val="001218B8"/>
    <w:rsid w:val="00121F47"/>
    <w:rsid w:val="00123509"/>
    <w:rsid w:val="00124C58"/>
    <w:rsid w:val="00126060"/>
    <w:rsid w:val="0012701B"/>
    <w:rsid w:val="00130BC7"/>
    <w:rsid w:val="00131981"/>
    <w:rsid w:val="0013445C"/>
    <w:rsid w:val="001355A7"/>
    <w:rsid w:val="00135B50"/>
    <w:rsid w:val="00135DA3"/>
    <w:rsid w:val="00136054"/>
    <w:rsid w:val="00136BF2"/>
    <w:rsid w:val="00136EC8"/>
    <w:rsid w:val="00136F95"/>
    <w:rsid w:val="0013789A"/>
    <w:rsid w:val="00137D82"/>
    <w:rsid w:val="00143288"/>
    <w:rsid w:val="00144413"/>
    <w:rsid w:val="00144CCD"/>
    <w:rsid w:val="00144E2D"/>
    <w:rsid w:val="00145812"/>
    <w:rsid w:val="001459BE"/>
    <w:rsid w:val="00145BC9"/>
    <w:rsid w:val="00150E2C"/>
    <w:rsid w:val="00151BE6"/>
    <w:rsid w:val="00153092"/>
    <w:rsid w:val="00153345"/>
    <w:rsid w:val="001533C4"/>
    <w:rsid w:val="001535B8"/>
    <w:rsid w:val="001535E8"/>
    <w:rsid w:val="001547ED"/>
    <w:rsid w:val="0015509F"/>
    <w:rsid w:val="00155490"/>
    <w:rsid w:val="00155B24"/>
    <w:rsid w:val="001566C9"/>
    <w:rsid w:val="001569A4"/>
    <w:rsid w:val="00156C7A"/>
    <w:rsid w:val="00156EB4"/>
    <w:rsid w:val="00157598"/>
    <w:rsid w:val="00157CC2"/>
    <w:rsid w:val="00157CD9"/>
    <w:rsid w:val="00157CE1"/>
    <w:rsid w:val="00160292"/>
    <w:rsid w:val="0016037A"/>
    <w:rsid w:val="00160D04"/>
    <w:rsid w:val="001610E0"/>
    <w:rsid w:val="0016139A"/>
    <w:rsid w:val="00161A85"/>
    <w:rsid w:val="00162E00"/>
    <w:rsid w:val="00164D54"/>
    <w:rsid w:val="00165206"/>
    <w:rsid w:val="001660E5"/>
    <w:rsid w:val="00166709"/>
    <w:rsid w:val="00166B21"/>
    <w:rsid w:val="001677C7"/>
    <w:rsid w:val="001700D4"/>
    <w:rsid w:val="001702BF"/>
    <w:rsid w:val="00170347"/>
    <w:rsid w:val="00170B73"/>
    <w:rsid w:val="001710A9"/>
    <w:rsid w:val="00171810"/>
    <w:rsid w:val="00172220"/>
    <w:rsid w:val="001722B7"/>
    <w:rsid w:val="001734CB"/>
    <w:rsid w:val="00173514"/>
    <w:rsid w:val="00173838"/>
    <w:rsid w:val="001738F1"/>
    <w:rsid w:val="001740A4"/>
    <w:rsid w:val="00174768"/>
    <w:rsid w:val="00174982"/>
    <w:rsid w:val="00175267"/>
    <w:rsid w:val="001752D7"/>
    <w:rsid w:val="00175992"/>
    <w:rsid w:val="00175F35"/>
    <w:rsid w:val="00177055"/>
    <w:rsid w:val="001773B3"/>
    <w:rsid w:val="001774EB"/>
    <w:rsid w:val="0017790B"/>
    <w:rsid w:val="00177942"/>
    <w:rsid w:val="00177F91"/>
    <w:rsid w:val="00180064"/>
    <w:rsid w:val="00180401"/>
    <w:rsid w:val="0018054F"/>
    <w:rsid w:val="00180570"/>
    <w:rsid w:val="001807E5"/>
    <w:rsid w:val="00180868"/>
    <w:rsid w:val="00181BCF"/>
    <w:rsid w:val="001824B5"/>
    <w:rsid w:val="001825C8"/>
    <w:rsid w:val="00182F84"/>
    <w:rsid w:val="00183734"/>
    <w:rsid w:val="00183C2D"/>
    <w:rsid w:val="00183DF1"/>
    <w:rsid w:val="00184221"/>
    <w:rsid w:val="00184338"/>
    <w:rsid w:val="001845AD"/>
    <w:rsid w:val="00185687"/>
    <w:rsid w:val="00185896"/>
    <w:rsid w:val="00185C83"/>
    <w:rsid w:val="00186247"/>
    <w:rsid w:val="001862DB"/>
    <w:rsid w:val="00186340"/>
    <w:rsid w:val="00186A10"/>
    <w:rsid w:val="001870A1"/>
    <w:rsid w:val="00187C88"/>
    <w:rsid w:val="00187CA5"/>
    <w:rsid w:val="00187E22"/>
    <w:rsid w:val="00187E69"/>
    <w:rsid w:val="00190687"/>
    <w:rsid w:val="00190790"/>
    <w:rsid w:val="001908F5"/>
    <w:rsid w:val="001909AC"/>
    <w:rsid w:val="00190C9E"/>
    <w:rsid w:val="001914B2"/>
    <w:rsid w:val="00192A05"/>
    <w:rsid w:val="00192B4E"/>
    <w:rsid w:val="00192B59"/>
    <w:rsid w:val="00192D63"/>
    <w:rsid w:val="00193223"/>
    <w:rsid w:val="00193C1F"/>
    <w:rsid w:val="00193C6A"/>
    <w:rsid w:val="00193D6F"/>
    <w:rsid w:val="001947DB"/>
    <w:rsid w:val="00194DFB"/>
    <w:rsid w:val="00195BA5"/>
    <w:rsid w:val="001960C6"/>
    <w:rsid w:val="001961EA"/>
    <w:rsid w:val="0019699E"/>
    <w:rsid w:val="00196A67"/>
    <w:rsid w:val="00196DD4"/>
    <w:rsid w:val="001976E4"/>
    <w:rsid w:val="001A05A5"/>
    <w:rsid w:val="001A1A27"/>
    <w:rsid w:val="001A2330"/>
    <w:rsid w:val="001A2991"/>
    <w:rsid w:val="001A310F"/>
    <w:rsid w:val="001A42EB"/>
    <w:rsid w:val="001A4450"/>
    <w:rsid w:val="001A44AE"/>
    <w:rsid w:val="001A473D"/>
    <w:rsid w:val="001A4A40"/>
    <w:rsid w:val="001A4D2B"/>
    <w:rsid w:val="001A5640"/>
    <w:rsid w:val="001A631C"/>
    <w:rsid w:val="001A68B9"/>
    <w:rsid w:val="001A7319"/>
    <w:rsid w:val="001B009D"/>
    <w:rsid w:val="001B0629"/>
    <w:rsid w:val="001B0845"/>
    <w:rsid w:val="001B0A2A"/>
    <w:rsid w:val="001B2465"/>
    <w:rsid w:val="001B26B0"/>
    <w:rsid w:val="001B2ED8"/>
    <w:rsid w:val="001B37EE"/>
    <w:rsid w:val="001B3ECD"/>
    <w:rsid w:val="001B4178"/>
    <w:rsid w:val="001B49AB"/>
    <w:rsid w:val="001B5712"/>
    <w:rsid w:val="001B5B7E"/>
    <w:rsid w:val="001B5C5D"/>
    <w:rsid w:val="001B7118"/>
    <w:rsid w:val="001B715D"/>
    <w:rsid w:val="001B75A8"/>
    <w:rsid w:val="001B78F0"/>
    <w:rsid w:val="001C020A"/>
    <w:rsid w:val="001C025F"/>
    <w:rsid w:val="001C056C"/>
    <w:rsid w:val="001C0855"/>
    <w:rsid w:val="001C1B1F"/>
    <w:rsid w:val="001C1E1C"/>
    <w:rsid w:val="001C1FF0"/>
    <w:rsid w:val="001C447B"/>
    <w:rsid w:val="001C48F9"/>
    <w:rsid w:val="001C4D67"/>
    <w:rsid w:val="001C60CB"/>
    <w:rsid w:val="001C6201"/>
    <w:rsid w:val="001C62A3"/>
    <w:rsid w:val="001C6649"/>
    <w:rsid w:val="001C673B"/>
    <w:rsid w:val="001C7CC4"/>
    <w:rsid w:val="001D0051"/>
    <w:rsid w:val="001D020A"/>
    <w:rsid w:val="001D0749"/>
    <w:rsid w:val="001D093D"/>
    <w:rsid w:val="001D0CC7"/>
    <w:rsid w:val="001D1A07"/>
    <w:rsid w:val="001D1AD2"/>
    <w:rsid w:val="001D22CD"/>
    <w:rsid w:val="001D36CE"/>
    <w:rsid w:val="001D3964"/>
    <w:rsid w:val="001D3DCB"/>
    <w:rsid w:val="001D5B23"/>
    <w:rsid w:val="001D5BDA"/>
    <w:rsid w:val="001D696F"/>
    <w:rsid w:val="001E0CC2"/>
    <w:rsid w:val="001E10DE"/>
    <w:rsid w:val="001E2F11"/>
    <w:rsid w:val="001E35B5"/>
    <w:rsid w:val="001E3911"/>
    <w:rsid w:val="001E45BB"/>
    <w:rsid w:val="001E4633"/>
    <w:rsid w:val="001E54A3"/>
    <w:rsid w:val="001E5CC9"/>
    <w:rsid w:val="001E67F4"/>
    <w:rsid w:val="001E6D67"/>
    <w:rsid w:val="001E6FF8"/>
    <w:rsid w:val="001E79F4"/>
    <w:rsid w:val="001E7C03"/>
    <w:rsid w:val="001F0014"/>
    <w:rsid w:val="001F0896"/>
    <w:rsid w:val="001F095A"/>
    <w:rsid w:val="001F0EEE"/>
    <w:rsid w:val="001F107F"/>
    <w:rsid w:val="001F20BD"/>
    <w:rsid w:val="001F2C51"/>
    <w:rsid w:val="001F3423"/>
    <w:rsid w:val="001F35CD"/>
    <w:rsid w:val="001F4128"/>
    <w:rsid w:val="001F4796"/>
    <w:rsid w:val="001F49A4"/>
    <w:rsid w:val="001F5153"/>
    <w:rsid w:val="001F5161"/>
    <w:rsid w:val="001F5982"/>
    <w:rsid w:val="001F7259"/>
    <w:rsid w:val="002016FC"/>
    <w:rsid w:val="002019BF"/>
    <w:rsid w:val="00201CA2"/>
    <w:rsid w:val="00201F2E"/>
    <w:rsid w:val="00203C3A"/>
    <w:rsid w:val="0020585F"/>
    <w:rsid w:val="00210939"/>
    <w:rsid w:val="0021167F"/>
    <w:rsid w:val="00212D92"/>
    <w:rsid w:val="00214430"/>
    <w:rsid w:val="00214909"/>
    <w:rsid w:val="00214AA0"/>
    <w:rsid w:val="00215D7B"/>
    <w:rsid w:val="002163F8"/>
    <w:rsid w:val="002168AA"/>
    <w:rsid w:val="00216D0D"/>
    <w:rsid w:val="002206BC"/>
    <w:rsid w:val="00220D89"/>
    <w:rsid w:val="00221525"/>
    <w:rsid w:val="00223880"/>
    <w:rsid w:val="002243D1"/>
    <w:rsid w:val="00225009"/>
    <w:rsid w:val="00226448"/>
    <w:rsid w:val="00226D3D"/>
    <w:rsid w:val="002300C3"/>
    <w:rsid w:val="00230ED8"/>
    <w:rsid w:val="00231169"/>
    <w:rsid w:val="00231F94"/>
    <w:rsid w:val="00232080"/>
    <w:rsid w:val="002324DF"/>
    <w:rsid w:val="00233D13"/>
    <w:rsid w:val="002345ED"/>
    <w:rsid w:val="00234918"/>
    <w:rsid w:val="00234A0D"/>
    <w:rsid w:val="00234AFC"/>
    <w:rsid w:val="00235D76"/>
    <w:rsid w:val="00236254"/>
    <w:rsid w:val="002371A7"/>
    <w:rsid w:val="0023780A"/>
    <w:rsid w:val="002403B2"/>
    <w:rsid w:val="0024080B"/>
    <w:rsid w:val="00241ADD"/>
    <w:rsid w:val="00242A4D"/>
    <w:rsid w:val="0024300B"/>
    <w:rsid w:val="002439CC"/>
    <w:rsid w:val="00243BC6"/>
    <w:rsid w:val="00243FE8"/>
    <w:rsid w:val="002458C9"/>
    <w:rsid w:val="0024726C"/>
    <w:rsid w:val="00247DB6"/>
    <w:rsid w:val="0025005B"/>
    <w:rsid w:val="00250247"/>
    <w:rsid w:val="00250313"/>
    <w:rsid w:val="002504BD"/>
    <w:rsid w:val="00251316"/>
    <w:rsid w:val="0025198F"/>
    <w:rsid w:val="00251B10"/>
    <w:rsid w:val="00252AF5"/>
    <w:rsid w:val="002531D0"/>
    <w:rsid w:val="0025378B"/>
    <w:rsid w:val="0025400B"/>
    <w:rsid w:val="0025558E"/>
    <w:rsid w:val="00255A3A"/>
    <w:rsid w:val="00255E44"/>
    <w:rsid w:val="0025617D"/>
    <w:rsid w:val="002570F2"/>
    <w:rsid w:val="002578DE"/>
    <w:rsid w:val="002612BA"/>
    <w:rsid w:val="0026184C"/>
    <w:rsid w:val="00263379"/>
    <w:rsid w:val="002638C3"/>
    <w:rsid w:val="00263E84"/>
    <w:rsid w:val="00264840"/>
    <w:rsid w:val="002649DE"/>
    <w:rsid w:val="00264B12"/>
    <w:rsid w:val="00264CA9"/>
    <w:rsid w:val="00265074"/>
    <w:rsid w:val="002650B7"/>
    <w:rsid w:val="00265130"/>
    <w:rsid w:val="002651EA"/>
    <w:rsid w:val="002662E4"/>
    <w:rsid w:val="00267DAF"/>
    <w:rsid w:val="00267F99"/>
    <w:rsid w:val="00270C68"/>
    <w:rsid w:val="002717C3"/>
    <w:rsid w:val="00271C7E"/>
    <w:rsid w:val="00271CEA"/>
    <w:rsid w:val="00271E0C"/>
    <w:rsid w:val="0027264A"/>
    <w:rsid w:val="00273830"/>
    <w:rsid w:val="0027384C"/>
    <w:rsid w:val="002747AA"/>
    <w:rsid w:val="00274943"/>
    <w:rsid w:val="00275357"/>
    <w:rsid w:val="0027622A"/>
    <w:rsid w:val="002762F7"/>
    <w:rsid w:val="002765DA"/>
    <w:rsid w:val="00276CF2"/>
    <w:rsid w:val="002772F6"/>
    <w:rsid w:val="00277F4C"/>
    <w:rsid w:val="002805F1"/>
    <w:rsid w:val="00281248"/>
    <w:rsid w:val="002814CE"/>
    <w:rsid w:val="00281DCD"/>
    <w:rsid w:val="0028275E"/>
    <w:rsid w:val="002827C4"/>
    <w:rsid w:val="00282988"/>
    <w:rsid w:val="002836B6"/>
    <w:rsid w:val="002838F0"/>
    <w:rsid w:val="00284D44"/>
    <w:rsid w:val="00284D72"/>
    <w:rsid w:val="0028532B"/>
    <w:rsid w:val="002858D8"/>
    <w:rsid w:val="00285D31"/>
    <w:rsid w:val="002864DD"/>
    <w:rsid w:val="00286549"/>
    <w:rsid w:val="00286E5B"/>
    <w:rsid w:val="00287FBF"/>
    <w:rsid w:val="00290165"/>
    <w:rsid w:val="00290551"/>
    <w:rsid w:val="002910FA"/>
    <w:rsid w:val="00291717"/>
    <w:rsid w:val="00291F2F"/>
    <w:rsid w:val="00292A2F"/>
    <w:rsid w:val="002935C1"/>
    <w:rsid w:val="00293814"/>
    <w:rsid w:val="00293AE5"/>
    <w:rsid w:val="002941B8"/>
    <w:rsid w:val="00294C0E"/>
    <w:rsid w:val="002955F0"/>
    <w:rsid w:val="0029637B"/>
    <w:rsid w:val="002963EE"/>
    <w:rsid w:val="00296E7A"/>
    <w:rsid w:val="00296FF2"/>
    <w:rsid w:val="002A256B"/>
    <w:rsid w:val="002A2982"/>
    <w:rsid w:val="002A39ED"/>
    <w:rsid w:val="002A409B"/>
    <w:rsid w:val="002A42C5"/>
    <w:rsid w:val="002A437D"/>
    <w:rsid w:val="002A474E"/>
    <w:rsid w:val="002A4941"/>
    <w:rsid w:val="002A6161"/>
    <w:rsid w:val="002A63BF"/>
    <w:rsid w:val="002A6ECF"/>
    <w:rsid w:val="002B0849"/>
    <w:rsid w:val="002B13A0"/>
    <w:rsid w:val="002B17E2"/>
    <w:rsid w:val="002B1AF3"/>
    <w:rsid w:val="002B217E"/>
    <w:rsid w:val="002B2992"/>
    <w:rsid w:val="002B3196"/>
    <w:rsid w:val="002B33B3"/>
    <w:rsid w:val="002B3B64"/>
    <w:rsid w:val="002B3BDA"/>
    <w:rsid w:val="002B3FC2"/>
    <w:rsid w:val="002B40D1"/>
    <w:rsid w:val="002B41A7"/>
    <w:rsid w:val="002B5AD6"/>
    <w:rsid w:val="002B5BF8"/>
    <w:rsid w:val="002B5F07"/>
    <w:rsid w:val="002B64FA"/>
    <w:rsid w:val="002B6A0A"/>
    <w:rsid w:val="002B7BF2"/>
    <w:rsid w:val="002C0C7C"/>
    <w:rsid w:val="002C1BA4"/>
    <w:rsid w:val="002C26FC"/>
    <w:rsid w:val="002C296C"/>
    <w:rsid w:val="002C2D62"/>
    <w:rsid w:val="002C3161"/>
    <w:rsid w:val="002C3290"/>
    <w:rsid w:val="002C3FBE"/>
    <w:rsid w:val="002C4126"/>
    <w:rsid w:val="002C4D1B"/>
    <w:rsid w:val="002C58E7"/>
    <w:rsid w:val="002C62AC"/>
    <w:rsid w:val="002D0868"/>
    <w:rsid w:val="002D0F94"/>
    <w:rsid w:val="002D18C0"/>
    <w:rsid w:val="002D2B65"/>
    <w:rsid w:val="002D3C55"/>
    <w:rsid w:val="002D40F5"/>
    <w:rsid w:val="002D5851"/>
    <w:rsid w:val="002D59DB"/>
    <w:rsid w:val="002D5BB7"/>
    <w:rsid w:val="002D762F"/>
    <w:rsid w:val="002D7B9C"/>
    <w:rsid w:val="002E0082"/>
    <w:rsid w:val="002E02EA"/>
    <w:rsid w:val="002E0C8A"/>
    <w:rsid w:val="002E0CD5"/>
    <w:rsid w:val="002E1499"/>
    <w:rsid w:val="002E1B94"/>
    <w:rsid w:val="002E20EA"/>
    <w:rsid w:val="002E23F1"/>
    <w:rsid w:val="002E3155"/>
    <w:rsid w:val="002E3179"/>
    <w:rsid w:val="002E373F"/>
    <w:rsid w:val="002E3782"/>
    <w:rsid w:val="002E3D81"/>
    <w:rsid w:val="002E3E3B"/>
    <w:rsid w:val="002E51D0"/>
    <w:rsid w:val="002E5303"/>
    <w:rsid w:val="002E6019"/>
    <w:rsid w:val="002E60D1"/>
    <w:rsid w:val="002E625A"/>
    <w:rsid w:val="002E66F9"/>
    <w:rsid w:val="002E6F95"/>
    <w:rsid w:val="002E7667"/>
    <w:rsid w:val="002F0DA4"/>
    <w:rsid w:val="002F122F"/>
    <w:rsid w:val="002F1C09"/>
    <w:rsid w:val="002F1C91"/>
    <w:rsid w:val="002F2023"/>
    <w:rsid w:val="002F2417"/>
    <w:rsid w:val="002F2907"/>
    <w:rsid w:val="002F2B5B"/>
    <w:rsid w:val="002F306C"/>
    <w:rsid w:val="002F3717"/>
    <w:rsid w:val="002F3FD8"/>
    <w:rsid w:val="002F429D"/>
    <w:rsid w:val="002F43E0"/>
    <w:rsid w:val="002F4BFF"/>
    <w:rsid w:val="002F4EEE"/>
    <w:rsid w:val="002F54FF"/>
    <w:rsid w:val="002F5912"/>
    <w:rsid w:val="002F5F8E"/>
    <w:rsid w:val="00300238"/>
    <w:rsid w:val="0030084F"/>
    <w:rsid w:val="003008C0"/>
    <w:rsid w:val="00301056"/>
    <w:rsid w:val="00303C6F"/>
    <w:rsid w:val="0030555B"/>
    <w:rsid w:val="00305A79"/>
    <w:rsid w:val="00305B7A"/>
    <w:rsid w:val="00305C96"/>
    <w:rsid w:val="00306D43"/>
    <w:rsid w:val="00311404"/>
    <w:rsid w:val="00311622"/>
    <w:rsid w:val="00311684"/>
    <w:rsid w:val="00311E15"/>
    <w:rsid w:val="003125CB"/>
    <w:rsid w:val="0031261B"/>
    <w:rsid w:val="00312DA2"/>
    <w:rsid w:val="00312FA7"/>
    <w:rsid w:val="0031344E"/>
    <w:rsid w:val="003145C4"/>
    <w:rsid w:val="00314950"/>
    <w:rsid w:val="0031514D"/>
    <w:rsid w:val="0031529F"/>
    <w:rsid w:val="00315328"/>
    <w:rsid w:val="00315878"/>
    <w:rsid w:val="00315D32"/>
    <w:rsid w:val="0031603B"/>
    <w:rsid w:val="003161C3"/>
    <w:rsid w:val="00316BCC"/>
    <w:rsid w:val="00317166"/>
    <w:rsid w:val="00317C06"/>
    <w:rsid w:val="0032049E"/>
    <w:rsid w:val="00320896"/>
    <w:rsid w:val="00321018"/>
    <w:rsid w:val="0032161D"/>
    <w:rsid w:val="00321808"/>
    <w:rsid w:val="00322209"/>
    <w:rsid w:val="00322465"/>
    <w:rsid w:val="0032269C"/>
    <w:rsid w:val="0032282D"/>
    <w:rsid w:val="00323135"/>
    <w:rsid w:val="003233C5"/>
    <w:rsid w:val="00323B1C"/>
    <w:rsid w:val="00323C14"/>
    <w:rsid w:val="003241AF"/>
    <w:rsid w:val="00324AFB"/>
    <w:rsid w:val="00324CC8"/>
    <w:rsid w:val="00324F6C"/>
    <w:rsid w:val="003251D4"/>
    <w:rsid w:val="0032545B"/>
    <w:rsid w:val="00325788"/>
    <w:rsid w:val="003258E7"/>
    <w:rsid w:val="0032623D"/>
    <w:rsid w:val="0032727A"/>
    <w:rsid w:val="003278A4"/>
    <w:rsid w:val="00327E14"/>
    <w:rsid w:val="00327FD5"/>
    <w:rsid w:val="00330CD4"/>
    <w:rsid w:val="00330E77"/>
    <w:rsid w:val="003312E1"/>
    <w:rsid w:val="00331726"/>
    <w:rsid w:val="00331F22"/>
    <w:rsid w:val="00332564"/>
    <w:rsid w:val="00332EEA"/>
    <w:rsid w:val="00333577"/>
    <w:rsid w:val="003340BF"/>
    <w:rsid w:val="00334167"/>
    <w:rsid w:val="00334CCA"/>
    <w:rsid w:val="00334D63"/>
    <w:rsid w:val="00334F01"/>
    <w:rsid w:val="0033518B"/>
    <w:rsid w:val="00335B61"/>
    <w:rsid w:val="00335D6A"/>
    <w:rsid w:val="00336922"/>
    <w:rsid w:val="00336F8F"/>
    <w:rsid w:val="00341281"/>
    <w:rsid w:val="00341526"/>
    <w:rsid w:val="00341783"/>
    <w:rsid w:val="0034186D"/>
    <w:rsid w:val="00341988"/>
    <w:rsid w:val="00342C74"/>
    <w:rsid w:val="003447C2"/>
    <w:rsid w:val="00344BAE"/>
    <w:rsid w:val="00345A36"/>
    <w:rsid w:val="00346512"/>
    <w:rsid w:val="003468D4"/>
    <w:rsid w:val="00347332"/>
    <w:rsid w:val="0034761C"/>
    <w:rsid w:val="003508AD"/>
    <w:rsid w:val="00350A09"/>
    <w:rsid w:val="00350BC8"/>
    <w:rsid w:val="00350FAB"/>
    <w:rsid w:val="00351328"/>
    <w:rsid w:val="003529EF"/>
    <w:rsid w:val="00352A0A"/>
    <w:rsid w:val="00352A5E"/>
    <w:rsid w:val="003535A8"/>
    <w:rsid w:val="003538DA"/>
    <w:rsid w:val="00353931"/>
    <w:rsid w:val="0035486B"/>
    <w:rsid w:val="00354B85"/>
    <w:rsid w:val="00354E55"/>
    <w:rsid w:val="00355569"/>
    <w:rsid w:val="003558CC"/>
    <w:rsid w:val="00355FAB"/>
    <w:rsid w:val="0035632D"/>
    <w:rsid w:val="00356F8F"/>
    <w:rsid w:val="0035732A"/>
    <w:rsid w:val="003576C0"/>
    <w:rsid w:val="003579E9"/>
    <w:rsid w:val="00360A2B"/>
    <w:rsid w:val="00361335"/>
    <w:rsid w:val="003613F0"/>
    <w:rsid w:val="00361C48"/>
    <w:rsid w:val="00361F28"/>
    <w:rsid w:val="0036230C"/>
    <w:rsid w:val="003624FE"/>
    <w:rsid w:val="00362725"/>
    <w:rsid w:val="00362AFD"/>
    <w:rsid w:val="00365304"/>
    <w:rsid w:val="003655DD"/>
    <w:rsid w:val="003659D7"/>
    <w:rsid w:val="00365A8A"/>
    <w:rsid w:val="00365C4F"/>
    <w:rsid w:val="0037158C"/>
    <w:rsid w:val="00371F98"/>
    <w:rsid w:val="0037287B"/>
    <w:rsid w:val="00372B08"/>
    <w:rsid w:val="003731CE"/>
    <w:rsid w:val="00373BA5"/>
    <w:rsid w:val="003745C9"/>
    <w:rsid w:val="0037495D"/>
    <w:rsid w:val="00374CA5"/>
    <w:rsid w:val="003751D2"/>
    <w:rsid w:val="00375567"/>
    <w:rsid w:val="00375669"/>
    <w:rsid w:val="003756DA"/>
    <w:rsid w:val="00375ABA"/>
    <w:rsid w:val="0037666D"/>
    <w:rsid w:val="0037726B"/>
    <w:rsid w:val="003775B7"/>
    <w:rsid w:val="00377626"/>
    <w:rsid w:val="00377849"/>
    <w:rsid w:val="00380175"/>
    <w:rsid w:val="00380246"/>
    <w:rsid w:val="003804C1"/>
    <w:rsid w:val="00380BCD"/>
    <w:rsid w:val="003813D3"/>
    <w:rsid w:val="00381F81"/>
    <w:rsid w:val="00382644"/>
    <w:rsid w:val="003832D1"/>
    <w:rsid w:val="00383BF2"/>
    <w:rsid w:val="00384412"/>
    <w:rsid w:val="00384776"/>
    <w:rsid w:val="00384B95"/>
    <w:rsid w:val="00385BBE"/>
    <w:rsid w:val="00385C26"/>
    <w:rsid w:val="0038609E"/>
    <w:rsid w:val="00387A90"/>
    <w:rsid w:val="00390766"/>
    <w:rsid w:val="00390AC2"/>
    <w:rsid w:val="00390EEF"/>
    <w:rsid w:val="003914CD"/>
    <w:rsid w:val="00392720"/>
    <w:rsid w:val="00392BD7"/>
    <w:rsid w:val="00392F46"/>
    <w:rsid w:val="003932CC"/>
    <w:rsid w:val="0039365B"/>
    <w:rsid w:val="003937C7"/>
    <w:rsid w:val="003938F5"/>
    <w:rsid w:val="00393BF8"/>
    <w:rsid w:val="00394295"/>
    <w:rsid w:val="00394329"/>
    <w:rsid w:val="0039466D"/>
    <w:rsid w:val="003946C9"/>
    <w:rsid w:val="00394F4D"/>
    <w:rsid w:val="0039527C"/>
    <w:rsid w:val="00395B0E"/>
    <w:rsid w:val="003961C9"/>
    <w:rsid w:val="00396869"/>
    <w:rsid w:val="00396F89"/>
    <w:rsid w:val="00397DCA"/>
    <w:rsid w:val="003A0941"/>
    <w:rsid w:val="003A0B89"/>
    <w:rsid w:val="003A0B96"/>
    <w:rsid w:val="003A1BC1"/>
    <w:rsid w:val="003A1EB3"/>
    <w:rsid w:val="003A2EE2"/>
    <w:rsid w:val="003A2F59"/>
    <w:rsid w:val="003A34BE"/>
    <w:rsid w:val="003A378B"/>
    <w:rsid w:val="003A486E"/>
    <w:rsid w:val="003A5017"/>
    <w:rsid w:val="003A51CB"/>
    <w:rsid w:val="003A5A6F"/>
    <w:rsid w:val="003A687F"/>
    <w:rsid w:val="003A68CB"/>
    <w:rsid w:val="003A75E1"/>
    <w:rsid w:val="003A76B2"/>
    <w:rsid w:val="003A7CFE"/>
    <w:rsid w:val="003B038D"/>
    <w:rsid w:val="003B0E36"/>
    <w:rsid w:val="003B1D02"/>
    <w:rsid w:val="003B1FEE"/>
    <w:rsid w:val="003B32D6"/>
    <w:rsid w:val="003B3688"/>
    <w:rsid w:val="003B402F"/>
    <w:rsid w:val="003B41B9"/>
    <w:rsid w:val="003B4D64"/>
    <w:rsid w:val="003B4FB4"/>
    <w:rsid w:val="003B59D9"/>
    <w:rsid w:val="003B72CB"/>
    <w:rsid w:val="003B761E"/>
    <w:rsid w:val="003B7897"/>
    <w:rsid w:val="003B7B69"/>
    <w:rsid w:val="003C076E"/>
    <w:rsid w:val="003C0D4D"/>
    <w:rsid w:val="003C1E2B"/>
    <w:rsid w:val="003C288F"/>
    <w:rsid w:val="003C2D6B"/>
    <w:rsid w:val="003C329D"/>
    <w:rsid w:val="003C32C7"/>
    <w:rsid w:val="003C34E4"/>
    <w:rsid w:val="003C3521"/>
    <w:rsid w:val="003C3EFC"/>
    <w:rsid w:val="003C550C"/>
    <w:rsid w:val="003C5B8E"/>
    <w:rsid w:val="003C62DC"/>
    <w:rsid w:val="003C698B"/>
    <w:rsid w:val="003C72D3"/>
    <w:rsid w:val="003C78A8"/>
    <w:rsid w:val="003C7E0F"/>
    <w:rsid w:val="003D05FE"/>
    <w:rsid w:val="003D0D74"/>
    <w:rsid w:val="003D1A71"/>
    <w:rsid w:val="003D1E6C"/>
    <w:rsid w:val="003D20FF"/>
    <w:rsid w:val="003D2A1A"/>
    <w:rsid w:val="003D38C4"/>
    <w:rsid w:val="003D3EBC"/>
    <w:rsid w:val="003D516E"/>
    <w:rsid w:val="003D55E5"/>
    <w:rsid w:val="003D5903"/>
    <w:rsid w:val="003D5FEE"/>
    <w:rsid w:val="003D6D44"/>
    <w:rsid w:val="003D763C"/>
    <w:rsid w:val="003D7E5D"/>
    <w:rsid w:val="003E0453"/>
    <w:rsid w:val="003E0972"/>
    <w:rsid w:val="003E0E30"/>
    <w:rsid w:val="003E10D3"/>
    <w:rsid w:val="003E1E35"/>
    <w:rsid w:val="003E23CE"/>
    <w:rsid w:val="003E2B3B"/>
    <w:rsid w:val="003E2E92"/>
    <w:rsid w:val="003E337F"/>
    <w:rsid w:val="003E416B"/>
    <w:rsid w:val="003E4B1B"/>
    <w:rsid w:val="003E5646"/>
    <w:rsid w:val="003E60C0"/>
    <w:rsid w:val="003E63B1"/>
    <w:rsid w:val="003E7D91"/>
    <w:rsid w:val="003F01E2"/>
    <w:rsid w:val="003F0458"/>
    <w:rsid w:val="003F07FF"/>
    <w:rsid w:val="003F08A0"/>
    <w:rsid w:val="003F10DC"/>
    <w:rsid w:val="003F147D"/>
    <w:rsid w:val="003F1C7B"/>
    <w:rsid w:val="003F1D56"/>
    <w:rsid w:val="003F1F45"/>
    <w:rsid w:val="003F2183"/>
    <w:rsid w:val="003F2560"/>
    <w:rsid w:val="003F2ECA"/>
    <w:rsid w:val="003F40AF"/>
    <w:rsid w:val="003F50B2"/>
    <w:rsid w:val="003F562A"/>
    <w:rsid w:val="003F56CF"/>
    <w:rsid w:val="003F62DB"/>
    <w:rsid w:val="003F6828"/>
    <w:rsid w:val="003F7352"/>
    <w:rsid w:val="003F7504"/>
    <w:rsid w:val="003F75E8"/>
    <w:rsid w:val="003F7EBD"/>
    <w:rsid w:val="004014C3"/>
    <w:rsid w:val="004018D4"/>
    <w:rsid w:val="004026AB"/>
    <w:rsid w:val="00403ED1"/>
    <w:rsid w:val="00404120"/>
    <w:rsid w:val="00404F91"/>
    <w:rsid w:val="004050E8"/>
    <w:rsid w:val="0040577E"/>
    <w:rsid w:val="004058DF"/>
    <w:rsid w:val="004060FB"/>
    <w:rsid w:val="004063F1"/>
    <w:rsid w:val="00411E99"/>
    <w:rsid w:val="0041238E"/>
    <w:rsid w:val="0041281F"/>
    <w:rsid w:val="0041330E"/>
    <w:rsid w:val="00413583"/>
    <w:rsid w:val="004135A6"/>
    <w:rsid w:val="004137B3"/>
    <w:rsid w:val="00414309"/>
    <w:rsid w:val="00414B72"/>
    <w:rsid w:val="00415125"/>
    <w:rsid w:val="00415EC9"/>
    <w:rsid w:val="0041665A"/>
    <w:rsid w:val="0041725C"/>
    <w:rsid w:val="00417FF3"/>
    <w:rsid w:val="00420431"/>
    <w:rsid w:val="00421BD5"/>
    <w:rsid w:val="00421E51"/>
    <w:rsid w:val="00421F9F"/>
    <w:rsid w:val="00422E67"/>
    <w:rsid w:val="00422FEE"/>
    <w:rsid w:val="00423E3B"/>
    <w:rsid w:val="004242F0"/>
    <w:rsid w:val="004243C1"/>
    <w:rsid w:val="004245BD"/>
    <w:rsid w:val="0042528E"/>
    <w:rsid w:val="0042557A"/>
    <w:rsid w:val="00426232"/>
    <w:rsid w:val="004264C6"/>
    <w:rsid w:val="0043008D"/>
    <w:rsid w:val="00430E66"/>
    <w:rsid w:val="00430F29"/>
    <w:rsid w:val="004320BA"/>
    <w:rsid w:val="00434876"/>
    <w:rsid w:val="00435135"/>
    <w:rsid w:val="0043522A"/>
    <w:rsid w:val="004359FC"/>
    <w:rsid w:val="00435EFD"/>
    <w:rsid w:val="0043631F"/>
    <w:rsid w:val="004363B0"/>
    <w:rsid w:val="004368E7"/>
    <w:rsid w:val="00436BEA"/>
    <w:rsid w:val="00436DC5"/>
    <w:rsid w:val="00440E01"/>
    <w:rsid w:val="00443544"/>
    <w:rsid w:val="00443A19"/>
    <w:rsid w:val="00443CBD"/>
    <w:rsid w:val="00443F62"/>
    <w:rsid w:val="004441A0"/>
    <w:rsid w:val="004445D2"/>
    <w:rsid w:val="00444950"/>
    <w:rsid w:val="00444ED5"/>
    <w:rsid w:val="00445003"/>
    <w:rsid w:val="00445F9B"/>
    <w:rsid w:val="00446193"/>
    <w:rsid w:val="00447BAF"/>
    <w:rsid w:val="0045053D"/>
    <w:rsid w:val="00450572"/>
    <w:rsid w:val="00451A88"/>
    <w:rsid w:val="0045214C"/>
    <w:rsid w:val="004524BC"/>
    <w:rsid w:val="00452D79"/>
    <w:rsid w:val="004547CF"/>
    <w:rsid w:val="00455267"/>
    <w:rsid w:val="00455F62"/>
    <w:rsid w:val="004563BB"/>
    <w:rsid w:val="00456B38"/>
    <w:rsid w:val="00456E1F"/>
    <w:rsid w:val="00457806"/>
    <w:rsid w:val="00457D82"/>
    <w:rsid w:val="00460090"/>
    <w:rsid w:val="00462098"/>
    <w:rsid w:val="00463030"/>
    <w:rsid w:val="00463813"/>
    <w:rsid w:val="004642E0"/>
    <w:rsid w:val="00464428"/>
    <w:rsid w:val="004654A8"/>
    <w:rsid w:val="00465939"/>
    <w:rsid w:val="00467A80"/>
    <w:rsid w:val="00467DBD"/>
    <w:rsid w:val="004700FE"/>
    <w:rsid w:val="004704BB"/>
    <w:rsid w:val="0047262E"/>
    <w:rsid w:val="004730CD"/>
    <w:rsid w:val="004737F5"/>
    <w:rsid w:val="004738B3"/>
    <w:rsid w:val="00473B71"/>
    <w:rsid w:val="00473EE4"/>
    <w:rsid w:val="00474349"/>
    <w:rsid w:val="004748C5"/>
    <w:rsid w:val="0047527E"/>
    <w:rsid w:val="00475563"/>
    <w:rsid w:val="00476E45"/>
    <w:rsid w:val="00477483"/>
    <w:rsid w:val="004807AA"/>
    <w:rsid w:val="00480D32"/>
    <w:rsid w:val="004823D2"/>
    <w:rsid w:val="00484149"/>
    <w:rsid w:val="0048475D"/>
    <w:rsid w:val="00484CE0"/>
    <w:rsid w:val="0048539B"/>
    <w:rsid w:val="004858DA"/>
    <w:rsid w:val="00486398"/>
    <w:rsid w:val="004870C2"/>
    <w:rsid w:val="00487213"/>
    <w:rsid w:val="004903F1"/>
    <w:rsid w:val="004911C5"/>
    <w:rsid w:val="00492CC0"/>
    <w:rsid w:val="00492F9A"/>
    <w:rsid w:val="004933A6"/>
    <w:rsid w:val="00493957"/>
    <w:rsid w:val="004955F9"/>
    <w:rsid w:val="00495708"/>
    <w:rsid w:val="00495A8C"/>
    <w:rsid w:val="00496070"/>
    <w:rsid w:val="004961E8"/>
    <w:rsid w:val="00496714"/>
    <w:rsid w:val="00496A39"/>
    <w:rsid w:val="00496AE9"/>
    <w:rsid w:val="004976B1"/>
    <w:rsid w:val="004A0917"/>
    <w:rsid w:val="004A10A0"/>
    <w:rsid w:val="004A1C1E"/>
    <w:rsid w:val="004A25E4"/>
    <w:rsid w:val="004A26A2"/>
    <w:rsid w:val="004A2A48"/>
    <w:rsid w:val="004A2B47"/>
    <w:rsid w:val="004A2D61"/>
    <w:rsid w:val="004A2DC7"/>
    <w:rsid w:val="004A300D"/>
    <w:rsid w:val="004A361A"/>
    <w:rsid w:val="004A44D4"/>
    <w:rsid w:val="004A4B0A"/>
    <w:rsid w:val="004A4E97"/>
    <w:rsid w:val="004A6C46"/>
    <w:rsid w:val="004A6D05"/>
    <w:rsid w:val="004A7383"/>
    <w:rsid w:val="004A73FE"/>
    <w:rsid w:val="004A74AC"/>
    <w:rsid w:val="004A7C6A"/>
    <w:rsid w:val="004B0F7F"/>
    <w:rsid w:val="004B15CA"/>
    <w:rsid w:val="004B166A"/>
    <w:rsid w:val="004B1B3C"/>
    <w:rsid w:val="004B2244"/>
    <w:rsid w:val="004B29E4"/>
    <w:rsid w:val="004B2A15"/>
    <w:rsid w:val="004B2B38"/>
    <w:rsid w:val="004B37FA"/>
    <w:rsid w:val="004B38F1"/>
    <w:rsid w:val="004B3B30"/>
    <w:rsid w:val="004B3C4D"/>
    <w:rsid w:val="004B5130"/>
    <w:rsid w:val="004B53F5"/>
    <w:rsid w:val="004B59AF"/>
    <w:rsid w:val="004B5F5F"/>
    <w:rsid w:val="004B60D9"/>
    <w:rsid w:val="004B706A"/>
    <w:rsid w:val="004B709E"/>
    <w:rsid w:val="004B717F"/>
    <w:rsid w:val="004B7202"/>
    <w:rsid w:val="004C0ED8"/>
    <w:rsid w:val="004C13C6"/>
    <w:rsid w:val="004C19C6"/>
    <w:rsid w:val="004C1C7E"/>
    <w:rsid w:val="004C1F32"/>
    <w:rsid w:val="004C26E4"/>
    <w:rsid w:val="004C279E"/>
    <w:rsid w:val="004C352B"/>
    <w:rsid w:val="004C42BF"/>
    <w:rsid w:val="004C43A1"/>
    <w:rsid w:val="004C64C4"/>
    <w:rsid w:val="004C68C9"/>
    <w:rsid w:val="004C6C66"/>
    <w:rsid w:val="004C6D8F"/>
    <w:rsid w:val="004C713F"/>
    <w:rsid w:val="004C7179"/>
    <w:rsid w:val="004C732F"/>
    <w:rsid w:val="004C79AD"/>
    <w:rsid w:val="004C7F32"/>
    <w:rsid w:val="004D19D1"/>
    <w:rsid w:val="004D2628"/>
    <w:rsid w:val="004D2886"/>
    <w:rsid w:val="004D28C2"/>
    <w:rsid w:val="004D2C8B"/>
    <w:rsid w:val="004D2E20"/>
    <w:rsid w:val="004D434B"/>
    <w:rsid w:val="004D4714"/>
    <w:rsid w:val="004D49C2"/>
    <w:rsid w:val="004D4AF8"/>
    <w:rsid w:val="004D61A6"/>
    <w:rsid w:val="004D6ADF"/>
    <w:rsid w:val="004D774E"/>
    <w:rsid w:val="004E08A8"/>
    <w:rsid w:val="004E0BFE"/>
    <w:rsid w:val="004E1308"/>
    <w:rsid w:val="004E2556"/>
    <w:rsid w:val="004E2599"/>
    <w:rsid w:val="004E295B"/>
    <w:rsid w:val="004E3249"/>
    <w:rsid w:val="004E343B"/>
    <w:rsid w:val="004E431F"/>
    <w:rsid w:val="004E6E9F"/>
    <w:rsid w:val="004E6F17"/>
    <w:rsid w:val="004E798F"/>
    <w:rsid w:val="004F0215"/>
    <w:rsid w:val="004F2285"/>
    <w:rsid w:val="004F273A"/>
    <w:rsid w:val="004F29E5"/>
    <w:rsid w:val="004F338E"/>
    <w:rsid w:val="004F3480"/>
    <w:rsid w:val="004F38C3"/>
    <w:rsid w:val="004F3D5A"/>
    <w:rsid w:val="004F4F84"/>
    <w:rsid w:val="004F4FEF"/>
    <w:rsid w:val="004F53A7"/>
    <w:rsid w:val="004F634A"/>
    <w:rsid w:val="004F6814"/>
    <w:rsid w:val="004F6CF8"/>
    <w:rsid w:val="005003DE"/>
    <w:rsid w:val="005012B1"/>
    <w:rsid w:val="005020B7"/>
    <w:rsid w:val="00502A7F"/>
    <w:rsid w:val="00503AB3"/>
    <w:rsid w:val="00503E81"/>
    <w:rsid w:val="0050429C"/>
    <w:rsid w:val="005048A7"/>
    <w:rsid w:val="00504ED8"/>
    <w:rsid w:val="0050552F"/>
    <w:rsid w:val="00506419"/>
    <w:rsid w:val="00506BBE"/>
    <w:rsid w:val="0050748D"/>
    <w:rsid w:val="005075BD"/>
    <w:rsid w:val="00507D4B"/>
    <w:rsid w:val="005104D6"/>
    <w:rsid w:val="0051068C"/>
    <w:rsid w:val="00510F42"/>
    <w:rsid w:val="00511238"/>
    <w:rsid w:val="00511699"/>
    <w:rsid w:val="00511804"/>
    <w:rsid w:val="00511A3F"/>
    <w:rsid w:val="00512387"/>
    <w:rsid w:val="005132D9"/>
    <w:rsid w:val="005141CE"/>
    <w:rsid w:val="00514746"/>
    <w:rsid w:val="00514B9E"/>
    <w:rsid w:val="00514E2C"/>
    <w:rsid w:val="005155B2"/>
    <w:rsid w:val="005156D6"/>
    <w:rsid w:val="00515BEB"/>
    <w:rsid w:val="00516063"/>
    <w:rsid w:val="00516CAE"/>
    <w:rsid w:val="005200F4"/>
    <w:rsid w:val="00520341"/>
    <w:rsid w:val="00520BF7"/>
    <w:rsid w:val="0052179E"/>
    <w:rsid w:val="00521858"/>
    <w:rsid w:val="00522EB2"/>
    <w:rsid w:val="00523468"/>
    <w:rsid w:val="00524464"/>
    <w:rsid w:val="0052468E"/>
    <w:rsid w:val="00524B0E"/>
    <w:rsid w:val="00524BD2"/>
    <w:rsid w:val="00525836"/>
    <w:rsid w:val="00527CF0"/>
    <w:rsid w:val="00530092"/>
    <w:rsid w:val="005300EB"/>
    <w:rsid w:val="00530FE6"/>
    <w:rsid w:val="0053181A"/>
    <w:rsid w:val="00531A60"/>
    <w:rsid w:val="00531DDF"/>
    <w:rsid w:val="005321B3"/>
    <w:rsid w:val="00532E09"/>
    <w:rsid w:val="005332A4"/>
    <w:rsid w:val="005334E7"/>
    <w:rsid w:val="00533667"/>
    <w:rsid w:val="0053378A"/>
    <w:rsid w:val="00533B0A"/>
    <w:rsid w:val="00533B8F"/>
    <w:rsid w:val="00533C3B"/>
    <w:rsid w:val="00534630"/>
    <w:rsid w:val="00534792"/>
    <w:rsid w:val="005347E2"/>
    <w:rsid w:val="00534C9D"/>
    <w:rsid w:val="00534D4B"/>
    <w:rsid w:val="00536682"/>
    <w:rsid w:val="00536A88"/>
    <w:rsid w:val="00536AEB"/>
    <w:rsid w:val="005371EA"/>
    <w:rsid w:val="005407B8"/>
    <w:rsid w:val="00540DEB"/>
    <w:rsid w:val="00541369"/>
    <w:rsid w:val="00541426"/>
    <w:rsid w:val="00541629"/>
    <w:rsid w:val="005421E0"/>
    <w:rsid w:val="00542577"/>
    <w:rsid w:val="00542875"/>
    <w:rsid w:val="00542D21"/>
    <w:rsid w:val="005434DE"/>
    <w:rsid w:val="00543B1D"/>
    <w:rsid w:val="00544BC1"/>
    <w:rsid w:val="00545AC2"/>
    <w:rsid w:val="00545CB2"/>
    <w:rsid w:val="005462AB"/>
    <w:rsid w:val="00547AFB"/>
    <w:rsid w:val="00547F55"/>
    <w:rsid w:val="0055089C"/>
    <w:rsid w:val="00550A97"/>
    <w:rsid w:val="00550B9D"/>
    <w:rsid w:val="00550E87"/>
    <w:rsid w:val="00551B56"/>
    <w:rsid w:val="005520CD"/>
    <w:rsid w:val="00552A86"/>
    <w:rsid w:val="0055300E"/>
    <w:rsid w:val="005536A0"/>
    <w:rsid w:val="005538F9"/>
    <w:rsid w:val="0055439F"/>
    <w:rsid w:val="00554481"/>
    <w:rsid w:val="00555432"/>
    <w:rsid w:val="00556209"/>
    <w:rsid w:val="00556344"/>
    <w:rsid w:val="005573B2"/>
    <w:rsid w:val="0055751F"/>
    <w:rsid w:val="005577D5"/>
    <w:rsid w:val="00557F86"/>
    <w:rsid w:val="00561284"/>
    <w:rsid w:val="00561EDF"/>
    <w:rsid w:val="0056284B"/>
    <w:rsid w:val="00563CFF"/>
    <w:rsid w:val="00563E8E"/>
    <w:rsid w:val="00563FA3"/>
    <w:rsid w:val="00564348"/>
    <w:rsid w:val="00565525"/>
    <w:rsid w:val="00565D27"/>
    <w:rsid w:val="005666FA"/>
    <w:rsid w:val="005667FC"/>
    <w:rsid w:val="00567FC4"/>
    <w:rsid w:val="00567FC5"/>
    <w:rsid w:val="0057048F"/>
    <w:rsid w:val="005704B3"/>
    <w:rsid w:val="00570945"/>
    <w:rsid w:val="005732EE"/>
    <w:rsid w:val="005739FD"/>
    <w:rsid w:val="00573B01"/>
    <w:rsid w:val="00575D6A"/>
    <w:rsid w:val="005768C8"/>
    <w:rsid w:val="00576B14"/>
    <w:rsid w:val="005773A4"/>
    <w:rsid w:val="005776B0"/>
    <w:rsid w:val="00577818"/>
    <w:rsid w:val="00577A88"/>
    <w:rsid w:val="00580015"/>
    <w:rsid w:val="00580499"/>
    <w:rsid w:val="00581441"/>
    <w:rsid w:val="00581657"/>
    <w:rsid w:val="00582241"/>
    <w:rsid w:val="00582FF1"/>
    <w:rsid w:val="00583858"/>
    <w:rsid w:val="00583F86"/>
    <w:rsid w:val="00584FAF"/>
    <w:rsid w:val="005850D9"/>
    <w:rsid w:val="0058739C"/>
    <w:rsid w:val="005902E2"/>
    <w:rsid w:val="00591DCA"/>
    <w:rsid w:val="00591FA3"/>
    <w:rsid w:val="00593FD3"/>
    <w:rsid w:val="0059477B"/>
    <w:rsid w:val="00594F1E"/>
    <w:rsid w:val="00594FE8"/>
    <w:rsid w:val="00595EA0"/>
    <w:rsid w:val="00596153"/>
    <w:rsid w:val="005A1A99"/>
    <w:rsid w:val="005A1DF8"/>
    <w:rsid w:val="005A2572"/>
    <w:rsid w:val="005A3864"/>
    <w:rsid w:val="005A387B"/>
    <w:rsid w:val="005A4347"/>
    <w:rsid w:val="005A43F0"/>
    <w:rsid w:val="005A5AEF"/>
    <w:rsid w:val="005A7289"/>
    <w:rsid w:val="005A73C9"/>
    <w:rsid w:val="005A7C56"/>
    <w:rsid w:val="005B0C1D"/>
    <w:rsid w:val="005B0FAA"/>
    <w:rsid w:val="005B138F"/>
    <w:rsid w:val="005B1927"/>
    <w:rsid w:val="005B2BD2"/>
    <w:rsid w:val="005B360B"/>
    <w:rsid w:val="005B38D4"/>
    <w:rsid w:val="005B435F"/>
    <w:rsid w:val="005B4940"/>
    <w:rsid w:val="005B4F48"/>
    <w:rsid w:val="005B4FDC"/>
    <w:rsid w:val="005B5572"/>
    <w:rsid w:val="005B5A79"/>
    <w:rsid w:val="005B5D6D"/>
    <w:rsid w:val="005B6203"/>
    <w:rsid w:val="005B6411"/>
    <w:rsid w:val="005B7F01"/>
    <w:rsid w:val="005C012F"/>
    <w:rsid w:val="005C0B77"/>
    <w:rsid w:val="005C12A7"/>
    <w:rsid w:val="005C1B99"/>
    <w:rsid w:val="005C1D35"/>
    <w:rsid w:val="005C234D"/>
    <w:rsid w:val="005C349E"/>
    <w:rsid w:val="005C48E5"/>
    <w:rsid w:val="005C53FE"/>
    <w:rsid w:val="005C5857"/>
    <w:rsid w:val="005C5C1B"/>
    <w:rsid w:val="005C65BF"/>
    <w:rsid w:val="005C697A"/>
    <w:rsid w:val="005D0489"/>
    <w:rsid w:val="005D13A7"/>
    <w:rsid w:val="005D1CEB"/>
    <w:rsid w:val="005D1EA7"/>
    <w:rsid w:val="005D2D0C"/>
    <w:rsid w:val="005D4A36"/>
    <w:rsid w:val="005D4D6B"/>
    <w:rsid w:val="005D559A"/>
    <w:rsid w:val="005D60B2"/>
    <w:rsid w:val="005D61A2"/>
    <w:rsid w:val="005D64FE"/>
    <w:rsid w:val="005D6FA8"/>
    <w:rsid w:val="005D7DCF"/>
    <w:rsid w:val="005E1875"/>
    <w:rsid w:val="005E18A1"/>
    <w:rsid w:val="005E23AF"/>
    <w:rsid w:val="005E2D51"/>
    <w:rsid w:val="005E31E7"/>
    <w:rsid w:val="005E3295"/>
    <w:rsid w:val="005E3D86"/>
    <w:rsid w:val="005E4A51"/>
    <w:rsid w:val="005E54AE"/>
    <w:rsid w:val="005E6B29"/>
    <w:rsid w:val="005E7211"/>
    <w:rsid w:val="005F1852"/>
    <w:rsid w:val="005F197C"/>
    <w:rsid w:val="005F2117"/>
    <w:rsid w:val="005F2E83"/>
    <w:rsid w:val="005F316E"/>
    <w:rsid w:val="005F3A0F"/>
    <w:rsid w:val="005F3ED8"/>
    <w:rsid w:val="005F4E61"/>
    <w:rsid w:val="005F5635"/>
    <w:rsid w:val="005F57E5"/>
    <w:rsid w:val="005F713B"/>
    <w:rsid w:val="005F7758"/>
    <w:rsid w:val="005F7FE3"/>
    <w:rsid w:val="006009F9"/>
    <w:rsid w:val="00601351"/>
    <w:rsid w:val="00602027"/>
    <w:rsid w:val="00602068"/>
    <w:rsid w:val="00602F86"/>
    <w:rsid w:val="00603891"/>
    <w:rsid w:val="00603936"/>
    <w:rsid w:val="00604F53"/>
    <w:rsid w:val="0060559A"/>
    <w:rsid w:val="00605B73"/>
    <w:rsid w:val="00606505"/>
    <w:rsid w:val="006065A1"/>
    <w:rsid w:val="00606B21"/>
    <w:rsid w:val="00607149"/>
    <w:rsid w:val="006073C1"/>
    <w:rsid w:val="00610EB5"/>
    <w:rsid w:val="00612706"/>
    <w:rsid w:val="00612F8C"/>
    <w:rsid w:val="00613E39"/>
    <w:rsid w:val="006147EE"/>
    <w:rsid w:val="00614AEB"/>
    <w:rsid w:val="00614C19"/>
    <w:rsid w:val="00614E7E"/>
    <w:rsid w:val="006151B7"/>
    <w:rsid w:val="00615DA8"/>
    <w:rsid w:val="006161AD"/>
    <w:rsid w:val="00616729"/>
    <w:rsid w:val="006169D3"/>
    <w:rsid w:val="00616C83"/>
    <w:rsid w:val="00617219"/>
    <w:rsid w:val="006202B4"/>
    <w:rsid w:val="00620538"/>
    <w:rsid w:val="00621DCE"/>
    <w:rsid w:val="00622848"/>
    <w:rsid w:val="00623855"/>
    <w:rsid w:val="00624662"/>
    <w:rsid w:val="00624839"/>
    <w:rsid w:val="00625FC4"/>
    <w:rsid w:val="0062609A"/>
    <w:rsid w:val="0062666D"/>
    <w:rsid w:val="006266D2"/>
    <w:rsid w:val="006269CD"/>
    <w:rsid w:val="00626B0A"/>
    <w:rsid w:val="0062781D"/>
    <w:rsid w:val="00627FC2"/>
    <w:rsid w:val="00627FC7"/>
    <w:rsid w:val="006314B6"/>
    <w:rsid w:val="00631C40"/>
    <w:rsid w:val="0063259C"/>
    <w:rsid w:val="00633149"/>
    <w:rsid w:val="006334AD"/>
    <w:rsid w:val="006334C1"/>
    <w:rsid w:val="00633AB1"/>
    <w:rsid w:val="00634139"/>
    <w:rsid w:val="00634B82"/>
    <w:rsid w:val="00634D45"/>
    <w:rsid w:val="00635B91"/>
    <w:rsid w:val="0063645B"/>
    <w:rsid w:val="00636771"/>
    <w:rsid w:val="00636793"/>
    <w:rsid w:val="00636DAE"/>
    <w:rsid w:val="00637747"/>
    <w:rsid w:val="00640D7D"/>
    <w:rsid w:val="00640F54"/>
    <w:rsid w:val="00641061"/>
    <w:rsid w:val="00641954"/>
    <w:rsid w:val="006424A7"/>
    <w:rsid w:val="006424C3"/>
    <w:rsid w:val="006427B7"/>
    <w:rsid w:val="00642E41"/>
    <w:rsid w:val="0064366F"/>
    <w:rsid w:val="00643B93"/>
    <w:rsid w:val="00643DD3"/>
    <w:rsid w:val="00643EB8"/>
    <w:rsid w:val="00644106"/>
    <w:rsid w:val="00644450"/>
    <w:rsid w:val="0064479D"/>
    <w:rsid w:val="0064499A"/>
    <w:rsid w:val="00644DB1"/>
    <w:rsid w:val="006455D1"/>
    <w:rsid w:val="006458D9"/>
    <w:rsid w:val="00646276"/>
    <w:rsid w:val="0064641A"/>
    <w:rsid w:val="0064666D"/>
    <w:rsid w:val="00646708"/>
    <w:rsid w:val="00646FE9"/>
    <w:rsid w:val="006478F6"/>
    <w:rsid w:val="00647B01"/>
    <w:rsid w:val="00647BC1"/>
    <w:rsid w:val="00650047"/>
    <w:rsid w:val="0065079F"/>
    <w:rsid w:val="00650AE2"/>
    <w:rsid w:val="00651BCC"/>
    <w:rsid w:val="00651F17"/>
    <w:rsid w:val="00652115"/>
    <w:rsid w:val="00652295"/>
    <w:rsid w:val="006526E5"/>
    <w:rsid w:val="00652F33"/>
    <w:rsid w:val="006552E5"/>
    <w:rsid w:val="00655834"/>
    <w:rsid w:val="00655AA7"/>
    <w:rsid w:val="0065651B"/>
    <w:rsid w:val="00656ED2"/>
    <w:rsid w:val="006570D0"/>
    <w:rsid w:val="00657B31"/>
    <w:rsid w:val="00661826"/>
    <w:rsid w:val="00663093"/>
    <w:rsid w:val="00663E6D"/>
    <w:rsid w:val="0066435C"/>
    <w:rsid w:val="00664F1B"/>
    <w:rsid w:val="00665264"/>
    <w:rsid w:val="00665F3F"/>
    <w:rsid w:val="00665FB5"/>
    <w:rsid w:val="0066675E"/>
    <w:rsid w:val="00666B3C"/>
    <w:rsid w:val="00666FE7"/>
    <w:rsid w:val="006676DA"/>
    <w:rsid w:val="006706A3"/>
    <w:rsid w:val="00670895"/>
    <w:rsid w:val="006708B7"/>
    <w:rsid w:val="00670959"/>
    <w:rsid w:val="0067121A"/>
    <w:rsid w:val="006717E1"/>
    <w:rsid w:val="00672FCB"/>
    <w:rsid w:val="00675024"/>
    <w:rsid w:val="006750CD"/>
    <w:rsid w:val="006757EC"/>
    <w:rsid w:val="00675D72"/>
    <w:rsid w:val="006771EE"/>
    <w:rsid w:val="00677651"/>
    <w:rsid w:val="00677A80"/>
    <w:rsid w:val="00680E34"/>
    <w:rsid w:val="0068197D"/>
    <w:rsid w:val="00681BDF"/>
    <w:rsid w:val="00681EDB"/>
    <w:rsid w:val="0068307E"/>
    <w:rsid w:val="00683855"/>
    <w:rsid w:val="0068388E"/>
    <w:rsid w:val="00683A58"/>
    <w:rsid w:val="006850E7"/>
    <w:rsid w:val="006861BB"/>
    <w:rsid w:val="00686632"/>
    <w:rsid w:val="00686773"/>
    <w:rsid w:val="00686E15"/>
    <w:rsid w:val="00687528"/>
    <w:rsid w:val="006879A4"/>
    <w:rsid w:val="00690D6D"/>
    <w:rsid w:val="00691345"/>
    <w:rsid w:val="00693370"/>
    <w:rsid w:val="00693796"/>
    <w:rsid w:val="00693859"/>
    <w:rsid w:val="00694276"/>
    <w:rsid w:val="0069474D"/>
    <w:rsid w:val="006948A8"/>
    <w:rsid w:val="00694AB6"/>
    <w:rsid w:val="00694AF7"/>
    <w:rsid w:val="0069607B"/>
    <w:rsid w:val="006962F0"/>
    <w:rsid w:val="006968BB"/>
    <w:rsid w:val="00696979"/>
    <w:rsid w:val="0069719A"/>
    <w:rsid w:val="006971B3"/>
    <w:rsid w:val="00697B6B"/>
    <w:rsid w:val="00697D58"/>
    <w:rsid w:val="006A0719"/>
    <w:rsid w:val="006A0972"/>
    <w:rsid w:val="006A09AC"/>
    <w:rsid w:val="006A0D73"/>
    <w:rsid w:val="006A13E4"/>
    <w:rsid w:val="006A15BE"/>
    <w:rsid w:val="006A166B"/>
    <w:rsid w:val="006A1C33"/>
    <w:rsid w:val="006A43FB"/>
    <w:rsid w:val="006A46EC"/>
    <w:rsid w:val="006A4B1A"/>
    <w:rsid w:val="006A4B2B"/>
    <w:rsid w:val="006A5604"/>
    <w:rsid w:val="006A56C0"/>
    <w:rsid w:val="006A6BBC"/>
    <w:rsid w:val="006A79B1"/>
    <w:rsid w:val="006A7EC8"/>
    <w:rsid w:val="006B0F5E"/>
    <w:rsid w:val="006B13D5"/>
    <w:rsid w:val="006B14C6"/>
    <w:rsid w:val="006B338B"/>
    <w:rsid w:val="006B3497"/>
    <w:rsid w:val="006B39A7"/>
    <w:rsid w:val="006B3CF9"/>
    <w:rsid w:val="006B3F9C"/>
    <w:rsid w:val="006B4790"/>
    <w:rsid w:val="006B4EBC"/>
    <w:rsid w:val="006B5834"/>
    <w:rsid w:val="006B6218"/>
    <w:rsid w:val="006B71CD"/>
    <w:rsid w:val="006B750E"/>
    <w:rsid w:val="006B7762"/>
    <w:rsid w:val="006C19CB"/>
    <w:rsid w:val="006C28B0"/>
    <w:rsid w:val="006C38A9"/>
    <w:rsid w:val="006C57A5"/>
    <w:rsid w:val="006C6348"/>
    <w:rsid w:val="006C6959"/>
    <w:rsid w:val="006C727B"/>
    <w:rsid w:val="006C7353"/>
    <w:rsid w:val="006D194C"/>
    <w:rsid w:val="006D24EA"/>
    <w:rsid w:val="006D2857"/>
    <w:rsid w:val="006D2C09"/>
    <w:rsid w:val="006D2F2D"/>
    <w:rsid w:val="006D3306"/>
    <w:rsid w:val="006D3600"/>
    <w:rsid w:val="006D3D6B"/>
    <w:rsid w:val="006D3EA9"/>
    <w:rsid w:val="006D4E88"/>
    <w:rsid w:val="006D5670"/>
    <w:rsid w:val="006D5E52"/>
    <w:rsid w:val="006D7B2E"/>
    <w:rsid w:val="006E1013"/>
    <w:rsid w:val="006E168E"/>
    <w:rsid w:val="006E2903"/>
    <w:rsid w:val="006E2C0D"/>
    <w:rsid w:val="006E3EB7"/>
    <w:rsid w:val="006E44B4"/>
    <w:rsid w:val="006E4800"/>
    <w:rsid w:val="006E560A"/>
    <w:rsid w:val="006E5886"/>
    <w:rsid w:val="006E5F15"/>
    <w:rsid w:val="006E6E9C"/>
    <w:rsid w:val="006E6FB1"/>
    <w:rsid w:val="006E755B"/>
    <w:rsid w:val="006E7677"/>
    <w:rsid w:val="006F063C"/>
    <w:rsid w:val="006F1A2A"/>
    <w:rsid w:val="006F2F21"/>
    <w:rsid w:val="006F4936"/>
    <w:rsid w:val="006F4E2A"/>
    <w:rsid w:val="006F51F6"/>
    <w:rsid w:val="006F5B14"/>
    <w:rsid w:val="006F6519"/>
    <w:rsid w:val="006F6D15"/>
    <w:rsid w:val="007000A4"/>
    <w:rsid w:val="007002B7"/>
    <w:rsid w:val="0070089A"/>
    <w:rsid w:val="00701274"/>
    <w:rsid w:val="007015DF"/>
    <w:rsid w:val="00701798"/>
    <w:rsid w:val="007024A5"/>
    <w:rsid w:val="007034C8"/>
    <w:rsid w:val="007047A2"/>
    <w:rsid w:val="00704A48"/>
    <w:rsid w:val="00704BB6"/>
    <w:rsid w:val="00704CC5"/>
    <w:rsid w:val="00704DCA"/>
    <w:rsid w:val="00706824"/>
    <w:rsid w:val="00707064"/>
    <w:rsid w:val="00707264"/>
    <w:rsid w:val="007077F3"/>
    <w:rsid w:val="0071069E"/>
    <w:rsid w:val="0071097B"/>
    <w:rsid w:val="00711134"/>
    <w:rsid w:val="007114A5"/>
    <w:rsid w:val="007117E7"/>
    <w:rsid w:val="00713231"/>
    <w:rsid w:val="007133C7"/>
    <w:rsid w:val="00713B7C"/>
    <w:rsid w:val="007149F4"/>
    <w:rsid w:val="007164B6"/>
    <w:rsid w:val="00716775"/>
    <w:rsid w:val="0071741A"/>
    <w:rsid w:val="00717C6C"/>
    <w:rsid w:val="00720932"/>
    <w:rsid w:val="007209DE"/>
    <w:rsid w:val="00721B21"/>
    <w:rsid w:val="00721D16"/>
    <w:rsid w:val="00721F33"/>
    <w:rsid w:val="0072248D"/>
    <w:rsid w:val="00722776"/>
    <w:rsid w:val="00722977"/>
    <w:rsid w:val="00723DEB"/>
    <w:rsid w:val="007246F1"/>
    <w:rsid w:val="00725A83"/>
    <w:rsid w:val="00726752"/>
    <w:rsid w:val="007269FB"/>
    <w:rsid w:val="00727694"/>
    <w:rsid w:val="00727CC5"/>
    <w:rsid w:val="00730554"/>
    <w:rsid w:val="00730A97"/>
    <w:rsid w:val="00730DA9"/>
    <w:rsid w:val="00730FD2"/>
    <w:rsid w:val="007311F7"/>
    <w:rsid w:val="00731666"/>
    <w:rsid w:val="007318B5"/>
    <w:rsid w:val="00731CC0"/>
    <w:rsid w:val="007323C3"/>
    <w:rsid w:val="00732A00"/>
    <w:rsid w:val="007330B8"/>
    <w:rsid w:val="00733351"/>
    <w:rsid w:val="007335D6"/>
    <w:rsid w:val="00734AB1"/>
    <w:rsid w:val="00734D72"/>
    <w:rsid w:val="007351E8"/>
    <w:rsid w:val="007365A2"/>
    <w:rsid w:val="00736F1C"/>
    <w:rsid w:val="00737CB8"/>
    <w:rsid w:val="00740179"/>
    <w:rsid w:val="00740A8D"/>
    <w:rsid w:val="00740CA8"/>
    <w:rsid w:val="00740F48"/>
    <w:rsid w:val="00742009"/>
    <w:rsid w:val="00742958"/>
    <w:rsid w:val="007437B5"/>
    <w:rsid w:val="00744441"/>
    <w:rsid w:val="00744ADA"/>
    <w:rsid w:val="0074539B"/>
    <w:rsid w:val="00745A16"/>
    <w:rsid w:val="007460A8"/>
    <w:rsid w:val="00746F29"/>
    <w:rsid w:val="007471F1"/>
    <w:rsid w:val="00747CB2"/>
    <w:rsid w:val="00747FCD"/>
    <w:rsid w:val="00751D6C"/>
    <w:rsid w:val="007521BB"/>
    <w:rsid w:val="00753097"/>
    <w:rsid w:val="0075355D"/>
    <w:rsid w:val="007539AE"/>
    <w:rsid w:val="00754042"/>
    <w:rsid w:val="00754F79"/>
    <w:rsid w:val="007564FA"/>
    <w:rsid w:val="00757382"/>
    <w:rsid w:val="0075757A"/>
    <w:rsid w:val="007577F2"/>
    <w:rsid w:val="00757B8E"/>
    <w:rsid w:val="007600C1"/>
    <w:rsid w:val="00760568"/>
    <w:rsid w:val="00760761"/>
    <w:rsid w:val="00761287"/>
    <w:rsid w:val="0076243C"/>
    <w:rsid w:val="0076389A"/>
    <w:rsid w:val="00763906"/>
    <w:rsid w:val="00763A03"/>
    <w:rsid w:val="00764303"/>
    <w:rsid w:val="00764A9D"/>
    <w:rsid w:val="00764D1A"/>
    <w:rsid w:val="007668E8"/>
    <w:rsid w:val="00767332"/>
    <w:rsid w:val="0076745F"/>
    <w:rsid w:val="007678E8"/>
    <w:rsid w:val="00771272"/>
    <w:rsid w:val="0077133D"/>
    <w:rsid w:val="00771F3E"/>
    <w:rsid w:val="00773451"/>
    <w:rsid w:val="00773A12"/>
    <w:rsid w:val="007740AE"/>
    <w:rsid w:val="00774126"/>
    <w:rsid w:val="00774289"/>
    <w:rsid w:val="00774DA8"/>
    <w:rsid w:val="0077531D"/>
    <w:rsid w:val="00775C24"/>
    <w:rsid w:val="00775E90"/>
    <w:rsid w:val="00776F14"/>
    <w:rsid w:val="0077761C"/>
    <w:rsid w:val="00777C1E"/>
    <w:rsid w:val="00782B17"/>
    <w:rsid w:val="00783041"/>
    <w:rsid w:val="00783AF6"/>
    <w:rsid w:val="00783D76"/>
    <w:rsid w:val="007850BC"/>
    <w:rsid w:val="00785EC5"/>
    <w:rsid w:val="00786D53"/>
    <w:rsid w:val="00787454"/>
    <w:rsid w:val="00787872"/>
    <w:rsid w:val="00787DF6"/>
    <w:rsid w:val="00790CA9"/>
    <w:rsid w:val="00790E06"/>
    <w:rsid w:val="007919B3"/>
    <w:rsid w:val="0079299D"/>
    <w:rsid w:val="007934BB"/>
    <w:rsid w:val="00793558"/>
    <w:rsid w:val="0079356A"/>
    <w:rsid w:val="00793890"/>
    <w:rsid w:val="00795144"/>
    <w:rsid w:val="007959D4"/>
    <w:rsid w:val="00796846"/>
    <w:rsid w:val="00796861"/>
    <w:rsid w:val="0079701D"/>
    <w:rsid w:val="007974F1"/>
    <w:rsid w:val="007A0918"/>
    <w:rsid w:val="007A1CCC"/>
    <w:rsid w:val="007A3113"/>
    <w:rsid w:val="007A35B7"/>
    <w:rsid w:val="007A380C"/>
    <w:rsid w:val="007A38AE"/>
    <w:rsid w:val="007A38CA"/>
    <w:rsid w:val="007A3BD5"/>
    <w:rsid w:val="007A4913"/>
    <w:rsid w:val="007A4AF4"/>
    <w:rsid w:val="007A526B"/>
    <w:rsid w:val="007A58F3"/>
    <w:rsid w:val="007A635E"/>
    <w:rsid w:val="007B036A"/>
    <w:rsid w:val="007B143F"/>
    <w:rsid w:val="007B18CF"/>
    <w:rsid w:val="007B1D8F"/>
    <w:rsid w:val="007B225B"/>
    <w:rsid w:val="007B22CB"/>
    <w:rsid w:val="007B240D"/>
    <w:rsid w:val="007B2E38"/>
    <w:rsid w:val="007B3292"/>
    <w:rsid w:val="007B3490"/>
    <w:rsid w:val="007B3504"/>
    <w:rsid w:val="007B3617"/>
    <w:rsid w:val="007B4016"/>
    <w:rsid w:val="007B4BED"/>
    <w:rsid w:val="007B63BD"/>
    <w:rsid w:val="007B7352"/>
    <w:rsid w:val="007B73EE"/>
    <w:rsid w:val="007C0492"/>
    <w:rsid w:val="007C0629"/>
    <w:rsid w:val="007C0DAC"/>
    <w:rsid w:val="007C0FE9"/>
    <w:rsid w:val="007C1169"/>
    <w:rsid w:val="007C39CD"/>
    <w:rsid w:val="007C3F51"/>
    <w:rsid w:val="007C4AD1"/>
    <w:rsid w:val="007C5F1D"/>
    <w:rsid w:val="007C6D29"/>
    <w:rsid w:val="007C7B6F"/>
    <w:rsid w:val="007C7C22"/>
    <w:rsid w:val="007D04DD"/>
    <w:rsid w:val="007D09EF"/>
    <w:rsid w:val="007D2D8B"/>
    <w:rsid w:val="007D34A9"/>
    <w:rsid w:val="007D4EBE"/>
    <w:rsid w:val="007D5D2E"/>
    <w:rsid w:val="007D6AF4"/>
    <w:rsid w:val="007D6EED"/>
    <w:rsid w:val="007D6FE2"/>
    <w:rsid w:val="007D7294"/>
    <w:rsid w:val="007D776C"/>
    <w:rsid w:val="007E0FA1"/>
    <w:rsid w:val="007E17B0"/>
    <w:rsid w:val="007E1984"/>
    <w:rsid w:val="007E1A84"/>
    <w:rsid w:val="007E22A1"/>
    <w:rsid w:val="007E22BA"/>
    <w:rsid w:val="007E2319"/>
    <w:rsid w:val="007E3316"/>
    <w:rsid w:val="007E47E0"/>
    <w:rsid w:val="007E494D"/>
    <w:rsid w:val="007E668D"/>
    <w:rsid w:val="007E7411"/>
    <w:rsid w:val="007E7476"/>
    <w:rsid w:val="007E799F"/>
    <w:rsid w:val="007E7B56"/>
    <w:rsid w:val="007F02B3"/>
    <w:rsid w:val="007F04E3"/>
    <w:rsid w:val="007F06ED"/>
    <w:rsid w:val="007F096F"/>
    <w:rsid w:val="007F12AB"/>
    <w:rsid w:val="007F2243"/>
    <w:rsid w:val="007F2364"/>
    <w:rsid w:val="007F25D9"/>
    <w:rsid w:val="007F2E0E"/>
    <w:rsid w:val="007F3669"/>
    <w:rsid w:val="007F3C2E"/>
    <w:rsid w:val="007F3CF2"/>
    <w:rsid w:val="007F3D4A"/>
    <w:rsid w:val="007F55E3"/>
    <w:rsid w:val="007F56DC"/>
    <w:rsid w:val="007F5A0A"/>
    <w:rsid w:val="007F5FEA"/>
    <w:rsid w:val="007F6262"/>
    <w:rsid w:val="007F68B3"/>
    <w:rsid w:val="007F708A"/>
    <w:rsid w:val="007F7195"/>
    <w:rsid w:val="007F751B"/>
    <w:rsid w:val="007F7CFA"/>
    <w:rsid w:val="008003BB"/>
    <w:rsid w:val="008004D9"/>
    <w:rsid w:val="00800998"/>
    <w:rsid w:val="0080108B"/>
    <w:rsid w:val="0080198A"/>
    <w:rsid w:val="00801C95"/>
    <w:rsid w:val="0080332F"/>
    <w:rsid w:val="00803630"/>
    <w:rsid w:val="00804086"/>
    <w:rsid w:val="008041B1"/>
    <w:rsid w:val="00805485"/>
    <w:rsid w:val="0080587C"/>
    <w:rsid w:val="00806313"/>
    <w:rsid w:val="0080659A"/>
    <w:rsid w:val="008066D1"/>
    <w:rsid w:val="0080691B"/>
    <w:rsid w:val="00806D84"/>
    <w:rsid w:val="00807AC4"/>
    <w:rsid w:val="00810B83"/>
    <w:rsid w:val="00810BAA"/>
    <w:rsid w:val="00810D14"/>
    <w:rsid w:val="00811598"/>
    <w:rsid w:val="00811E49"/>
    <w:rsid w:val="00812EBB"/>
    <w:rsid w:val="008141EF"/>
    <w:rsid w:val="008144B5"/>
    <w:rsid w:val="008146A8"/>
    <w:rsid w:val="008152E7"/>
    <w:rsid w:val="0081545E"/>
    <w:rsid w:val="008162E4"/>
    <w:rsid w:val="00816AE4"/>
    <w:rsid w:val="00817296"/>
    <w:rsid w:val="008174A8"/>
    <w:rsid w:val="008205C2"/>
    <w:rsid w:val="008211E3"/>
    <w:rsid w:val="008214F7"/>
    <w:rsid w:val="008215B7"/>
    <w:rsid w:val="0082197D"/>
    <w:rsid w:val="008220A7"/>
    <w:rsid w:val="00823A47"/>
    <w:rsid w:val="00823A8B"/>
    <w:rsid w:val="00823CD6"/>
    <w:rsid w:val="00823F3E"/>
    <w:rsid w:val="008247AB"/>
    <w:rsid w:val="0082491A"/>
    <w:rsid w:val="0082566B"/>
    <w:rsid w:val="008257C0"/>
    <w:rsid w:val="008257F6"/>
    <w:rsid w:val="00825BD8"/>
    <w:rsid w:val="00826ED7"/>
    <w:rsid w:val="0083010E"/>
    <w:rsid w:val="0083069B"/>
    <w:rsid w:val="008307CC"/>
    <w:rsid w:val="008308C5"/>
    <w:rsid w:val="00830948"/>
    <w:rsid w:val="00830B66"/>
    <w:rsid w:val="00831493"/>
    <w:rsid w:val="00831792"/>
    <w:rsid w:val="008318F0"/>
    <w:rsid w:val="00831AFC"/>
    <w:rsid w:val="008321FA"/>
    <w:rsid w:val="008324E0"/>
    <w:rsid w:val="00832E00"/>
    <w:rsid w:val="008343F9"/>
    <w:rsid w:val="00834E5B"/>
    <w:rsid w:val="0083582A"/>
    <w:rsid w:val="00835AF6"/>
    <w:rsid w:val="00835B98"/>
    <w:rsid w:val="00836612"/>
    <w:rsid w:val="00836A1B"/>
    <w:rsid w:val="00836B4F"/>
    <w:rsid w:val="00836FF3"/>
    <w:rsid w:val="008370B4"/>
    <w:rsid w:val="0083740E"/>
    <w:rsid w:val="00837A72"/>
    <w:rsid w:val="008401A7"/>
    <w:rsid w:val="00841109"/>
    <w:rsid w:val="0084259E"/>
    <w:rsid w:val="008427F5"/>
    <w:rsid w:val="0084283C"/>
    <w:rsid w:val="0084286E"/>
    <w:rsid w:val="008428B0"/>
    <w:rsid w:val="00842F4D"/>
    <w:rsid w:val="00844328"/>
    <w:rsid w:val="00844E03"/>
    <w:rsid w:val="00845EF2"/>
    <w:rsid w:val="00847B82"/>
    <w:rsid w:val="00850B07"/>
    <w:rsid w:val="00851292"/>
    <w:rsid w:val="00851A50"/>
    <w:rsid w:val="00851D5F"/>
    <w:rsid w:val="00852815"/>
    <w:rsid w:val="00852E03"/>
    <w:rsid w:val="00852E7F"/>
    <w:rsid w:val="00854660"/>
    <w:rsid w:val="008555B4"/>
    <w:rsid w:val="008558C5"/>
    <w:rsid w:val="00855C07"/>
    <w:rsid w:val="00855D08"/>
    <w:rsid w:val="008567DF"/>
    <w:rsid w:val="0085734C"/>
    <w:rsid w:val="008603C0"/>
    <w:rsid w:val="008606C4"/>
    <w:rsid w:val="008616C0"/>
    <w:rsid w:val="008622A9"/>
    <w:rsid w:val="0086359B"/>
    <w:rsid w:val="00863863"/>
    <w:rsid w:val="00863909"/>
    <w:rsid w:val="00863B9F"/>
    <w:rsid w:val="00863BAD"/>
    <w:rsid w:val="00864059"/>
    <w:rsid w:val="00864549"/>
    <w:rsid w:val="00864828"/>
    <w:rsid w:val="008655AD"/>
    <w:rsid w:val="008655D8"/>
    <w:rsid w:val="00866DC3"/>
    <w:rsid w:val="008676D8"/>
    <w:rsid w:val="00870821"/>
    <w:rsid w:val="00870F37"/>
    <w:rsid w:val="008718F5"/>
    <w:rsid w:val="00871D20"/>
    <w:rsid w:val="00871DCD"/>
    <w:rsid w:val="008724DF"/>
    <w:rsid w:val="0087261A"/>
    <w:rsid w:val="00872A66"/>
    <w:rsid w:val="0087378E"/>
    <w:rsid w:val="00873831"/>
    <w:rsid w:val="00874511"/>
    <w:rsid w:val="00874550"/>
    <w:rsid w:val="00874A3B"/>
    <w:rsid w:val="00874D24"/>
    <w:rsid w:val="008755EA"/>
    <w:rsid w:val="0087610A"/>
    <w:rsid w:val="00876767"/>
    <w:rsid w:val="008768A1"/>
    <w:rsid w:val="00876925"/>
    <w:rsid w:val="00876B52"/>
    <w:rsid w:val="00876CA7"/>
    <w:rsid w:val="00877024"/>
    <w:rsid w:val="00877F79"/>
    <w:rsid w:val="008806BC"/>
    <w:rsid w:val="00880C80"/>
    <w:rsid w:val="00880DC5"/>
    <w:rsid w:val="00881A20"/>
    <w:rsid w:val="00881CA7"/>
    <w:rsid w:val="00882126"/>
    <w:rsid w:val="00882517"/>
    <w:rsid w:val="00882DD7"/>
    <w:rsid w:val="008852F7"/>
    <w:rsid w:val="00885618"/>
    <w:rsid w:val="00885A71"/>
    <w:rsid w:val="0088670B"/>
    <w:rsid w:val="00886C95"/>
    <w:rsid w:val="00887230"/>
    <w:rsid w:val="00890F3A"/>
    <w:rsid w:val="00891CE7"/>
    <w:rsid w:val="00892176"/>
    <w:rsid w:val="00893573"/>
    <w:rsid w:val="00893602"/>
    <w:rsid w:val="00893FA2"/>
    <w:rsid w:val="008950CC"/>
    <w:rsid w:val="00896AE0"/>
    <w:rsid w:val="00896AFC"/>
    <w:rsid w:val="008A06BF"/>
    <w:rsid w:val="008A0B34"/>
    <w:rsid w:val="008A1329"/>
    <w:rsid w:val="008A1A5D"/>
    <w:rsid w:val="008A1A9B"/>
    <w:rsid w:val="008A2024"/>
    <w:rsid w:val="008A2C5A"/>
    <w:rsid w:val="008A2C61"/>
    <w:rsid w:val="008A4BC2"/>
    <w:rsid w:val="008A54B6"/>
    <w:rsid w:val="008A5A61"/>
    <w:rsid w:val="008A5E17"/>
    <w:rsid w:val="008A648F"/>
    <w:rsid w:val="008A64AE"/>
    <w:rsid w:val="008A6FC3"/>
    <w:rsid w:val="008A74C3"/>
    <w:rsid w:val="008A7959"/>
    <w:rsid w:val="008B1077"/>
    <w:rsid w:val="008B1C46"/>
    <w:rsid w:val="008B20A2"/>
    <w:rsid w:val="008B26C8"/>
    <w:rsid w:val="008B29BA"/>
    <w:rsid w:val="008B2B68"/>
    <w:rsid w:val="008B2D57"/>
    <w:rsid w:val="008B2D85"/>
    <w:rsid w:val="008B317B"/>
    <w:rsid w:val="008B3310"/>
    <w:rsid w:val="008B3C8A"/>
    <w:rsid w:val="008B4414"/>
    <w:rsid w:val="008B44A3"/>
    <w:rsid w:val="008B459A"/>
    <w:rsid w:val="008B4608"/>
    <w:rsid w:val="008B51EA"/>
    <w:rsid w:val="008B5651"/>
    <w:rsid w:val="008B56D6"/>
    <w:rsid w:val="008B56F2"/>
    <w:rsid w:val="008B5CBD"/>
    <w:rsid w:val="008B7CCB"/>
    <w:rsid w:val="008C0BDF"/>
    <w:rsid w:val="008C2424"/>
    <w:rsid w:val="008C2855"/>
    <w:rsid w:val="008C4641"/>
    <w:rsid w:val="008C4AE9"/>
    <w:rsid w:val="008C51A4"/>
    <w:rsid w:val="008C5EC0"/>
    <w:rsid w:val="008C6507"/>
    <w:rsid w:val="008C6C02"/>
    <w:rsid w:val="008C6E5C"/>
    <w:rsid w:val="008C6FF4"/>
    <w:rsid w:val="008C7100"/>
    <w:rsid w:val="008C71B7"/>
    <w:rsid w:val="008C76F5"/>
    <w:rsid w:val="008D0364"/>
    <w:rsid w:val="008D050E"/>
    <w:rsid w:val="008D0A7B"/>
    <w:rsid w:val="008D0BA2"/>
    <w:rsid w:val="008D1111"/>
    <w:rsid w:val="008D114C"/>
    <w:rsid w:val="008D17C4"/>
    <w:rsid w:val="008D1FE3"/>
    <w:rsid w:val="008D287B"/>
    <w:rsid w:val="008D32CE"/>
    <w:rsid w:val="008D33DF"/>
    <w:rsid w:val="008D3565"/>
    <w:rsid w:val="008D36C3"/>
    <w:rsid w:val="008D432D"/>
    <w:rsid w:val="008D4D04"/>
    <w:rsid w:val="008D6021"/>
    <w:rsid w:val="008D6913"/>
    <w:rsid w:val="008D69E6"/>
    <w:rsid w:val="008D7502"/>
    <w:rsid w:val="008D7C65"/>
    <w:rsid w:val="008D7EA8"/>
    <w:rsid w:val="008E0C41"/>
    <w:rsid w:val="008E107F"/>
    <w:rsid w:val="008E225A"/>
    <w:rsid w:val="008E33C3"/>
    <w:rsid w:val="008E37F7"/>
    <w:rsid w:val="008E42EE"/>
    <w:rsid w:val="008E4EFF"/>
    <w:rsid w:val="008E5CBE"/>
    <w:rsid w:val="008E6C67"/>
    <w:rsid w:val="008E6DFA"/>
    <w:rsid w:val="008E7442"/>
    <w:rsid w:val="008E7848"/>
    <w:rsid w:val="008E7C34"/>
    <w:rsid w:val="008F0B96"/>
    <w:rsid w:val="008F1615"/>
    <w:rsid w:val="008F17E9"/>
    <w:rsid w:val="008F1DF6"/>
    <w:rsid w:val="008F1E1E"/>
    <w:rsid w:val="008F2074"/>
    <w:rsid w:val="008F2E41"/>
    <w:rsid w:val="008F30FE"/>
    <w:rsid w:val="008F324F"/>
    <w:rsid w:val="008F3290"/>
    <w:rsid w:val="008F331E"/>
    <w:rsid w:val="008F35A9"/>
    <w:rsid w:val="008F35F5"/>
    <w:rsid w:val="008F45A4"/>
    <w:rsid w:val="008F4B01"/>
    <w:rsid w:val="008F4B59"/>
    <w:rsid w:val="008F56CD"/>
    <w:rsid w:val="008F693C"/>
    <w:rsid w:val="008F7051"/>
    <w:rsid w:val="008F7211"/>
    <w:rsid w:val="008F739A"/>
    <w:rsid w:val="008F7408"/>
    <w:rsid w:val="009006EA"/>
    <w:rsid w:val="009018B7"/>
    <w:rsid w:val="00902966"/>
    <w:rsid w:val="009029BD"/>
    <w:rsid w:val="0090369C"/>
    <w:rsid w:val="00903A42"/>
    <w:rsid w:val="009041AC"/>
    <w:rsid w:val="009048D8"/>
    <w:rsid w:val="00905685"/>
    <w:rsid w:val="00905730"/>
    <w:rsid w:val="00907EAE"/>
    <w:rsid w:val="00910127"/>
    <w:rsid w:val="009104BB"/>
    <w:rsid w:val="00910DB1"/>
    <w:rsid w:val="0091122C"/>
    <w:rsid w:val="00911EF2"/>
    <w:rsid w:val="00911FB7"/>
    <w:rsid w:val="00912736"/>
    <w:rsid w:val="00913A0D"/>
    <w:rsid w:val="00915A49"/>
    <w:rsid w:val="00915F48"/>
    <w:rsid w:val="009160C3"/>
    <w:rsid w:val="0091702F"/>
    <w:rsid w:val="009170C6"/>
    <w:rsid w:val="00917243"/>
    <w:rsid w:val="009178B7"/>
    <w:rsid w:val="00917CC9"/>
    <w:rsid w:val="00920609"/>
    <w:rsid w:val="00920879"/>
    <w:rsid w:val="00921C10"/>
    <w:rsid w:val="00921DF3"/>
    <w:rsid w:val="00922245"/>
    <w:rsid w:val="009223A1"/>
    <w:rsid w:val="00922728"/>
    <w:rsid w:val="00922A11"/>
    <w:rsid w:val="00922A58"/>
    <w:rsid w:val="00922D3E"/>
    <w:rsid w:val="00922EF7"/>
    <w:rsid w:val="0092312C"/>
    <w:rsid w:val="00924083"/>
    <w:rsid w:val="0092424F"/>
    <w:rsid w:val="0092613C"/>
    <w:rsid w:val="0092664F"/>
    <w:rsid w:val="00926BCC"/>
    <w:rsid w:val="00926CEF"/>
    <w:rsid w:val="0092787D"/>
    <w:rsid w:val="00932AF4"/>
    <w:rsid w:val="00933AF5"/>
    <w:rsid w:val="0093404B"/>
    <w:rsid w:val="00934D65"/>
    <w:rsid w:val="00935C1E"/>
    <w:rsid w:val="00935EF0"/>
    <w:rsid w:val="0093713E"/>
    <w:rsid w:val="0093780A"/>
    <w:rsid w:val="00937940"/>
    <w:rsid w:val="0094074B"/>
    <w:rsid w:val="00940AA4"/>
    <w:rsid w:val="00940D74"/>
    <w:rsid w:val="00941DF4"/>
    <w:rsid w:val="00942221"/>
    <w:rsid w:val="0094296A"/>
    <w:rsid w:val="0094422B"/>
    <w:rsid w:val="0094513E"/>
    <w:rsid w:val="00945AAC"/>
    <w:rsid w:val="009463FE"/>
    <w:rsid w:val="00946E40"/>
    <w:rsid w:val="0094700E"/>
    <w:rsid w:val="009474F0"/>
    <w:rsid w:val="00947AAF"/>
    <w:rsid w:val="0095042D"/>
    <w:rsid w:val="009508B1"/>
    <w:rsid w:val="009513AC"/>
    <w:rsid w:val="009515DC"/>
    <w:rsid w:val="00951607"/>
    <w:rsid w:val="00951EF9"/>
    <w:rsid w:val="0095323A"/>
    <w:rsid w:val="00953354"/>
    <w:rsid w:val="00955880"/>
    <w:rsid w:val="00960D04"/>
    <w:rsid w:val="009629F4"/>
    <w:rsid w:val="009636C5"/>
    <w:rsid w:val="009639DA"/>
    <w:rsid w:val="00964B6F"/>
    <w:rsid w:val="009651FE"/>
    <w:rsid w:val="00965795"/>
    <w:rsid w:val="00965CC6"/>
    <w:rsid w:val="00967257"/>
    <w:rsid w:val="00967A79"/>
    <w:rsid w:val="00970139"/>
    <w:rsid w:val="00971866"/>
    <w:rsid w:val="009719D0"/>
    <w:rsid w:val="00971B33"/>
    <w:rsid w:val="00971E4E"/>
    <w:rsid w:val="009722FC"/>
    <w:rsid w:val="00972971"/>
    <w:rsid w:val="00973377"/>
    <w:rsid w:val="00973A2C"/>
    <w:rsid w:val="00973D2D"/>
    <w:rsid w:val="009759D3"/>
    <w:rsid w:val="009760F5"/>
    <w:rsid w:val="009766FC"/>
    <w:rsid w:val="0097678B"/>
    <w:rsid w:val="00980366"/>
    <w:rsid w:val="00980A94"/>
    <w:rsid w:val="00980DC6"/>
    <w:rsid w:val="00981E74"/>
    <w:rsid w:val="00982DD7"/>
    <w:rsid w:val="009856A5"/>
    <w:rsid w:val="0098585A"/>
    <w:rsid w:val="00985B23"/>
    <w:rsid w:val="00986CFD"/>
    <w:rsid w:val="00987455"/>
    <w:rsid w:val="00990176"/>
    <w:rsid w:val="00990373"/>
    <w:rsid w:val="009908E9"/>
    <w:rsid w:val="009915CE"/>
    <w:rsid w:val="009923C8"/>
    <w:rsid w:val="00992EAF"/>
    <w:rsid w:val="00993F3D"/>
    <w:rsid w:val="00994AC7"/>
    <w:rsid w:val="00994B17"/>
    <w:rsid w:val="009957E8"/>
    <w:rsid w:val="00995C60"/>
    <w:rsid w:val="00996428"/>
    <w:rsid w:val="00996669"/>
    <w:rsid w:val="009968FB"/>
    <w:rsid w:val="00996DA3"/>
    <w:rsid w:val="00997838"/>
    <w:rsid w:val="009A0122"/>
    <w:rsid w:val="009A0674"/>
    <w:rsid w:val="009A189B"/>
    <w:rsid w:val="009A28A5"/>
    <w:rsid w:val="009A31E2"/>
    <w:rsid w:val="009A3D3B"/>
    <w:rsid w:val="009A3E13"/>
    <w:rsid w:val="009A4456"/>
    <w:rsid w:val="009A449A"/>
    <w:rsid w:val="009A48C2"/>
    <w:rsid w:val="009A6585"/>
    <w:rsid w:val="009A7F42"/>
    <w:rsid w:val="009A7F66"/>
    <w:rsid w:val="009B0698"/>
    <w:rsid w:val="009B0EA1"/>
    <w:rsid w:val="009B1211"/>
    <w:rsid w:val="009B1C04"/>
    <w:rsid w:val="009B242C"/>
    <w:rsid w:val="009B2B18"/>
    <w:rsid w:val="009B2DBB"/>
    <w:rsid w:val="009B4959"/>
    <w:rsid w:val="009B4D03"/>
    <w:rsid w:val="009B4D55"/>
    <w:rsid w:val="009B5296"/>
    <w:rsid w:val="009B55C5"/>
    <w:rsid w:val="009B5CEA"/>
    <w:rsid w:val="009B5EA2"/>
    <w:rsid w:val="009B5F5C"/>
    <w:rsid w:val="009B6688"/>
    <w:rsid w:val="009B7340"/>
    <w:rsid w:val="009C06B5"/>
    <w:rsid w:val="009C08EF"/>
    <w:rsid w:val="009C101E"/>
    <w:rsid w:val="009C10F3"/>
    <w:rsid w:val="009C178A"/>
    <w:rsid w:val="009C1EDD"/>
    <w:rsid w:val="009C2466"/>
    <w:rsid w:val="009C2D48"/>
    <w:rsid w:val="009C2E2B"/>
    <w:rsid w:val="009C4206"/>
    <w:rsid w:val="009C445E"/>
    <w:rsid w:val="009C516B"/>
    <w:rsid w:val="009C5521"/>
    <w:rsid w:val="009C5748"/>
    <w:rsid w:val="009C586B"/>
    <w:rsid w:val="009C5B47"/>
    <w:rsid w:val="009C6085"/>
    <w:rsid w:val="009C7218"/>
    <w:rsid w:val="009C7EF5"/>
    <w:rsid w:val="009D0052"/>
    <w:rsid w:val="009D0F40"/>
    <w:rsid w:val="009D1A76"/>
    <w:rsid w:val="009D1E3B"/>
    <w:rsid w:val="009D38E8"/>
    <w:rsid w:val="009D45CC"/>
    <w:rsid w:val="009D4DF9"/>
    <w:rsid w:val="009D581F"/>
    <w:rsid w:val="009D5CBA"/>
    <w:rsid w:val="009D6867"/>
    <w:rsid w:val="009D6C13"/>
    <w:rsid w:val="009D7CEC"/>
    <w:rsid w:val="009D7DF8"/>
    <w:rsid w:val="009E0912"/>
    <w:rsid w:val="009E0EC6"/>
    <w:rsid w:val="009E17D9"/>
    <w:rsid w:val="009E20DC"/>
    <w:rsid w:val="009E260D"/>
    <w:rsid w:val="009E3D81"/>
    <w:rsid w:val="009E4622"/>
    <w:rsid w:val="009E78A2"/>
    <w:rsid w:val="009E78E8"/>
    <w:rsid w:val="009E7E9F"/>
    <w:rsid w:val="009E7FEC"/>
    <w:rsid w:val="009F0301"/>
    <w:rsid w:val="009F080D"/>
    <w:rsid w:val="009F19EA"/>
    <w:rsid w:val="009F19FE"/>
    <w:rsid w:val="009F1C36"/>
    <w:rsid w:val="009F249F"/>
    <w:rsid w:val="009F2B5D"/>
    <w:rsid w:val="009F3832"/>
    <w:rsid w:val="009F3D85"/>
    <w:rsid w:val="009F3DB3"/>
    <w:rsid w:val="009F43C3"/>
    <w:rsid w:val="009F4418"/>
    <w:rsid w:val="009F51B2"/>
    <w:rsid w:val="009F636E"/>
    <w:rsid w:val="009F63D1"/>
    <w:rsid w:val="009F69E9"/>
    <w:rsid w:val="009F6E1E"/>
    <w:rsid w:val="009F6E4A"/>
    <w:rsid w:val="009F730F"/>
    <w:rsid w:val="00A01388"/>
    <w:rsid w:val="00A01906"/>
    <w:rsid w:val="00A021F8"/>
    <w:rsid w:val="00A0249E"/>
    <w:rsid w:val="00A02745"/>
    <w:rsid w:val="00A0292D"/>
    <w:rsid w:val="00A030F7"/>
    <w:rsid w:val="00A03DEA"/>
    <w:rsid w:val="00A04198"/>
    <w:rsid w:val="00A0479C"/>
    <w:rsid w:val="00A051D9"/>
    <w:rsid w:val="00A0531B"/>
    <w:rsid w:val="00A068F0"/>
    <w:rsid w:val="00A06D4D"/>
    <w:rsid w:val="00A108F2"/>
    <w:rsid w:val="00A10ED7"/>
    <w:rsid w:val="00A111FE"/>
    <w:rsid w:val="00A11C6B"/>
    <w:rsid w:val="00A11EC4"/>
    <w:rsid w:val="00A13439"/>
    <w:rsid w:val="00A1351B"/>
    <w:rsid w:val="00A142DD"/>
    <w:rsid w:val="00A143F0"/>
    <w:rsid w:val="00A147B9"/>
    <w:rsid w:val="00A14B1D"/>
    <w:rsid w:val="00A15199"/>
    <w:rsid w:val="00A15D84"/>
    <w:rsid w:val="00A163E7"/>
    <w:rsid w:val="00A16489"/>
    <w:rsid w:val="00A16794"/>
    <w:rsid w:val="00A17365"/>
    <w:rsid w:val="00A17638"/>
    <w:rsid w:val="00A17961"/>
    <w:rsid w:val="00A17B5A"/>
    <w:rsid w:val="00A20AB0"/>
    <w:rsid w:val="00A21185"/>
    <w:rsid w:val="00A21BB5"/>
    <w:rsid w:val="00A22AB5"/>
    <w:rsid w:val="00A22BC1"/>
    <w:rsid w:val="00A234A4"/>
    <w:rsid w:val="00A23743"/>
    <w:rsid w:val="00A23B9F"/>
    <w:rsid w:val="00A242C4"/>
    <w:rsid w:val="00A243CE"/>
    <w:rsid w:val="00A24651"/>
    <w:rsid w:val="00A24AC0"/>
    <w:rsid w:val="00A24C1D"/>
    <w:rsid w:val="00A24E3C"/>
    <w:rsid w:val="00A25F5F"/>
    <w:rsid w:val="00A2744A"/>
    <w:rsid w:val="00A274ED"/>
    <w:rsid w:val="00A27E15"/>
    <w:rsid w:val="00A317F5"/>
    <w:rsid w:val="00A3205D"/>
    <w:rsid w:val="00A32A0E"/>
    <w:rsid w:val="00A33B6C"/>
    <w:rsid w:val="00A34FE6"/>
    <w:rsid w:val="00A3579F"/>
    <w:rsid w:val="00A35854"/>
    <w:rsid w:val="00A359A6"/>
    <w:rsid w:val="00A3624D"/>
    <w:rsid w:val="00A36270"/>
    <w:rsid w:val="00A36739"/>
    <w:rsid w:val="00A404F4"/>
    <w:rsid w:val="00A40999"/>
    <w:rsid w:val="00A415BF"/>
    <w:rsid w:val="00A41992"/>
    <w:rsid w:val="00A42A15"/>
    <w:rsid w:val="00A42E3D"/>
    <w:rsid w:val="00A435E3"/>
    <w:rsid w:val="00A43783"/>
    <w:rsid w:val="00A43D3E"/>
    <w:rsid w:val="00A443BB"/>
    <w:rsid w:val="00A44CC1"/>
    <w:rsid w:val="00A4610B"/>
    <w:rsid w:val="00A468BA"/>
    <w:rsid w:val="00A46CAB"/>
    <w:rsid w:val="00A47284"/>
    <w:rsid w:val="00A472F9"/>
    <w:rsid w:val="00A47367"/>
    <w:rsid w:val="00A474A0"/>
    <w:rsid w:val="00A47E00"/>
    <w:rsid w:val="00A47EEF"/>
    <w:rsid w:val="00A5012C"/>
    <w:rsid w:val="00A50E4C"/>
    <w:rsid w:val="00A511F5"/>
    <w:rsid w:val="00A51701"/>
    <w:rsid w:val="00A52404"/>
    <w:rsid w:val="00A524E2"/>
    <w:rsid w:val="00A53AA9"/>
    <w:rsid w:val="00A53ADB"/>
    <w:rsid w:val="00A53BFA"/>
    <w:rsid w:val="00A542BB"/>
    <w:rsid w:val="00A54BE5"/>
    <w:rsid w:val="00A54FE1"/>
    <w:rsid w:val="00A55180"/>
    <w:rsid w:val="00A55244"/>
    <w:rsid w:val="00A57035"/>
    <w:rsid w:val="00A5706D"/>
    <w:rsid w:val="00A576A1"/>
    <w:rsid w:val="00A57C45"/>
    <w:rsid w:val="00A57CFF"/>
    <w:rsid w:val="00A57E35"/>
    <w:rsid w:val="00A601F6"/>
    <w:rsid w:val="00A60326"/>
    <w:rsid w:val="00A6101D"/>
    <w:rsid w:val="00A61114"/>
    <w:rsid w:val="00A61BCA"/>
    <w:rsid w:val="00A62D26"/>
    <w:rsid w:val="00A62F65"/>
    <w:rsid w:val="00A63613"/>
    <w:rsid w:val="00A63752"/>
    <w:rsid w:val="00A639E6"/>
    <w:rsid w:val="00A63B6A"/>
    <w:rsid w:val="00A63FFE"/>
    <w:rsid w:val="00A64170"/>
    <w:rsid w:val="00A64238"/>
    <w:rsid w:val="00A64FC5"/>
    <w:rsid w:val="00A65380"/>
    <w:rsid w:val="00A666B9"/>
    <w:rsid w:val="00A66DDD"/>
    <w:rsid w:val="00A66F69"/>
    <w:rsid w:val="00A67843"/>
    <w:rsid w:val="00A7004E"/>
    <w:rsid w:val="00A701D6"/>
    <w:rsid w:val="00A719D2"/>
    <w:rsid w:val="00A71A1D"/>
    <w:rsid w:val="00A722B8"/>
    <w:rsid w:val="00A72572"/>
    <w:rsid w:val="00A72F62"/>
    <w:rsid w:val="00A73B2A"/>
    <w:rsid w:val="00A750C4"/>
    <w:rsid w:val="00A76DB2"/>
    <w:rsid w:val="00A76E5E"/>
    <w:rsid w:val="00A76EA5"/>
    <w:rsid w:val="00A77F6A"/>
    <w:rsid w:val="00A802EB"/>
    <w:rsid w:val="00A80522"/>
    <w:rsid w:val="00A80B40"/>
    <w:rsid w:val="00A80C5A"/>
    <w:rsid w:val="00A81914"/>
    <w:rsid w:val="00A82633"/>
    <w:rsid w:val="00A82F0A"/>
    <w:rsid w:val="00A847ED"/>
    <w:rsid w:val="00A84B32"/>
    <w:rsid w:val="00A84E15"/>
    <w:rsid w:val="00A84FEC"/>
    <w:rsid w:val="00A84FFC"/>
    <w:rsid w:val="00A8510F"/>
    <w:rsid w:val="00A85173"/>
    <w:rsid w:val="00A86CC3"/>
    <w:rsid w:val="00A870D5"/>
    <w:rsid w:val="00A870E4"/>
    <w:rsid w:val="00A874D5"/>
    <w:rsid w:val="00A87E6C"/>
    <w:rsid w:val="00A90859"/>
    <w:rsid w:val="00A91D3C"/>
    <w:rsid w:val="00A91F59"/>
    <w:rsid w:val="00A921A1"/>
    <w:rsid w:val="00A92834"/>
    <w:rsid w:val="00A93E91"/>
    <w:rsid w:val="00A945EC"/>
    <w:rsid w:val="00A953EF"/>
    <w:rsid w:val="00A95A17"/>
    <w:rsid w:val="00A95AD3"/>
    <w:rsid w:val="00A95B0F"/>
    <w:rsid w:val="00A9671C"/>
    <w:rsid w:val="00A96A25"/>
    <w:rsid w:val="00A96AAE"/>
    <w:rsid w:val="00A97F88"/>
    <w:rsid w:val="00AA01C9"/>
    <w:rsid w:val="00AA0303"/>
    <w:rsid w:val="00AA0743"/>
    <w:rsid w:val="00AA2C67"/>
    <w:rsid w:val="00AA3398"/>
    <w:rsid w:val="00AA47C6"/>
    <w:rsid w:val="00AA4EC6"/>
    <w:rsid w:val="00AA62F2"/>
    <w:rsid w:val="00AA6508"/>
    <w:rsid w:val="00AA69ED"/>
    <w:rsid w:val="00AA70A5"/>
    <w:rsid w:val="00AA72D9"/>
    <w:rsid w:val="00AA7334"/>
    <w:rsid w:val="00AA772A"/>
    <w:rsid w:val="00AB02FA"/>
    <w:rsid w:val="00AB1052"/>
    <w:rsid w:val="00AB127F"/>
    <w:rsid w:val="00AB1303"/>
    <w:rsid w:val="00AB16EF"/>
    <w:rsid w:val="00AB4DB8"/>
    <w:rsid w:val="00AB5EEE"/>
    <w:rsid w:val="00AB6AE7"/>
    <w:rsid w:val="00AB6B7D"/>
    <w:rsid w:val="00AB7969"/>
    <w:rsid w:val="00AB79F7"/>
    <w:rsid w:val="00AB7F34"/>
    <w:rsid w:val="00AC07E0"/>
    <w:rsid w:val="00AC1530"/>
    <w:rsid w:val="00AC2212"/>
    <w:rsid w:val="00AC2615"/>
    <w:rsid w:val="00AC3293"/>
    <w:rsid w:val="00AC3930"/>
    <w:rsid w:val="00AC3CDB"/>
    <w:rsid w:val="00AC4F96"/>
    <w:rsid w:val="00AC505D"/>
    <w:rsid w:val="00AC5B51"/>
    <w:rsid w:val="00AC6BD6"/>
    <w:rsid w:val="00AC7A40"/>
    <w:rsid w:val="00AD0B5B"/>
    <w:rsid w:val="00AD0CCD"/>
    <w:rsid w:val="00AD3AE6"/>
    <w:rsid w:val="00AD46FC"/>
    <w:rsid w:val="00AD5396"/>
    <w:rsid w:val="00AD54CD"/>
    <w:rsid w:val="00AD5CE7"/>
    <w:rsid w:val="00AD7000"/>
    <w:rsid w:val="00AE0151"/>
    <w:rsid w:val="00AE063E"/>
    <w:rsid w:val="00AE0C02"/>
    <w:rsid w:val="00AE16A0"/>
    <w:rsid w:val="00AE1F8B"/>
    <w:rsid w:val="00AE4797"/>
    <w:rsid w:val="00AE4C7B"/>
    <w:rsid w:val="00AE6129"/>
    <w:rsid w:val="00AE72D2"/>
    <w:rsid w:val="00AF123D"/>
    <w:rsid w:val="00AF181A"/>
    <w:rsid w:val="00AF1AAD"/>
    <w:rsid w:val="00AF1EEC"/>
    <w:rsid w:val="00AF26B7"/>
    <w:rsid w:val="00AF5056"/>
    <w:rsid w:val="00AF5391"/>
    <w:rsid w:val="00AF571B"/>
    <w:rsid w:val="00AF61E1"/>
    <w:rsid w:val="00AF7619"/>
    <w:rsid w:val="00AF7625"/>
    <w:rsid w:val="00AF76A9"/>
    <w:rsid w:val="00AF7BA4"/>
    <w:rsid w:val="00AF7E00"/>
    <w:rsid w:val="00B008CB"/>
    <w:rsid w:val="00B0117E"/>
    <w:rsid w:val="00B029C2"/>
    <w:rsid w:val="00B02BFE"/>
    <w:rsid w:val="00B02C7F"/>
    <w:rsid w:val="00B02CD4"/>
    <w:rsid w:val="00B034B7"/>
    <w:rsid w:val="00B04256"/>
    <w:rsid w:val="00B04F4B"/>
    <w:rsid w:val="00B05996"/>
    <w:rsid w:val="00B05F97"/>
    <w:rsid w:val="00B0611F"/>
    <w:rsid w:val="00B064D0"/>
    <w:rsid w:val="00B066A3"/>
    <w:rsid w:val="00B06B5A"/>
    <w:rsid w:val="00B07430"/>
    <w:rsid w:val="00B0747D"/>
    <w:rsid w:val="00B07799"/>
    <w:rsid w:val="00B07BF5"/>
    <w:rsid w:val="00B07D6B"/>
    <w:rsid w:val="00B1019F"/>
    <w:rsid w:val="00B11EA5"/>
    <w:rsid w:val="00B12D1A"/>
    <w:rsid w:val="00B131B0"/>
    <w:rsid w:val="00B137C6"/>
    <w:rsid w:val="00B13830"/>
    <w:rsid w:val="00B1447F"/>
    <w:rsid w:val="00B15463"/>
    <w:rsid w:val="00B20606"/>
    <w:rsid w:val="00B20616"/>
    <w:rsid w:val="00B21911"/>
    <w:rsid w:val="00B2221F"/>
    <w:rsid w:val="00B228D8"/>
    <w:rsid w:val="00B22CB3"/>
    <w:rsid w:val="00B2329A"/>
    <w:rsid w:val="00B2416C"/>
    <w:rsid w:val="00B244F1"/>
    <w:rsid w:val="00B25875"/>
    <w:rsid w:val="00B258A9"/>
    <w:rsid w:val="00B264FB"/>
    <w:rsid w:val="00B2688B"/>
    <w:rsid w:val="00B272DF"/>
    <w:rsid w:val="00B276EE"/>
    <w:rsid w:val="00B27775"/>
    <w:rsid w:val="00B27CE7"/>
    <w:rsid w:val="00B31300"/>
    <w:rsid w:val="00B32532"/>
    <w:rsid w:val="00B327AB"/>
    <w:rsid w:val="00B32894"/>
    <w:rsid w:val="00B329C1"/>
    <w:rsid w:val="00B3350E"/>
    <w:rsid w:val="00B33B83"/>
    <w:rsid w:val="00B34105"/>
    <w:rsid w:val="00B34763"/>
    <w:rsid w:val="00B3487F"/>
    <w:rsid w:val="00B353D6"/>
    <w:rsid w:val="00B36168"/>
    <w:rsid w:val="00B3642D"/>
    <w:rsid w:val="00B3651D"/>
    <w:rsid w:val="00B365E1"/>
    <w:rsid w:val="00B36EDC"/>
    <w:rsid w:val="00B37AE2"/>
    <w:rsid w:val="00B37B0F"/>
    <w:rsid w:val="00B409F0"/>
    <w:rsid w:val="00B41027"/>
    <w:rsid w:val="00B4132D"/>
    <w:rsid w:val="00B4225C"/>
    <w:rsid w:val="00B424FC"/>
    <w:rsid w:val="00B44E47"/>
    <w:rsid w:val="00B45509"/>
    <w:rsid w:val="00B45755"/>
    <w:rsid w:val="00B45920"/>
    <w:rsid w:val="00B461F6"/>
    <w:rsid w:val="00B46C57"/>
    <w:rsid w:val="00B46F90"/>
    <w:rsid w:val="00B5095A"/>
    <w:rsid w:val="00B51D4B"/>
    <w:rsid w:val="00B54822"/>
    <w:rsid w:val="00B5559C"/>
    <w:rsid w:val="00B56C77"/>
    <w:rsid w:val="00B5776D"/>
    <w:rsid w:val="00B603FD"/>
    <w:rsid w:val="00B60461"/>
    <w:rsid w:val="00B618DC"/>
    <w:rsid w:val="00B61E09"/>
    <w:rsid w:val="00B62885"/>
    <w:rsid w:val="00B64012"/>
    <w:rsid w:val="00B65564"/>
    <w:rsid w:val="00B7140A"/>
    <w:rsid w:val="00B71544"/>
    <w:rsid w:val="00B71E87"/>
    <w:rsid w:val="00B735F2"/>
    <w:rsid w:val="00B73D31"/>
    <w:rsid w:val="00B74CFA"/>
    <w:rsid w:val="00B7514C"/>
    <w:rsid w:val="00B751E5"/>
    <w:rsid w:val="00B7524E"/>
    <w:rsid w:val="00B75839"/>
    <w:rsid w:val="00B761B7"/>
    <w:rsid w:val="00B76D5D"/>
    <w:rsid w:val="00B77B6C"/>
    <w:rsid w:val="00B77F59"/>
    <w:rsid w:val="00B806D2"/>
    <w:rsid w:val="00B80863"/>
    <w:rsid w:val="00B80872"/>
    <w:rsid w:val="00B83141"/>
    <w:rsid w:val="00B83160"/>
    <w:rsid w:val="00B84047"/>
    <w:rsid w:val="00B8480D"/>
    <w:rsid w:val="00B84AD4"/>
    <w:rsid w:val="00B84CAA"/>
    <w:rsid w:val="00B8541E"/>
    <w:rsid w:val="00B85D18"/>
    <w:rsid w:val="00B8736B"/>
    <w:rsid w:val="00B87EFB"/>
    <w:rsid w:val="00B904F9"/>
    <w:rsid w:val="00B9088B"/>
    <w:rsid w:val="00B90987"/>
    <w:rsid w:val="00B90CCF"/>
    <w:rsid w:val="00B90E7D"/>
    <w:rsid w:val="00B912E7"/>
    <w:rsid w:val="00B91C9A"/>
    <w:rsid w:val="00B9408B"/>
    <w:rsid w:val="00B94AD1"/>
    <w:rsid w:val="00B9526F"/>
    <w:rsid w:val="00B9599A"/>
    <w:rsid w:val="00B961FD"/>
    <w:rsid w:val="00B9657A"/>
    <w:rsid w:val="00B96661"/>
    <w:rsid w:val="00B9685C"/>
    <w:rsid w:val="00B97B00"/>
    <w:rsid w:val="00BA0140"/>
    <w:rsid w:val="00BA0DCB"/>
    <w:rsid w:val="00BA1003"/>
    <w:rsid w:val="00BA113A"/>
    <w:rsid w:val="00BA22B1"/>
    <w:rsid w:val="00BA270E"/>
    <w:rsid w:val="00BA2B82"/>
    <w:rsid w:val="00BA2E29"/>
    <w:rsid w:val="00BA2E35"/>
    <w:rsid w:val="00BA3E2B"/>
    <w:rsid w:val="00BA4562"/>
    <w:rsid w:val="00BA5059"/>
    <w:rsid w:val="00BA5178"/>
    <w:rsid w:val="00BA63A8"/>
    <w:rsid w:val="00BA63C8"/>
    <w:rsid w:val="00BA6F63"/>
    <w:rsid w:val="00BA7B3C"/>
    <w:rsid w:val="00BA7D51"/>
    <w:rsid w:val="00BA7D9E"/>
    <w:rsid w:val="00BB00C9"/>
    <w:rsid w:val="00BB08B3"/>
    <w:rsid w:val="00BB0976"/>
    <w:rsid w:val="00BB17E3"/>
    <w:rsid w:val="00BB191B"/>
    <w:rsid w:val="00BB1C00"/>
    <w:rsid w:val="00BB2646"/>
    <w:rsid w:val="00BB312A"/>
    <w:rsid w:val="00BB3E83"/>
    <w:rsid w:val="00BB4285"/>
    <w:rsid w:val="00BB48E7"/>
    <w:rsid w:val="00BB4B13"/>
    <w:rsid w:val="00BB4E6B"/>
    <w:rsid w:val="00BB50A4"/>
    <w:rsid w:val="00BB5264"/>
    <w:rsid w:val="00BB5344"/>
    <w:rsid w:val="00BB6E55"/>
    <w:rsid w:val="00BB7B64"/>
    <w:rsid w:val="00BB7F6F"/>
    <w:rsid w:val="00BC0234"/>
    <w:rsid w:val="00BC0720"/>
    <w:rsid w:val="00BC08DF"/>
    <w:rsid w:val="00BC0A23"/>
    <w:rsid w:val="00BC0E31"/>
    <w:rsid w:val="00BC1416"/>
    <w:rsid w:val="00BC1F3A"/>
    <w:rsid w:val="00BC2132"/>
    <w:rsid w:val="00BC3CC3"/>
    <w:rsid w:val="00BC3CFD"/>
    <w:rsid w:val="00BC41B6"/>
    <w:rsid w:val="00BC459C"/>
    <w:rsid w:val="00BC460C"/>
    <w:rsid w:val="00BC58BF"/>
    <w:rsid w:val="00BC5BF6"/>
    <w:rsid w:val="00BC5C46"/>
    <w:rsid w:val="00BC5C9C"/>
    <w:rsid w:val="00BC6211"/>
    <w:rsid w:val="00BC69BF"/>
    <w:rsid w:val="00BC6EC0"/>
    <w:rsid w:val="00BC7819"/>
    <w:rsid w:val="00BC79C9"/>
    <w:rsid w:val="00BD15FF"/>
    <w:rsid w:val="00BD18E4"/>
    <w:rsid w:val="00BD21A4"/>
    <w:rsid w:val="00BD2B3B"/>
    <w:rsid w:val="00BD2E82"/>
    <w:rsid w:val="00BD3529"/>
    <w:rsid w:val="00BD462D"/>
    <w:rsid w:val="00BD5327"/>
    <w:rsid w:val="00BD7588"/>
    <w:rsid w:val="00BD7F26"/>
    <w:rsid w:val="00BE01A3"/>
    <w:rsid w:val="00BE0665"/>
    <w:rsid w:val="00BE0D6A"/>
    <w:rsid w:val="00BE24C7"/>
    <w:rsid w:val="00BE24EC"/>
    <w:rsid w:val="00BE2B9E"/>
    <w:rsid w:val="00BE2CCA"/>
    <w:rsid w:val="00BE4AED"/>
    <w:rsid w:val="00BE4CC1"/>
    <w:rsid w:val="00BE5015"/>
    <w:rsid w:val="00BE54A4"/>
    <w:rsid w:val="00BE582B"/>
    <w:rsid w:val="00BE655E"/>
    <w:rsid w:val="00BE65DC"/>
    <w:rsid w:val="00BE7816"/>
    <w:rsid w:val="00BE7DC9"/>
    <w:rsid w:val="00BF1A2D"/>
    <w:rsid w:val="00BF24FD"/>
    <w:rsid w:val="00BF2753"/>
    <w:rsid w:val="00BF30A3"/>
    <w:rsid w:val="00BF3351"/>
    <w:rsid w:val="00BF4DBD"/>
    <w:rsid w:val="00BF53FC"/>
    <w:rsid w:val="00BF586B"/>
    <w:rsid w:val="00BF5C4B"/>
    <w:rsid w:val="00BF740C"/>
    <w:rsid w:val="00BF7680"/>
    <w:rsid w:val="00C0079A"/>
    <w:rsid w:val="00C00ABD"/>
    <w:rsid w:val="00C0211F"/>
    <w:rsid w:val="00C03542"/>
    <w:rsid w:val="00C0368F"/>
    <w:rsid w:val="00C03897"/>
    <w:rsid w:val="00C03B23"/>
    <w:rsid w:val="00C0410A"/>
    <w:rsid w:val="00C0498C"/>
    <w:rsid w:val="00C04BD8"/>
    <w:rsid w:val="00C06654"/>
    <w:rsid w:val="00C06823"/>
    <w:rsid w:val="00C07108"/>
    <w:rsid w:val="00C07806"/>
    <w:rsid w:val="00C07F24"/>
    <w:rsid w:val="00C07FC0"/>
    <w:rsid w:val="00C10352"/>
    <w:rsid w:val="00C110B6"/>
    <w:rsid w:val="00C110F5"/>
    <w:rsid w:val="00C11735"/>
    <w:rsid w:val="00C11F5A"/>
    <w:rsid w:val="00C12038"/>
    <w:rsid w:val="00C12662"/>
    <w:rsid w:val="00C132F5"/>
    <w:rsid w:val="00C15ADF"/>
    <w:rsid w:val="00C167DB"/>
    <w:rsid w:val="00C16868"/>
    <w:rsid w:val="00C16AE5"/>
    <w:rsid w:val="00C16F3C"/>
    <w:rsid w:val="00C170B6"/>
    <w:rsid w:val="00C204D4"/>
    <w:rsid w:val="00C2098C"/>
    <w:rsid w:val="00C21E4E"/>
    <w:rsid w:val="00C22B4C"/>
    <w:rsid w:val="00C24229"/>
    <w:rsid w:val="00C24976"/>
    <w:rsid w:val="00C25AB4"/>
    <w:rsid w:val="00C264F3"/>
    <w:rsid w:val="00C26600"/>
    <w:rsid w:val="00C27614"/>
    <w:rsid w:val="00C279CA"/>
    <w:rsid w:val="00C309D3"/>
    <w:rsid w:val="00C30BB1"/>
    <w:rsid w:val="00C3210A"/>
    <w:rsid w:val="00C32D08"/>
    <w:rsid w:val="00C33B69"/>
    <w:rsid w:val="00C344DA"/>
    <w:rsid w:val="00C3637F"/>
    <w:rsid w:val="00C36530"/>
    <w:rsid w:val="00C36CD8"/>
    <w:rsid w:val="00C406D6"/>
    <w:rsid w:val="00C40AED"/>
    <w:rsid w:val="00C40E97"/>
    <w:rsid w:val="00C418F4"/>
    <w:rsid w:val="00C4192A"/>
    <w:rsid w:val="00C41D56"/>
    <w:rsid w:val="00C42294"/>
    <w:rsid w:val="00C42B97"/>
    <w:rsid w:val="00C42F61"/>
    <w:rsid w:val="00C43310"/>
    <w:rsid w:val="00C4332B"/>
    <w:rsid w:val="00C4345B"/>
    <w:rsid w:val="00C434A6"/>
    <w:rsid w:val="00C43505"/>
    <w:rsid w:val="00C4353C"/>
    <w:rsid w:val="00C435DB"/>
    <w:rsid w:val="00C43E17"/>
    <w:rsid w:val="00C44D62"/>
    <w:rsid w:val="00C457D8"/>
    <w:rsid w:val="00C462BC"/>
    <w:rsid w:val="00C46933"/>
    <w:rsid w:val="00C47E75"/>
    <w:rsid w:val="00C50078"/>
    <w:rsid w:val="00C5032F"/>
    <w:rsid w:val="00C50A55"/>
    <w:rsid w:val="00C51BCD"/>
    <w:rsid w:val="00C52E09"/>
    <w:rsid w:val="00C53D49"/>
    <w:rsid w:val="00C54330"/>
    <w:rsid w:val="00C55387"/>
    <w:rsid w:val="00C55848"/>
    <w:rsid w:val="00C55D80"/>
    <w:rsid w:val="00C561E7"/>
    <w:rsid w:val="00C56F0E"/>
    <w:rsid w:val="00C57224"/>
    <w:rsid w:val="00C611FD"/>
    <w:rsid w:val="00C6127B"/>
    <w:rsid w:val="00C62F07"/>
    <w:rsid w:val="00C636AD"/>
    <w:rsid w:val="00C6380F"/>
    <w:rsid w:val="00C63B1B"/>
    <w:rsid w:val="00C643E2"/>
    <w:rsid w:val="00C648E1"/>
    <w:rsid w:val="00C64B6F"/>
    <w:rsid w:val="00C64BB2"/>
    <w:rsid w:val="00C653E8"/>
    <w:rsid w:val="00C65A3A"/>
    <w:rsid w:val="00C66414"/>
    <w:rsid w:val="00C666CD"/>
    <w:rsid w:val="00C66F7B"/>
    <w:rsid w:val="00C66FD3"/>
    <w:rsid w:val="00C67805"/>
    <w:rsid w:val="00C67C82"/>
    <w:rsid w:val="00C67D26"/>
    <w:rsid w:val="00C702F3"/>
    <w:rsid w:val="00C70920"/>
    <w:rsid w:val="00C70E6C"/>
    <w:rsid w:val="00C71ACF"/>
    <w:rsid w:val="00C71B7E"/>
    <w:rsid w:val="00C71D20"/>
    <w:rsid w:val="00C731B2"/>
    <w:rsid w:val="00C7494F"/>
    <w:rsid w:val="00C74A53"/>
    <w:rsid w:val="00C74DAB"/>
    <w:rsid w:val="00C74EC9"/>
    <w:rsid w:val="00C75640"/>
    <w:rsid w:val="00C76919"/>
    <w:rsid w:val="00C76A36"/>
    <w:rsid w:val="00C76B2A"/>
    <w:rsid w:val="00C77A82"/>
    <w:rsid w:val="00C8061F"/>
    <w:rsid w:val="00C82329"/>
    <w:rsid w:val="00C8289A"/>
    <w:rsid w:val="00C82B5A"/>
    <w:rsid w:val="00C82D6A"/>
    <w:rsid w:val="00C82E0A"/>
    <w:rsid w:val="00C82E21"/>
    <w:rsid w:val="00C839CE"/>
    <w:rsid w:val="00C85A90"/>
    <w:rsid w:val="00C85E1D"/>
    <w:rsid w:val="00C85E90"/>
    <w:rsid w:val="00C86189"/>
    <w:rsid w:val="00C86209"/>
    <w:rsid w:val="00C8760D"/>
    <w:rsid w:val="00C904A1"/>
    <w:rsid w:val="00C91310"/>
    <w:rsid w:val="00C94E1E"/>
    <w:rsid w:val="00C96EE6"/>
    <w:rsid w:val="00C979EC"/>
    <w:rsid w:val="00CA023D"/>
    <w:rsid w:val="00CA042A"/>
    <w:rsid w:val="00CA0623"/>
    <w:rsid w:val="00CA1178"/>
    <w:rsid w:val="00CA166A"/>
    <w:rsid w:val="00CA1707"/>
    <w:rsid w:val="00CA1949"/>
    <w:rsid w:val="00CA2D8F"/>
    <w:rsid w:val="00CA40A1"/>
    <w:rsid w:val="00CA4EA4"/>
    <w:rsid w:val="00CA520D"/>
    <w:rsid w:val="00CA58DE"/>
    <w:rsid w:val="00CA5D14"/>
    <w:rsid w:val="00CA63C6"/>
    <w:rsid w:val="00CA6DA7"/>
    <w:rsid w:val="00CA7889"/>
    <w:rsid w:val="00CB1783"/>
    <w:rsid w:val="00CB1AE3"/>
    <w:rsid w:val="00CB2D26"/>
    <w:rsid w:val="00CB3597"/>
    <w:rsid w:val="00CB3928"/>
    <w:rsid w:val="00CB46D0"/>
    <w:rsid w:val="00CB6711"/>
    <w:rsid w:val="00CB6865"/>
    <w:rsid w:val="00CB6CD6"/>
    <w:rsid w:val="00CB6E3F"/>
    <w:rsid w:val="00CB704B"/>
    <w:rsid w:val="00CB7AFF"/>
    <w:rsid w:val="00CC0C0F"/>
    <w:rsid w:val="00CC0D85"/>
    <w:rsid w:val="00CC170F"/>
    <w:rsid w:val="00CC1A17"/>
    <w:rsid w:val="00CC1A8D"/>
    <w:rsid w:val="00CC1B22"/>
    <w:rsid w:val="00CC28B2"/>
    <w:rsid w:val="00CC29BC"/>
    <w:rsid w:val="00CC3507"/>
    <w:rsid w:val="00CC3739"/>
    <w:rsid w:val="00CC3E1E"/>
    <w:rsid w:val="00CC5312"/>
    <w:rsid w:val="00CC5B11"/>
    <w:rsid w:val="00CC6791"/>
    <w:rsid w:val="00CC6A8F"/>
    <w:rsid w:val="00CC7579"/>
    <w:rsid w:val="00CD04C0"/>
    <w:rsid w:val="00CD1E4F"/>
    <w:rsid w:val="00CD245F"/>
    <w:rsid w:val="00CD2541"/>
    <w:rsid w:val="00CD27A4"/>
    <w:rsid w:val="00CD2DE5"/>
    <w:rsid w:val="00CD2E1C"/>
    <w:rsid w:val="00CD3324"/>
    <w:rsid w:val="00CD35C0"/>
    <w:rsid w:val="00CD3BAF"/>
    <w:rsid w:val="00CD4244"/>
    <w:rsid w:val="00CD494F"/>
    <w:rsid w:val="00CD6215"/>
    <w:rsid w:val="00CD665F"/>
    <w:rsid w:val="00CD692E"/>
    <w:rsid w:val="00CD71A8"/>
    <w:rsid w:val="00CD7550"/>
    <w:rsid w:val="00CD770E"/>
    <w:rsid w:val="00CD7A80"/>
    <w:rsid w:val="00CE04B1"/>
    <w:rsid w:val="00CE1A5D"/>
    <w:rsid w:val="00CE349D"/>
    <w:rsid w:val="00CF0543"/>
    <w:rsid w:val="00CF0628"/>
    <w:rsid w:val="00CF187A"/>
    <w:rsid w:val="00CF1A55"/>
    <w:rsid w:val="00CF1B79"/>
    <w:rsid w:val="00CF21FC"/>
    <w:rsid w:val="00CF2ADE"/>
    <w:rsid w:val="00CF2E1F"/>
    <w:rsid w:val="00CF3329"/>
    <w:rsid w:val="00CF3C04"/>
    <w:rsid w:val="00CF3CFE"/>
    <w:rsid w:val="00CF3F96"/>
    <w:rsid w:val="00CF5113"/>
    <w:rsid w:val="00CF59F4"/>
    <w:rsid w:val="00CF7954"/>
    <w:rsid w:val="00D001D3"/>
    <w:rsid w:val="00D0024F"/>
    <w:rsid w:val="00D02920"/>
    <w:rsid w:val="00D02EF1"/>
    <w:rsid w:val="00D03394"/>
    <w:rsid w:val="00D03529"/>
    <w:rsid w:val="00D0404A"/>
    <w:rsid w:val="00D04B9A"/>
    <w:rsid w:val="00D04EA0"/>
    <w:rsid w:val="00D04FCE"/>
    <w:rsid w:val="00D05868"/>
    <w:rsid w:val="00D058BB"/>
    <w:rsid w:val="00D05E8E"/>
    <w:rsid w:val="00D0608B"/>
    <w:rsid w:val="00D065E8"/>
    <w:rsid w:val="00D06A69"/>
    <w:rsid w:val="00D06C39"/>
    <w:rsid w:val="00D06D73"/>
    <w:rsid w:val="00D07BC5"/>
    <w:rsid w:val="00D07CAC"/>
    <w:rsid w:val="00D105DD"/>
    <w:rsid w:val="00D1098E"/>
    <w:rsid w:val="00D12259"/>
    <w:rsid w:val="00D12CF2"/>
    <w:rsid w:val="00D12E58"/>
    <w:rsid w:val="00D13139"/>
    <w:rsid w:val="00D13690"/>
    <w:rsid w:val="00D1461F"/>
    <w:rsid w:val="00D14D69"/>
    <w:rsid w:val="00D16188"/>
    <w:rsid w:val="00D16C27"/>
    <w:rsid w:val="00D17452"/>
    <w:rsid w:val="00D206CD"/>
    <w:rsid w:val="00D219CE"/>
    <w:rsid w:val="00D221BC"/>
    <w:rsid w:val="00D22BE8"/>
    <w:rsid w:val="00D22E15"/>
    <w:rsid w:val="00D230AD"/>
    <w:rsid w:val="00D23B4B"/>
    <w:rsid w:val="00D2577D"/>
    <w:rsid w:val="00D274B6"/>
    <w:rsid w:val="00D3028C"/>
    <w:rsid w:val="00D31813"/>
    <w:rsid w:val="00D31AB4"/>
    <w:rsid w:val="00D320B4"/>
    <w:rsid w:val="00D324AF"/>
    <w:rsid w:val="00D34236"/>
    <w:rsid w:val="00D34DD2"/>
    <w:rsid w:val="00D350F9"/>
    <w:rsid w:val="00D367C0"/>
    <w:rsid w:val="00D36E9B"/>
    <w:rsid w:val="00D36F30"/>
    <w:rsid w:val="00D3703F"/>
    <w:rsid w:val="00D405FD"/>
    <w:rsid w:val="00D40A92"/>
    <w:rsid w:val="00D41526"/>
    <w:rsid w:val="00D41864"/>
    <w:rsid w:val="00D42280"/>
    <w:rsid w:val="00D425C9"/>
    <w:rsid w:val="00D42721"/>
    <w:rsid w:val="00D445BA"/>
    <w:rsid w:val="00D4562C"/>
    <w:rsid w:val="00D4567D"/>
    <w:rsid w:val="00D45A10"/>
    <w:rsid w:val="00D461EA"/>
    <w:rsid w:val="00D46613"/>
    <w:rsid w:val="00D471DD"/>
    <w:rsid w:val="00D476F3"/>
    <w:rsid w:val="00D47D15"/>
    <w:rsid w:val="00D5000B"/>
    <w:rsid w:val="00D501FC"/>
    <w:rsid w:val="00D50A7E"/>
    <w:rsid w:val="00D50CED"/>
    <w:rsid w:val="00D52359"/>
    <w:rsid w:val="00D52A47"/>
    <w:rsid w:val="00D5338E"/>
    <w:rsid w:val="00D534B7"/>
    <w:rsid w:val="00D552ED"/>
    <w:rsid w:val="00D55343"/>
    <w:rsid w:val="00D55657"/>
    <w:rsid w:val="00D56391"/>
    <w:rsid w:val="00D5642C"/>
    <w:rsid w:val="00D56705"/>
    <w:rsid w:val="00D57167"/>
    <w:rsid w:val="00D57E4D"/>
    <w:rsid w:val="00D6077A"/>
    <w:rsid w:val="00D615C3"/>
    <w:rsid w:val="00D62F09"/>
    <w:rsid w:val="00D63341"/>
    <w:rsid w:val="00D6455E"/>
    <w:rsid w:val="00D6599C"/>
    <w:rsid w:val="00D670D7"/>
    <w:rsid w:val="00D67393"/>
    <w:rsid w:val="00D6754F"/>
    <w:rsid w:val="00D70A3D"/>
    <w:rsid w:val="00D70AAD"/>
    <w:rsid w:val="00D70BE5"/>
    <w:rsid w:val="00D7174D"/>
    <w:rsid w:val="00D71BDE"/>
    <w:rsid w:val="00D72757"/>
    <w:rsid w:val="00D72B18"/>
    <w:rsid w:val="00D72DDE"/>
    <w:rsid w:val="00D72FAE"/>
    <w:rsid w:val="00D734A7"/>
    <w:rsid w:val="00D73859"/>
    <w:rsid w:val="00D74058"/>
    <w:rsid w:val="00D74247"/>
    <w:rsid w:val="00D742F6"/>
    <w:rsid w:val="00D755CE"/>
    <w:rsid w:val="00D75970"/>
    <w:rsid w:val="00D76273"/>
    <w:rsid w:val="00D77121"/>
    <w:rsid w:val="00D77450"/>
    <w:rsid w:val="00D775AF"/>
    <w:rsid w:val="00D77930"/>
    <w:rsid w:val="00D77B09"/>
    <w:rsid w:val="00D77C7C"/>
    <w:rsid w:val="00D800AB"/>
    <w:rsid w:val="00D80801"/>
    <w:rsid w:val="00D80C47"/>
    <w:rsid w:val="00D80FE9"/>
    <w:rsid w:val="00D81594"/>
    <w:rsid w:val="00D81838"/>
    <w:rsid w:val="00D81D19"/>
    <w:rsid w:val="00D825E9"/>
    <w:rsid w:val="00D83277"/>
    <w:rsid w:val="00D83E69"/>
    <w:rsid w:val="00D83F02"/>
    <w:rsid w:val="00D8440E"/>
    <w:rsid w:val="00D844ED"/>
    <w:rsid w:val="00D848FE"/>
    <w:rsid w:val="00D84D15"/>
    <w:rsid w:val="00D8521D"/>
    <w:rsid w:val="00D86398"/>
    <w:rsid w:val="00D8641A"/>
    <w:rsid w:val="00D8657F"/>
    <w:rsid w:val="00D87219"/>
    <w:rsid w:val="00D87314"/>
    <w:rsid w:val="00D8760A"/>
    <w:rsid w:val="00D87A64"/>
    <w:rsid w:val="00D90410"/>
    <w:rsid w:val="00D9159C"/>
    <w:rsid w:val="00D917EA"/>
    <w:rsid w:val="00D91A87"/>
    <w:rsid w:val="00D91ECE"/>
    <w:rsid w:val="00D91F89"/>
    <w:rsid w:val="00D92359"/>
    <w:rsid w:val="00D92A2A"/>
    <w:rsid w:val="00D9411A"/>
    <w:rsid w:val="00D954F3"/>
    <w:rsid w:val="00D956FF"/>
    <w:rsid w:val="00D957E4"/>
    <w:rsid w:val="00D968E8"/>
    <w:rsid w:val="00D96F95"/>
    <w:rsid w:val="00D97066"/>
    <w:rsid w:val="00D976BB"/>
    <w:rsid w:val="00D978BF"/>
    <w:rsid w:val="00D97E8F"/>
    <w:rsid w:val="00DA02B0"/>
    <w:rsid w:val="00DA0886"/>
    <w:rsid w:val="00DA10AB"/>
    <w:rsid w:val="00DA158B"/>
    <w:rsid w:val="00DA1ABF"/>
    <w:rsid w:val="00DA20C5"/>
    <w:rsid w:val="00DA2E20"/>
    <w:rsid w:val="00DA3E3B"/>
    <w:rsid w:val="00DA5757"/>
    <w:rsid w:val="00DA5BDF"/>
    <w:rsid w:val="00DA615E"/>
    <w:rsid w:val="00DA715F"/>
    <w:rsid w:val="00DA7C61"/>
    <w:rsid w:val="00DB02DD"/>
    <w:rsid w:val="00DB1106"/>
    <w:rsid w:val="00DB2CFB"/>
    <w:rsid w:val="00DB35FB"/>
    <w:rsid w:val="00DB3C4C"/>
    <w:rsid w:val="00DB41DC"/>
    <w:rsid w:val="00DB4803"/>
    <w:rsid w:val="00DB507E"/>
    <w:rsid w:val="00DB5980"/>
    <w:rsid w:val="00DB6917"/>
    <w:rsid w:val="00DC042C"/>
    <w:rsid w:val="00DC0599"/>
    <w:rsid w:val="00DC0B4C"/>
    <w:rsid w:val="00DC13DB"/>
    <w:rsid w:val="00DC172D"/>
    <w:rsid w:val="00DC19DA"/>
    <w:rsid w:val="00DC2AA4"/>
    <w:rsid w:val="00DC3A53"/>
    <w:rsid w:val="00DC3EA4"/>
    <w:rsid w:val="00DC4180"/>
    <w:rsid w:val="00DC4419"/>
    <w:rsid w:val="00DC4462"/>
    <w:rsid w:val="00DC49AE"/>
    <w:rsid w:val="00DC5766"/>
    <w:rsid w:val="00DC741F"/>
    <w:rsid w:val="00DC752D"/>
    <w:rsid w:val="00DD00AC"/>
    <w:rsid w:val="00DD06C9"/>
    <w:rsid w:val="00DD0A66"/>
    <w:rsid w:val="00DD17DB"/>
    <w:rsid w:val="00DD1849"/>
    <w:rsid w:val="00DD1E2C"/>
    <w:rsid w:val="00DD3174"/>
    <w:rsid w:val="00DD46E5"/>
    <w:rsid w:val="00DD4A21"/>
    <w:rsid w:val="00DD4C5D"/>
    <w:rsid w:val="00DD5459"/>
    <w:rsid w:val="00DD5ECB"/>
    <w:rsid w:val="00DD68E6"/>
    <w:rsid w:val="00DD6B6C"/>
    <w:rsid w:val="00DD7684"/>
    <w:rsid w:val="00DD7760"/>
    <w:rsid w:val="00DD7E44"/>
    <w:rsid w:val="00DE2416"/>
    <w:rsid w:val="00DE25DE"/>
    <w:rsid w:val="00DE2B38"/>
    <w:rsid w:val="00DE588F"/>
    <w:rsid w:val="00DE681E"/>
    <w:rsid w:val="00DE6C1E"/>
    <w:rsid w:val="00DE6F18"/>
    <w:rsid w:val="00DE7001"/>
    <w:rsid w:val="00DE7B95"/>
    <w:rsid w:val="00DF02D2"/>
    <w:rsid w:val="00DF0899"/>
    <w:rsid w:val="00DF0D27"/>
    <w:rsid w:val="00DF118B"/>
    <w:rsid w:val="00DF11E1"/>
    <w:rsid w:val="00DF28AB"/>
    <w:rsid w:val="00DF2C37"/>
    <w:rsid w:val="00DF38B9"/>
    <w:rsid w:val="00DF4833"/>
    <w:rsid w:val="00DF5162"/>
    <w:rsid w:val="00DF5999"/>
    <w:rsid w:val="00DF6093"/>
    <w:rsid w:val="00DF614B"/>
    <w:rsid w:val="00DF7792"/>
    <w:rsid w:val="00E0228A"/>
    <w:rsid w:val="00E024E9"/>
    <w:rsid w:val="00E025D7"/>
    <w:rsid w:val="00E038D3"/>
    <w:rsid w:val="00E03A42"/>
    <w:rsid w:val="00E03E77"/>
    <w:rsid w:val="00E05360"/>
    <w:rsid w:val="00E05B68"/>
    <w:rsid w:val="00E05EEF"/>
    <w:rsid w:val="00E0744A"/>
    <w:rsid w:val="00E07C62"/>
    <w:rsid w:val="00E1021A"/>
    <w:rsid w:val="00E1048D"/>
    <w:rsid w:val="00E111C9"/>
    <w:rsid w:val="00E11B60"/>
    <w:rsid w:val="00E11C72"/>
    <w:rsid w:val="00E12409"/>
    <w:rsid w:val="00E12A18"/>
    <w:rsid w:val="00E1307A"/>
    <w:rsid w:val="00E131A9"/>
    <w:rsid w:val="00E13939"/>
    <w:rsid w:val="00E13C6F"/>
    <w:rsid w:val="00E14746"/>
    <w:rsid w:val="00E14BC7"/>
    <w:rsid w:val="00E155AD"/>
    <w:rsid w:val="00E15A75"/>
    <w:rsid w:val="00E15E36"/>
    <w:rsid w:val="00E15FDD"/>
    <w:rsid w:val="00E17CE5"/>
    <w:rsid w:val="00E17ED6"/>
    <w:rsid w:val="00E201B4"/>
    <w:rsid w:val="00E2086E"/>
    <w:rsid w:val="00E20938"/>
    <w:rsid w:val="00E20C3B"/>
    <w:rsid w:val="00E22080"/>
    <w:rsid w:val="00E22A93"/>
    <w:rsid w:val="00E22DCB"/>
    <w:rsid w:val="00E2363F"/>
    <w:rsid w:val="00E241ED"/>
    <w:rsid w:val="00E246D1"/>
    <w:rsid w:val="00E24936"/>
    <w:rsid w:val="00E24F04"/>
    <w:rsid w:val="00E258FB"/>
    <w:rsid w:val="00E259D3"/>
    <w:rsid w:val="00E25A30"/>
    <w:rsid w:val="00E26219"/>
    <w:rsid w:val="00E2766B"/>
    <w:rsid w:val="00E277EB"/>
    <w:rsid w:val="00E27A6C"/>
    <w:rsid w:val="00E27CAA"/>
    <w:rsid w:val="00E27EAC"/>
    <w:rsid w:val="00E30AB1"/>
    <w:rsid w:val="00E30D28"/>
    <w:rsid w:val="00E310FD"/>
    <w:rsid w:val="00E329E4"/>
    <w:rsid w:val="00E334FA"/>
    <w:rsid w:val="00E33F77"/>
    <w:rsid w:val="00E347FB"/>
    <w:rsid w:val="00E349CB"/>
    <w:rsid w:val="00E34EFB"/>
    <w:rsid w:val="00E36C92"/>
    <w:rsid w:val="00E37740"/>
    <w:rsid w:val="00E37EA8"/>
    <w:rsid w:val="00E40459"/>
    <w:rsid w:val="00E40609"/>
    <w:rsid w:val="00E4061C"/>
    <w:rsid w:val="00E40660"/>
    <w:rsid w:val="00E40832"/>
    <w:rsid w:val="00E40877"/>
    <w:rsid w:val="00E41C03"/>
    <w:rsid w:val="00E42E89"/>
    <w:rsid w:val="00E42FE0"/>
    <w:rsid w:val="00E433D2"/>
    <w:rsid w:val="00E4388D"/>
    <w:rsid w:val="00E439C3"/>
    <w:rsid w:val="00E43F1A"/>
    <w:rsid w:val="00E44018"/>
    <w:rsid w:val="00E44921"/>
    <w:rsid w:val="00E45214"/>
    <w:rsid w:val="00E46F08"/>
    <w:rsid w:val="00E50030"/>
    <w:rsid w:val="00E503C6"/>
    <w:rsid w:val="00E51442"/>
    <w:rsid w:val="00E51636"/>
    <w:rsid w:val="00E51AC0"/>
    <w:rsid w:val="00E51DFA"/>
    <w:rsid w:val="00E52F5D"/>
    <w:rsid w:val="00E53217"/>
    <w:rsid w:val="00E53D64"/>
    <w:rsid w:val="00E53F93"/>
    <w:rsid w:val="00E54897"/>
    <w:rsid w:val="00E5566B"/>
    <w:rsid w:val="00E55D92"/>
    <w:rsid w:val="00E606BB"/>
    <w:rsid w:val="00E606F2"/>
    <w:rsid w:val="00E60D39"/>
    <w:rsid w:val="00E6127B"/>
    <w:rsid w:val="00E61396"/>
    <w:rsid w:val="00E617D6"/>
    <w:rsid w:val="00E6196D"/>
    <w:rsid w:val="00E62CC9"/>
    <w:rsid w:val="00E636B6"/>
    <w:rsid w:val="00E64305"/>
    <w:rsid w:val="00E64CC4"/>
    <w:rsid w:val="00E64F51"/>
    <w:rsid w:val="00E65421"/>
    <w:rsid w:val="00E655AF"/>
    <w:rsid w:val="00E65A55"/>
    <w:rsid w:val="00E65DE4"/>
    <w:rsid w:val="00E65E1D"/>
    <w:rsid w:val="00E66A6A"/>
    <w:rsid w:val="00E67B58"/>
    <w:rsid w:val="00E70408"/>
    <w:rsid w:val="00E7066A"/>
    <w:rsid w:val="00E708D7"/>
    <w:rsid w:val="00E70C4B"/>
    <w:rsid w:val="00E70E36"/>
    <w:rsid w:val="00E7120B"/>
    <w:rsid w:val="00E718E5"/>
    <w:rsid w:val="00E73D15"/>
    <w:rsid w:val="00E74E5D"/>
    <w:rsid w:val="00E75479"/>
    <w:rsid w:val="00E75E96"/>
    <w:rsid w:val="00E7697D"/>
    <w:rsid w:val="00E770F9"/>
    <w:rsid w:val="00E776AB"/>
    <w:rsid w:val="00E77A8F"/>
    <w:rsid w:val="00E77AE6"/>
    <w:rsid w:val="00E80D60"/>
    <w:rsid w:val="00E81741"/>
    <w:rsid w:val="00E82052"/>
    <w:rsid w:val="00E82336"/>
    <w:rsid w:val="00E842AE"/>
    <w:rsid w:val="00E848B4"/>
    <w:rsid w:val="00E84ADC"/>
    <w:rsid w:val="00E84EC6"/>
    <w:rsid w:val="00E84EF3"/>
    <w:rsid w:val="00E8530B"/>
    <w:rsid w:val="00E85EAA"/>
    <w:rsid w:val="00E85FDA"/>
    <w:rsid w:val="00E86C24"/>
    <w:rsid w:val="00E86D24"/>
    <w:rsid w:val="00E8722F"/>
    <w:rsid w:val="00E87E1D"/>
    <w:rsid w:val="00E90845"/>
    <w:rsid w:val="00E90EC8"/>
    <w:rsid w:val="00E91511"/>
    <w:rsid w:val="00E91EBD"/>
    <w:rsid w:val="00E922E0"/>
    <w:rsid w:val="00E93B91"/>
    <w:rsid w:val="00E944DB"/>
    <w:rsid w:val="00E94906"/>
    <w:rsid w:val="00E9577C"/>
    <w:rsid w:val="00E95EE3"/>
    <w:rsid w:val="00E968EF"/>
    <w:rsid w:val="00E97552"/>
    <w:rsid w:val="00E97CB7"/>
    <w:rsid w:val="00EA0061"/>
    <w:rsid w:val="00EA0925"/>
    <w:rsid w:val="00EA1BC2"/>
    <w:rsid w:val="00EA2136"/>
    <w:rsid w:val="00EA3499"/>
    <w:rsid w:val="00EA3C2B"/>
    <w:rsid w:val="00EA4AA5"/>
    <w:rsid w:val="00EA4CEE"/>
    <w:rsid w:val="00EA5653"/>
    <w:rsid w:val="00EA5819"/>
    <w:rsid w:val="00EA6321"/>
    <w:rsid w:val="00EA79C3"/>
    <w:rsid w:val="00EB001C"/>
    <w:rsid w:val="00EB00A0"/>
    <w:rsid w:val="00EB12ED"/>
    <w:rsid w:val="00EB14B7"/>
    <w:rsid w:val="00EB2155"/>
    <w:rsid w:val="00EB333B"/>
    <w:rsid w:val="00EB41B6"/>
    <w:rsid w:val="00EB4431"/>
    <w:rsid w:val="00EB4719"/>
    <w:rsid w:val="00EB4F35"/>
    <w:rsid w:val="00EB600E"/>
    <w:rsid w:val="00EB6376"/>
    <w:rsid w:val="00EB6A49"/>
    <w:rsid w:val="00EB6D87"/>
    <w:rsid w:val="00EB7F69"/>
    <w:rsid w:val="00EC0327"/>
    <w:rsid w:val="00EC0525"/>
    <w:rsid w:val="00EC1191"/>
    <w:rsid w:val="00EC13E9"/>
    <w:rsid w:val="00EC1607"/>
    <w:rsid w:val="00EC1AD9"/>
    <w:rsid w:val="00EC1E05"/>
    <w:rsid w:val="00EC2B60"/>
    <w:rsid w:val="00EC3C68"/>
    <w:rsid w:val="00EC4299"/>
    <w:rsid w:val="00EC4C06"/>
    <w:rsid w:val="00EC64DA"/>
    <w:rsid w:val="00EC6AEF"/>
    <w:rsid w:val="00EC7F62"/>
    <w:rsid w:val="00ED03CB"/>
    <w:rsid w:val="00ED0A32"/>
    <w:rsid w:val="00ED0EC8"/>
    <w:rsid w:val="00ED1382"/>
    <w:rsid w:val="00ED17E7"/>
    <w:rsid w:val="00ED25BB"/>
    <w:rsid w:val="00ED293E"/>
    <w:rsid w:val="00ED2BD3"/>
    <w:rsid w:val="00ED2E42"/>
    <w:rsid w:val="00ED5780"/>
    <w:rsid w:val="00ED57ED"/>
    <w:rsid w:val="00ED63B0"/>
    <w:rsid w:val="00ED672B"/>
    <w:rsid w:val="00EE11D1"/>
    <w:rsid w:val="00EE1CCE"/>
    <w:rsid w:val="00EE21DB"/>
    <w:rsid w:val="00EE222F"/>
    <w:rsid w:val="00EE38A7"/>
    <w:rsid w:val="00EE39E8"/>
    <w:rsid w:val="00EE3C76"/>
    <w:rsid w:val="00EE3D25"/>
    <w:rsid w:val="00EE3F04"/>
    <w:rsid w:val="00EE405F"/>
    <w:rsid w:val="00EE4142"/>
    <w:rsid w:val="00EE4A17"/>
    <w:rsid w:val="00EE5A74"/>
    <w:rsid w:val="00EE64CD"/>
    <w:rsid w:val="00EE6A3C"/>
    <w:rsid w:val="00EE7032"/>
    <w:rsid w:val="00EE7871"/>
    <w:rsid w:val="00EE7E56"/>
    <w:rsid w:val="00EF03AA"/>
    <w:rsid w:val="00EF1010"/>
    <w:rsid w:val="00EF1B8C"/>
    <w:rsid w:val="00EF1CC3"/>
    <w:rsid w:val="00EF1CC6"/>
    <w:rsid w:val="00EF1ED7"/>
    <w:rsid w:val="00EF211D"/>
    <w:rsid w:val="00EF29B6"/>
    <w:rsid w:val="00EF2DE3"/>
    <w:rsid w:val="00EF35B3"/>
    <w:rsid w:val="00EF4046"/>
    <w:rsid w:val="00EF4340"/>
    <w:rsid w:val="00EF5E17"/>
    <w:rsid w:val="00EF6240"/>
    <w:rsid w:val="00EF63F9"/>
    <w:rsid w:val="00EF6485"/>
    <w:rsid w:val="00EF6DA3"/>
    <w:rsid w:val="00EF6DA7"/>
    <w:rsid w:val="00EF7AD7"/>
    <w:rsid w:val="00EF7F42"/>
    <w:rsid w:val="00F002EA"/>
    <w:rsid w:val="00F0099B"/>
    <w:rsid w:val="00F01EE6"/>
    <w:rsid w:val="00F0323E"/>
    <w:rsid w:val="00F0453D"/>
    <w:rsid w:val="00F045A9"/>
    <w:rsid w:val="00F046FE"/>
    <w:rsid w:val="00F04815"/>
    <w:rsid w:val="00F058AC"/>
    <w:rsid w:val="00F06080"/>
    <w:rsid w:val="00F060AD"/>
    <w:rsid w:val="00F06597"/>
    <w:rsid w:val="00F06EDC"/>
    <w:rsid w:val="00F103FB"/>
    <w:rsid w:val="00F110F4"/>
    <w:rsid w:val="00F11368"/>
    <w:rsid w:val="00F11628"/>
    <w:rsid w:val="00F1194A"/>
    <w:rsid w:val="00F12162"/>
    <w:rsid w:val="00F12823"/>
    <w:rsid w:val="00F128D7"/>
    <w:rsid w:val="00F12BB4"/>
    <w:rsid w:val="00F133DA"/>
    <w:rsid w:val="00F15714"/>
    <w:rsid w:val="00F15840"/>
    <w:rsid w:val="00F167A8"/>
    <w:rsid w:val="00F16FC2"/>
    <w:rsid w:val="00F171E2"/>
    <w:rsid w:val="00F172D5"/>
    <w:rsid w:val="00F17530"/>
    <w:rsid w:val="00F179E0"/>
    <w:rsid w:val="00F17CD4"/>
    <w:rsid w:val="00F20269"/>
    <w:rsid w:val="00F20784"/>
    <w:rsid w:val="00F20956"/>
    <w:rsid w:val="00F210A0"/>
    <w:rsid w:val="00F2214C"/>
    <w:rsid w:val="00F25750"/>
    <w:rsid w:val="00F266F7"/>
    <w:rsid w:val="00F26A9C"/>
    <w:rsid w:val="00F27875"/>
    <w:rsid w:val="00F31B94"/>
    <w:rsid w:val="00F34461"/>
    <w:rsid w:val="00F34D94"/>
    <w:rsid w:val="00F35181"/>
    <w:rsid w:val="00F3556F"/>
    <w:rsid w:val="00F36DA1"/>
    <w:rsid w:val="00F36F7A"/>
    <w:rsid w:val="00F375C7"/>
    <w:rsid w:val="00F41A4A"/>
    <w:rsid w:val="00F429C3"/>
    <w:rsid w:val="00F42B46"/>
    <w:rsid w:val="00F445B9"/>
    <w:rsid w:val="00F45397"/>
    <w:rsid w:val="00F465E1"/>
    <w:rsid w:val="00F46CBC"/>
    <w:rsid w:val="00F47063"/>
    <w:rsid w:val="00F4755E"/>
    <w:rsid w:val="00F47B2C"/>
    <w:rsid w:val="00F47E6C"/>
    <w:rsid w:val="00F507EA"/>
    <w:rsid w:val="00F521B8"/>
    <w:rsid w:val="00F5242F"/>
    <w:rsid w:val="00F53670"/>
    <w:rsid w:val="00F53B7F"/>
    <w:rsid w:val="00F53D99"/>
    <w:rsid w:val="00F54006"/>
    <w:rsid w:val="00F540BB"/>
    <w:rsid w:val="00F541D9"/>
    <w:rsid w:val="00F55B4A"/>
    <w:rsid w:val="00F55D3E"/>
    <w:rsid w:val="00F55DC4"/>
    <w:rsid w:val="00F55EB8"/>
    <w:rsid w:val="00F5608D"/>
    <w:rsid w:val="00F563BA"/>
    <w:rsid w:val="00F56C2D"/>
    <w:rsid w:val="00F57E7F"/>
    <w:rsid w:val="00F60B1E"/>
    <w:rsid w:val="00F60D16"/>
    <w:rsid w:val="00F61BF7"/>
    <w:rsid w:val="00F62469"/>
    <w:rsid w:val="00F62C98"/>
    <w:rsid w:val="00F64E4A"/>
    <w:rsid w:val="00F65D40"/>
    <w:rsid w:val="00F6715C"/>
    <w:rsid w:val="00F679B8"/>
    <w:rsid w:val="00F70227"/>
    <w:rsid w:val="00F724BC"/>
    <w:rsid w:val="00F72C95"/>
    <w:rsid w:val="00F73412"/>
    <w:rsid w:val="00F7343E"/>
    <w:rsid w:val="00F73677"/>
    <w:rsid w:val="00F7447A"/>
    <w:rsid w:val="00F74A95"/>
    <w:rsid w:val="00F75624"/>
    <w:rsid w:val="00F805BA"/>
    <w:rsid w:val="00F80C97"/>
    <w:rsid w:val="00F81808"/>
    <w:rsid w:val="00F81F4F"/>
    <w:rsid w:val="00F827A8"/>
    <w:rsid w:val="00F833D1"/>
    <w:rsid w:val="00F84572"/>
    <w:rsid w:val="00F84D73"/>
    <w:rsid w:val="00F86570"/>
    <w:rsid w:val="00F86CE5"/>
    <w:rsid w:val="00F86EF3"/>
    <w:rsid w:val="00F86F09"/>
    <w:rsid w:val="00F86FCB"/>
    <w:rsid w:val="00F87C80"/>
    <w:rsid w:val="00F90808"/>
    <w:rsid w:val="00F92B23"/>
    <w:rsid w:val="00F9394F"/>
    <w:rsid w:val="00F93E00"/>
    <w:rsid w:val="00F94262"/>
    <w:rsid w:val="00F943B9"/>
    <w:rsid w:val="00F94CF1"/>
    <w:rsid w:val="00F9520B"/>
    <w:rsid w:val="00F96956"/>
    <w:rsid w:val="00F96BD2"/>
    <w:rsid w:val="00F97C00"/>
    <w:rsid w:val="00FA00F2"/>
    <w:rsid w:val="00FA043C"/>
    <w:rsid w:val="00FA0B33"/>
    <w:rsid w:val="00FA0B51"/>
    <w:rsid w:val="00FA123A"/>
    <w:rsid w:val="00FA1931"/>
    <w:rsid w:val="00FA1EBA"/>
    <w:rsid w:val="00FA44E0"/>
    <w:rsid w:val="00FA4A38"/>
    <w:rsid w:val="00FA4E95"/>
    <w:rsid w:val="00FA67A4"/>
    <w:rsid w:val="00FA70F1"/>
    <w:rsid w:val="00FA7A84"/>
    <w:rsid w:val="00FA7C26"/>
    <w:rsid w:val="00FB0461"/>
    <w:rsid w:val="00FB0DCD"/>
    <w:rsid w:val="00FB1220"/>
    <w:rsid w:val="00FB1A22"/>
    <w:rsid w:val="00FB22E8"/>
    <w:rsid w:val="00FB24B4"/>
    <w:rsid w:val="00FB26BD"/>
    <w:rsid w:val="00FB27E6"/>
    <w:rsid w:val="00FB3332"/>
    <w:rsid w:val="00FB361C"/>
    <w:rsid w:val="00FB42C7"/>
    <w:rsid w:val="00FB47B3"/>
    <w:rsid w:val="00FB507E"/>
    <w:rsid w:val="00FB5E91"/>
    <w:rsid w:val="00FB6B46"/>
    <w:rsid w:val="00FB7D02"/>
    <w:rsid w:val="00FB7DAE"/>
    <w:rsid w:val="00FB7DEC"/>
    <w:rsid w:val="00FB7E8A"/>
    <w:rsid w:val="00FC081F"/>
    <w:rsid w:val="00FC0846"/>
    <w:rsid w:val="00FC0B4F"/>
    <w:rsid w:val="00FC3367"/>
    <w:rsid w:val="00FC360C"/>
    <w:rsid w:val="00FC3978"/>
    <w:rsid w:val="00FC3ACF"/>
    <w:rsid w:val="00FC3D27"/>
    <w:rsid w:val="00FC7822"/>
    <w:rsid w:val="00FD0915"/>
    <w:rsid w:val="00FD0FA4"/>
    <w:rsid w:val="00FD1828"/>
    <w:rsid w:val="00FD2102"/>
    <w:rsid w:val="00FD2389"/>
    <w:rsid w:val="00FD23B7"/>
    <w:rsid w:val="00FD35DF"/>
    <w:rsid w:val="00FD40B9"/>
    <w:rsid w:val="00FD40D8"/>
    <w:rsid w:val="00FD4472"/>
    <w:rsid w:val="00FD4480"/>
    <w:rsid w:val="00FD4575"/>
    <w:rsid w:val="00FD5EC3"/>
    <w:rsid w:val="00FD62F1"/>
    <w:rsid w:val="00FD6767"/>
    <w:rsid w:val="00FD6A5B"/>
    <w:rsid w:val="00FD6C5B"/>
    <w:rsid w:val="00FD6DFA"/>
    <w:rsid w:val="00FD7111"/>
    <w:rsid w:val="00FD7125"/>
    <w:rsid w:val="00FD7926"/>
    <w:rsid w:val="00FD7C5C"/>
    <w:rsid w:val="00FE0254"/>
    <w:rsid w:val="00FE067E"/>
    <w:rsid w:val="00FE0F58"/>
    <w:rsid w:val="00FE2F14"/>
    <w:rsid w:val="00FE31A6"/>
    <w:rsid w:val="00FE4102"/>
    <w:rsid w:val="00FE460D"/>
    <w:rsid w:val="00FE561A"/>
    <w:rsid w:val="00FE5D58"/>
    <w:rsid w:val="00FE68A9"/>
    <w:rsid w:val="00FE6AA2"/>
    <w:rsid w:val="00FE6EF4"/>
    <w:rsid w:val="00FE7E00"/>
    <w:rsid w:val="00FF12A5"/>
    <w:rsid w:val="00FF149C"/>
    <w:rsid w:val="00FF1BEA"/>
    <w:rsid w:val="00FF1EFC"/>
    <w:rsid w:val="00FF20CF"/>
    <w:rsid w:val="00FF22FA"/>
    <w:rsid w:val="00FF2611"/>
    <w:rsid w:val="00FF2941"/>
    <w:rsid w:val="00FF2EE7"/>
    <w:rsid w:val="00FF4D1C"/>
    <w:rsid w:val="00FF56A4"/>
    <w:rsid w:val="00FF5E8D"/>
    <w:rsid w:val="00FF6091"/>
    <w:rsid w:val="00FF665E"/>
    <w:rsid w:val="00FF673B"/>
    <w:rsid w:val="00FF6DF7"/>
    <w:rsid w:val="00FF7F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A1070DAC-E5CF-45B8-B7F1-28FD977C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DA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E922E0"/>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character" w:styleId="Strong">
    <w:name w:val="Strong"/>
    <w:basedOn w:val="DefaultParagraphFont"/>
    <w:uiPriority w:val="22"/>
    <w:qFormat/>
    <w:rsid w:val="00607149"/>
    <w:rPr>
      <w:b/>
      <w:bCs/>
    </w:rPr>
  </w:style>
  <w:style w:type="character" w:customStyle="1" w:styleId="Heading3Char">
    <w:name w:val="Heading 3 Char"/>
    <w:basedOn w:val="DefaultParagraphFont"/>
    <w:link w:val="Heading3"/>
    <w:uiPriority w:val="9"/>
    <w:semiHidden/>
    <w:rsid w:val="00E922E0"/>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6d5474d-0ad4-45c0-8c0d-2993e9c3a407" xsi:nil="true"/>
    <lcf76f155ced4ddcb4097134ff3c332f xmlns="e23805b7-53d1-46ea-bff3-b44a4eb3107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42FA8CFA65D34CBDD9FDF1AD6F6558" ma:contentTypeVersion="10" ma:contentTypeDescription="Create a new document." ma:contentTypeScope="" ma:versionID="8b5750b27117e851d63a8f4cb457e449">
  <xsd:schema xmlns:xsd="http://www.w3.org/2001/XMLSchema" xmlns:xs="http://www.w3.org/2001/XMLSchema" xmlns:p="http://schemas.microsoft.com/office/2006/metadata/properties" xmlns:ns2="e23805b7-53d1-46ea-bff3-b44a4eb31071" xmlns:ns3="56d5474d-0ad4-45c0-8c0d-2993e9c3a407" targetNamespace="http://schemas.microsoft.com/office/2006/metadata/properties" ma:root="true" ma:fieldsID="48052a51654dcda3bb1cb01eed2ec970" ns2:_="" ns3:_="">
    <xsd:import namespace="e23805b7-53d1-46ea-bff3-b44a4eb31071"/>
    <xsd:import namespace="56d5474d-0ad4-45c0-8c0d-2993e9c3a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805b7-53d1-46ea-bff3-b44a4eb3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5474d-0ad4-45c0-8c0d-2993e9c3a4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941229-3910-4e84-ab9a-39e3f142afa7}" ma:internalName="TaxCatchAll" ma:showField="CatchAllData" ma:web="56d5474d-0ad4-45c0-8c0d-2993e9c3a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A5F33E20-E47B-4816-82EB-62ABB5047552}">
  <ds:schemaRefs>
    <ds:schemaRef ds:uri="http://schemas.microsoft.com/office/2006/metadata/properties"/>
    <ds:schemaRef ds:uri="http://schemas.microsoft.com/office/infopath/2007/PartnerControls"/>
    <ds:schemaRef ds:uri="56d5474d-0ad4-45c0-8c0d-2993e9c3a407"/>
    <ds:schemaRef ds:uri="e23805b7-53d1-46ea-bff3-b44a4eb31071"/>
  </ds:schemaRefs>
</ds:datastoreItem>
</file>

<file path=customXml/itemProps3.xml><?xml version="1.0" encoding="utf-8"?>
<ds:datastoreItem xmlns:ds="http://schemas.openxmlformats.org/officeDocument/2006/customXml" ds:itemID="{BD1DEA17-5207-4F4E-9783-4340BCAA2AC9}">
  <ds:schemaRefs>
    <ds:schemaRef ds:uri="http://schemas.microsoft.com/sharepoint/v3/contenttype/forms"/>
  </ds:schemaRefs>
</ds:datastoreItem>
</file>

<file path=customXml/itemProps4.xml><?xml version="1.0" encoding="utf-8"?>
<ds:datastoreItem xmlns:ds="http://schemas.openxmlformats.org/officeDocument/2006/customXml" ds:itemID="{07B5FDCF-7015-45E0-9C38-F979D211E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805b7-53d1-46ea-bff3-b44a4eb31071"/>
    <ds:schemaRef ds:uri="56d5474d-0ad4-45c0-8c0d-2993e9c3a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36</Pages>
  <Words>8480</Words>
  <Characters>47832</Characters>
  <Application>Microsoft Office Word</Application>
  <DocSecurity>0</DocSecurity>
  <Lines>3986</Lines>
  <Paragraphs>2963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Darika Tongprapai</cp:lastModifiedBy>
  <cp:revision>597</cp:revision>
  <cp:lastPrinted>2026-08-14T14:39:00Z</cp:lastPrinted>
  <dcterms:created xsi:type="dcterms:W3CDTF">2026-05-09T16:06:00Z</dcterms:created>
  <dcterms:modified xsi:type="dcterms:W3CDTF">2026-08-14T14:40:00Z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0x0101002442FA8CFA65D34CBDD9FDF1AD6F6558</vt:lpwstr>
  </property>
  <property fmtid="{D5CDD505-2E9C-101B-9397-08002B2CF9AE}" pid="3" name="MediaServiceImageTags">
    <vt:lpwstr/>
  </property>
</Properties>
</file>