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23E48"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3AD32636"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7BCC6C5C"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1E1920C2" w14:textId="516DC932" w:rsidR="00A7241F" w:rsidRPr="003D6F01" w:rsidRDefault="001910E8" w:rsidP="003D6F01">
      <w:pPr>
        <w:autoSpaceDE w:val="0"/>
        <w:autoSpaceDN w:val="0"/>
        <w:adjustRightInd w:val="0"/>
        <w:spacing w:after="0" w:line="240" w:lineRule="auto"/>
        <w:jc w:val="thaiDistribute"/>
        <w:rPr>
          <w:rFonts w:ascii="Angsana New" w:eastAsia="MS Mincho" w:hAnsi="Angsana New" w:cs="Angsana New"/>
          <w:b/>
          <w:bCs/>
          <w:sz w:val="28"/>
          <w:szCs w:val="28"/>
          <w:lang w:bidi="th-TH"/>
        </w:rPr>
      </w:pPr>
      <w:r w:rsidRPr="003D6F01">
        <w:rPr>
          <w:rFonts w:ascii="Angsana New" w:eastAsia="MS Mincho" w:hAnsi="Angsana New" w:cs="Angsana New"/>
          <w:b/>
          <w:bCs/>
          <w:sz w:val="28"/>
          <w:szCs w:val="28"/>
          <w:lang w:val="en-US" w:bidi="th-TH"/>
        </w:rPr>
        <w:t xml:space="preserve">REPORT ON </w:t>
      </w:r>
      <w:r w:rsidR="00A7241F" w:rsidRPr="003D6F01">
        <w:rPr>
          <w:rFonts w:ascii="Angsana New" w:eastAsia="MS Mincho" w:hAnsi="Angsana New" w:cs="Angsana New"/>
          <w:b/>
          <w:bCs/>
          <w:sz w:val="28"/>
          <w:szCs w:val="28"/>
          <w:lang w:bidi="th-TH"/>
        </w:rPr>
        <w:t xml:space="preserve">REVIEW </w:t>
      </w:r>
      <w:r w:rsidRPr="003D6F01">
        <w:rPr>
          <w:rFonts w:ascii="Angsana New" w:eastAsia="MS Mincho" w:hAnsi="Angsana New" w:cs="Angsana New"/>
          <w:b/>
          <w:bCs/>
          <w:sz w:val="28"/>
          <w:szCs w:val="28"/>
          <w:lang w:bidi="th-TH"/>
        </w:rPr>
        <w:t>OF INTERIM FINANC</w:t>
      </w:r>
      <w:r w:rsidR="004617FF" w:rsidRPr="003D6F01">
        <w:rPr>
          <w:rFonts w:ascii="Angsana New" w:eastAsia="MS Mincho" w:hAnsi="Angsana New" w:cs="Angsana New"/>
          <w:b/>
          <w:bCs/>
          <w:sz w:val="28"/>
          <w:szCs w:val="28"/>
          <w:lang w:val="en-US" w:bidi="th-TH"/>
        </w:rPr>
        <w:t>IAL</w:t>
      </w:r>
      <w:r w:rsidRPr="003D6F01">
        <w:rPr>
          <w:rFonts w:ascii="Angsana New" w:eastAsia="MS Mincho" w:hAnsi="Angsana New" w:cs="Angsana New"/>
          <w:b/>
          <w:bCs/>
          <w:sz w:val="28"/>
          <w:szCs w:val="28"/>
          <w:lang w:bidi="th-TH"/>
        </w:rPr>
        <w:t xml:space="preserve"> INFORMATION</w:t>
      </w:r>
    </w:p>
    <w:p w14:paraId="58F97F25" w14:textId="77777777" w:rsidR="007F225A" w:rsidRPr="003D6F01" w:rsidRDefault="007F225A" w:rsidP="003D6F01">
      <w:pPr>
        <w:autoSpaceDE w:val="0"/>
        <w:autoSpaceDN w:val="0"/>
        <w:adjustRightInd w:val="0"/>
        <w:spacing w:after="0" w:line="240" w:lineRule="auto"/>
        <w:jc w:val="thaiDistribute"/>
        <w:rPr>
          <w:rFonts w:ascii="Angsana New" w:eastAsia="MS Mincho" w:hAnsi="Angsana New" w:cs="Angsana New"/>
          <w:sz w:val="28"/>
          <w:szCs w:val="28"/>
          <w:lang w:bidi="th-TH"/>
        </w:rPr>
      </w:pPr>
    </w:p>
    <w:p w14:paraId="450A6D5F" w14:textId="3757529D" w:rsidR="00A7241F" w:rsidRPr="00DB1295" w:rsidRDefault="00567780"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To the Shareholders and Board of Directors of </w:t>
      </w:r>
      <w:r w:rsidR="007F225A" w:rsidRPr="00DB1295">
        <w:rPr>
          <w:rFonts w:ascii="Angsana New" w:eastAsia="MS Mincho" w:hAnsi="Angsana New" w:cs="Angsana New"/>
          <w:color w:val="000000" w:themeColor="text1"/>
          <w:sz w:val="28"/>
          <w:szCs w:val="28"/>
          <w:lang w:bidi="th-TH"/>
        </w:rPr>
        <w:t>N.D. Rubber Public Company Limited</w:t>
      </w:r>
    </w:p>
    <w:p w14:paraId="19208F2F" w14:textId="77777777" w:rsidR="007F225A" w:rsidRPr="00DB1295" w:rsidRDefault="007F225A"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p>
    <w:p w14:paraId="3C12A683" w14:textId="3040D0CF" w:rsidR="00A7241F" w:rsidRPr="00DB1295" w:rsidRDefault="00A7241F" w:rsidP="00FE5920">
      <w:pPr>
        <w:autoSpaceDE w:val="0"/>
        <w:autoSpaceDN w:val="0"/>
        <w:adjustRightInd w:val="0"/>
        <w:spacing w:after="0" w:line="240" w:lineRule="auto"/>
        <w:jc w:val="both"/>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I have reviewed the </w:t>
      </w:r>
      <w:r w:rsidR="00125964" w:rsidRPr="00DB1295">
        <w:rPr>
          <w:rFonts w:ascii="Angsana New" w:eastAsia="MS Mincho" w:hAnsi="Angsana New" w:cs="Angsana New"/>
          <w:color w:val="000000" w:themeColor="text1"/>
          <w:sz w:val="28"/>
          <w:szCs w:val="28"/>
          <w:lang w:bidi="th-TH"/>
        </w:rPr>
        <w:t xml:space="preserve">accompanying </w:t>
      </w:r>
      <w:r w:rsidRPr="00DB1295">
        <w:rPr>
          <w:rFonts w:ascii="Angsana New" w:eastAsia="MS Mincho" w:hAnsi="Angsana New" w:cs="Angsana New"/>
          <w:color w:val="000000" w:themeColor="text1"/>
          <w:sz w:val="28"/>
          <w:szCs w:val="28"/>
          <w:lang w:bidi="th-TH"/>
        </w:rPr>
        <w:t xml:space="preserve">interim consolidated financial information of </w:t>
      </w:r>
      <w:r w:rsidR="007F225A" w:rsidRPr="00DB1295">
        <w:rPr>
          <w:rFonts w:ascii="Angsana New" w:eastAsia="MS Mincho" w:hAnsi="Angsana New" w:cs="Angsana New"/>
          <w:color w:val="000000" w:themeColor="text1"/>
          <w:sz w:val="28"/>
          <w:szCs w:val="28"/>
          <w:lang w:bidi="th-TH"/>
        </w:rPr>
        <w:t>N.D. Rubber</w:t>
      </w:r>
      <w:r w:rsidRPr="00DB1295">
        <w:rPr>
          <w:rFonts w:ascii="Angsana New" w:eastAsia="MS Mincho" w:hAnsi="Angsana New" w:cs="Angsana New"/>
          <w:color w:val="000000" w:themeColor="text1"/>
          <w:sz w:val="28"/>
          <w:szCs w:val="28"/>
          <w:lang w:bidi="th-TH"/>
        </w:rPr>
        <w:t xml:space="preserve"> Public Company Limited and its subsidiaries</w:t>
      </w:r>
      <w:r w:rsidR="00896D83"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and the interim separate financial information of </w:t>
      </w:r>
      <w:r w:rsidR="007F225A" w:rsidRPr="00DB1295">
        <w:rPr>
          <w:rFonts w:ascii="Angsana New" w:eastAsia="MS Mincho" w:hAnsi="Angsana New" w:cs="Angsana New"/>
          <w:color w:val="000000" w:themeColor="text1"/>
          <w:sz w:val="28"/>
          <w:szCs w:val="28"/>
          <w:lang w:bidi="th-TH"/>
        </w:rPr>
        <w:t>N.D. Rubber</w:t>
      </w:r>
      <w:r w:rsidRPr="00DB1295">
        <w:rPr>
          <w:rFonts w:ascii="Angsana New" w:eastAsia="MS Mincho" w:hAnsi="Angsana New" w:cs="Angsana New"/>
          <w:color w:val="000000" w:themeColor="text1"/>
          <w:sz w:val="28"/>
          <w:szCs w:val="28"/>
          <w:lang w:bidi="th-TH"/>
        </w:rPr>
        <w:t xml:space="preserve"> Public Company Limited which comprise the consolidated and separate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financial position as at 3</w:t>
      </w:r>
      <w:r w:rsidR="005348AC">
        <w:rPr>
          <w:rFonts w:ascii="Angsana New" w:eastAsia="MS Mincho" w:hAnsi="Angsana New" w:cs="Angsana New"/>
          <w:color w:val="000000" w:themeColor="text1"/>
          <w:sz w:val="28"/>
          <w:szCs w:val="28"/>
          <w:lang w:bidi="th-TH"/>
        </w:rPr>
        <w:t>0 June</w:t>
      </w:r>
      <w:r w:rsidRPr="00DB1295">
        <w:rPr>
          <w:rFonts w:ascii="Angsana New" w:eastAsia="MS Mincho" w:hAnsi="Angsana New" w:cs="Angsana New"/>
          <w:color w:val="000000" w:themeColor="text1"/>
          <w:sz w:val="28"/>
          <w:szCs w:val="28"/>
          <w:lang w:bidi="th-TH"/>
        </w:rPr>
        <w:t xml:space="preserve"> 202</w:t>
      </w:r>
      <w:r w:rsidR="00FE5920">
        <w:rPr>
          <w:rFonts w:ascii="Angsana New" w:eastAsia="MS Mincho" w:hAnsi="Angsana New" w:cs="Angsana New"/>
          <w:color w:val="000000" w:themeColor="text1"/>
          <w:sz w:val="28"/>
          <w:szCs w:val="28"/>
          <w:lang w:val="en-US" w:bidi="th-TH"/>
        </w:rPr>
        <w:t>6</w:t>
      </w:r>
      <w:r w:rsidRPr="00DB1295">
        <w:rPr>
          <w:rFonts w:ascii="Angsana New" w:eastAsia="MS Mincho" w:hAnsi="Angsana New" w:cs="Angsana New"/>
          <w:color w:val="000000" w:themeColor="text1"/>
          <w:sz w:val="28"/>
          <w:szCs w:val="28"/>
          <w:lang w:bidi="th-TH"/>
        </w:rPr>
        <w:t>,</w:t>
      </w:r>
      <w:r w:rsidR="006A52E8"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consolidated and separate </w:t>
      </w:r>
      <w:r w:rsidR="002F2679" w:rsidRPr="00DB1295">
        <w:rPr>
          <w:rFonts w:ascii="Angsana New" w:eastAsia="MS Mincho" w:hAnsi="Angsana New" w:cs="Angsana New"/>
          <w:color w:val="000000" w:themeColor="text1"/>
          <w:sz w:val="28"/>
          <w:szCs w:val="28"/>
          <w:lang w:bidi="th-TH"/>
        </w:rPr>
        <w:t>statements</w:t>
      </w:r>
      <w:r w:rsidR="006A52E8" w:rsidRPr="00DB1295">
        <w:rPr>
          <w:rFonts w:ascii="Angsana New" w:eastAsia="MS Mincho" w:hAnsi="Angsana New" w:cs="Angsana New"/>
          <w:color w:val="000000" w:themeColor="text1"/>
          <w:sz w:val="28"/>
          <w:szCs w:val="28"/>
          <w:lang w:bidi="th-TH"/>
        </w:rPr>
        <w:t xml:space="preserve"> </w:t>
      </w:r>
      <w:r w:rsidR="002E7D4A" w:rsidRPr="00DB1295">
        <w:rPr>
          <w:rFonts w:ascii="Angsana New" w:eastAsia="MS Mincho" w:hAnsi="Angsana New" w:cs="Angsana New"/>
          <w:color w:val="000000" w:themeColor="text1"/>
          <w:sz w:val="28"/>
          <w:szCs w:val="28"/>
          <w:lang w:bidi="th-TH"/>
        </w:rPr>
        <w:t xml:space="preserve">of </w:t>
      </w:r>
      <w:r w:rsidRPr="00DB1295">
        <w:rPr>
          <w:rFonts w:ascii="Angsana New" w:eastAsia="MS Mincho" w:hAnsi="Angsana New" w:cs="Angsana New"/>
          <w:color w:val="000000" w:themeColor="text1"/>
          <w:sz w:val="28"/>
          <w:szCs w:val="28"/>
          <w:lang w:bidi="th-TH"/>
        </w:rPr>
        <w:t>comprehensive income</w:t>
      </w:r>
      <w:r w:rsidR="005348AC">
        <w:rPr>
          <w:rFonts w:ascii="Angsana New" w:eastAsia="MS Mincho" w:hAnsi="Angsana New" w:cs="Angsana New"/>
          <w:color w:val="000000" w:themeColor="text1"/>
          <w:sz w:val="28"/>
          <w:szCs w:val="28"/>
          <w:lang w:bidi="th-TH"/>
        </w:rPr>
        <w:t xml:space="preserve"> </w:t>
      </w:r>
      <w:r w:rsidR="005348AC" w:rsidRPr="005348AC">
        <w:rPr>
          <w:rFonts w:ascii="Angsana New" w:eastAsia="MS Mincho" w:hAnsi="Angsana New" w:cs="Angsana New"/>
          <w:color w:val="000000" w:themeColor="text1"/>
          <w:sz w:val="28"/>
          <w:szCs w:val="28"/>
          <w:lang w:bidi="th-TH"/>
        </w:rPr>
        <w:t>for the three-month and six-month periods then ended</w:t>
      </w:r>
      <w:r w:rsidRPr="00DB1295">
        <w:rPr>
          <w:rFonts w:ascii="Angsana New" w:eastAsia="MS Mincho" w:hAnsi="Angsana New" w:cs="Angsana New"/>
          <w:color w:val="000000" w:themeColor="text1"/>
          <w:sz w:val="28"/>
          <w:szCs w:val="28"/>
          <w:lang w:bidi="th-TH"/>
        </w:rPr>
        <w:t>, consolidated and separate</w:t>
      </w:r>
      <w:r w:rsidR="003D6F01" w:rsidRPr="00DB1295">
        <w:rPr>
          <w:rFonts w:ascii="Angsana New" w:eastAsia="MS Mincho" w:hAnsi="Angsana New" w:cs="Angsana New"/>
          <w:color w:val="000000" w:themeColor="text1"/>
          <w:sz w:val="28"/>
          <w:szCs w:val="28"/>
          <w:lang w:bidi="th-TH"/>
        </w:rPr>
        <w:t xml:space="preserv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changes in shareholders’ equity, consolidated and separate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cash flows for the </w:t>
      </w:r>
      <w:r w:rsidR="005348AC">
        <w:rPr>
          <w:rFonts w:ascii="Angsana New" w:eastAsia="MS Mincho" w:hAnsi="Angsana New" w:cs="Angsana New"/>
          <w:color w:val="000000" w:themeColor="text1"/>
          <w:sz w:val="28"/>
          <w:szCs w:val="28"/>
          <w:lang w:bidi="th-TH"/>
        </w:rPr>
        <w:t>six</w:t>
      </w:r>
      <w:r w:rsidRPr="00DB1295">
        <w:rPr>
          <w:rFonts w:ascii="Angsana New" w:eastAsia="MS Mincho" w:hAnsi="Angsana New" w:cs="Angsana New"/>
          <w:color w:val="000000" w:themeColor="text1"/>
          <w:sz w:val="28"/>
          <w:szCs w:val="28"/>
          <w:lang w:bidi="th-TH"/>
        </w:rPr>
        <w:t xml:space="preserve">-month period then </w:t>
      </w:r>
      <w:r w:rsidR="0034650A" w:rsidRPr="00DB1295">
        <w:rPr>
          <w:rFonts w:ascii="Angsana New" w:eastAsia="MS Mincho" w:hAnsi="Angsana New" w:cs="Angsana New"/>
          <w:color w:val="000000" w:themeColor="text1"/>
          <w:sz w:val="28"/>
          <w:szCs w:val="28"/>
          <w:lang w:bidi="th-TH"/>
        </w:rPr>
        <w:t>ended</w:t>
      </w:r>
      <w:r w:rsidR="00883F49" w:rsidRPr="00DB1295">
        <w:rPr>
          <w:rFonts w:ascii="Angsana New" w:eastAsia="MS Mincho" w:hAnsi="Angsana New" w:cs="Angsana New"/>
          <w:color w:val="000000" w:themeColor="text1"/>
          <w:sz w:val="28"/>
          <w:szCs w:val="28"/>
          <w:lang w:val="en-US" w:bidi="th-TH"/>
        </w:rPr>
        <w:t xml:space="preserve"> and</w:t>
      </w:r>
      <w:r w:rsidR="00015980" w:rsidRPr="00DB1295">
        <w:rPr>
          <w:rFonts w:ascii="Angsana New" w:eastAsia="MS Mincho" w:hAnsi="Angsana New" w:cs="Angsana New"/>
          <w:color w:val="000000" w:themeColor="text1"/>
          <w:sz w:val="28"/>
          <w:szCs w:val="28"/>
          <w:lang w:val="en-US" w:bidi="th-TH"/>
        </w:rPr>
        <w:t xml:space="preserve"> the related</w:t>
      </w:r>
      <w:r w:rsidR="0034650A" w:rsidRPr="00DB1295">
        <w:rPr>
          <w:rFonts w:ascii="Angsana New" w:eastAsia="MS Mincho" w:hAnsi="Angsana New" w:cs="Angsana New"/>
          <w:color w:val="000000" w:themeColor="text1"/>
          <w:sz w:val="28"/>
          <w:szCs w:val="28"/>
          <w:lang w:val="en-US" w:bidi="th-TH"/>
        </w:rPr>
        <w:t xml:space="preserve"> </w:t>
      </w:r>
      <w:r w:rsidR="00E00109" w:rsidRPr="00DB1295">
        <w:rPr>
          <w:rFonts w:ascii="Angsana New" w:eastAsia="MS Mincho" w:hAnsi="Angsana New" w:cs="Angsana New"/>
          <w:color w:val="000000" w:themeColor="text1"/>
          <w:sz w:val="28"/>
          <w:szCs w:val="28"/>
          <w:lang w:bidi="th-TH"/>
        </w:rPr>
        <w:t xml:space="preserve">consolidated and separate of </w:t>
      </w:r>
      <w:r w:rsidR="00EA203B" w:rsidRPr="00DB1295">
        <w:rPr>
          <w:rFonts w:ascii="Angsana New" w:eastAsia="MS Mincho" w:hAnsi="Angsana New" w:cs="Angsana New"/>
          <w:color w:val="000000" w:themeColor="text1"/>
          <w:sz w:val="28"/>
          <w:szCs w:val="28"/>
          <w:lang w:bidi="th-TH"/>
        </w:rPr>
        <w:t>condensed notes to the interim financial information</w:t>
      </w:r>
      <w:r w:rsidRPr="00DB1295">
        <w:rPr>
          <w:rFonts w:ascii="Angsana New" w:eastAsia="MS Mincho" w:hAnsi="Angsana New" w:cs="Angsana New"/>
          <w:color w:val="000000" w:themeColor="text1"/>
          <w:sz w:val="28"/>
          <w:szCs w:val="28"/>
          <w:lang w:bidi="th-TH"/>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DB1295" w:rsidRDefault="007F225A"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p>
    <w:p w14:paraId="328AB0A1" w14:textId="2E6C5160" w:rsidR="00A7241F" w:rsidRPr="00DB1295" w:rsidRDefault="00A7241F" w:rsidP="003D6F01">
      <w:pPr>
        <w:autoSpaceDE w:val="0"/>
        <w:autoSpaceDN w:val="0"/>
        <w:adjustRightInd w:val="0"/>
        <w:spacing w:after="0" w:line="240" w:lineRule="auto"/>
        <w:jc w:val="thaiDistribute"/>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Scope of review</w:t>
      </w:r>
    </w:p>
    <w:p w14:paraId="0DA6DD71" w14:textId="60B7A706" w:rsidR="00A7241F" w:rsidRPr="00DB1295" w:rsidRDefault="00A7241F" w:rsidP="0046347B">
      <w:pPr>
        <w:autoSpaceDE w:val="0"/>
        <w:autoSpaceDN w:val="0"/>
        <w:adjustRightInd w:val="0"/>
        <w:spacing w:before="120"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I conducted my review in accordance with </w:t>
      </w:r>
      <w:r w:rsidR="00F46C77" w:rsidRPr="00DB1295">
        <w:rPr>
          <w:rFonts w:ascii="Angsana New" w:eastAsia="MS Mincho" w:hAnsi="Angsana New" w:cs="Angsana New"/>
          <w:color w:val="000000" w:themeColor="text1"/>
          <w:sz w:val="28"/>
          <w:szCs w:val="28"/>
          <w:lang w:val="en-US" w:bidi="th-TH"/>
        </w:rPr>
        <w:t>Thai</w:t>
      </w:r>
      <w:r w:rsidRPr="00DB1295">
        <w:rPr>
          <w:rFonts w:ascii="Angsana New" w:eastAsia="MS Mincho" w:hAnsi="Angsana New" w:cs="Angsana New"/>
          <w:color w:val="000000" w:themeColor="text1"/>
          <w:sz w:val="28"/>
          <w:szCs w:val="28"/>
          <w:lang w:bidi="th-TH"/>
        </w:rPr>
        <w:t xml:space="preserve"> Standard on Review Engagements 2410, </w:t>
      </w:r>
      <w:r w:rsidR="00517260" w:rsidRPr="00DB1295">
        <w:rPr>
          <w:rFonts w:ascii="Angsana New" w:eastAsia="MS Mincho" w:hAnsi="Angsana New" w:cs="Angsana New"/>
          <w:color w:val="000000" w:themeColor="text1"/>
          <w:sz w:val="28"/>
          <w:szCs w:val="28"/>
          <w:lang w:bidi="th-TH"/>
        </w:rPr>
        <w:t>“</w:t>
      </w:r>
      <w:r w:rsidRPr="00DB1295">
        <w:rPr>
          <w:rFonts w:ascii="Angsana New" w:eastAsia="MS Mincho" w:hAnsi="Angsana New" w:cs="Angsana New"/>
          <w:color w:val="000000" w:themeColor="text1"/>
          <w:sz w:val="28"/>
          <w:szCs w:val="28"/>
          <w:lang w:bidi="th-TH"/>
        </w:rPr>
        <w:t>Review of Interim Financial Information</w:t>
      </w:r>
      <w:r w:rsidR="003D6F01"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Performed by the Independent Auditor of the Entity</w:t>
      </w:r>
      <w:r w:rsidR="00517260" w:rsidRPr="00DB1295">
        <w:rPr>
          <w:rFonts w:ascii="Angsana New" w:eastAsia="MS Mincho" w:hAnsi="Angsana New" w:cs="Angsana New"/>
          <w:color w:val="000000" w:themeColor="text1"/>
          <w:sz w:val="28"/>
          <w:szCs w:val="28"/>
          <w:lang w:bidi="th-TH"/>
        </w:rPr>
        <w:t>”</w:t>
      </w:r>
      <w:r w:rsidRPr="00DB1295">
        <w:rPr>
          <w:rFonts w:ascii="Angsana New" w:eastAsia="MS Mincho" w:hAnsi="Angsana New" w:cs="Angsana New"/>
          <w:color w:val="000000" w:themeColor="text1"/>
          <w:sz w:val="28"/>
          <w:szCs w:val="28"/>
          <w:lang w:bidi="th-TH"/>
        </w:rPr>
        <w:t>.</w:t>
      </w:r>
      <w:r w:rsidR="003D6F01"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5A922D38" w14:textId="18A1FDD7" w:rsidR="003D6F01" w:rsidRPr="00DB1295" w:rsidRDefault="003D6F01" w:rsidP="003D6F01">
      <w:pPr>
        <w:autoSpaceDE w:val="0"/>
        <w:autoSpaceDN w:val="0"/>
        <w:adjustRightInd w:val="0"/>
        <w:spacing w:after="0" w:line="240" w:lineRule="auto"/>
        <w:jc w:val="right"/>
        <w:rPr>
          <w:rFonts w:ascii="Angsana New" w:eastAsia="MS Mincho" w:hAnsi="Angsana New" w:cs="Angsana New"/>
          <w:color w:val="000000" w:themeColor="text1"/>
          <w:sz w:val="28"/>
          <w:szCs w:val="28"/>
          <w:lang w:bidi="th-TH"/>
        </w:rPr>
      </w:pPr>
    </w:p>
    <w:p w14:paraId="7F16716D" w14:textId="30FFA60E" w:rsidR="007A5936" w:rsidRPr="00DB1295" w:rsidRDefault="007A5936" w:rsidP="0046347B">
      <w:pPr>
        <w:autoSpaceDE w:val="0"/>
        <w:autoSpaceDN w:val="0"/>
        <w:adjustRightInd w:val="0"/>
        <w:spacing w:line="240" w:lineRule="auto"/>
        <w:jc w:val="thaiDistribute"/>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Conclusion</w:t>
      </w:r>
    </w:p>
    <w:p w14:paraId="7857C5F9" w14:textId="70827DA7" w:rsidR="007A5936" w:rsidRPr="00DB1295" w:rsidRDefault="007A5936" w:rsidP="0046347B">
      <w:pPr>
        <w:autoSpaceDE w:val="0"/>
        <w:autoSpaceDN w:val="0"/>
        <w:adjustRightInd w:val="0"/>
        <w:spacing w:before="120"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Based on my review, nothing has come to my attention that causes me to believe that the accompanying interim </w:t>
      </w:r>
      <w:r w:rsidR="003D6F01" w:rsidRPr="00DB1295">
        <w:rPr>
          <w:rFonts w:ascii="Angsana New" w:eastAsia="MS Mincho" w:hAnsi="Angsana New" w:cs="Angsana New"/>
          <w:color w:val="000000" w:themeColor="text1"/>
          <w:sz w:val="28"/>
          <w:szCs w:val="28"/>
          <w:lang w:bidi="th-TH"/>
        </w:rPr>
        <w:t>c</w:t>
      </w:r>
      <w:r w:rsidRPr="00DB1295">
        <w:rPr>
          <w:rFonts w:ascii="Angsana New" w:eastAsia="MS Mincho" w:hAnsi="Angsana New" w:cs="Angsana New"/>
          <w:color w:val="000000" w:themeColor="text1"/>
          <w:sz w:val="28"/>
          <w:szCs w:val="28"/>
          <w:lang w:bidi="th-TH"/>
        </w:rPr>
        <w:t xml:space="preserve">onsolidated and separate financial information is not prepared, in all material respects, in accordance with Thai Accounting Standard 34, “Interim Financial Reporting”.  </w:t>
      </w:r>
    </w:p>
    <w:p w14:paraId="373512E6" w14:textId="6D8ACF3A" w:rsidR="007A5936" w:rsidRPr="005E0A35" w:rsidRDefault="007A5936" w:rsidP="003D6F01">
      <w:pPr>
        <w:autoSpaceDE w:val="0"/>
        <w:autoSpaceDN w:val="0"/>
        <w:adjustRightInd w:val="0"/>
        <w:spacing w:after="0" w:line="240" w:lineRule="auto"/>
        <w:jc w:val="thaiDistribute"/>
        <w:rPr>
          <w:rFonts w:ascii="Angsana New" w:eastAsia="MS Mincho" w:hAnsi="Angsana New" w:cs="Angsana New"/>
          <w:sz w:val="28"/>
          <w:szCs w:val="28"/>
          <w:lang w:bidi="th-TH"/>
        </w:rPr>
      </w:pPr>
    </w:p>
    <w:p w14:paraId="251C2D89" w14:textId="648859F0" w:rsidR="00632ADA" w:rsidRPr="00632ADA" w:rsidRDefault="0016149E" w:rsidP="005E0A35">
      <w:pPr>
        <w:autoSpaceDE w:val="0"/>
        <w:autoSpaceDN w:val="0"/>
        <w:adjustRightInd w:val="0"/>
        <w:spacing w:after="0" w:line="240" w:lineRule="auto"/>
        <w:ind w:left="5040" w:firstLine="914"/>
        <w:rPr>
          <w:rFonts w:ascii="Angsana New" w:eastAsia="MS Mincho" w:hAnsi="Angsana New" w:cs="Angsana New"/>
          <w:sz w:val="28"/>
          <w:szCs w:val="28"/>
          <w:lang w:val="en-US" w:bidi="th-TH"/>
        </w:rPr>
      </w:pPr>
      <w:r>
        <w:rPr>
          <w:rFonts w:ascii="Angsana New" w:eastAsia="MS Mincho" w:hAnsi="Angsana New" w:cs="Angsana New"/>
          <w:sz w:val="28"/>
          <w:szCs w:val="28"/>
          <w:lang w:bidi="th-TH"/>
        </w:rPr>
        <w:t xml:space="preserve">     </w:t>
      </w:r>
      <w:r w:rsidR="00DB1295">
        <w:rPr>
          <w:rFonts w:ascii="Angsana New" w:eastAsia="MS Mincho" w:hAnsi="Angsana New" w:cs="Angsana New"/>
          <w:sz w:val="28"/>
          <w:szCs w:val="28"/>
          <w:lang w:bidi="th-TH"/>
        </w:rPr>
        <w:t xml:space="preserve">  </w:t>
      </w:r>
      <w:r w:rsidR="00632ADA">
        <w:rPr>
          <w:rFonts w:ascii="Angsana New" w:eastAsia="MS Mincho" w:hAnsi="Angsana New" w:cs="Angsana New"/>
          <w:sz w:val="28"/>
          <w:szCs w:val="28"/>
          <w:lang w:val="en-US" w:bidi="th-TH"/>
        </w:rPr>
        <w:t xml:space="preserve">    </w:t>
      </w:r>
      <w:r>
        <w:rPr>
          <w:rFonts w:ascii="Angsana New" w:eastAsia="MS Mincho" w:hAnsi="Angsana New" w:cs="Angsana New"/>
          <w:sz w:val="28"/>
          <w:szCs w:val="28"/>
          <w:lang w:val="en-US" w:bidi="th-TH"/>
        </w:rPr>
        <w:t xml:space="preserve"> </w:t>
      </w:r>
      <w:r w:rsidR="00632ADA">
        <w:rPr>
          <w:rFonts w:ascii="Angsana New" w:eastAsia="MS Mincho" w:hAnsi="Angsana New" w:cs="Angsana New"/>
          <w:sz w:val="28"/>
          <w:szCs w:val="28"/>
          <w:lang w:val="en-US" w:bidi="th-TH"/>
        </w:rPr>
        <w:t xml:space="preserve">  </w:t>
      </w:r>
      <w:r w:rsidR="00632ADA" w:rsidRPr="00632ADA">
        <w:rPr>
          <w:rFonts w:ascii="Angsana New" w:eastAsia="MS Mincho" w:hAnsi="Angsana New" w:cs="Angsana New"/>
          <w:sz w:val="28"/>
          <w:szCs w:val="28"/>
          <w:lang w:val="en-US" w:bidi="th-TH"/>
        </w:rPr>
        <w:t>C&amp;A Audit Office Co., Ltd.</w:t>
      </w:r>
    </w:p>
    <w:p w14:paraId="450BB8F6" w14:textId="6A99A2FD" w:rsid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p>
    <w:p w14:paraId="1D6B89BC" w14:textId="77777777" w:rsidR="00632ADA"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p>
    <w:p w14:paraId="012623C5" w14:textId="7A76B5EE" w:rsidR="00632ADA" w:rsidRPr="00632ADA" w:rsidRDefault="00632ADA" w:rsidP="005E0A35">
      <w:pPr>
        <w:tabs>
          <w:tab w:val="left" w:pos="6237"/>
          <w:tab w:val="left" w:pos="6379"/>
        </w:tabs>
        <w:autoSpaceDE w:val="0"/>
        <w:autoSpaceDN w:val="0"/>
        <w:adjustRightInd w:val="0"/>
        <w:spacing w:after="0" w:line="240" w:lineRule="auto"/>
        <w:rPr>
          <w:rFonts w:ascii="Angsana New" w:eastAsia="MS Mincho" w:hAnsi="Angsana New" w:cs="Angsana New"/>
          <w:sz w:val="28"/>
          <w:szCs w:val="28"/>
          <w:lang w:val="en-US" w:bidi="th-TH"/>
        </w:rPr>
      </w:pP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t xml:space="preserve">               </w:t>
      </w:r>
      <w:r w:rsidRPr="00632ADA">
        <w:rPr>
          <w:rFonts w:ascii="Angsana New" w:eastAsia="MS Mincho" w:hAnsi="Angsana New" w:cs="Angsana New"/>
          <w:sz w:val="28"/>
          <w:szCs w:val="28"/>
          <w:cs/>
          <w:lang w:bidi="th-TH"/>
        </w:rPr>
        <w:tab/>
      </w:r>
      <w:r>
        <w:rPr>
          <w:rFonts w:ascii="Angsana New" w:eastAsia="MS Mincho" w:hAnsi="Angsana New" w:cs="Angsana New"/>
          <w:sz w:val="28"/>
          <w:szCs w:val="28"/>
          <w:lang w:bidi="th-TH"/>
        </w:rPr>
        <w:t xml:space="preserve">  </w:t>
      </w:r>
      <w:r w:rsidR="0016149E">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005E0A35">
        <w:rPr>
          <w:rFonts w:ascii="Angsana New" w:eastAsia="MS Mincho" w:hAnsi="Angsana New" w:cs="Angsana New" w:hint="cs"/>
          <w:sz w:val="28"/>
          <w:szCs w:val="28"/>
          <w:cs/>
          <w:lang w:bidi="th-TH"/>
        </w:rPr>
        <w:t xml:space="preserve"> </w:t>
      </w:r>
      <w:r w:rsidRPr="00632ADA">
        <w:rPr>
          <w:rFonts w:ascii="Angsana New" w:eastAsia="MS Mincho" w:hAnsi="Angsana New" w:cs="Angsana New"/>
          <w:sz w:val="28"/>
          <w:szCs w:val="28"/>
          <w:cs/>
          <w:lang w:bidi="th-TH"/>
        </w:rPr>
        <w:t>(</w:t>
      </w:r>
      <w:r w:rsidRPr="00632ADA">
        <w:rPr>
          <w:rFonts w:ascii="Angsana New" w:eastAsia="MS Mincho" w:hAnsi="Angsana New" w:cs="Angsana New"/>
          <w:sz w:val="28"/>
          <w:szCs w:val="28"/>
          <w:lang w:val="en-US" w:bidi="th-TH"/>
        </w:rPr>
        <w:t>Mr. Thared</w:t>
      </w:r>
      <w:r>
        <w:rPr>
          <w:rFonts w:ascii="Angsana New" w:eastAsia="MS Mincho" w:hAnsi="Angsana New" w:cs="Angsana New"/>
          <w:sz w:val="28"/>
          <w:szCs w:val="28"/>
          <w:lang w:val="en-US" w:bidi="th-TH"/>
        </w:rPr>
        <w:t xml:space="preserve">  </w:t>
      </w:r>
      <w:r w:rsidRPr="00632ADA">
        <w:rPr>
          <w:rFonts w:ascii="Angsana New" w:eastAsia="MS Mincho" w:hAnsi="Angsana New" w:cs="Angsana New"/>
          <w:sz w:val="28"/>
          <w:szCs w:val="28"/>
          <w:lang w:val="en-US" w:bidi="th-TH"/>
        </w:rPr>
        <w:t xml:space="preserve"> Santatiwongchai)</w:t>
      </w:r>
      <w:r w:rsidRPr="00632ADA">
        <w:rPr>
          <w:rFonts w:ascii="Angsana New" w:eastAsia="MS Mincho" w:hAnsi="Angsana New" w:cs="Angsana New" w:hint="cs"/>
          <w:sz w:val="28"/>
          <w:szCs w:val="28"/>
          <w:cs/>
          <w:lang w:bidi="th-TH"/>
        </w:rPr>
        <w:tab/>
      </w:r>
      <w:r w:rsidRPr="00632ADA">
        <w:rPr>
          <w:rFonts w:ascii="Angsana New" w:eastAsia="MS Mincho" w:hAnsi="Angsana New" w:cs="Angsana New" w:hint="cs"/>
          <w:sz w:val="28"/>
          <w:szCs w:val="28"/>
          <w:cs/>
          <w:lang w:bidi="th-TH"/>
        </w:rPr>
        <w:tab/>
      </w:r>
      <w:r w:rsidRPr="00632ADA">
        <w:rPr>
          <w:rFonts w:ascii="Angsana New" w:eastAsia="MS Mincho" w:hAnsi="Angsana New" w:cs="Angsana New" w:hint="cs"/>
          <w:sz w:val="28"/>
          <w:szCs w:val="28"/>
          <w:cs/>
          <w:lang w:bidi="th-TH"/>
        </w:rPr>
        <w:tab/>
      </w:r>
      <w:r w:rsidR="0016149E">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Pr="00632ADA">
        <w:rPr>
          <w:rFonts w:ascii="Angsana New" w:eastAsia="MS Mincho" w:hAnsi="Angsana New" w:cs="Angsana New"/>
          <w:sz w:val="28"/>
          <w:szCs w:val="28"/>
          <w:lang w:val="en-US" w:bidi="th-TH"/>
        </w:rPr>
        <w:t>Certified auditor no.10511</w:t>
      </w:r>
    </w:p>
    <w:p w14:paraId="710FDCE8" w14:textId="72DC46A8" w:rsidR="007421FD"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r w:rsidRPr="00632ADA">
        <w:rPr>
          <w:rFonts w:ascii="Angsana New" w:eastAsia="MS Mincho" w:hAnsi="Angsana New" w:cs="Angsana New"/>
          <w:sz w:val="28"/>
          <w:szCs w:val="28"/>
          <w:lang w:val="en-US" w:bidi="th-TH"/>
        </w:rPr>
        <w:t xml:space="preserve">Bangkok: </w:t>
      </w:r>
      <w:r>
        <w:rPr>
          <w:rFonts w:ascii="Angsana New" w:eastAsia="MS Mincho" w:hAnsi="Angsana New" w:cs="Angsana New"/>
          <w:sz w:val="28"/>
          <w:szCs w:val="28"/>
          <w:lang w:val="en-US" w:bidi="th-TH"/>
        </w:rPr>
        <w:t>1</w:t>
      </w:r>
      <w:r w:rsidR="00CD1F9C">
        <w:rPr>
          <w:rFonts w:ascii="Angsana New" w:eastAsia="MS Mincho" w:hAnsi="Angsana New" w:cs="Angsana New"/>
          <w:sz w:val="28"/>
          <w:szCs w:val="28"/>
          <w:lang w:val="en-US" w:bidi="th-TH"/>
        </w:rPr>
        <w:t>3</w:t>
      </w:r>
      <w:r>
        <w:rPr>
          <w:rFonts w:ascii="Angsana New" w:eastAsia="MS Mincho" w:hAnsi="Angsana New" w:cs="Angsana New"/>
          <w:sz w:val="28"/>
          <w:szCs w:val="28"/>
          <w:lang w:val="en-US" w:bidi="th-TH"/>
        </w:rPr>
        <w:t xml:space="preserve"> </w:t>
      </w:r>
      <w:r w:rsidR="00CD1F9C">
        <w:rPr>
          <w:rFonts w:ascii="Angsana New" w:eastAsia="MS Mincho" w:hAnsi="Angsana New" w:cs="Angsana New"/>
          <w:sz w:val="28"/>
          <w:szCs w:val="28"/>
          <w:lang w:val="en-US" w:bidi="th-TH"/>
        </w:rPr>
        <w:t>August</w:t>
      </w:r>
      <w:r w:rsidRPr="00632ADA">
        <w:rPr>
          <w:rFonts w:ascii="Angsana New" w:eastAsia="MS Mincho" w:hAnsi="Angsana New" w:cs="Angsana New"/>
          <w:sz w:val="28"/>
          <w:szCs w:val="28"/>
          <w:lang w:val="en-US" w:bidi="th-TH"/>
        </w:rPr>
        <w:t xml:space="preserve"> </w:t>
      </w:r>
      <w:r w:rsidRPr="00632ADA">
        <w:rPr>
          <w:rFonts w:ascii="Angsana New" w:eastAsia="MS Mincho" w:hAnsi="Angsana New" w:cs="Angsana New" w:hint="cs"/>
          <w:sz w:val="28"/>
          <w:szCs w:val="28"/>
          <w:cs/>
          <w:lang w:val="en-US" w:bidi="th-TH"/>
        </w:rPr>
        <w:t>20</w:t>
      </w:r>
      <w:r w:rsidRPr="00632ADA">
        <w:rPr>
          <w:rFonts w:ascii="Angsana New" w:eastAsia="MS Mincho" w:hAnsi="Angsana New" w:cs="Angsana New"/>
          <w:sz w:val="28"/>
          <w:szCs w:val="28"/>
          <w:lang w:val="en-US" w:bidi="th-TH"/>
        </w:rPr>
        <w:t>2</w:t>
      </w:r>
      <w:r w:rsidR="00FE5920">
        <w:rPr>
          <w:rFonts w:ascii="Angsana New" w:eastAsia="MS Mincho" w:hAnsi="Angsana New" w:cs="Angsana New"/>
          <w:sz w:val="28"/>
          <w:szCs w:val="28"/>
          <w:lang w:val="en-US" w:bidi="th-TH"/>
        </w:rPr>
        <w:t>6</w:t>
      </w:r>
    </w:p>
    <w:sectPr w:rsidR="007421FD" w:rsidRPr="00632ADA" w:rsidSect="007F7271">
      <w:headerReference w:type="default" r:id="rId11"/>
      <w:headerReference w:type="first" r:id="rId12"/>
      <w:pgSz w:w="11907" w:h="16840" w:code="9"/>
      <w:pgMar w:top="1134" w:right="1134" w:bottom="567" w:left="1701"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23E76" w14:textId="77777777" w:rsidR="005B70BE" w:rsidRDefault="005B70BE">
      <w:r>
        <w:separator/>
      </w:r>
    </w:p>
  </w:endnote>
  <w:endnote w:type="continuationSeparator" w:id="0">
    <w:p w14:paraId="114A6085" w14:textId="77777777" w:rsidR="005B70BE" w:rsidRDefault="005B70BE">
      <w:r>
        <w:continuationSeparator/>
      </w:r>
    </w:p>
  </w:endnote>
  <w:endnote w:type="continuationNotice" w:id="1">
    <w:p w14:paraId="693425CC" w14:textId="77777777" w:rsidR="005B70BE" w:rsidRDefault="005B70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EB84E" w14:textId="77777777" w:rsidR="005B70BE" w:rsidRDefault="005B70BE">
      <w:bookmarkStart w:id="0" w:name="_Hlk482348182"/>
      <w:bookmarkEnd w:id="0"/>
      <w:r>
        <w:separator/>
      </w:r>
    </w:p>
  </w:footnote>
  <w:footnote w:type="continuationSeparator" w:id="0">
    <w:p w14:paraId="57D70FEE" w14:textId="77777777" w:rsidR="005B70BE" w:rsidRDefault="005B70BE">
      <w:r>
        <w:continuationSeparator/>
      </w:r>
    </w:p>
  </w:footnote>
  <w:footnote w:type="continuationNotice" w:id="1">
    <w:p w14:paraId="1DE0AAE3" w14:textId="77777777" w:rsidR="005B70BE" w:rsidRDefault="005B70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76006" w14:textId="58302DC8" w:rsidR="003D6F01" w:rsidRPr="003D6F01" w:rsidRDefault="007F7271" w:rsidP="003D6F01">
    <w:pPr>
      <w:pStyle w:val="Header"/>
      <w:jc w:val="right"/>
      <w:rPr>
        <w:rFonts w:ascii="Arial" w:hAnsi="Arial"/>
        <w:sz w:val="28"/>
        <w:szCs w:val="28"/>
        <w:lang w:val="en-US"/>
      </w:rPr>
    </w:pPr>
    <w:r>
      <w:rPr>
        <w:rFonts w:ascii="Arial" w:hAnsi="Arial"/>
        <w:sz w:val="28"/>
        <w:szCs w:val="28"/>
        <w:lang w:val="en-US"/>
      </w:rPr>
      <w:t>DRAFT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3C4D" w14:textId="383E25B6" w:rsidR="003D6F01" w:rsidRPr="003D6F01" w:rsidRDefault="003D6F01" w:rsidP="003D6F01">
    <w:pPr>
      <w:pStyle w:val="Header"/>
      <w:jc w:val="right"/>
      <w:rPr>
        <w:rFonts w:ascii="Arial" w:hAnsi="Arial"/>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73B2"/>
    <w:rsid w:val="000122FE"/>
    <w:rsid w:val="000149F1"/>
    <w:rsid w:val="00015980"/>
    <w:rsid w:val="000162B0"/>
    <w:rsid w:val="00020D66"/>
    <w:rsid w:val="0003023B"/>
    <w:rsid w:val="00031D17"/>
    <w:rsid w:val="00044ACE"/>
    <w:rsid w:val="0004550E"/>
    <w:rsid w:val="00050513"/>
    <w:rsid w:val="00052614"/>
    <w:rsid w:val="000723F7"/>
    <w:rsid w:val="00074485"/>
    <w:rsid w:val="000762C0"/>
    <w:rsid w:val="00080866"/>
    <w:rsid w:val="000828F1"/>
    <w:rsid w:val="00082F59"/>
    <w:rsid w:val="00083ACD"/>
    <w:rsid w:val="00083F84"/>
    <w:rsid w:val="00094333"/>
    <w:rsid w:val="00097FAB"/>
    <w:rsid w:val="000A4963"/>
    <w:rsid w:val="000A5BAB"/>
    <w:rsid w:val="000B0C1F"/>
    <w:rsid w:val="000B65E3"/>
    <w:rsid w:val="000B7090"/>
    <w:rsid w:val="000C6440"/>
    <w:rsid w:val="000D454D"/>
    <w:rsid w:val="000E52CE"/>
    <w:rsid w:val="000F3AAB"/>
    <w:rsid w:val="000F3E02"/>
    <w:rsid w:val="000F6E25"/>
    <w:rsid w:val="001011DF"/>
    <w:rsid w:val="00104C94"/>
    <w:rsid w:val="00112B69"/>
    <w:rsid w:val="001218E7"/>
    <w:rsid w:val="00122E24"/>
    <w:rsid w:val="00123ED7"/>
    <w:rsid w:val="00125964"/>
    <w:rsid w:val="001316D3"/>
    <w:rsid w:val="001428BA"/>
    <w:rsid w:val="001454D9"/>
    <w:rsid w:val="001521CA"/>
    <w:rsid w:val="001554CD"/>
    <w:rsid w:val="00155A91"/>
    <w:rsid w:val="001613E2"/>
    <w:rsid w:val="0016149E"/>
    <w:rsid w:val="00163205"/>
    <w:rsid w:val="0016459D"/>
    <w:rsid w:val="00167017"/>
    <w:rsid w:val="00175110"/>
    <w:rsid w:val="00176528"/>
    <w:rsid w:val="001854F9"/>
    <w:rsid w:val="00190946"/>
    <w:rsid w:val="001910E8"/>
    <w:rsid w:val="0019210D"/>
    <w:rsid w:val="00196D25"/>
    <w:rsid w:val="00197383"/>
    <w:rsid w:val="001A3BFB"/>
    <w:rsid w:val="001A3C20"/>
    <w:rsid w:val="001A5299"/>
    <w:rsid w:val="001B198C"/>
    <w:rsid w:val="001B3A7E"/>
    <w:rsid w:val="001B7388"/>
    <w:rsid w:val="001B7EC2"/>
    <w:rsid w:val="001C5248"/>
    <w:rsid w:val="001D202B"/>
    <w:rsid w:val="001D2302"/>
    <w:rsid w:val="001D65C0"/>
    <w:rsid w:val="001D7BB3"/>
    <w:rsid w:val="001E12A6"/>
    <w:rsid w:val="001E27ED"/>
    <w:rsid w:val="001E498F"/>
    <w:rsid w:val="001E6B7C"/>
    <w:rsid w:val="00203737"/>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6182A"/>
    <w:rsid w:val="00263C03"/>
    <w:rsid w:val="00270D12"/>
    <w:rsid w:val="00275D08"/>
    <w:rsid w:val="00277EBE"/>
    <w:rsid w:val="00283668"/>
    <w:rsid w:val="002838FB"/>
    <w:rsid w:val="00285249"/>
    <w:rsid w:val="00285E05"/>
    <w:rsid w:val="002A252E"/>
    <w:rsid w:val="002B0883"/>
    <w:rsid w:val="002B5A4A"/>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7D90"/>
    <w:rsid w:val="0030026A"/>
    <w:rsid w:val="003014E0"/>
    <w:rsid w:val="0030322D"/>
    <w:rsid w:val="00304ADA"/>
    <w:rsid w:val="00305173"/>
    <w:rsid w:val="00307E0D"/>
    <w:rsid w:val="00321A76"/>
    <w:rsid w:val="0033093E"/>
    <w:rsid w:val="00330AA1"/>
    <w:rsid w:val="00335E5B"/>
    <w:rsid w:val="003410B2"/>
    <w:rsid w:val="003426B9"/>
    <w:rsid w:val="003440BD"/>
    <w:rsid w:val="0034650A"/>
    <w:rsid w:val="003476F7"/>
    <w:rsid w:val="00352FF0"/>
    <w:rsid w:val="00354F5D"/>
    <w:rsid w:val="00363181"/>
    <w:rsid w:val="00365ECE"/>
    <w:rsid w:val="003715AC"/>
    <w:rsid w:val="003744DA"/>
    <w:rsid w:val="00377773"/>
    <w:rsid w:val="00384904"/>
    <w:rsid w:val="00387A6A"/>
    <w:rsid w:val="00393CAB"/>
    <w:rsid w:val="00395D09"/>
    <w:rsid w:val="003A7D95"/>
    <w:rsid w:val="003B4CCD"/>
    <w:rsid w:val="003B4DED"/>
    <w:rsid w:val="003B746D"/>
    <w:rsid w:val="003C0B2D"/>
    <w:rsid w:val="003C12C5"/>
    <w:rsid w:val="003C1EE8"/>
    <w:rsid w:val="003C27EF"/>
    <w:rsid w:val="003C32E9"/>
    <w:rsid w:val="003C3898"/>
    <w:rsid w:val="003D1A29"/>
    <w:rsid w:val="003D2605"/>
    <w:rsid w:val="003D64D6"/>
    <w:rsid w:val="003D6F01"/>
    <w:rsid w:val="003E034A"/>
    <w:rsid w:val="003E3E21"/>
    <w:rsid w:val="003E511E"/>
    <w:rsid w:val="003F12C5"/>
    <w:rsid w:val="003F7EA9"/>
    <w:rsid w:val="00400B5B"/>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6347B"/>
    <w:rsid w:val="00481FE7"/>
    <w:rsid w:val="00482FF6"/>
    <w:rsid w:val="00484E22"/>
    <w:rsid w:val="0048532C"/>
    <w:rsid w:val="0049103F"/>
    <w:rsid w:val="004A0DFE"/>
    <w:rsid w:val="004A30DE"/>
    <w:rsid w:val="004A3C62"/>
    <w:rsid w:val="004B04CD"/>
    <w:rsid w:val="004C0971"/>
    <w:rsid w:val="004C0C25"/>
    <w:rsid w:val="004C2111"/>
    <w:rsid w:val="004C732E"/>
    <w:rsid w:val="004D20AE"/>
    <w:rsid w:val="004D3578"/>
    <w:rsid w:val="004F1A16"/>
    <w:rsid w:val="004F207F"/>
    <w:rsid w:val="004F47F7"/>
    <w:rsid w:val="004F5D91"/>
    <w:rsid w:val="004F62BB"/>
    <w:rsid w:val="005070FA"/>
    <w:rsid w:val="00515297"/>
    <w:rsid w:val="00516DE3"/>
    <w:rsid w:val="00517260"/>
    <w:rsid w:val="0052186A"/>
    <w:rsid w:val="005321DA"/>
    <w:rsid w:val="005348AC"/>
    <w:rsid w:val="00536A5F"/>
    <w:rsid w:val="005456E5"/>
    <w:rsid w:val="00547541"/>
    <w:rsid w:val="00550573"/>
    <w:rsid w:val="00551365"/>
    <w:rsid w:val="00553BBE"/>
    <w:rsid w:val="00555CCD"/>
    <w:rsid w:val="005627FF"/>
    <w:rsid w:val="00566B57"/>
    <w:rsid w:val="00567780"/>
    <w:rsid w:val="00575F6B"/>
    <w:rsid w:val="00577D61"/>
    <w:rsid w:val="005809C8"/>
    <w:rsid w:val="005822AC"/>
    <w:rsid w:val="00594EC4"/>
    <w:rsid w:val="005A47A9"/>
    <w:rsid w:val="005B2619"/>
    <w:rsid w:val="005B405A"/>
    <w:rsid w:val="005B4317"/>
    <w:rsid w:val="005B70BE"/>
    <w:rsid w:val="005C25B2"/>
    <w:rsid w:val="005C2CCB"/>
    <w:rsid w:val="005C6479"/>
    <w:rsid w:val="005C69FD"/>
    <w:rsid w:val="005C773B"/>
    <w:rsid w:val="005D0F18"/>
    <w:rsid w:val="005D2D6E"/>
    <w:rsid w:val="005D7025"/>
    <w:rsid w:val="005E0A35"/>
    <w:rsid w:val="005E2D67"/>
    <w:rsid w:val="005E2F87"/>
    <w:rsid w:val="005E5578"/>
    <w:rsid w:val="005F4D62"/>
    <w:rsid w:val="0060470D"/>
    <w:rsid w:val="006048CF"/>
    <w:rsid w:val="00606295"/>
    <w:rsid w:val="00610ED7"/>
    <w:rsid w:val="00612CAB"/>
    <w:rsid w:val="006158A9"/>
    <w:rsid w:val="00620CE3"/>
    <w:rsid w:val="00621086"/>
    <w:rsid w:val="00626E51"/>
    <w:rsid w:val="00631799"/>
    <w:rsid w:val="00632ADA"/>
    <w:rsid w:val="006335E9"/>
    <w:rsid w:val="00635771"/>
    <w:rsid w:val="006365A1"/>
    <w:rsid w:val="00636AA2"/>
    <w:rsid w:val="0065051C"/>
    <w:rsid w:val="00653944"/>
    <w:rsid w:val="006547B7"/>
    <w:rsid w:val="00661E71"/>
    <w:rsid w:val="0066281F"/>
    <w:rsid w:val="006638B1"/>
    <w:rsid w:val="00666764"/>
    <w:rsid w:val="0066694B"/>
    <w:rsid w:val="00667DB6"/>
    <w:rsid w:val="00671B0F"/>
    <w:rsid w:val="006771E8"/>
    <w:rsid w:val="00677802"/>
    <w:rsid w:val="00677C01"/>
    <w:rsid w:val="0068309F"/>
    <w:rsid w:val="006839B1"/>
    <w:rsid w:val="00683CC7"/>
    <w:rsid w:val="006877C8"/>
    <w:rsid w:val="00691FBC"/>
    <w:rsid w:val="00692CA5"/>
    <w:rsid w:val="006932D7"/>
    <w:rsid w:val="006964C5"/>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623"/>
    <w:rsid w:val="00716F1F"/>
    <w:rsid w:val="00717608"/>
    <w:rsid w:val="007265F7"/>
    <w:rsid w:val="00731487"/>
    <w:rsid w:val="00731894"/>
    <w:rsid w:val="00734D83"/>
    <w:rsid w:val="007421FD"/>
    <w:rsid w:val="00746796"/>
    <w:rsid w:val="00746D91"/>
    <w:rsid w:val="007474C2"/>
    <w:rsid w:val="007505A1"/>
    <w:rsid w:val="0075598A"/>
    <w:rsid w:val="00761813"/>
    <w:rsid w:val="00771B85"/>
    <w:rsid w:val="00775DA6"/>
    <w:rsid w:val="00775F9A"/>
    <w:rsid w:val="00777BB3"/>
    <w:rsid w:val="0078044E"/>
    <w:rsid w:val="0078170A"/>
    <w:rsid w:val="0079035E"/>
    <w:rsid w:val="00790956"/>
    <w:rsid w:val="00790C17"/>
    <w:rsid w:val="0079502D"/>
    <w:rsid w:val="00797990"/>
    <w:rsid w:val="007A0755"/>
    <w:rsid w:val="007A31D9"/>
    <w:rsid w:val="007A5936"/>
    <w:rsid w:val="007A5E3D"/>
    <w:rsid w:val="007A74F9"/>
    <w:rsid w:val="007B4300"/>
    <w:rsid w:val="007D1703"/>
    <w:rsid w:val="007D41A1"/>
    <w:rsid w:val="007E156E"/>
    <w:rsid w:val="007F225A"/>
    <w:rsid w:val="007F7271"/>
    <w:rsid w:val="008033D0"/>
    <w:rsid w:val="00803FB6"/>
    <w:rsid w:val="008059EF"/>
    <w:rsid w:val="008128F7"/>
    <w:rsid w:val="00812938"/>
    <w:rsid w:val="00816AA6"/>
    <w:rsid w:val="00820F9E"/>
    <w:rsid w:val="008273CA"/>
    <w:rsid w:val="00827B71"/>
    <w:rsid w:val="008302B9"/>
    <w:rsid w:val="00830DAC"/>
    <w:rsid w:val="0083134C"/>
    <w:rsid w:val="00832F51"/>
    <w:rsid w:val="008337EB"/>
    <w:rsid w:val="00840213"/>
    <w:rsid w:val="00841F81"/>
    <w:rsid w:val="00843100"/>
    <w:rsid w:val="00847054"/>
    <w:rsid w:val="00847A4A"/>
    <w:rsid w:val="00850F25"/>
    <w:rsid w:val="008534AA"/>
    <w:rsid w:val="0085464A"/>
    <w:rsid w:val="00860592"/>
    <w:rsid w:val="0087166E"/>
    <w:rsid w:val="008719C2"/>
    <w:rsid w:val="008745F4"/>
    <w:rsid w:val="00881FCC"/>
    <w:rsid w:val="00883BD8"/>
    <w:rsid w:val="00883F49"/>
    <w:rsid w:val="00884FF7"/>
    <w:rsid w:val="00893395"/>
    <w:rsid w:val="00894ACE"/>
    <w:rsid w:val="00896D83"/>
    <w:rsid w:val="00897AD8"/>
    <w:rsid w:val="00897E5A"/>
    <w:rsid w:val="008A4A36"/>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7826"/>
    <w:rsid w:val="00957E70"/>
    <w:rsid w:val="00960325"/>
    <w:rsid w:val="00961908"/>
    <w:rsid w:val="00965706"/>
    <w:rsid w:val="00966DDC"/>
    <w:rsid w:val="00970DAB"/>
    <w:rsid w:val="0097321D"/>
    <w:rsid w:val="009821E9"/>
    <w:rsid w:val="00984A4C"/>
    <w:rsid w:val="00985BD2"/>
    <w:rsid w:val="00992531"/>
    <w:rsid w:val="00995CD5"/>
    <w:rsid w:val="009A1787"/>
    <w:rsid w:val="009A2C39"/>
    <w:rsid w:val="009A4F5A"/>
    <w:rsid w:val="009B08C2"/>
    <w:rsid w:val="009B1F44"/>
    <w:rsid w:val="009B4573"/>
    <w:rsid w:val="009C002A"/>
    <w:rsid w:val="009C0AB1"/>
    <w:rsid w:val="009C1DAA"/>
    <w:rsid w:val="009D1212"/>
    <w:rsid w:val="009D4DAA"/>
    <w:rsid w:val="009E278C"/>
    <w:rsid w:val="009E5C7E"/>
    <w:rsid w:val="009F6EDC"/>
    <w:rsid w:val="00A00DA8"/>
    <w:rsid w:val="00A035CE"/>
    <w:rsid w:val="00A0537F"/>
    <w:rsid w:val="00A0602E"/>
    <w:rsid w:val="00A06C1F"/>
    <w:rsid w:val="00A07FFA"/>
    <w:rsid w:val="00A11FB4"/>
    <w:rsid w:val="00A130FC"/>
    <w:rsid w:val="00A1550B"/>
    <w:rsid w:val="00A30C7F"/>
    <w:rsid w:val="00A35782"/>
    <w:rsid w:val="00A362F9"/>
    <w:rsid w:val="00A43EE6"/>
    <w:rsid w:val="00A45918"/>
    <w:rsid w:val="00A46E50"/>
    <w:rsid w:val="00A50DA7"/>
    <w:rsid w:val="00A53920"/>
    <w:rsid w:val="00A54479"/>
    <w:rsid w:val="00A60F49"/>
    <w:rsid w:val="00A61E15"/>
    <w:rsid w:val="00A61ED0"/>
    <w:rsid w:val="00A6337E"/>
    <w:rsid w:val="00A66F91"/>
    <w:rsid w:val="00A66FB8"/>
    <w:rsid w:val="00A70229"/>
    <w:rsid w:val="00A7241F"/>
    <w:rsid w:val="00A73750"/>
    <w:rsid w:val="00A74FF4"/>
    <w:rsid w:val="00A7542A"/>
    <w:rsid w:val="00A76215"/>
    <w:rsid w:val="00A814FE"/>
    <w:rsid w:val="00A84BD8"/>
    <w:rsid w:val="00A86026"/>
    <w:rsid w:val="00A918D1"/>
    <w:rsid w:val="00A93A9A"/>
    <w:rsid w:val="00A97597"/>
    <w:rsid w:val="00AA5C16"/>
    <w:rsid w:val="00AA7782"/>
    <w:rsid w:val="00AB548B"/>
    <w:rsid w:val="00AC31D4"/>
    <w:rsid w:val="00AC6098"/>
    <w:rsid w:val="00AC6545"/>
    <w:rsid w:val="00AC7FE4"/>
    <w:rsid w:val="00AD0575"/>
    <w:rsid w:val="00AD3B26"/>
    <w:rsid w:val="00AD3DD5"/>
    <w:rsid w:val="00AE0190"/>
    <w:rsid w:val="00AE2BF6"/>
    <w:rsid w:val="00AE3370"/>
    <w:rsid w:val="00AE64CA"/>
    <w:rsid w:val="00AE7175"/>
    <w:rsid w:val="00AF7092"/>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21DC"/>
    <w:rsid w:val="00B43C45"/>
    <w:rsid w:val="00B55EE8"/>
    <w:rsid w:val="00B56E6C"/>
    <w:rsid w:val="00B6397D"/>
    <w:rsid w:val="00B63D0E"/>
    <w:rsid w:val="00B65A72"/>
    <w:rsid w:val="00B83039"/>
    <w:rsid w:val="00B85FE0"/>
    <w:rsid w:val="00B9127A"/>
    <w:rsid w:val="00BA050D"/>
    <w:rsid w:val="00BA5B00"/>
    <w:rsid w:val="00BB09AD"/>
    <w:rsid w:val="00BB1A07"/>
    <w:rsid w:val="00BB5C42"/>
    <w:rsid w:val="00BB6DAD"/>
    <w:rsid w:val="00BB7346"/>
    <w:rsid w:val="00BB7659"/>
    <w:rsid w:val="00BC1555"/>
    <w:rsid w:val="00BC4F89"/>
    <w:rsid w:val="00BC60A9"/>
    <w:rsid w:val="00BE0C8A"/>
    <w:rsid w:val="00BE304B"/>
    <w:rsid w:val="00BE334D"/>
    <w:rsid w:val="00BE4988"/>
    <w:rsid w:val="00BF1C24"/>
    <w:rsid w:val="00BF4ED5"/>
    <w:rsid w:val="00BF5E73"/>
    <w:rsid w:val="00BF6A22"/>
    <w:rsid w:val="00C01647"/>
    <w:rsid w:val="00C01D7B"/>
    <w:rsid w:val="00C06939"/>
    <w:rsid w:val="00C1603A"/>
    <w:rsid w:val="00C21E3B"/>
    <w:rsid w:val="00C322FD"/>
    <w:rsid w:val="00C34D88"/>
    <w:rsid w:val="00C35B1A"/>
    <w:rsid w:val="00C41C7D"/>
    <w:rsid w:val="00C43946"/>
    <w:rsid w:val="00C4727F"/>
    <w:rsid w:val="00C50196"/>
    <w:rsid w:val="00C5688B"/>
    <w:rsid w:val="00C63023"/>
    <w:rsid w:val="00C63743"/>
    <w:rsid w:val="00C728BC"/>
    <w:rsid w:val="00C7450C"/>
    <w:rsid w:val="00C76C6C"/>
    <w:rsid w:val="00C76E31"/>
    <w:rsid w:val="00C80EC5"/>
    <w:rsid w:val="00C855D9"/>
    <w:rsid w:val="00C86BB9"/>
    <w:rsid w:val="00C8772C"/>
    <w:rsid w:val="00CA43FD"/>
    <w:rsid w:val="00CA6198"/>
    <w:rsid w:val="00CB18EB"/>
    <w:rsid w:val="00CB43A9"/>
    <w:rsid w:val="00CB441E"/>
    <w:rsid w:val="00CB533E"/>
    <w:rsid w:val="00CC72E9"/>
    <w:rsid w:val="00CD0463"/>
    <w:rsid w:val="00CD1F9C"/>
    <w:rsid w:val="00CD25C2"/>
    <w:rsid w:val="00CD4D4E"/>
    <w:rsid w:val="00CE24E5"/>
    <w:rsid w:val="00CE41DB"/>
    <w:rsid w:val="00CE4D96"/>
    <w:rsid w:val="00CE5307"/>
    <w:rsid w:val="00CE5C6E"/>
    <w:rsid w:val="00D05669"/>
    <w:rsid w:val="00D078C4"/>
    <w:rsid w:val="00D15EA5"/>
    <w:rsid w:val="00D20415"/>
    <w:rsid w:val="00D2100B"/>
    <w:rsid w:val="00D217AF"/>
    <w:rsid w:val="00D24220"/>
    <w:rsid w:val="00D3089E"/>
    <w:rsid w:val="00D31D7A"/>
    <w:rsid w:val="00D33E60"/>
    <w:rsid w:val="00D36FF2"/>
    <w:rsid w:val="00D371E9"/>
    <w:rsid w:val="00D430AD"/>
    <w:rsid w:val="00D460E7"/>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1295"/>
    <w:rsid w:val="00DB2408"/>
    <w:rsid w:val="00DB308D"/>
    <w:rsid w:val="00DB460F"/>
    <w:rsid w:val="00DB5F40"/>
    <w:rsid w:val="00DC38AA"/>
    <w:rsid w:val="00DD1E47"/>
    <w:rsid w:val="00DD61A9"/>
    <w:rsid w:val="00DD6EF1"/>
    <w:rsid w:val="00DE0EEE"/>
    <w:rsid w:val="00DE4958"/>
    <w:rsid w:val="00DF3506"/>
    <w:rsid w:val="00DF5702"/>
    <w:rsid w:val="00E00109"/>
    <w:rsid w:val="00E04361"/>
    <w:rsid w:val="00E064FD"/>
    <w:rsid w:val="00E0755F"/>
    <w:rsid w:val="00E1053A"/>
    <w:rsid w:val="00E268DB"/>
    <w:rsid w:val="00E26AF3"/>
    <w:rsid w:val="00E276E0"/>
    <w:rsid w:val="00E30521"/>
    <w:rsid w:val="00E314EA"/>
    <w:rsid w:val="00E33FDA"/>
    <w:rsid w:val="00E373D6"/>
    <w:rsid w:val="00E406D5"/>
    <w:rsid w:val="00E4289F"/>
    <w:rsid w:val="00E45D3C"/>
    <w:rsid w:val="00E56475"/>
    <w:rsid w:val="00E56701"/>
    <w:rsid w:val="00E57FB7"/>
    <w:rsid w:val="00E60F12"/>
    <w:rsid w:val="00E62754"/>
    <w:rsid w:val="00E64D2D"/>
    <w:rsid w:val="00E66C5A"/>
    <w:rsid w:val="00E726FD"/>
    <w:rsid w:val="00E73941"/>
    <w:rsid w:val="00E86B53"/>
    <w:rsid w:val="00E9110B"/>
    <w:rsid w:val="00EA203B"/>
    <w:rsid w:val="00EA2B6F"/>
    <w:rsid w:val="00EB3478"/>
    <w:rsid w:val="00EB4B39"/>
    <w:rsid w:val="00EB6FE3"/>
    <w:rsid w:val="00ED3E4A"/>
    <w:rsid w:val="00ED472A"/>
    <w:rsid w:val="00EE0F65"/>
    <w:rsid w:val="00EE6455"/>
    <w:rsid w:val="00EF17C5"/>
    <w:rsid w:val="00F10D2C"/>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38CE"/>
    <w:rsid w:val="00F974D1"/>
    <w:rsid w:val="00FA16E0"/>
    <w:rsid w:val="00FB08AB"/>
    <w:rsid w:val="00FC4397"/>
    <w:rsid w:val="00FD05AD"/>
    <w:rsid w:val="00FD0666"/>
    <w:rsid w:val="00FD504A"/>
    <w:rsid w:val="00FD557D"/>
    <w:rsid w:val="00FD71F7"/>
    <w:rsid w:val="00FD7295"/>
    <w:rsid w:val="00FE2187"/>
    <w:rsid w:val="00FE320C"/>
    <w:rsid w:val="00FE5920"/>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7A5936"/>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358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774752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06804233">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4747389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72943384">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42135b613e48cfb319d6a06f5960391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152ad0e3b22b7ed788cbecb8f0eb9406"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236856-75D6-4793-BB9F-A57219270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3.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4.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docProps/app.xml><?xml version="1.0" encoding="utf-8"?>
<Properties xmlns="http://schemas.openxmlformats.org/officeDocument/2006/extended-properties" xmlns:vt="http://schemas.openxmlformats.org/officeDocument/2006/docPropsVTypes">
  <Template>Letter_GTSL</Template>
  <TotalTime>213</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Orraphan</cp:lastModifiedBy>
  <cp:revision>143</cp:revision>
  <cp:lastPrinted>2026-08-08T19:25:00Z</cp:lastPrinted>
  <dcterms:created xsi:type="dcterms:W3CDTF">2022-05-04T18:44:00Z</dcterms:created>
  <dcterms:modified xsi:type="dcterms:W3CDTF">2026-08-11T03:40:00Z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