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D7C13" w14:textId="73F1A49F" w:rsidR="005D0BD6" w:rsidRPr="005D0BD6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  <w:lang w:val="en-GB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>บริษัท เจ้าพระยามหานคร จำกัด (มหาชน)</w:t>
      </w:r>
    </w:p>
    <w:p w14:paraId="0B247E47" w14:textId="15DC4CDD" w:rsidR="009733FF" w:rsidRPr="00F040CA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</w:p>
    <w:p w14:paraId="120D1178" w14:textId="77777777" w:rsidR="009733FF" w:rsidRPr="00B56B25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FAEDAEB" w14:textId="77777777" w:rsidR="0050581F" w:rsidRPr="00B56B25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</w:rPr>
        <w:t>(</w:t>
      </w: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>ยังไม่ได้ตรวจสอบ)</w:t>
      </w:r>
    </w:p>
    <w:p w14:paraId="3804E60E" w14:textId="6D48481A" w:rsidR="0050581F" w:rsidRPr="00B56B25" w:rsidRDefault="0050581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</w:p>
    <w:p w14:paraId="22686B9D" w14:textId="09571DD5" w:rsidR="009733FF" w:rsidRPr="0002373F" w:rsidRDefault="0002373F" w:rsidP="0002373F">
      <w:pPr>
        <w:ind w:left="720"/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17899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26FF7" w:rsidRPr="00026FF7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>
        <w:rPr>
          <w:rFonts w:ascii="Browallia New" w:eastAsia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Pr="00C17899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B56B25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26FF7" w:rsidRPr="00026FF7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29577AB6" w14:textId="77777777" w:rsidR="009733FF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color w:val="auto"/>
          <w:sz w:val="28"/>
          <w:szCs w:val="28"/>
        </w:rPr>
      </w:pPr>
    </w:p>
    <w:p w14:paraId="00000006" w14:textId="0E77BBB3" w:rsidR="008E61E4" w:rsidRPr="00B56B25" w:rsidRDefault="008E61E4" w:rsidP="009733FF">
      <w:pPr>
        <w:ind w:left="720"/>
        <w:jc w:val="thaiDistribute"/>
        <w:rPr>
          <w:rFonts w:ascii="Browallia New" w:eastAsia="Browallia New" w:hAnsi="Browallia New" w:cs="Browallia New"/>
          <w:b/>
          <w:color w:val="auto"/>
          <w:sz w:val="28"/>
          <w:szCs w:val="28"/>
        </w:rPr>
        <w:sectPr w:rsidR="008E61E4" w:rsidRPr="00B56B25" w:rsidSect="00026FF7">
          <w:pgSz w:w="11906" w:h="16838" w:code="9"/>
          <w:pgMar w:top="4032" w:right="2880" w:bottom="10080" w:left="1728" w:header="706" w:footer="576" w:gutter="0"/>
          <w:pgNumType w:start="1"/>
          <w:cols w:space="720"/>
          <w:titlePg/>
        </w:sectPr>
      </w:pPr>
    </w:p>
    <w:p w14:paraId="00000007" w14:textId="77777777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b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/>
          <w:color w:val="auto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0A" w14:textId="157EF1C9" w:rsidR="00B958E8" w:rsidRPr="00823B30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เสนอ</w:t>
      </w:r>
      <w:r w:rsidR="007601E0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ผู้ถือหุ้นและคณะกรรมการของบริษัท เจ้าพระยามหานคร จำกัด (มหาชน)</w:t>
      </w:r>
    </w:p>
    <w:p w14:paraId="420E77C6" w14:textId="77777777" w:rsidR="00AA4877" w:rsidRPr="00B56B25" w:rsidRDefault="00AA4877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20AC545" w14:textId="61CB580F" w:rsidR="00C17899" w:rsidRPr="00C17899" w:rsidRDefault="008E61E4" w:rsidP="00C1789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</w:t>
      </w:r>
      <w:r w:rsidR="00EF2ED3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เจ้าพระยามหานคร จำกัด (มหาชน)</w:t>
      </w:r>
      <w:r w:rsidR="00EF6D39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ซึ่งประกอบด้วย งบฐานะการเงินรวมและ</w:t>
      </w:r>
      <w:r w:rsidR="00026FF7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B56B2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026FF7" w:rsidRPr="00026F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026FF7" w:rsidRPr="00026F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B56B2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สำหรับรอบระยะเวลาสามเดือน</w:t>
      </w:r>
      <w:r w:rsidRPr="005D0BD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3B34A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5D0BD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รอบระยะเวลาหก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 w:rsidR="00026F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026F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26FF7" w:rsidRPr="00026F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026F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26F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การรายงานทางการเงินระหว่างกาล</w:t>
      </w:r>
      <w:r w:rsidRPr="00026FF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26F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นเฉพาะกิจการระหว่างกาลดังกล่าวจากผลการสอบทานของข้าพเจ้า</w:t>
      </w:r>
    </w:p>
    <w:p w14:paraId="1918FC0B" w14:textId="77777777" w:rsidR="009733FF" w:rsidRPr="005D0BD6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0E" w14:textId="0889387B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ขอบเขตการสอบทาน</w:t>
      </w:r>
    </w:p>
    <w:p w14:paraId="13486FD3" w14:textId="77777777" w:rsidR="00B95989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12"/>
          <w:szCs w:val="12"/>
        </w:rPr>
      </w:pPr>
    </w:p>
    <w:p w14:paraId="571DA6D7" w14:textId="2B1BABB9" w:rsidR="008E61E4" w:rsidRPr="00B56B25" w:rsidRDefault="008E61E4" w:rsidP="008E61E4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26FF7" w:rsidRPr="00026FF7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2410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“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ซึ่งอาจจะ</w:t>
      </w:r>
      <w:r w:rsidR="00026FF7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2" w14:textId="47D778A4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ข้อสรุป</w:t>
      </w:r>
    </w:p>
    <w:p w14:paraId="303BFDED" w14:textId="77777777" w:rsidR="00B95989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12"/>
          <w:szCs w:val="12"/>
        </w:rPr>
      </w:pPr>
    </w:p>
    <w:p w14:paraId="47B9EE02" w14:textId="55C4F400" w:rsidR="008E61E4" w:rsidRPr="00B56B25" w:rsidRDefault="008E61E4" w:rsidP="008E61E4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26FF7" w:rsidRPr="00026FF7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34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7B9BE48" w14:textId="77777777" w:rsidR="008E61E4" w:rsidRDefault="008E61E4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EF21824" w14:textId="77777777" w:rsidR="00026FF7" w:rsidRDefault="00026FF7" w:rsidP="003168E4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026FF7" w:rsidSect="00026FF7">
          <w:pgSz w:w="11906" w:h="16838" w:code="9"/>
          <w:pgMar w:top="2592" w:right="720" w:bottom="1584" w:left="1987" w:header="706" w:footer="576" w:gutter="0"/>
          <w:cols w:space="720"/>
          <w:titlePg/>
        </w:sectPr>
      </w:pPr>
    </w:p>
    <w:p w14:paraId="0E0D92AE" w14:textId="55608BE1" w:rsidR="003168E4" w:rsidRPr="00BC32AD" w:rsidRDefault="003168E4" w:rsidP="003168E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C32AD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ข้อมูลและเหตุการณ์ที่เน้น</w:t>
      </w:r>
    </w:p>
    <w:p w14:paraId="39C0D69B" w14:textId="77777777" w:rsidR="003168E4" w:rsidRPr="00280A40" w:rsidRDefault="003168E4" w:rsidP="003168E4">
      <w:pPr>
        <w:jc w:val="thaiDistribute"/>
        <w:rPr>
          <w:rFonts w:ascii="Browallia New" w:hAnsi="Browallia New" w:cs="Browallia New"/>
          <w:sz w:val="12"/>
          <w:szCs w:val="12"/>
          <w:highlight w:val="cyan"/>
        </w:rPr>
      </w:pPr>
    </w:p>
    <w:p w14:paraId="433C2513" w14:textId="5A037853" w:rsidR="008E61E4" w:rsidRPr="00204C68" w:rsidRDefault="008E61E4" w:rsidP="008E61E4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E6F36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026FF7" w:rsidRPr="00026FF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E6F3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เรื่องการดำเนินงานต่อเนื่อง ซึ่งระบุว่า ณ วันที่ </w:t>
      </w:r>
      <w:r w:rsidR="00026FF7" w:rsidRPr="00026FF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26FF7" w:rsidRPr="00026FF7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กลุ่มกิจการและบริษัทมีผลขาดทุนสำหรับรอบระยะเวลา</w:t>
      </w:r>
      <w:r>
        <w:rPr>
          <w:rFonts w:ascii="Browallia New" w:hAnsi="Browallia New" w:cs="Browallia New" w:hint="cs"/>
          <w:sz w:val="26"/>
          <w:szCs w:val="26"/>
          <w:cs/>
        </w:rPr>
        <w:t>หก</w:t>
      </w:r>
      <w:r w:rsidRPr="004E6F36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Pr="008C1D95">
        <w:rPr>
          <w:rFonts w:ascii="Browallia New" w:hAnsi="Browallia New" w:cs="Browallia New"/>
          <w:sz w:val="26"/>
          <w:szCs w:val="26"/>
          <w:cs/>
        </w:rPr>
        <w:t>จำนวน</w:t>
      </w:r>
      <w:r w:rsidR="00C8242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026FF7" w:rsidRPr="00026FF7">
        <w:rPr>
          <w:rFonts w:ascii="Browallia New" w:hAnsi="Browallia New" w:cs="Browallia New"/>
          <w:spacing w:val="-4"/>
          <w:sz w:val="26"/>
          <w:szCs w:val="26"/>
          <w:lang w:val="en-GB"/>
        </w:rPr>
        <w:t>126</w:t>
      </w:r>
      <w:r w:rsidR="00C82428">
        <w:rPr>
          <w:rFonts w:ascii="Browallia New" w:hAnsi="Browallia New" w:cs="Browallia New"/>
          <w:spacing w:val="-4"/>
          <w:sz w:val="26"/>
          <w:szCs w:val="26"/>
        </w:rPr>
        <w:t>.</w:t>
      </w:r>
      <w:r w:rsidR="00026FF7" w:rsidRPr="00026FF7">
        <w:rPr>
          <w:rFonts w:ascii="Browallia New" w:hAnsi="Browallia New" w:cs="Browallia New"/>
          <w:spacing w:val="-4"/>
          <w:sz w:val="26"/>
          <w:szCs w:val="26"/>
          <w:lang w:val="en-GB"/>
        </w:rPr>
        <w:t>47</w:t>
      </w:r>
      <w:r w:rsidR="00C824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C1D95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026FF7" w:rsidRPr="00026FF7">
        <w:rPr>
          <w:rFonts w:ascii="Browallia New" w:hAnsi="Browallia New" w:cs="Browallia New"/>
          <w:sz w:val="26"/>
          <w:szCs w:val="26"/>
          <w:lang w:val="en-GB"/>
        </w:rPr>
        <w:t>157</w:t>
      </w:r>
      <w:r w:rsidR="005B0E2D">
        <w:rPr>
          <w:rFonts w:ascii="Browallia New" w:hAnsi="Browallia New" w:cs="Browallia New"/>
          <w:sz w:val="26"/>
          <w:szCs w:val="26"/>
        </w:rPr>
        <w:t>.</w:t>
      </w:r>
      <w:r w:rsidR="00026FF7" w:rsidRPr="00026FF7">
        <w:rPr>
          <w:rFonts w:ascii="Browallia New" w:hAnsi="Browallia New" w:cs="Browallia New"/>
          <w:sz w:val="26"/>
          <w:szCs w:val="26"/>
          <w:lang w:val="en-GB"/>
        </w:rPr>
        <w:t>50</w:t>
      </w:r>
      <w:r w:rsidR="005B0E2D">
        <w:rPr>
          <w:rFonts w:ascii="Browallia New" w:hAnsi="Browallia New" w:cs="Browallia New"/>
          <w:sz w:val="26"/>
          <w:szCs w:val="26"/>
        </w:rPr>
        <w:t xml:space="preserve"> 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และกลุ่มกิจการมีผลขาดทุนสุทธิต่อเนื่อง </w:t>
      </w:r>
      <w:r w:rsidR="00026FF7" w:rsidRPr="00026FF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ปี นอกจากนี้กลุ่มกิจการและบริษัทมีเงินกู้ยืมและ</w:t>
      </w:r>
      <w:r w:rsidRPr="004E6F36">
        <w:rPr>
          <w:rFonts w:ascii="Browallia New" w:hAnsi="Browallia New" w:cs="Browallia New"/>
          <w:sz w:val="26"/>
          <w:szCs w:val="26"/>
        </w:rPr>
        <w:br/>
      </w:r>
      <w:r w:rsidRPr="004E6F36">
        <w:rPr>
          <w:rFonts w:ascii="Browallia New" w:hAnsi="Browallia New" w:cs="Browallia New"/>
          <w:sz w:val="26"/>
          <w:szCs w:val="26"/>
          <w:cs/>
        </w:rPr>
        <w:t>หนี้สินหมุนเวียนที่จะครบกำหนดภายในไตรมาสที่ส</w:t>
      </w:r>
      <w:r>
        <w:rPr>
          <w:rFonts w:ascii="Browallia New" w:hAnsi="Browallia New" w:cs="Browallia New" w:hint="cs"/>
          <w:sz w:val="26"/>
          <w:szCs w:val="26"/>
          <w:cs/>
        </w:rPr>
        <w:t>าม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ของปี พ.ศ. </w:t>
      </w:r>
      <w:r w:rsidR="00026FF7" w:rsidRPr="00026FF7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026FF7" w:rsidRPr="00026FF7">
        <w:rPr>
          <w:rFonts w:ascii="Browallia New" w:hAnsi="Browallia New" w:cs="Browallia New"/>
          <w:sz w:val="26"/>
          <w:szCs w:val="26"/>
          <w:lang w:val="en-GB"/>
        </w:rPr>
        <w:t>175</w:t>
      </w:r>
      <w:r w:rsidR="00E11A83">
        <w:rPr>
          <w:rFonts w:ascii="Browallia New" w:hAnsi="Browallia New" w:cs="Browallia New"/>
          <w:sz w:val="26"/>
          <w:szCs w:val="26"/>
          <w:lang w:val="en-GB"/>
        </w:rPr>
        <w:t>.</w:t>
      </w:r>
      <w:r w:rsidR="00026FF7" w:rsidRPr="00026FF7">
        <w:rPr>
          <w:rFonts w:ascii="Browallia New" w:hAnsi="Browallia New" w:cs="Browallia New"/>
          <w:sz w:val="26"/>
          <w:szCs w:val="26"/>
          <w:lang w:val="en-GB"/>
        </w:rPr>
        <w:t>79</w:t>
      </w:r>
      <w:r w:rsidRPr="00DE15B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ล้านบาทและ </w:t>
      </w:r>
      <w:r w:rsidR="00026FF7" w:rsidRPr="00026FF7">
        <w:rPr>
          <w:rFonts w:ascii="Browallia New" w:hAnsi="Browallia New" w:cs="Browallia New"/>
          <w:sz w:val="26"/>
          <w:szCs w:val="26"/>
          <w:lang w:val="en-GB"/>
        </w:rPr>
        <w:t>96</w:t>
      </w:r>
      <w:r w:rsidR="00E11A83">
        <w:rPr>
          <w:rFonts w:ascii="Browallia New" w:hAnsi="Browallia New" w:cs="Browallia New"/>
          <w:sz w:val="26"/>
          <w:szCs w:val="26"/>
          <w:lang w:val="en-GB"/>
        </w:rPr>
        <w:t>.</w:t>
      </w:r>
      <w:r w:rsidR="00026FF7" w:rsidRPr="00026FF7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DE15B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4E6F36">
        <w:rPr>
          <w:rFonts w:ascii="Browallia New" w:hAnsi="Browallia New" w:cs="Browallia New" w:hint="cs"/>
          <w:sz w:val="26"/>
          <w:szCs w:val="26"/>
          <w:cs/>
        </w:rPr>
        <w:t xml:space="preserve">ตามลำดับ 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สถานการณ์ดังกล่าวรวมถึงเรื่องอื่นที่กล่าวไว้ในหมายเหตุประกอบข้อมูลทางการเงินระหว่างกาลข้อ </w:t>
      </w:r>
      <w:r w:rsidR="00026FF7" w:rsidRPr="00026FF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แสดงให้เห็นว่ามีความ</w:t>
      </w:r>
      <w:r>
        <w:rPr>
          <w:rFonts w:ascii="Browallia New" w:hAnsi="Browallia New" w:cs="Browallia New"/>
          <w:sz w:val="26"/>
          <w:szCs w:val="26"/>
        </w:rPr>
        <w:br/>
      </w:r>
      <w:r w:rsidRPr="00204C68">
        <w:rPr>
          <w:rFonts w:ascii="Browallia New" w:hAnsi="Browallia New" w:cs="Browallia New"/>
          <w:sz w:val="26"/>
          <w:szCs w:val="26"/>
          <w:cs/>
        </w:rPr>
        <w:t>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  <w:r>
        <w:rPr>
          <w:rFonts w:ascii="Browallia New" w:hAnsi="Browallia New" w:cs="Browallia New"/>
          <w:sz w:val="26"/>
          <w:szCs w:val="26"/>
        </w:rPr>
        <w:br/>
      </w:r>
      <w:r w:rsidRPr="00204C68">
        <w:rPr>
          <w:rFonts w:ascii="Browallia New" w:hAnsi="Browallia New" w:cs="Browallia New"/>
          <w:sz w:val="26"/>
          <w:szCs w:val="26"/>
          <w:cs/>
        </w:rPr>
        <w:t>ของกลุ่มกิจการและบริษัท ทั้งนี้ข้อสรุปของข้าพเจ้าไม่ได้เปลี่ยนแปลงไปจากเรื่องที่ข้าพเจ้าให้ข้อสังเกตนี้</w:t>
      </w:r>
    </w:p>
    <w:p w14:paraId="693FAB46" w14:textId="77777777" w:rsidR="006C3214" w:rsidRDefault="006C3214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E9E487F" w14:textId="77777777" w:rsidR="008E61E4" w:rsidRPr="00B56B25" w:rsidRDefault="008E61E4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7" w14:textId="67DF93B8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B5C3089" w14:textId="77777777" w:rsidR="005D100B" w:rsidRPr="00B56B25" w:rsidRDefault="005D100B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A" w14:textId="174E316A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DCA757E" w14:textId="77777777" w:rsidR="003151E4" w:rsidRPr="00B56B25" w:rsidRDefault="003151E4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B" w14:textId="77777777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C966F4D" w14:textId="77777777" w:rsidR="00F55549" w:rsidRPr="00C161E7" w:rsidRDefault="00F55549" w:rsidP="00F5554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161E7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พงศ์พันธ์ </w:t>
      </w:r>
      <w:r w:rsidRPr="00C161E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161E7">
        <w:rPr>
          <w:rFonts w:ascii="Browallia New" w:hAnsi="Browallia New" w:cs="Browallia New"/>
          <w:b/>
          <w:bCs/>
          <w:sz w:val="26"/>
          <w:szCs w:val="26"/>
          <w:cs/>
        </w:rPr>
        <w:t>ดำรงพันธุ์อุดม</w:t>
      </w:r>
    </w:p>
    <w:p w14:paraId="00755FC0" w14:textId="21D81AD1" w:rsidR="00B95989" w:rsidRPr="00B56B25" w:rsidRDefault="00B95989" w:rsidP="00B95989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26FF7" w:rsidRPr="00026FF7"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  <w:t>8882</w:t>
      </w:r>
    </w:p>
    <w:p w14:paraId="31E6E91F" w14:textId="77777777" w:rsidR="00B95989" w:rsidRPr="00B56B25" w:rsidRDefault="00B95989" w:rsidP="00B95989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กรุงเทพมหานคร</w:t>
      </w:r>
    </w:p>
    <w:p w14:paraId="0000001F" w14:textId="78CE9BD7" w:rsidR="00B958E8" w:rsidRPr="00B56B25" w:rsidRDefault="00026FF7" w:rsidP="008E61E4">
      <w:pPr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026FF7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13</w:t>
      </w:r>
      <w:r w:rsidR="008E61E4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E61E4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8E61E4" w:rsidRPr="00B56B25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8E61E4"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026FF7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B958E8" w:rsidRPr="00B56B25" w:rsidSect="00026FF7">
      <w:pgSz w:w="11906" w:h="16838" w:code="9"/>
      <w:pgMar w:top="2592" w:right="720" w:bottom="720" w:left="1987" w:header="70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F5086" w14:textId="77777777" w:rsidR="00721D70" w:rsidRDefault="00721D70" w:rsidP="009636A9">
      <w:r>
        <w:separator/>
      </w:r>
    </w:p>
  </w:endnote>
  <w:endnote w:type="continuationSeparator" w:id="0">
    <w:p w14:paraId="56C03EE4" w14:textId="77777777" w:rsidR="00721D70" w:rsidRDefault="00721D70" w:rsidP="009636A9">
      <w:r>
        <w:continuationSeparator/>
      </w:r>
    </w:p>
  </w:endnote>
  <w:endnote w:type="continuationNotice" w:id="1">
    <w:p w14:paraId="43FF42FB" w14:textId="77777777" w:rsidR="00721D70" w:rsidRDefault="00721D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3556F" w14:textId="77777777" w:rsidR="00721D70" w:rsidRDefault="00721D70" w:rsidP="009636A9">
      <w:r>
        <w:separator/>
      </w:r>
    </w:p>
  </w:footnote>
  <w:footnote w:type="continuationSeparator" w:id="0">
    <w:p w14:paraId="4286F573" w14:textId="77777777" w:rsidR="00721D70" w:rsidRDefault="00721D70" w:rsidP="009636A9">
      <w:r>
        <w:continuationSeparator/>
      </w:r>
    </w:p>
  </w:footnote>
  <w:footnote w:type="continuationNotice" w:id="1">
    <w:p w14:paraId="155B04D5" w14:textId="77777777" w:rsidR="00721D70" w:rsidRDefault="00721D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2310716">
    <w:abstractNumId w:val="0"/>
  </w:num>
  <w:num w:numId="2" w16cid:durableId="1679501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7862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000ECD"/>
    <w:rsid w:val="0002373F"/>
    <w:rsid w:val="00026FF7"/>
    <w:rsid w:val="00033F93"/>
    <w:rsid w:val="00042263"/>
    <w:rsid w:val="00045809"/>
    <w:rsid w:val="00055256"/>
    <w:rsid w:val="0007427F"/>
    <w:rsid w:val="00077F64"/>
    <w:rsid w:val="000966CF"/>
    <w:rsid w:val="000C48E8"/>
    <w:rsid w:val="00112763"/>
    <w:rsid w:val="00114E73"/>
    <w:rsid w:val="00140306"/>
    <w:rsid w:val="00143AB7"/>
    <w:rsid w:val="0016316B"/>
    <w:rsid w:val="001652E9"/>
    <w:rsid w:val="00182E8B"/>
    <w:rsid w:val="00184BF8"/>
    <w:rsid w:val="00191009"/>
    <w:rsid w:val="00196101"/>
    <w:rsid w:val="001A2258"/>
    <w:rsid w:val="001A25BF"/>
    <w:rsid w:val="00221A9F"/>
    <w:rsid w:val="002327CE"/>
    <w:rsid w:val="00243FA5"/>
    <w:rsid w:val="002452CD"/>
    <w:rsid w:val="00245A02"/>
    <w:rsid w:val="002565B0"/>
    <w:rsid w:val="002665A9"/>
    <w:rsid w:val="00270D2C"/>
    <w:rsid w:val="002806E1"/>
    <w:rsid w:val="00280781"/>
    <w:rsid w:val="00280A40"/>
    <w:rsid w:val="00285CE1"/>
    <w:rsid w:val="00295D70"/>
    <w:rsid w:val="00296DC4"/>
    <w:rsid w:val="002B243C"/>
    <w:rsid w:val="002E141E"/>
    <w:rsid w:val="002E22B8"/>
    <w:rsid w:val="002E2CC4"/>
    <w:rsid w:val="002F7921"/>
    <w:rsid w:val="003030E1"/>
    <w:rsid w:val="003151E4"/>
    <w:rsid w:val="003168E4"/>
    <w:rsid w:val="003218E7"/>
    <w:rsid w:val="00323016"/>
    <w:rsid w:val="00324A85"/>
    <w:rsid w:val="003273C5"/>
    <w:rsid w:val="00336738"/>
    <w:rsid w:val="00341143"/>
    <w:rsid w:val="00362A2A"/>
    <w:rsid w:val="003641DE"/>
    <w:rsid w:val="00390333"/>
    <w:rsid w:val="003B1FC4"/>
    <w:rsid w:val="003B34A9"/>
    <w:rsid w:val="003C032A"/>
    <w:rsid w:val="003D05C6"/>
    <w:rsid w:val="003D7B07"/>
    <w:rsid w:val="004131BE"/>
    <w:rsid w:val="004234DC"/>
    <w:rsid w:val="00447E64"/>
    <w:rsid w:val="00470B88"/>
    <w:rsid w:val="004718DE"/>
    <w:rsid w:val="00474A2D"/>
    <w:rsid w:val="00477562"/>
    <w:rsid w:val="00490B3E"/>
    <w:rsid w:val="004D6EE3"/>
    <w:rsid w:val="004E4920"/>
    <w:rsid w:val="004F1F25"/>
    <w:rsid w:val="00504707"/>
    <w:rsid w:val="0050581F"/>
    <w:rsid w:val="00505BC3"/>
    <w:rsid w:val="0051026D"/>
    <w:rsid w:val="0051072C"/>
    <w:rsid w:val="0053473D"/>
    <w:rsid w:val="00555899"/>
    <w:rsid w:val="00564A92"/>
    <w:rsid w:val="0057033F"/>
    <w:rsid w:val="0057118B"/>
    <w:rsid w:val="00571DB9"/>
    <w:rsid w:val="005826BB"/>
    <w:rsid w:val="005B0E2D"/>
    <w:rsid w:val="005D0BD6"/>
    <w:rsid w:val="005D100B"/>
    <w:rsid w:val="005F3EEB"/>
    <w:rsid w:val="005F634A"/>
    <w:rsid w:val="00615349"/>
    <w:rsid w:val="00627330"/>
    <w:rsid w:val="0066261D"/>
    <w:rsid w:val="0067563D"/>
    <w:rsid w:val="0067636B"/>
    <w:rsid w:val="006776E0"/>
    <w:rsid w:val="006822A2"/>
    <w:rsid w:val="006873BA"/>
    <w:rsid w:val="006B3D75"/>
    <w:rsid w:val="006B6DE8"/>
    <w:rsid w:val="006C022F"/>
    <w:rsid w:val="006C1873"/>
    <w:rsid w:val="006C3214"/>
    <w:rsid w:val="006C40B9"/>
    <w:rsid w:val="006D3D8A"/>
    <w:rsid w:val="006E0CCF"/>
    <w:rsid w:val="006F1584"/>
    <w:rsid w:val="00705B8E"/>
    <w:rsid w:val="00721D70"/>
    <w:rsid w:val="00730E63"/>
    <w:rsid w:val="00741706"/>
    <w:rsid w:val="0074374A"/>
    <w:rsid w:val="00756519"/>
    <w:rsid w:val="007601E0"/>
    <w:rsid w:val="00766561"/>
    <w:rsid w:val="007674CB"/>
    <w:rsid w:val="00780813"/>
    <w:rsid w:val="00784097"/>
    <w:rsid w:val="007A4152"/>
    <w:rsid w:val="007D33A4"/>
    <w:rsid w:val="008016CB"/>
    <w:rsid w:val="00805F2D"/>
    <w:rsid w:val="008225DD"/>
    <w:rsid w:val="00823B30"/>
    <w:rsid w:val="00831C2B"/>
    <w:rsid w:val="00852060"/>
    <w:rsid w:val="00862717"/>
    <w:rsid w:val="00893528"/>
    <w:rsid w:val="008C1C57"/>
    <w:rsid w:val="008C1D95"/>
    <w:rsid w:val="008C3C98"/>
    <w:rsid w:val="008C5B02"/>
    <w:rsid w:val="008D1C07"/>
    <w:rsid w:val="008D72D2"/>
    <w:rsid w:val="008E61E4"/>
    <w:rsid w:val="008F291F"/>
    <w:rsid w:val="008F5935"/>
    <w:rsid w:val="00913E6D"/>
    <w:rsid w:val="00924B4F"/>
    <w:rsid w:val="0093664C"/>
    <w:rsid w:val="00951121"/>
    <w:rsid w:val="009636A9"/>
    <w:rsid w:val="00964D3D"/>
    <w:rsid w:val="00965B1D"/>
    <w:rsid w:val="00971C1F"/>
    <w:rsid w:val="009733FF"/>
    <w:rsid w:val="009807A0"/>
    <w:rsid w:val="009A2ADE"/>
    <w:rsid w:val="009A6A33"/>
    <w:rsid w:val="009B4299"/>
    <w:rsid w:val="009C0260"/>
    <w:rsid w:val="009C1652"/>
    <w:rsid w:val="009E6CFA"/>
    <w:rsid w:val="009F1D84"/>
    <w:rsid w:val="00A02FC5"/>
    <w:rsid w:val="00A05D67"/>
    <w:rsid w:val="00A10CAB"/>
    <w:rsid w:val="00A12F27"/>
    <w:rsid w:val="00A20872"/>
    <w:rsid w:val="00A30782"/>
    <w:rsid w:val="00A40ED7"/>
    <w:rsid w:val="00A56AB9"/>
    <w:rsid w:val="00A75C2E"/>
    <w:rsid w:val="00A75EC9"/>
    <w:rsid w:val="00A810B9"/>
    <w:rsid w:val="00A839F3"/>
    <w:rsid w:val="00A91A95"/>
    <w:rsid w:val="00A91E55"/>
    <w:rsid w:val="00A966D4"/>
    <w:rsid w:val="00A96720"/>
    <w:rsid w:val="00AA4877"/>
    <w:rsid w:val="00AB6953"/>
    <w:rsid w:val="00AD5CC4"/>
    <w:rsid w:val="00AE3F44"/>
    <w:rsid w:val="00B00768"/>
    <w:rsid w:val="00B17EF2"/>
    <w:rsid w:val="00B254DC"/>
    <w:rsid w:val="00B4235C"/>
    <w:rsid w:val="00B56B25"/>
    <w:rsid w:val="00B57CCE"/>
    <w:rsid w:val="00B75D92"/>
    <w:rsid w:val="00B84446"/>
    <w:rsid w:val="00B945A6"/>
    <w:rsid w:val="00B958E8"/>
    <w:rsid w:val="00B95989"/>
    <w:rsid w:val="00BA0E47"/>
    <w:rsid w:val="00BA7C61"/>
    <w:rsid w:val="00BC1DC8"/>
    <w:rsid w:val="00BC32AD"/>
    <w:rsid w:val="00BC3C4B"/>
    <w:rsid w:val="00BE2A73"/>
    <w:rsid w:val="00BE2C57"/>
    <w:rsid w:val="00BF1854"/>
    <w:rsid w:val="00BF4EF0"/>
    <w:rsid w:val="00C02273"/>
    <w:rsid w:val="00C022CD"/>
    <w:rsid w:val="00C15143"/>
    <w:rsid w:val="00C17899"/>
    <w:rsid w:val="00C37C05"/>
    <w:rsid w:val="00C41BB8"/>
    <w:rsid w:val="00C429D5"/>
    <w:rsid w:val="00C53A0B"/>
    <w:rsid w:val="00C5760B"/>
    <w:rsid w:val="00C65D95"/>
    <w:rsid w:val="00C7656B"/>
    <w:rsid w:val="00C82428"/>
    <w:rsid w:val="00C8399E"/>
    <w:rsid w:val="00C87A30"/>
    <w:rsid w:val="00CA5391"/>
    <w:rsid w:val="00CA61B6"/>
    <w:rsid w:val="00CA7845"/>
    <w:rsid w:val="00CC134B"/>
    <w:rsid w:val="00CC57A2"/>
    <w:rsid w:val="00CE03CE"/>
    <w:rsid w:val="00CF2D99"/>
    <w:rsid w:val="00CF4D82"/>
    <w:rsid w:val="00D12146"/>
    <w:rsid w:val="00D15E69"/>
    <w:rsid w:val="00D3305D"/>
    <w:rsid w:val="00D35C11"/>
    <w:rsid w:val="00D41A8E"/>
    <w:rsid w:val="00D470FC"/>
    <w:rsid w:val="00D53B00"/>
    <w:rsid w:val="00D55527"/>
    <w:rsid w:val="00D610F7"/>
    <w:rsid w:val="00D71186"/>
    <w:rsid w:val="00D919FF"/>
    <w:rsid w:val="00DA7A70"/>
    <w:rsid w:val="00DD04A1"/>
    <w:rsid w:val="00DD4039"/>
    <w:rsid w:val="00E049B9"/>
    <w:rsid w:val="00E11A83"/>
    <w:rsid w:val="00E14D32"/>
    <w:rsid w:val="00E33133"/>
    <w:rsid w:val="00E376B6"/>
    <w:rsid w:val="00E45337"/>
    <w:rsid w:val="00E549A1"/>
    <w:rsid w:val="00E64774"/>
    <w:rsid w:val="00E65C38"/>
    <w:rsid w:val="00E770AD"/>
    <w:rsid w:val="00E9652F"/>
    <w:rsid w:val="00EA3BEA"/>
    <w:rsid w:val="00EB285E"/>
    <w:rsid w:val="00EC407F"/>
    <w:rsid w:val="00EC5102"/>
    <w:rsid w:val="00EE1E13"/>
    <w:rsid w:val="00EE3BD4"/>
    <w:rsid w:val="00EF2B82"/>
    <w:rsid w:val="00EF2ED3"/>
    <w:rsid w:val="00EF6D39"/>
    <w:rsid w:val="00F040CA"/>
    <w:rsid w:val="00F052D8"/>
    <w:rsid w:val="00F11E8E"/>
    <w:rsid w:val="00F14B50"/>
    <w:rsid w:val="00F169C1"/>
    <w:rsid w:val="00F55549"/>
    <w:rsid w:val="00F62E5A"/>
    <w:rsid w:val="00F62F9A"/>
    <w:rsid w:val="00F90CE0"/>
    <w:rsid w:val="00FA1EF2"/>
    <w:rsid w:val="00FB24C9"/>
    <w:rsid w:val="00FB668B"/>
    <w:rsid w:val="00FD20D9"/>
    <w:rsid w:val="00FE1F2D"/>
    <w:rsid w:val="00FF7D39"/>
    <w:rsid w:val="06B0845D"/>
    <w:rsid w:val="37B0C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7915B"/>
  <w15:docId w15:val="{9A6AFD82-BBC7-4C12-AAF7-2B6C177A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8E61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61E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61E4"/>
    <w:rPr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a986aa8bb5f0f169f96c19bc33e289a3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be8d46b70ca272c92e12328004276634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50403C-653D-4318-8598-F64057798BBF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33F366F-3D6F-4E1D-8D49-9B6B13D04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4E1407-10D5-46BD-94C1-AEE1F5D870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123</cp:revision>
  <cp:lastPrinted>2025-11-21T07:21:00Z</cp:lastPrinted>
  <dcterms:created xsi:type="dcterms:W3CDTF">2023-11-07T06:32:00Z</dcterms:created>
  <dcterms:modified xsi:type="dcterms:W3CDTF">2026-08-13T16:54:00Z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