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1D37C8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6E5410A0" w14:textId="77777777" w:rsidR="00F24E14" w:rsidRDefault="00E432D5" w:rsidP="001D37C8">
            <w:pPr>
              <w:spacing w:line="380" w:lineRule="exact"/>
              <w:ind w:left="259" w:hanging="245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F24E14">
              <w:rPr>
                <w:rFonts w:cs="Times New Roman"/>
                <w:color w:val="7E7F82"/>
                <w:sz w:val="28"/>
              </w:rPr>
              <w:t xml:space="preserve">consolidated </w:t>
            </w:r>
          </w:p>
          <w:p w14:paraId="442D0D54" w14:textId="65865ABE" w:rsidR="00745ECA" w:rsidRPr="00326459" w:rsidRDefault="00F24E14" w:rsidP="001D37C8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and separate</w:t>
            </w:r>
            <w:r w:rsidR="00745ECA">
              <w:rPr>
                <w:rFonts w:cs="Times New Roman"/>
                <w:color w:val="7E7F82"/>
                <w:sz w:val="28"/>
              </w:rPr>
              <w:t xml:space="preserve">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E432D5"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2CC21B4" w:rsidR="00745ECA" w:rsidRPr="00745ECA" w:rsidRDefault="00F24E14" w:rsidP="001D37C8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8950DD">
              <w:rPr>
                <w:rFonts w:cs="Times New Roman"/>
                <w:color w:val="7E7F82"/>
                <w:sz w:val="28"/>
              </w:rPr>
              <w:t xml:space="preserve">and six-month periods </w:t>
            </w:r>
            <w:r>
              <w:rPr>
                <w:rFonts w:cs="Times New Roman"/>
                <w:color w:val="7E7F82"/>
                <w:sz w:val="28"/>
              </w:rPr>
              <w:t xml:space="preserve">ended </w:t>
            </w:r>
            <w:r w:rsidR="008950DD">
              <w:rPr>
                <w:rFonts w:cs="Times New Roman"/>
                <w:color w:val="7E7F82"/>
                <w:sz w:val="28"/>
              </w:rPr>
              <w:br/>
              <w:t xml:space="preserve">30 June </w:t>
            </w:r>
            <w:r w:rsidR="00E61405">
              <w:rPr>
                <w:rFonts w:cs="Times New Roman"/>
                <w:color w:val="7E7F82"/>
                <w:sz w:val="28"/>
              </w:rPr>
              <w:t>202</w:t>
            </w:r>
            <w:r w:rsidR="004F62CD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4F62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456" w:right="1080" w:bottom="1008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7214A4A5" w:rsidR="00C345D6" w:rsidRPr="00C345D6" w:rsidRDefault="00C345D6" w:rsidP="0061174B">
      <w:pPr>
        <w:spacing w:before="360" w:after="120" w:line="32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financial </w:t>
      </w:r>
      <w:r w:rsidR="00DE0A4F">
        <w:rPr>
          <w:rFonts w:ascii="Arial" w:hAnsi="Arial" w:cs="Arial"/>
          <w:color w:val="000000"/>
          <w:sz w:val="22"/>
          <w:szCs w:val="22"/>
        </w:rPr>
        <w:t>information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of Micro Leasing Public Company Limited and its subsidiaries </w:t>
      </w:r>
      <w:r w:rsidR="00B62B4C">
        <w:rPr>
          <w:rFonts w:ascii="Arial" w:hAnsi="Arial" w:cs="Arial"/>
          <w:color w:val="000000"/>
          <w:sz w:val="22"/>
          <w:szCs w:val="22"/>
        </w:rPr>
        <w:t>(the Group), which comprise</w:t>
      </w:r>
      <w:r w:rsidR="00DE0A4F">
        <w:rPr>
          <w:rFonts w:ascii="Arial" w:hAnsi="Arial" w:cs="Arial"/>
          <w:color w:val="000000"/>
          <w:sz w:val="22"/>
          <w:szCs w:val="22"/>
        </w:rPr>
        <w:t>s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the consolidated statement of financial position as at </w:t>
      </w:r>
      <w:r w:rsidR="008950DD">
        <w:rPr>
          <w:rFonts w:ascii="Arial" w:hAnsi="Arial" w:cs="Arial"/>
          <w:color w:val="000000"/>
          <w:sz w:val="22"/>
          <w:szCs w:val="22"/>
        </w:rPr>
        <w:t xml:space="preserve">30 June </w:t>
      </w:r>
      <w:r w:rsidR="00B62B4C">
        <w:rPr>
          <w:rFonts w:ascii="Arial" w:hAnsi="Arial" w:cs="Arial"/>
          <w:color w:val="000000"/>
          <w:sz w:val="22"/>
          <w:szCs w:val="22"/>
        </w:rPr>
        <w:t>202</w:t>
      </w:r>
      <w:r w:rsidR="004F62CD">
        <w:rPr>
          <w:rFonts w:ascii="Arial" w:hAnsi="Arial" w:cs="Arial"/>
          <w:color w:val="000000"/>
          <w:sz w:val="22"/>
          <w:szCs w:val="22"/>
        </w:rPr>
        <w:t>6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, and </w:t>
      </w:r>
      <w:r w:rsidRPr="00C345D6">
        <w:rPr>
          <w:rFonts w:ascii="Arial" w:hAnsi="Arial" w:cs="Arial"/>
          <w:color w:val="000000"/>
          <w:sz w:val="22"/>
          <w:szCs w:val="22"/>
        </w:rPr>
        <w:t>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61174B">
        <w:rPr>
          <w:rFonts w:ascii="Arial" w:hAnsi="Arial" w:cstheme="minorBidi" w:hint="cs"/>
          <w:color w:val="000000"/>
          <w:sz w:val="22"/>
          <w:szCs w:val="22"/>
          <w:cs/>
        </w:rPr>
        <w:t xml:space="preserve"> </w:t>
      </w:r>
      <w:r w:rsidR="0061174B" w:rsidRPr="00C345D6">
        <w:rPr>
          <w:rFonts w:ascii="Arial" w:hAnsi="Arial" w:cs="Arial"/>
          <w:color w:val="000000"/>
          <w:spacing w:val="-2"/>
          <w:sz w:val="22"/>
          <w:szCs w:val="22"/>
        </w:rPr>
        <w:t>for the</w:t>
      </w:r>
      <w:r w:rsidR="0061174B">
        <w:rPr>
          <w:rFonts w:ascii="Arial" w:hAnsi="Arial" w:cs="Arial"/>
          <w:color w:val="000000"/>
          <w:spacing w:val="-2"/>
          <w:sz w:val="22"/>
          <w:szCs w:val="22"/>
        </w:rPr>
        <w:t xml:space="preserve"> three</w:t>
      </w:r>
      <w:r w:rsidR="0061174B"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-month </w:t>
      </w:r>
      <w:r w:rsidR="0061174B">
        <w:rPr>
          <w:rFonts w:ascii="Arial" w:hAnsi="Arial" w:cs="Arial"/>
          <w:color w:val="000000"/>
          <w:sz w:val="22"/>
          <w:szCs w:val="22"/>
        </w:rPr>
        <w:t xml:space="preserve">and six-month periods </w:t>
      </w:r>
      <w:r w:rsidR="0061174B" w:rsidRPr="00C345D6">
        <w:rPr>
          <w:rFonts w:ascii="Arial" w:hAnsi="Arial" w:cs="Arial"/>
          <w:color w:val="000000"/>
          <w:sz w:val="22"/>
          <w:szCs w:val="22"/>
        </w:rPr>
        <w:t>then ended,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61174B">
        <w:rPr>
          <w:rFonts w:ascii="Arial" w:hAnsi="Arial" w:cs="Browallia New"/>
          <w:color w:val="000000"/>
          <w:sz w:val="22"/>
          <w:szCs w:val="28"/>
        </w:rPr>
        <w:t xml:space="preserve">and the related consolidated statements of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>shareholders</w:t>
      </w:r>
      <w:r w:rsidR="00FB2E49">
        <w:rPr>
          <w:rFonts w:ascii="Arial" w:hAnsi="Arial" w:cs="Arial"/>
          <w:color w:val="000000"/>
          <w:spacing w:val="-2"/>
          <w:sz w:val="22"/>
          <w:szCs w:val="22"/>
        </w:rPr>
        <w:t>’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</w:t>
      </w:r>
      <w:r w:rsidR="00FB2E49">
        <w:rPr>
          <w:rFonts w:ascii="Arial" w:hAnsi="Arial" w:cs="Arial"/>
          <w:color w:val="000000"/>
          <w:spacing w:val="-2"/>
          <w:sz w:val="22"/>
          <w:szCs w:val="22"/>
        </w:rPr>
        <w:t>,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 and cash flows </w:t>
      </w:r>
      <w:r w:rsidR="0061174B">
        <w:rPr>
          <w:rFonts w:ascii="Arial" w:hAnsi="Arial" w:cs="Arial"/>
          <w:color w:val="000000"/>
          <w:spacing w:val="-2"/>
          <w:sz w:val="22"/>
          <w:szCs w:val="22"/>
        </w:rPr>
        <w:t xml:space="preserve">for the six-month period then ended, </w:t>
      </w:r>
      <w:r w:rsidRPr="00C345D6">
        <w:rPr>
          <w:rFonts w:ascii="Arial" w:hAnsi="Arial" w:cs="Arial"/>
          <w:color w:val="000000"/>
          <w:sz w:val="22"/>
          <w:szCs w:val="22"/>
        </w:rPr>
        <w:t>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</w:t>
      </w:r>
      <w:r w:rsidR="0061174B">
        <w:rPr>
          <w:rFonts w:ascii="Arial" w:hAnsi="Arial" w:cs="Arial"/>
          <w:color w:val="000000"/>
          <w:sz w:val="22"/>
          <w:szCs w:val="22"/>
        </w:rPr>
        <w:t>s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(collectively “</w:t>
      </w:r>
      <w:r w:rsidR="00DE0A4F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C345D6">
        <w:rPr>
          <w:rFonts w:ascii="Arial" w:hAnsi="Arial" w:cs="Arial"/>
          <w:color w:val="000000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="0061174B">
        <w:rPr>
          <w:rFonts w:ascii="Arial" w:hAnsi="Arial" w:cs="Arial"/>
          <w:color w:val="000000"/>
          <w:sz w:val="22"/>
          <w:szCs w:val="22"/>
        </w:rPr>
        <w:t xml:space="preserve">                          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</w:t>
      </w:r>
      <w:r w:rsidR="001C480E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My responsibility is to express </w:t>
      </w:r>
      <w:r w:rsidR="0061174B">
        <w:rPr>
          <w:rFonts w:ascii="Arial" w:hAnsi="Arial" w:cs="Arial"/>
          <w:color w:val="000000"/>
          <w:sz w:val="22"/>
          <w:szCs w:val="22"/>
        </w:rPr>
        <w:t xml:space="preserve">                       </w:t>
      </w:r>
      <w:r w:rsidRPr="00C345D6">
        <w:rPr>
          <w:rFonts w:ascii="Arial" w:hAnsi="Arial" w:cs="Arial"/>
          <w:color w:val="000000"/>
          <w:sz w:val="22"/>
          <w:szCs w:val="22"/>
        </w:rPr>
        <w:t>a conclusion on this interim financial information based on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2E8A6261" w:rsidR="00745ECA" w:rsidRPr="00B60921" w:rsidRDefault="00745ECA" w:rsidP="0061174B">
      <w:pPr>
        <w:tabs>
          <w:tab w:val="left" w:pos="3352"/>
        </w:tabs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DE0A4F">
        <w:rPr>
          <w:rFonts w:ascii="Arial" w:hAnsi="Arial" w:cs="Arial"/>
          <w:b/>
          <w:bCs/>
          <w:sz w:val="22"/>
          <w:szCs w:val="22"/>
        </w:rPr>
        <w:t>R</w:t>
      </w:r>
      <w:r w:rsidRPr="00B60921">
        <w:rPr>
          <w:rFonts w:ascii="Arial" w:hAnsi="Arial" w:cs="Arial"/>
          <w:b/>
          <w:bCs/>
          <w:sz w:val="22"/>
          <w:szCs w:val="22"/>
        </w:rPr>
        <w:t>eview</w:t>
      </w:r>
    </w:p>
    <w:p w14:paraId="692C60B8" w14:textId="76A13A40" w:rsidR="00745ECA" w:rsidRPr="00B60921" w:rsidRDefault="00745ECA" w:rsidP="0061174B">
      <w:pPr>
        <w:spacing w:before="120" w:after="120" w:line="32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1C480E">
        <w:rPr>
          <w:rFonts w:ascii="Arial" w:hAnsi="Arial" w:cs="Arial"/>
          <w:sz w:val="22"/>
          <w:szCs w:val="22"/>
        </w:rPr>
        <w:t xml:space="preserve">            </w:t>
      </w:r>
      <w:r w:rsidRPr="00B60921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1C480E">
        <w:rPr>
          <w:rFonts w:ascii="Arial" w:hAnsi="Arial" w:cs="Arial"/>
          <w:sz w:val="22"/>
          <w:szCs w:val="22"/>
        </w:rPr>
        <w:t xml:space="preserve">                 </w:t>
      </w:r>
      <w:r w:rsidRPr="00B60921">
        <w:rPr>
          <w:rFonts w:ascii="Arial" w:hAnsi="Arial" w:cs="Arial"/>
          <w:sz w:val="22"/>
          <w:szCs w:val="22"/>
        </w:rPr>
        <w:t>A review</w:t>
      </w:r>
      <w:r w:rsidR="001C480E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1174B">
        <w:rPr>
          <w:rFonts w:ascii="Arial" w:hAnsi="Arial" w:cs="Arial"/>
          <w:sz w:val="22"/>
          <w:szCs w:val="22"/>
        </w:rPr>
        <w:t xml:space="preserve"> </w:t>
      </w:r>
      <w:r w:rsidR="00F44173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B60921">
        <w:rPr>
          <w:rFonts w:ascii="Arial" w:hAnsi="Arial" w:cs="Arial"/>
          <w:spacing w:val="-2"/>
          <w:sz w:val="22"/>
          <w:szCs w:val="22"/>
        </w:rPr>
        <w:t xml:space="preserve"> </w:t>
      </w:r>
      <w:r w:rsidR="0061174B">
        <w:rPr>
          <w:rFonts w:ascii="Arial" w:hAnsi="Arial" w:cs="Arial"/>
          <w:spacing w:val="-2"/>
          <w:sz w:val="22"/>
          <w:szCs w:val="22"/>
        </w:rPr>
        <w:t xml:space="preserve">               </w:t>
      </w:r>
      <w:r w:rsidRPr="00B60921">
        <w:rPr>
          <w:rFonts w:ascii="Arial" w:hAnsi="Arial" w:cs="Arial"/>
          <w:spacing w:val="-2"/>
          <w:sz w:val="22"/>
          <w:szCs w:val="22"/>
        </w:rPr>
        <w:t>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</w:t>
      </w:r>
      <w:r w:rsidR="0061174B">
        <w:rPr>
          <w:rFonts w:ascii="Arial" w:hAnsi="Arial" w:cs="Arial"/>
          <w:sz w:val="22"/>
          <w:szCs w:val="22"/>
        </w:rPr>
        <w:t xml:space="preserve">                       </w:t>
      </w:r>
      <w:r w:rsidRPr="00B60921">
        <w:rPr>
          <w:rFonts w:ascii="Arial" w:hAnsi="Arial" w:cs="Arial"/>
          <w:sz w:val="22"/>
          <w:szCs w:val="22"/>
        </w:rPr>
        <w:t>all significant matters that might be identified in an audit. Accordingly, I do not express an audit opinion.</w:t>
      </w:r>
    </w:p>
    <w:p w14:paraId="668762B6" w14:textId="77777777" w:rsidR="00745ECA" w:rsidRPr="00B60921" w:rsidRDefault="00745ECA" w:rsidP="0061174B">
      <w:pPr>
        <w:tabs>
          <w:tab w:val="left" w:pos="3352"/>
        </w:tabs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61174B">
      <w:pPr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respects, </w:t>
      </w:r>
      <w:r w:rsidR="00242065">
        <w:rPr>
          <w:rFonts w:ascii="Arial" w:hAnsi="Arial" w:cs="Arial"/>
          <w:sz w:val="22"/>
          <w:szCs w:val="22"/>
        </w:rPr>
        <w:t xml:space="preserve">  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7E8B6003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1D37C8">
        <w:rPr>
          <w:rFonts w:ascii="Arial" w:hAnsi="Arial" w:cs="Arial"/>
          <w:color w:val="000000"/>
          <w:sz w:val="22"/>
          <w:szCs w:val="20"/>
        </w:rPr>
        <w:t>14 August</w:t>
      </w:r>
      <w:r w:rsidR="00AF6798">
        <w:rPr>
          <w:rFonts w:ascii="Arial" w:hAnsi="Arial" w:cs="Browallia New"/>
          <w:sz w:val="22"/>
          <w:szCs w:val="28"/>
        </w:rPr>
        <w:t xml:space="preserve"> 202</w:t>
      </w:r>
      <w:r w:rsidR="004F62CD">
        <w:rPr>
          <w:rFonts w:ascii="Arial" w:hAnsi="Arial" w:cs="Browallia New"/>
          <w:sz w:val="22"/>
          <w:szCs w:val="28"/>
        </w:rPr>
        <w:t>6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A3AF8" w14:textId="77777777" w:rsidR="00552056" w:rsidRDefault="00552056">
      <w:r>
        <w:separator/>
      </w:r>
    </w:p>
  </w:endnote>
  <w:endnote w:type="continuationSeparator" w:id="0">
    <w:p w14:paraId="49E6F2A0" w14:textId="77777777" w:rsidR="00552056" w:rsidRDefault="0055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7105" w14:textId="77777777" w:rsidR="00AF6798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F6798" w:rsidRDefault="00AF6798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F6798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7EFE" w14:textId="77777777" w:rsidR="00552056" w:rsidRDefault="00552056">
      <w:r>
        <w:separator/>
      </w:r>
    </w:p>
  </w:footnote>
  <w:footnote w:type="continuationSeparator" w:id="0">
    <w:p w14:paraId="67A468E4" w14:textId="77777777" w:rsidR="00552056" w:rsidRDefault="00552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2F17" w14:textId="77777777" w:rsidR="00A21CDA" w:rsidRDefault="00A21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EDD9" w14:textId="77777777" w:rsidR="00A21CDA" w:rsidRDefault="00A21C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D2F4" w14:textId="7B74E2AF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33AAE"/>
    <w:rsid w:val="00044344"/>
    <w:rsid w:val="00052535"/>
    <w:rsid w:val="00086B82"/>
    <w:rsid w:val="000A41BF"/>
    <w:rsid w:val="000A6C4A"/>
    <w:rsid w:val="000B7C81"/>
    <w:rsid w:val="000E0A1B"/>
    <w:rsid w:val="000E6246"/>
    <w:rsid w:val="000E6F05"/>
    <w:rsid w:val="00143D00"/>
    <w:rsid w:val="00145C67"/>
    <w:rsid w:val="00152D8E"/>
    <w:rsid w:val="00157F2A"/>
    <w:rsid w:val="00164A1B"/>
    <w:rsid w:val="00191C1F"/>
    <w:rsid w:val="001B0C21"/>
    <w:rsid w:val="001C3A70"/>
    <w:rsid w:val="001C480E"/>
    <w:rsid w:val="001D20A2"/>
    <w:rsid w:val="001D37C8"/>
    <w:rsid w:val="001E7E37"/>
    <w:rsid w:val="00227C5B"/>
    <w:rsid w:val="00242065"/>
    <w:rsid w:val="0024225B"/>
    <w:rsid w:val="002602D2"/>
    <w:rsid w:val="00263687"/>
    <w:rsid w:val="00267289"/>
    <w:rsid w:val="002845EE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738B2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40BB1"/>
    <w:rsid w:val="00457B91"/>
    <w:rsid w:val="00470B2F"/>
    <w:rsid w:val="00496132"/>
    <w:rsid w:val="004D7022"/>
    <w:rsid w:val="004E083F"/>
    <w:rsid w:val="004E48A4"/>
    <w:rsid w:val="004F62CD"/>
    <w:rsid w:val="00504275"/>
    <w:rsid w:val="00505C83"/>
    <w:rsid w:val="00512894"/>
    <w:rsid w:val="00513A17"/>
    <w:rsid w:val="005156CB"/>
    <w:rsid w:val="00527948"/>
    <w:rsid w:val="005358FC"/>
    <w:rsid w:val="00552056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1174B"/>
    <w:rsid w:val="00635E74"/>
    <w:rsid w:val="00657696"/>
    <w:rsid w:val="006615B4"/>
    <w:rsid w:val="00682C1E"/>
    <w:rsid w:val="00684B3A"/>
    <w:rsid w:val="006A69F6"/>
    <w:rsid w:val="006C7993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87905"/>
    <w:rsid w:val="007A058A"/>
    <w:rsid w:val="007A78BB"/>
    <w:rsid w:val="007B4D33"/>
    <w:rsid w:val="007B4FCE"/>
    <w:rsid w:val="007C7627"/>
    <w:rsid w:val="007D414E"/>
    <w:rsid w:val="007E3E73"/>
    <w:rsid w:val="008339B7"/>
    <w:rsid w:val="00835F02"/>
    <w:rsid w:val="008410F2"/>
    <w:rsid w:val="008544E3"/>
    <w:rsid w:val="00875FF6"/>
    <w:rsid w:val="008950DD"/>
    <w:rsid w:val="008A232D"/>
    <w:rsid w:val="008C58F4"/>
    <w:rsid w:val="008D2E88"/>
    <w:rsid w:val="008E3558"/>
    <w:rsid w:val="008F4743"/>
    <w:rsid w:val="008F4C4A"/>
    <w:rsid w:val="00901E44"/>
    <w:rsid w:val="009127D7"/>
    <w:rsid w:val="009132A9"/>
    <w:rsid w:val="00915360"/>
    <w:rsid w:val="00997F4D"/>
    <w:rsid w:val="009A0BD1"/>
    <w:rsid w:val="009A2C82"/>
    <w:rsid w:val="009B2BEA"/>
    <w:rsid w:val="009B5DEB"/>
    <w:rsid w:val="009C799C"/>
    <w:rsid w:val="009D01D9"/>
    <w:rsid w:val="009F20F4"/>
    <w:rsid w:val="009F5138"/>
    <w:rsid w:val="00A21CDA"/>
    <w:rsid w:val="00A27FE2"/>
    <w:rsid w:val="00A456A2"/>
    <w:rsid w:val="00A753BF"/>
    <w:rsid w:val="00AA29CF"/>
    <w:rsid w:val="00AB3F73"/>
    <w:rsid w:val="00AD7372"/>
    <w:rsid w:val="00AF0C32"/>
    <w:rsid w:val="00AF1382"/>
    <w:rsid w:val="00AF44D9"/>
    <w:rsid w:val="00AF6798"/>
    <w:rsid w:val="00B078F3"/>
    <w:rsid w:val="00B51F17"/>
    <w:rsid w:val="00B55A12"/>
    <w:rsid w:val="00B62B4C"/>
    <w:rsid w:val="00B75BEB"/>
    <w:rsid w:val="00B9537C"/>
    <w:rsid w:val="00BA2FEC"/>
    <w:rsid w:val="00BC2173"/>
    <w:rsid w:val="00BC3FE2"/>
    <w:rsid w:val="00BC4C57"/>
    <w:rsid w:val="00BD3109"/>
    <w:rsid w:val="00BE718F"/>
    <w:rsid w:val="00C017E3"/>
    <w:rsid w:val="00C05CFB"/>
    <w:rsid w:val="00C277E5"/>
    <w:rsid w:val="00C324F4"/>
    <w:rsid w:val="00C345D6"/>
    <w:rsid w:val="00C4064E"/>
    <w:rsid w:val="00C604BE"/>
    <w:rsid w:val="00C678B8"/>
    <w:rsid w:val="00C8743C"/>
    <w:rsid w:val="00CA6C6B"/>
    <w:rsid w:val="00CA6F3B"/>
    <w:rsid w:val="00CB67E6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93808"/>
    <w:rsid w:val="00D94405"/>
    <w:rsid w:val="00DA1FA7"/>
    <w:rsid w:val="00DA6B43"/>
    <w:rsid w:val="00DB2320"/>
    <w:rsid w:val="00DC5091"/>
    <w:rsid w:val="00DD2DF9"/>
    <w:rsid w:val="00DE0A4F"/>
    <w:rsid w:val="00DE69CE"/>
    <w:rsid w:val="00E10AA6"/>
    <w:rsid w:val="00E432D5"/>
    <w:rsid w:val="00E464C9"/>
    <w:rsid w:val="00E5734F"/>
    <w:rsid w:val="00E61405"/>
    <w:rsid w:val="00E8392F"/>
    <w:rsid w:val="00E97A9E"/>
    <w:rsid w:val="00EB5361"/>
    <w:rsid w:val="00EC3F59"/>
    <w:rsid w:val="00EE2191"/>
    <w:rsid w:val="00EF5ECE"/>
    <w:rsid w:val="00F00C5C"/>
    <w:rsid w:val="00F02E35"/>
    <w:rsid w:val="00F1233F"/>
    <w:rsid w:val="00F22115"/>
    <w:rsid w:val="00F24E14"/>
    <w:rsid w:val="00F312C1"/>
    <w:rsid w:val="00F412A8"/>
    <w:rsid w:val="00F44173"/>
    <w:rsid w:val="00F54822"/>
    <w:rsid w:val="00F5512B"/>
    <w:rsid w:val="00F638BB"/>
    <w:rsid w:val="00F720EF"/>
    <w:rsid w:val="00F77444"/>
    <w:rsid w:val="00F85A37"/>
    <w:rsid w:val="00FB0032"/>
    <w:rsid w:val="00FB2E49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5C86F38FCDF34191E88D00A159EF92" ma:contentTypeVersion="13" ma:contentTypeDescription="Create a new document." ma:contentTypeScope="" ma:versionID="b116e6514a88aab20fb2d6c9b8883d41">
  <xsd:schema xmlns:xsd="http://www.w3.org/2001/XMLSchema" xmlns:xs="http://www.w3.org/2001/XMLSchema" xmlns:p="http://schemas.microsoft.com/office/2006/metadata/properties" xmlns:ns2="6b05d943-3b90-4a77-9788-08f8ba3498e6" xmlns:ns3="93a880b1-664d-4c89-98d5-e2b21d62096d" targetNamespace="http://schemas.microsoft.com/office/2006/metadata/properties" ma:root="true" ma:fieldsID="f9e40b847a91a1cace99e72df8d3628b" ns2:_="" ns3:_="">
    <xsd:import namespace="6b05d943-3b90-4a77-9788-08f8ba3498e6"/>
    <xsd:import namespace="93a880b1-664d-4c89-98d5-e2b21d6209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5d943-3b90-4a77-9788-08f8ba34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880b1-664d-4c89-98d5-e2b21d62096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0bb312-46a3-465e-b975-a23806021481}" ma:internalName="TaxCatchAll" ma:showField="CatchAllData" ma:web="93a880b1-664d-4c89-98d5-e2b21d6209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5d943-3b90-4a77-9788-08f8ba3498e6">
      <Terms xmlns="http://schemas.microsoft.com/office/infopath/2007/PartnerControls"/>
    </lcf76f155ced4ddcb4097134ff3c332f>
    <TaxCatchAll xmlns="93a880b1-664d-4c89-98d5-e2b21d62096d" xsi:nil="true"/>
  </documentManagement>
</p:properties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A1F26-8A79-403A-A226-2DA75617178A}"/>
</file>

<file path=customXml/itemProps3.xml><?xml version="1.0" encoding="utf-8"?>
<ds:datastoreItem xmlns:ds="http://schemas.openxmlformats.org/officeDocument/2006/customXml" ds:itemID="{720A5569-36E6-4BFD-A52A-4B0FFF71FB38}"/>
</file>

<file path=customXml/itemProps4.xml><?xml version="1.0" encoding="utf-8"?>
<ds:datastoreItem xmlns:ds="http://schemas.openxmlformats.org/officeDocument/2006/customXml" ds:itemID="{E78248CA-51E8-45BF-B1CE-55A43B98F4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Rungrudi Khainunlong</cp:lastModifiedBy>
  <cp:revision>28</cp:revision>
  <cp:lastPrinted>2026-08-04T07:02:00Z</cp:lastPrinted>
  <dcterms:created xsi:type="dcterms:W3CDTF">2024-03-04T07:39:00Z</dcterms:created>
  <dcterms:modified xsi:type="dcterms:W3CDTF">2026-08-14T04:25:00Z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0x010100105C86F38FCDF34191E88D00A159EF92</vt:lpwstr>
  </property>
</Properties>
</file>