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E83446" w14:textId="10A4E945" w:rsidR="00E135DA" w:rsidRPr="004B4E7B" w:rsidRDefault="00E135DA" w:rsidP="00CD0E2E">
      <w:pPr>
        <w:jc w:val="both"/>
        <w:rPr>
          <w:rFonts w:ascii="Arial" w:eastAsia="Arial Unicode MS" w:hAnsi="Arial" w:cs="Arial"/>
          <w:sz w:val="18"/>
          <w:szCs w:val="18"/>
          <w:cs/>
          <w:lang w:val="en-GB" w:bidi="th-TH"/>
        </w:rPr>
      </w:pPr>
    </w:p>
    <w:p w14:paraId="05CBCCC8" w14:textId="7C42F1D7" w:rsidR="00AD0CC3" w:rsidRPr="00D87EB2" w:rsidRDefault="0004418E" w:rsidP="00AD0CC3">
      <w:pPr>
        <w:pStyle w:val="Heading1"/>
        <w:keepNext w:val="0"/>
        <w:tabs>
          <w:tab w:val="left" w:pos="526"/>
        </w:tabs>
        <w:ind w:left="547" w:hanging="547"/>
        <w:rPr>
          <w:rFonts w:ascii="Arial" w:hAnsi="Arial" w:cs="Browallia New"/>
          <w:color w:val="auto"/>
          <w:sz w:val="18"/>
          <w:szCs w:val="22"/>
          <w:lang w:val="en-US" w:eastAsia="en-GB"/>
        </w:rPr>
      </w:pPr>
      <w:r w:rsidRPr="004B4E7B">
        <w:rPr>
          <w:rFonts w:ascii="Arial" w:hAnsi="Arial" w:cs="Arial"/>
          <w:color w:val="auto"/>
          <w:sz w:val="18"/>
          <w:szCs w:val="18"/>
          <w:lang w:eastAsia="en-GB"/>
        </w:rPr>
        <w:t>1</w:t>
      </w:r>
      <w:r w:rsidR="00AD0CC3" w:rsidRPr="004B4E7B">
        <w:rPr>
          <w:rFonts w:ascii="Arial" w:hAnsi="Arial" w:cs="Arial"/>
          <w:color w:val="auto"/>
          <w:sz w:val="18"/>
          <w:szCs w:val="18"/>
          <w:lang w:eastAsia="en-GB"/>
        </w:rPr>
        <w:tab/>
        <w:t>General informatio</w:t>
      </w:r>
      <w:r w:rsidR="00D87EB2">
        <w:rPr>
          <w:rFonts w:ascii="Arial" w:hAnsi="Arial" w:cs="Browallia New"/>
          <w:color w:val="auto"/>
          <w:sz w:val="18"/>
          <w:szCs w:val="22"/>
          <w:lang w:val="en-US" w:eastAsia="en-GB"/>
        </w:rPr>
        <w:t>n</w:t>
      </w:r>
    </w:p>
    <w:p w14:paraId="115D927F" w14:textId="77777777" w:rsidR="00E135DA" w:rsidRPr="004B4E7B" w:rsidRDefault="00E135DA" w:rsidP="00CD0E2E">
      <w:pPr>
        <w:jc w:val="both"/>
        <w:rPr>
          <w:rFonts w:ascii="Arial" w:hAnsi="Arial" w:cs="Arial"/>
          <w:spacing w:val="-4"/>
          <w:sz w:val="18"/>
          <w:szCs w:val="18"/>
          <w:cs/>
          <w:lang w:bidi="th-TH"/>
        </w:rPr>
      </w:pPr>
    </w:p>
    <w:p w14:paraId="42EF77FD" w14:textId="69DE02B7" w:rsidR="00E34D71" w:rsidRPr="004B4E7B" w:rsidRDefault="00E34D71" w:rsidP="00CD0E2E">
      <w:pPr>
        <w:jc w:val="both"/>
        <w:rPr>
          <w:rFonts w:ascii="Arial" w:hAnsi="Arial" w:cs="Arial"/>
          <w:spacing w:val="-4"/>
          <w:sz w:val="18"/>
          <w:szCs w:val="18"/>
          <w:lang w:bidi="th-TH"/>
        </w:rPr>
      </w:pPr>
      <w:r w:rsidRPr="004B4E7B">
        <w:rPr>
          <w:rFonts w:ascii="Arial" w:hAnsi="Arial" w:cs="Arial"/>
          <w:spacing w:val="-4"/>
          <w:sz w:val="18"/>
          <w:szCs w:val="18"/>
        </w:rPr>
        <w:t xml:space="preserve">Unique Plastic Industry </w:t>
      </w:r>
      <w:r w:rsidR="00B451F1" w:rsidRPr="004B4E7B">
        <w:rPr>
          <w:rFonts w:ascii="Arial" w:hAnsi="Arial" w:cs="Arial"/>
          <w:spacing w:val="-4"/>
          <w:sz w:val="18"/>
          <w:szCs w:val="18"/>
        </w:rPr>
        <w:t xml:space="preserve">Public </w:t>
      </w:r>
      <w:r w:rsidRPr="004B4E7B">
        <w:rPr>
          <w:rFonts w:ascii="Arial" w:hAnsi="Arial" w:cs="Arial"/>
          <w:spacing w:val="-4"/>
          <w:sz w:val="18"/>
          <w:szCs w:val="18"/>
        </w:rPr>
        <w:t>Company Limited (“the Company”</w:t>
      </w:r>
      <w:r w:rsidR="00BE2354" w:rsidRPr="004B4E7B">
        <w:rPr>
          <w:rFonts w:ascii="Arial" w:hAnsi="Arial" w:cs="Arial"/>
          <w:spacing w:val="-4"/>
          <w:sz w:val="18"/>
          <w:szCs w:val="18"/>
        </w:rPr>
        <w:t>,</w:t>
      </w:r>
      <w:r w:rsidR="00287243" w:rsidRPr="004B4E7B">
        <w:rPr>
          <w:rFonts w:ascii="Arial" w:hAnsi="Arial" w:cs="Arial"/>
          <w:spacing w:val="-4"/>
          <w:sz w:val="18"/>
          <w:szCs w:val="18"/>
          <w:lang w:bidi="th-TH"/>
        </w:rPr>
        <w:t>”UPI-S”</w:t>
      </w:r>
      <w:r w:rsidRPr="004B4E7B">
        <w:rPr>
          <w:rFonts w:ascii="Arial" w:hAnsi="Arial" w:cs="Arial"/>
          <w:spacing w:val="-4"/>
          <w:sz w:val="18"/>
          <w:szCs w:val="18"/>
        </w:rPr>
        <w:t>)</w:t>
      </w:r>
      <w:r w:rsidR="00BE2354" w:rsidRPr="004B4E7B">
        <w:rPr>
          <w:rFonts w:ascii="Arial" w:hAnsi="Arial" w:cs="Arial"/>
          <w:spacing w:val="-4"/>
          <w:sz w:val="18"/>
          <w:szCs w:val="18"/>
        </w:rPr>
        <w:t xml:space="preserve"> </w:t>
      </w:r>
      <w:r w:rsidRPr="004B4E7B">
        <w:rPr>
          <w:rFonts w:ascii="Arial" w:hAnsi="Arial" w:cs="Arial"/>
          <w:spacing w:val="-4"/>
          <w:sz w:val="18"/>
          <w:szCs w:val="18"/>
        </w:rPr>
        <w:t>is incorporated and resident in Thailand.</w:t>
      </w:r>
      <w:r w:rsidR="00BE2354" w:rsidRPr="004B4E7B">
        <w:rPr>
          <w:rFonts w:ascii="Arial" w:hAnsi="Arial" w:cs="Arial"/>
          <w:spacing w:val="-4"/>
          <w:sz w:val="18"/>
          <w:szCs w:val="18"/>
        </w:rPr>
        <w:t xml:space="preserve"> </w:t>
      </w:r>
      <w:r w:rsidR="001F466E" w:rsidRPr="004B4E7B">
        <w:rPr>
          <w:rFonts w:ascii="Arial" w:hAnsi="Arial" w:cs="Arial"/>
          <w:spacing w:val="-4"/>
          <w:sz w:val="18"/>
          <w:szCs w:val="18"/>
        </w:rPr>
        <w:br/>
      </w:r>
      <w:r w:rsidRPr="004B4E7B">
        <w:rPr>
          <w:rFonts w:ascii="Arial" w:hAnsi="Arial" w:cs="Arial"/>
          <w:spacing w:val="-4"/>
          <w:sz w:val="18"/>
          <w:szCs w:val="18"/>
        </w:rPr>
        <w:t>The address of the Company’s</w:t>
      </w:r>
      <w:r w:rsidRPr="004B4E7B">
        <w:rPr>
          <w:rFonts w:ascii="Arial" w:hAnsi="Arial" w:cs="Arial"/>
          <w:spacing w:val="-4"/>
          <w:sz w:val="18"/>
          <w:szCs w:val="18"/>
          <w:lang w:bidi="th-TH"/>
        </w:rPr>
        <w:t xml:space="preserve"> registered office is as follows:</w:t>
      </w:r>
    </w:p>
    <w:p w14:paraId="77DB01F8" w14:textId="77777777" w:rsidR="00E34D71" w:rsidRPr="004B4E7B" w:rsidRDefault="00E34D71" w:rsidP="00CD0E2E">
      <w:pPr>
        <w:jc w:val="both"/>
        <w:rPr>
          <w:rFonts w:ascii="Arial" w:hAnsi="Arial" w:cs="Arial"/>
          <w:spacing w:val="-4"/>
          <w:sz w:val="18"/>
          <w:szCs w:val="18"/>
        </w:rPr>
      </w:pPr>
    </w:p>
    <w:p w14:paraId="77F1C638" w14:textId="77777777" w:rsidR="00BE2354" w:rsidRPr="004B4E7B" w:rsidRDefault="00E34D71" w:rsidP="00CD0E2E">
      <w:pPr>
        <w:jc w:val="both"/>
        <w:rPr>
          <w:rFonts w:ascii="Arial" w:hAnsi="Arial" w:cs="Arial"/>
          <w:spacing w:val="-4"/>
          <w:sz w:val="18"/>
          <w:szCs w:val="18"/>
          <w:lang w:bidi="th-TH"/>
        </w:rPr>
      </w:pPr>
      <w:r w:rsidRPr="004B4E7B">
        <w:rPr>
          <w:rFonts w:ascii="Arial" w:hAnsi="Arial" w:cs="Arial"/>
          <w:spacing w:val="-4"/>
          <w:sz w:val="18"/>
          <w:szCs w:val="18"/>
          <w:lang w:bidi="th-TH"/>
        </w:rPr>
        <w:t>Headquarter</w:t>
      </w:r>
      <w:r w:rsidR="00DC790A" w:rsidRPr="004B4E7B">
        <w:rPr>
          <w:rFonts w:ascii="Arial" w:hAnsi="Arial" w:cs="Arial"/>
          <w:spacing w:val="-4"/>
          <w:sz w:val="18"/>
          <w:szCs w:val="18"/>
          <w:lang w:bidi="th-TH"/>
        </w:rPr>
        <w:t xml:space="preserve"> </w:t>
      </w:r>
    </w:p>
    <w:p w14:paraId="02CD6D1D" w14:textId="77777777" w:rsidR="00BE2354" w:rsidRPr="004B4E7B" w:rsidRDefault="00BE2354" w:rsidP="00CD0E2E">
      <w:pPr>
        <w:jc w:val="both"/>
        <w:rPr>
          <w:rFonts w:ascii="Arial" w:hAnsi="Arial" w:cs="Arial"/>
          <w:spacing w:val="-4"/>
          <w:sz w:val="18"/>
          <w:szCs w:val="18"/>
          <w:lang w:val="en-GB"/>
        </w:rPr>
      </w:pPr>
    </w:p>
    <w:p w14:paraId="77A5E748" w14:textId="5840B37F" w:rsidR="00E34D71" w:rsidRPr="004B4E7B" w:rsidRDefault="0004418E" w:rsidP="00CD0E2E">
      <w:pPr>
        <w:jc w:val="both"/>
        <w:rPr>
          <w:rFonts w:ascii="Arial" w:hAnsi="Arial" w:cs="Arial"/>
          <w:spacing w:val="-4"/>
          <w:sz w:val="18"/>
          <w:szCs w:val="18"/>
          <w:lang w:bidi="th-TH"/>
        </w:rPr>
      </w:pPr>
      <w:r w:rsidRPr="004B4E7B">
        <w:rPr>
          <w:rFonts w:ascii="Arial" w:hAnsi="Arial" w:cs="Arial"/>
          <w:spacing w:val="-4"/>
          <w:sz w:val="18"/>
          <w:szCs w:val="18"/>
          <w:lang w:val="en-GB"/>
        </w:rPr>
        <w:t>323</w:t>
      </w:r>
      <w:r w:rsidR="00E34D71" w:rsidRPr="004B4E7B">
        <w:rPr>
          <w:rFonts w:ascii="Arial" w:hAnsi="Arial" w:cs="Arial"/>
          <w:spacing w:val="-4"/>
          <w:sz w:val="18"/>
          <w:szCs w:val="18"/>
          <w:lang w:bidi="th-TH"/>
        </w:rPr>
        <w:t xml:space="preserve"> Moo </w:t>
      </w:r>
      <w:r w:rsidRPr="004B4E7B">
        <w:rPr>
          <w:rFonts w:ascii="Arial" w:hAnsi="Arial" w:cs="Arial"/>
          <w:spacing w:val="-4"/>
          <w:sz w:val="18"/>
          <w:szCs w:val="18"/>
          <w:lang w:val="en-GB"/>
        </w:rPr>
        <w:t>2</w:t>
      </w:r>
      <w:r w:rsidR="00E34D71" w:rsidRPr="004B4E7B">
        <w:rPr>
          <w:rFonts w:ascii="Arial" w:hAnsi="Arial" w:cs="Arial"/>
          <w:spacing w:val="-4"/>
          <w:sz w:val="18"/>
          <w:szCs w:val="18"/>
          <w:lang w:bidi="th-TH"/>
        </w:rPr>
        <w:t xml:space="preserve"> Phuttharaksa Rd., Phraek Sa Mai, Amphoe Mueang Samut Prakan, Samut Prakan, </w:t>
      </w:r>
      <w:r w:rsidRPr="004B4E7B">
        <w:rPr>
          <w:rFonts w:ascii="Arial" w:hAnsi="Arial" w:cs="Arial"/>
          <w:spacing w:val="-4"/>
          <w:sz w:val="18"/>
          <w:szCs w:val="18"/>
          <w:lang w:val="en-GB"/>
        </w:rPr>
        <w:t>10280</w:t>
      </w:r>
      <w:r w:rsidR="00E34D71" w:rsidRPr="004B4E7B">
        <w:rPr>
          <w:rFonts w:ascii="Arial" w:hAnsi="Arial" w:cs="Arial"/>
          <w:spacing w:val="-4"/>
          <w:sz w:val="18"/>
          <w:szCs w:val="18"/>
          <w:lang w:bidi="th-TH"/>
        </w:rPr>
        <w:t>.</w:t>
      </w:r>
    </w:p>
    <w:p w14:paraId="4DE42AF0" w14:textId="77777777" w:rsidR="00834E9A" w:rsidRPr="004B4E7B" w:rsidRDefault="00834E9A" w:rsidP="00CD0E2E">
      <w:pPr>
        <w:jc w:val="both"/>
        <w:rPr>
          <w:rFonts w:ascii="Arial" w:hAnsi="Arial" w:cs="Arial"/>
          <w:spacing w:val="-4"/>
          <w:sz w:val="18"/>
          <w:szCs w:val="18"/>
        </w:rPr>
      </w:pPr>
    </w:p>
    <w:p w14:paraId="01B194E6" w14:textId="40BDD6BF" w:rsidR="008171D1" w:rsidRPr="004B4E7B" w:rsidRDefault="004C2FF7" w:rsidP="00CD0E2E">
      <w:pPr>
        <w:jc w:val="both"/>
        <w:rPr>
          <w:rFonts w:ascii="Arial" w:hAnsi="Arial" w:cs="Arial"/>
          <w:spacing w:val="-4"/>
          <w:sz w:val="18"/>
          <w:szCs w:val="18"/>
          <w:lang w:bidi="th-TH"/>
        </w:rPr>
      </w:pPr>
      <w:r w:rsidRPr="004B4E7B">
        <w:rPr>
          <w:rFonts w:ascii="Arial" w:hAnsi="Arial" w:cs="Arial"/>
          <w:spacing w:val="-4"/>
          <w:sz w:val="18"/>
          <w:szCs w:val="18"/>
          <w:lang w:bidi="th-TH"/>
        </w:rPr>
        <w:t xml:space="preserve">The principal business operations of the </w:t>
      </w:r>
      <w:r w:rsidR="00D012E0" w:rsidRPr="004B4E7B">
        <w:rPr>
          <w:rFonts w:ascii="Arial" w:hAnsi="Arial" w:cs="Arial"/>
          <w:spacing w:val="-4"/>
          <w:sz w:val="18"/>
          <w:szCs w:val="18"/>
          <w:lang w:bidi="th-TH"/>
        </w:rPr>
        <w:t>Group</w:t>
      </w:r>
      <w:r w:rsidRPr="004B4E7B">
        <w:rPr>
          <w:rFonts w:ascii="Arial" w:hAnsi="Arial" w:cs="Arial"/>
          <w:spacing w:val="-4"/>
          <w:sz w:val="18"/>
          <w:szCs w:val="18"/>
          <w:lang w:bidi="th-TH"/>
        </w:rPr>
        <w:t xml:space="preserve"> are manufacturing and trading film and bags for consumer sector, film for flexible packaging and bags for the industrial sector, heavy duty usage film and bags for the industrial sector and general film and bags for the industrial sector.</w:t>
      </w:r>
    </w:p>
    <w:p w14:paraId="1B8BBEC8" w14:textId="77777777" w:rsidR="00D63095" w:rsidRPr="004B4E7B" w:rsidRDefault="00D63095" w:rsidP="00CD0E2E">
      <w:pPr>
        <w:jc w:val="both"/>
        <w:rPr>
          <w:rFonts w:ascii="Arial" w:hAnsi="Arial" w:cs="Arial"/>
          <w:spacing w:val="-4"/>
          <w:sz w:val="18"/>
          <w:szCs w:val="18"/>
          <w:lang w:bidi="th-TH"/>
        </w:rPr>
      </w:pPr>
    </w:p>
    <w:p w14:paraId="37BF1FFC" w14:textId="0DF97E56" w:rsidR="00EA4DB1" w:rsidRPr="004B4E7B" w:rsidRDefault="00975C2A" w:rsidP="00B5204E">
      <w:pPr>
        <w:jc w:val="thaiDistribute"/>
        <w:rPr>
          <w:rFonts w:ascii="Arial" w:hAnsi="Arial" w:cs="Arial"/>
          <w:spacing w:val="-4"/>
          <w:sz w:val="18"/>
          <w:szCs w:val="18"/>
          <w:lang w:bidi="th-TH"/>
        </w:rPr>
      </w:pPr>
      <w:r w:rsidRPr="004B4E7B">
        <w:rPr>
          <w:rFonts w:ascii="Arial" w:hAnsi="Arial" w:cs="Arial"/>
          <w:spacing w:val="-4"/>
          <w:sz w:val="18"/>
          <w:szCs w:val="18"/>
          <w:lang w:bidi="th-TH"/>
        </w:rPr>
        <w:t xml:space="preserve">The </w:t>
      </w:r>
      <w:r w:rsidR="00CB27AD" w:rsidRPr="004B4E7B">
        <w:rPr>
          <w:rFonts w:ascii="Arial" w:hAnsi="Arial" w:cs="Arial"/>
          <w:spacing w:val="-4"/>
          <w:sz w:val="18"/>
          <w:szCs w:val="18"/>
          <w:lang w:bidi="th-TH"/>
        </w:rPr>
        <w:t>Nawachartkosit</w:t>
      </w:r>
      <w:r w:rsidRPr="004B4E7B">
        <w:rPr>
          <w:rFonts w:ascii="Arial" w:hAnsi="Arial" w:cs="Arial"/>
          <w:spacing w:val="-4"/>
          <w:sz w:val="18"/>
          <w:szCs w:val="18"/>
          <w:lang w:bidi="th-TH"/>
        </w:rPr>
        <w:t xml:space="preserve"> </w:t>
      </w:r>
      <w:r w:rsidR="001A2B7B" w:rsidRPr="004B4E7B">
        <w:rPr>
          <w:rFonts w:ascii="Arial" w:hAnsi="Arial" w:cs="Arial"/>
          <w:spacing w:val="-4"/>
          <w:sz w:val="18"/>
          <w:szCs w:val="18"/>
          <w:lang w:bidi="th-TH"/>
        </w:rPr>
        <w:t>F</w:t>
      </w:r>
      <w:r w:rsidRPr="004B4E7B">
        <w:rPr>
          <w:rFonts w:ascii="Arial" w:hAnsi="Arial" w:cs="Arial"/>
          <w:spacing w:val="-4"/>
          <w:sz w:val="18"/>
          <w:szCs w:val="18"/>
          <w:lang w:bidi="th-TH"/>
        </w:rPr>
        <w:t>amily is the Ultimate Shareholder.</w:t>
      </w:r>
    </w:p>
    <w:p w14:paraId="61A7F806" w14:textId="77777777" w:rsidR="000A603B" w:rsidRPr="004B4E7B" w:rsidRDefault="000A603B" w:rsidP="00CD0E2E">
      <w:pPr>
        <w:jc w:val="both"/>
        <w:rPr>
          <w:rFonts w:ascii="Arial" w:hAnsi="Arial" w:cs="Arial"/>
          <w:spacing w:val="-4"/>
          <w:sz w:val="18"/>
          <w:szCs w:val="18"/>
        </w:rPr>
      </w:pPr>
    </w:p>
    <w:p w14:paraId="2A6722B9" w14:textId="668D2509" w:rsidR="000A1212" w:rsidRPr="004B4E7B" w:rsidRDefault="000A603B" w:rsidP="00CD0E2E">
      <w:pPr>
        <w:jc w:val="both"/>
        <w:rPr>
          <w:rFonts w:ascii="Arial" w:hAnsi="Arial" w:cs="Arial"/>
          <w:spacing w:val="-4"/>
          <w:sz w:val="18"/>
          <w:szCs w:val="18"/>
        </w:rPr>
      </w:pPr>
      <w:r w:rsidRPr="004B4E7B">
        <w:rPr>
          <w:rFonts w:ascii="Arial" w:hAnsi="Arial" w:cs="Arial"/>
          <w:spacing w:val="-4"/>
          <w:sz w:val="18"/>
          <w:szCs w:val="18"/>
        </w:rPr>
        <w:t>This interim financial information has been reviewed, not audited.</w:t>
      </w:r>
    </w:p>
    <w:p w14:paraId="74608502" w14:textId="77777777" w:rsidR="00B43DBA" w:rsidRPr="004B4E7B" w:rsidRDefault="00B43DBA" w:rsidP="00CD0E2E">
      <w:pPr>
        <w:jc w:val="both"/>
        <w:rPr>
          <w:rFonts w:ascii="Arial" w:hAnsi="Arial" w:cs="Arial"/>
          <w:spacing w:val="-4"/>
          <w:sz w:val="18"/>
          <w:szCs w:val="18"/>
        </w:rPr>
      </w:pPr>
    </w:p>
    <w:p w14:paraId="72153E28" w14:textId="77777777" w:rsidR="004D27F0" w:rsidRPr="004B4E7B" w:rsidRDefault="004D27F0" w:rsidP="00CD0E2E">
      <w:pPr>
        <w:jc w:val="both"/>
        <w:rPr>
          <w:rFonts w:ascii="Arial" w:hAnsi="Arial" w:cs="Arial"/>
          <w:spacing w:val="-4"/>
          <w:sz w:val="18"/>
          <w:szCs w:val="18"/>
        </w:rPr>
      </w:pPr>
    </w:p>
    <w:p w14:paraId="52E2BDEB" w14:textId="03A43397" w:rsidR="00AD0CC3" w:rsidRPr="004B4E7B" w:rsidRDefault="0004418E" w:rsidP="00DD5208">
      <w:pPr>
        <w:pStyle w:val="Heading1"/>
        <w:keepNext w:val="0"/>
        <w:tabs>
          <w:tab w:val="left" w:pos="526"/>
        </w:tabs>
        <w:ind w:left="547" w:hanging="547"/>
        <w:rPr>
          <w:rFonts w:ascii="Arial" w:hAnsi="Arial" w:cs="Arial"/>
          <w:color w:val="auto"/>
          <w:sz w:val="18"/>
          <w:szCs w:val="18"/>
          <w:cs/>
          <w:lang w:eastAsia="en-GB"/>
        </w:rPr>
      </w:pPr>
      <w:r w:rsidRPr="004B4E7B">
        <w:rPr>
          <w:rFonts w:ascii="Arial" w:hAnsi="Arial" w:cs="Arial"/>
          <w:color w:val="auto"/>
          <w:sz w:val="18"/>
          <w:szCs w:val="18"/>
          <w:lang w:eastAsia="en-GB"/>
        </w:rPr>
        <w:t>2</w:t>
      </w:r>
      <w:r w:rsidR="00AD0CC3" w:rsidRPr="004B4E7B">
        <w:rPr>
          <w:rFonts w:ascii="Arial" w:hAnsi="Arial" w:cs="Arial"/>
          <w:color w:val="auto"/>
          <w:sz w:val="18"/>
          <w:szCs w:val="18"/>
          <w:lang w:eastAsia="en-GB"/>
        </w:rPr>
        <w:tab/>
        <w:t>Significant events during the current period</w:t>
      </w:r>
    </w:p>
    <w:p w14:paraId="7AE8C04C" w14:textId="77777777" w:rsidR="00D2789B" w:rsidRPr="004B4E7B" w:rsidRDefault="00D2789B" w:rsidP="00CD0E2E">
      <w:pPr>
        <w:jc w:val="both"/>
        <w:rPr>
          <w:rFonts w:ascii="Arial" w:hAnsi="Arial" w:cs="Arial"/>
          <w:spacing w:val="-4"/>
          <w:sz w:val="18"/>
          <w:szCs w:val="18"/>
          <w:lang w:bidi="th-TH"/>
        </w:rPr>
      </w:pPr>
    </w:p>
    <w:p w14:paraId="5CD4CE91" w14:textId="6A1C4D3B" w:rsidR="00D2789B" w:rsidRPr="004B4E7B" w:rsidRDefault="002D47EA" w:rsidP="00D2789B">
      <w:pPr>
        <w:jc w:val="thaiDistribute"/>
        <w:rPr>
          <w:rFonts w:ascii="Arial" w:eastAsia="Arial Unicode MS" w:hAnsi="Arial" w:cs="Arial"/>
          <w:b/>
          <w:bCs/>
          <w:sz w:val="18"/>
          <w:szCs w:val="18"/>
          <w:lang w:bidi="th-TH"/>
        </w:rPr>
      </w:pPr>
      <w:r w:rsidRPr="004B4E7B">
        <w:rPr>
          <w:rFonts w:ascii="Arial" w:eastAsia="Arial Unicode MS" w:hAnsi="Arial" w:cs="Arial"/>
          <w:b/>
          <w:bCs/>
          <w:sz w:val="18"/>
          <w:szCs w:val="18"/>
          <w:lang w:bidi="th-TH"/>
        </w:rPr>
        <w:t>The Initial Public Offering (IPO)</w:t>
      </w:r>
    </w:p>
    <w:p w14:paraId="6EDCDBD3" w14:textId="3DB642BC" w:rsidR="000A0511" w:rsidRPr="004B4E7B" w:rsidRDefault="000A0511" w:rsidP="00D2789B">
      <w:pPr>
        <w:jc w:val="thaiDistribute"/>
        <w:rPr>
          <w:rFonts w:ascii="Arial" w:eastAsia="Arial Unicode MS" w:hAnsi="Arial" w:cs="Arial"/>
          <w:b/>
          <w:bCs/>
          <w:sz w:val="18"/>
          <w:szCs w:val="18"/>
          <w:lang w:bidi="th-TH"/>
        </w:rPr>
      </w:pPr>
    </w:p>
    <w:p w14:paraId="028AC053" w14:textId="37AE419F" w:rsidR="007B3169" w:rsidRPr="004B4E7B" w:rsidRDefault="00F664DF" w:rsidP="008045D5">
      <w:pPr>
        <w:jc w:val="thaiDistribute"/>
        <w:rPr>
          <w:rFonts w:ascii="Arial" w:hAnsi="Arial" w:cs="Arial"/>
          <w:spacing w:val="-4"/>
          <w:sz w:val="18"/>
          <w:szCs w:val="18"/>
          <w:lang w:bidi="th-TH"/>
        </w:rPr>
      </w:pPr>
      <w:r w:rsidRPr="004B4E7B">
        <w:rPr>
          <w:rFonts w:ascii="Arial" w:eastAsia="Arial Unicode MS" w:hAnsi="Arial" w:cs="Arial"/>
          <w:sz w:val="18"/>
          <w:szCs w:val="18"/>
        </w:rPr>
        <w:t>During 23 - 25</w:t>
      </w:r>
      <w:r w:rsidR="000A0511" w:rsidRPr="004B4E7B">
        <w:rPr>
          <w:rFonts w:ascii="Arial" w:eastAsia="Arial Unicode MS" w:hAnsi="Arial" w:cs="Arial"/>
          <w:sz w:val="18"/>
          <w:szCs w:val="18"/>
        </w:rPr>
        <w:t xml:space="preserve"> March 2026, </w:t>
      </w:r>
      <w:r w:rsidR="00AB6752" w:rsidRPr="004B4E7B">
        <w:rPr>
          <w:rFonts w:ascii="Arial" w:eastAsia="Arial Unicode MS" w:hAnsi="Arial" w:cs="Arial"/>
          <w:sz w:val="18"/>
          <w:szCs w:val="18"/>
        </w:rPr>
        <w:t xml:space="preserve">the Company </w:t>
      </w:r>
      <w:r w:rsidRPr="004B4E7B">
        <w:rPr>
          <w:rFonts w:ascii="Arial" w:eastAsia="Arial Unicode MS" w:hAnsi="Arial" w:cs="Arial"/>
          <w:sz w:val="18"/>
          <w:szCs w:val="18"/>
        </w:rPr>
        <w:t xml:space="preserve">made an </w:t>
      </w:r>
      <w:r w:rsidR="00AB6752" w:rsidRPr="004B4E7B">
        <w:rPr>
          <w:rFonts w:ascii="Arial" w:eastAsia="Arial Unicode MS" w:hAnsi="Arial" w:cs="Arial"/>
          <w:sz w:val="18"/>
          <w:szCs w:val="18"/>
        </w:rPr>
        <w:t xml:space="preserve">initial public </w:t>
      </w:r>
      <w:r w:rsidRPr="004B4E7B">
        <w:rPr>
          <w:rFonts w:ascii="Arial" w:eastAsia="Arial Unicode MS" w:hAnsi="Arial" w:cs="Arial"/>
          <w:sz w:val="18"/>
          <w:szCs w:val="18"/>
        </w:rPr>
        <w:t>offering of 180</w:t>
      </w:r>
      <w:r w:rsidR="00B73A39" w:rsidRPr="004B4E7B">
        <w:rPr>
          <w:rFonts w:ascii="Arial" w:eastAsia="Arial Unicode MS" w:hAnsi="Arial" w:cs="Arial"/>
          <w:sz w:val="18"/>
          <w:szCs w:val="18"/>
        </w:rPr>
        <w:t xml:space="preserve"> million</w:t>
      </w:r>
      <w:r w:rsidR="00AB6752" w:rsidRPr="004B4E7B">
        <w:rPr>
          <w:rFonts w:ascii="Arial" w:eastAsia="Arial Unicode MS" w:hAnsi="Arial" w:cs="Arial"/>
          <w:sz w:val="18"/>
          <w:szCs w:val="18"/>
        </w:rPr>
        <w:t xml:space="preserve"> shares with a par value of Baht 0.50 per share</w:t>
      </w:r>
      <w:r w:rsidRPr="004B4E7B">
        <w:rPr>
          <w:rFonts w:ascii="Arial" w:eastAsia="Arial Unicode MS" w:hAnsi="Arial" w:cs="Arial"/>
          <w:sz w:val="18"/>
          <w:szCs w:val="18"/>
        </w:rPr>
        <w:t>,</w:t>
      </w:r>
      <w:r w:rsidR="00AB6752" w:rsidRPr="004B4E7B">
        <w:rPr>
          <w:rFonts w:ascii="Arial" w:eastAsia="Arial Unicode MS" w:hAnsi="Arial" w:cs="Arial"/>
          <w:sz w:val="18"/>
          <w:szCs w:val="18"/>
        </w:rPr>
        <w:t xml:space="preserve"> offering price of Baht </w:t>
      </w:r>
      <w:r w:rsidR="004D3860" w:rsidRPr="004B4E7B">
        <w:rPr>
          <w:rFonts w:ascii="Arial" w:eastAsia="Arial Unicode MS" w:hAnsi="Arial" w:cs="Arial"/>
          <w:sz w:val="18"/>
          <w:szCs w:val="18"/>
        </w:rPr>
        <w:t>1</w:t>
      </w:r>
      <w:r w:rsidR="00AB6752" w:rsidRPr="004B4E7B">
        <w:rPr>
          <w:rFonts w:ascii="Arial" w:eastAsia="Arial Unicode MS" w:hAnsi="Arial" w:cs="Arial"/>
          <w:sz w:val="18"/>
          <w:szCs w:val="18"/>
        </w:rPr>
        <w:t>.</w:t>
      </w:r>
      <w:r w:rsidR="004D3860" w:rsidRPr="004B4E7B">
        <w:rPr>
          <w:rFonts w:ascii="Arial" w:eastAsia="Arial Unicode MS" w:hAnsi="Arial" w:cs="Arial"/>
          <w:sz w:val="18"/>
          <w:szCs w:val="18"/>
        </w:rPr>
        <w:t>89</w:t>
      </w:r>
      <w:r w:rsidR="00AB6752" w:rsidRPr="004B4E7B">
        <w:rPr>
          <w:rFonts w:ascii="Arial" w:eastAsia="Arial Unicode MS" w:hAnsi="Arial" w:cs="Arial"/>
          <w:sz w:val="18"/>
          <w:szCs w:val="18"/>
        </w:rPr>
        <w:t xml:space="preserve"> per share, </w:t>
      </w:r>
      <w:r w:rsidR="000F5AA7" w:rsidRPr="004B4E7B">
        <w:rPr>
          <w:rFonts w:ascii="Arial" w:eastAsia="Arial Unicode MS" w:hAnsi="Arial" w:cs="Arial"/>
          <w:sz w:val="18"/>
          <w:szCs w:val="18"/>
        </w:rPr>
        <w:t>tota</w:t>
      </w:r>
      <w:r w:rsidR="00D80FF6" w:rsidRPr="004B4E7B">
        <w:rPr>
          <w:rFonts w:ascii="Arial" w:eastAsia="Arial Unicode MS" w:hAnsi="Arial" w:cs="Arial"/>
          <w:sz w:val="18"/>
          <w:szCs w:val="18"/>
        </w:rPr>
        <w:t>l</w:t>
      </w:r>
      <w:r w:rsidR="000F5AA7" w:rsidRPr="004B4E7B">
        <w:rPr>
          <w:rFonts w:ascii="Arial" w:eastAsia="Arial Unicode MS" w:hAnsi="Arial" w:cs="Arial"/>
          <w:sz w:val="18"/>
          <w:szCs w:val="18"/>
        </w:rPr>
        <w:t>ling</w:t>
      </w:r>
      <w:r w:rsidR="00AB6752" w:rsidRPr="004B4E7B">
        <w:rPr>
          <w:rFonts w:ascii="Arial" w:eastAsia="Arial Unicode MS" w:hAnsi="Arial" w:cs="Arial"/>
          <w:sz w:val="18"/>
          <w:szCs w:val="18"/>
        </w:rPr>
        <w:t xml:space="preserve"> Baht </w:t>
      </w:r>
      <w:r w:rsidR="000F5AA7" w:rsidRPr="004B4E7B">
        <w:rPr>
          <w:rFonts w:ascii="Arial" w:eastAsia="Arial Unicode MS" w:hAnsi="Arial" w:cs="Arial"/>
          <w:sz w:val="18"/>
          <w:szCs w:val="18"/>
        </w:rPr>
        <w:t>340</w:t>
      </w:r>
      <w:r w:rsidR="00B73A39" w:rsidRPr="004B4E7B">
        <w:rPr>
          <w:rFonts w:ascii="Arial" w:eastAsia="Arial Unicode MS" w:hAnsi="Arial" w:cs="Arial"/>
          <w:sz w:val="18"/>
          <w:szCs w:val="18"/>
        </w:rPr>
        <w:t>.</w:t>
      </w:r>
      <w:r w:rsidR="000F5AA7" w:rsidRPr="004B4E7B">
        <w:rPr>
          <w:rFonts w:ascii="Arial" w:eastAsia="Arial Unicode MS" w:hAnsi="Arial" w:cs="Arial"/>
          <w:sz w:val="18"/>
          <w:szCs w:val="18"/>
        </w:rPr>
        <w:t>2</w:t>
      </w:r>
      <w:r w:rsidR="001A18E0" w:rsidRPr="004B4E7B">
        <w:rPr>
          <w:rFonts w:ascii="Arial" w:eastAsia="Arial Unicode MS" w:hAnsi="Arial" w:cs="Arial"/>
          <w:sz w:val="18"/>
          <w:szCs w:val="18"/>
        </w:rPr>
        <w:t>0</w:t>
      </w:r>
      <w:r w:rsidR="00B73A39" w:rsidRPr="004B4E7B">
        <w:rPr>
          <w:rFonts w:ascii="Arial" w:eastAsia="Arial Unicode MS" w:hAnsi="Arial" w:cs="Arial"/>
          <w:sz w:val="18"/>
          <w:szCs w:val="18"/>
        </w:rPr>
        <w:t xml:space="preserve"> million</w:t>
      </w:r>
      <w:r w:rsidR="000F5AA7" w:rsidRPr="004B4E7B">
        <w:rPr>
          <w:rFonts w:ascii="Arial" w:eastAsia="Arial Unicode MS" w:hAnsi="Arial" w:cs="Arial"/>
          <w:sz w:val="18"/>
          <w:szCs w:val="18"/>
        </w:rPr>
        <w:t>.</w:t>
      </w:r>
      <w:r w:rsidR="00AB6752" w:rsidRPr="004B4E7B">
        <w:rPr>
          <w:rFonts w:ascii="Arial" w:eastAsia="Arial Unicode MS" w:hAnsi="Arial" w:cs="Arial"/>
          <w:sz w:val="18"/>
          <w:szCs w:val="18"/>
        </w:rPr>
        <w:t xml:space="preserve"> The Company’s ordinary shares </w:t>
      </w:r>
      <w:r w:rsidR="008045D5" w:rsidRPr="004B4E7B">
        <w:rPr>
          <w:rFonts w:ascii="Arial" w:eastAsia="Arial Unicode MS" w:hAnsi="Arial" w:cs="Arial"/>
          <w:sz w:val="18"/>
          <w:szCs w:val="18"/>
        </w:rPr>
        <w:t>has started trading on the</w:t>
      </w:r>
      <w:r w:rsidR="004237B2" w:rsidRPr="004B4E7B">
        <w:rPr>
          <w:rFonts w:ascii="Arial" w:eastAsia="Arial Unicode MS" w:hAnsi="Arial" w:cs="Arial"/>
          <w:sz w:val="18"/>
          <w:szCs w:val="18"/>
        </w:rPr>
        <w:t xml:space="preserve"> Stock Exchange of Thailand</w:t>
      </w:r>
      <w:r w:rsidR="00AB6752" w:rsidRPr="004B4E7B">
        <w:rPr>
          <w:rFonts w:ascii="Arial" w:eastAsia="Arial Unicode MS" w:hAnsi="Arial" w:cs="Arial"/>
          <w:sz w:val="18"/>
          <w:szCs w:val="18"/>
          <w:lang w:bidi="th-TH"/>
        </w:rPr>
        <w:t xml:space="preserve"> </w:t>
      </w:r>
      <w:r w:rsidR="008045D5" w:rsidRPr="004B4E7B">
        <w:rPr>
          <w:rFonts w:ascii="Arial" w:eastAsia="Arial Unicode MS" w:hAnsi="Arial" w:cs="Arial"/>
          <w:sz w:val="18"/>
          <w:szCs w:val="18"/>
        </w:rPr>
        <w:t xml:space="preserve">since </w:t>
      </w:r>
      <w:r w:rsidR="00D315C8" w:rsidRPr="004B4E7B">
        <w:rPr>
          <w:rFonts w:ascii="Arial" w:eastAsia="Arial Unicode MS" w:hAnsi="Arial" w:cs="Arial"/>
          <w:sz w:val="18"/>
          <w:szCs w:val="18"/>
        </w:rPr>
        <w:t>1</w:t>
      </w:r>
      <w:r w:rsidR="00AB6752" w:rsidRPr="004B4E7B">
        <w:rPr>
          <w:rFonts w:ascii="Arial" w:eastAsia="Arial Unicode MS" w:hAnsi="Arial" w:cs="Arial"/>
          <w:sz w:val="18"/>
          <w:szCs w:val="18"/>
        </w:rPr>
        <w:t xml:space="preserve"> </w:t>
      </w:r>
      <w:r w:rsidR="00D315C8" w:rsidRPr="004B4E7B">
        <w:rPr>
          <w:rFonts w:ascii="Arial" w:eastAsia="Arial Unicode MS" w:hAnsi="Arial" w:cs="Arial"/>
          <w:sz w:val="18"/>
          <w:szCs w:val="18"/>
        </w:rPr>
        <w:t>April</w:t>
      </w:r>
      <w:r w:rsidR="00AB6752" w:rsidRPr="004B4E7B">
        <w:rPr>
          <w:rFonts w:ascii="Arial" w:eastAsia="Arial Unicode MS" w:hAnsi="Arial" w:cs="Arial"/>
          <w:sz w:val="18"/>
          <w:szCs w:val="18"/>
        </w:rPr>
        <w:t xml:space="preserve"> 202</w:t>
      </w:r>
      <w:r w:rsidR="00653E8E" w:rsidRPr="004B4E7B">
        <w:rPr>
          <w:rFonts w:ascii="Arial" w:eastAsia="Arial Unicode MS" w:hAnsi="Arial" w:cs="Arial"/>
          <w:sz w:val="18"/>
          <w:szCs w:val="18"/>
        </w:rPr>
        <w:t>6</w:t>
      </w:r>
      <w:r w:rsidR="00AB6752" w:rsidRPr="004B4E7B">
        <w:rPr>
          <w:rFonts w:ascii="Arial" w:eastAsia="Arial Unicode MS" w:hAnsi="Arial" w:cs="Arial"/>
          <w:sz w:val="18"/>
          <w:szCs w:val="18"/>
        </w:rPr>
        <w:t>.</w:t>
      </w:r>
    </w:p>
    <w:p w14:paraId="723593A4" w14:textId="77777777" w:rsidR="004D27F0" w:rsidRPr="004B4E7B" w:rsidRDefault="004D27F0" w:rsidP="00CD0E2E">
      <w:pPr>
        <w:jc w:val="both"/>
        <w:rPr>
          <w:rFonts w:ascii="Arial" w:hAnsi="Arial" w:cs="Arial"/>
          <w:spacing w:val="-4"/>
          <w:sz w:val="18"/>
          <w:szCs w:val="18"/>
        </w:rPr>
      </w:pPr>
    </w:p>
    <w:p w14:paraId="6CF49574" w14:textId="77777777" w:rsidR="00B11360" w:rsidRPr="004B4E7B" w:rsidRDefault="00B11360" w:rsidP="00CD0E2E">
      <w:pPr>
        <w:jc w:val="both"/>
        <w:rPr>
          <w:rFonts w:ascii="Arial" w:hAnsi="Arial" w:cs="Arial"/>
          <w:spacing w:val="-4"/>
          <w:sz w:val="18"/>
          <w:szCs w:val="18"/>
        </w:rPr>
      </w:pPr>
    </w:p>
    <w:p w14:paraId="765ACB12" w14:textId="058DBAD3" w:rsidR="00AD0CC3" w:rsidRPr="004B4E7B" w:rsidRDefault="0004418E" w:rsidP="00AD0CC3">
      <w:pPr>
        <w:pStyle w:val="Heading1"/>
        <w:keepNext w:val="0"/>
        <w:tabs>
          <w:tab w:val="left" w:pos="526"/>
        </w:tabs>
        <w:ind w:left="547" w:hanging="547"/>
        <w:rPr>
          <w:rFonts w:ascii="Arial" w:hAnsi="Arial" w:cs="Arial"/>
          <w:color w:val="auto"/>
          <w:sz w:val="18"/>
          <w:szCs w:val="18"/>
          <w:cs/>
          <w:lang w:eastAsia="en-GB"/>
        </w:rPr>
      </w:pPr>
      <w:bookmarkStart w:id="0" w:name="_Hlk70415898"/>
      <w:r w:rsidRPr="004B4E7B">
        <w:rPr>
          <w:rFonts w:ascii="Arial" w:hAnsi="Arial" w:cs="Arial"/>
          <w:color w:val="auto"/>
          <w:sz w:val="18"/>
          <w:szCs w:val="18"/>
          <w:lang w:eastAsia="en-GB"/>
        </w:rPr>
        <w:t>3</w:t>
      </w:r>
      <w:r w:rsidR="00AD0CC3" w:rsidRPr="004B4E7B">
        <w:rPr>
          <w:rFonts w:ascii="Arial" w:hAnsi="Arial" w:cs="Arial"/>
          <w:color w:val="auto"/>
          <w:sz w:val="18"/>
          <w:szCs w:val="18"/>
          <w:lang w:eastAsia="en-GB"/>
        </w:rPr>
        <w:tab/>
        <w:t>Basis of preparation</w:t>
      </w:r>
    </w:p>
    <w:bookmarkEnd w:id="0"/>
    <w:p w14:paraId="565F414C" w14:textId="77777777" w:rsidR="008171D1" w:rsidRPr="004B4E7B" w:rsidRDefault="008171D1" w:rsidP="00CD0E2E">
      <w:pPr>
        <w:jc w:val="both"/>
        <w:rPr>
          <w:rFonts w:ascii="Arial" w:hAnsi="Arial" w:cs="Arial"/>
          <w:spacing w:val="-4"/>
          <w:sz w:val="18"/>
          <w:szCs w:val="18"/>
        </w:rPr>
      </w:pPr>
    </w:p>
    <w:p w14:paraId="1F58F281" w14:textId="5B9E7506" w:rsidR="009F4261" w:rsidRPr="004B4E7B" w:rsidRDefault="00976DFE" w:rsidP="00CD0E2E">
      <w:pPr>
        <w:jc w:val="both"/>
        <w:rPr>
          <w:rFonts w:ascii="Arial" w:hAnsi="Arial" w:cs="Arial"/>
          <w:spacing w:val="-4"/>
          <w:sz w:val="18"/>
          <w:szCs w:val="18"/>
        </w:rPr>
      </w:pPr>
      <w:r w:rsidRPr="004B4E7B">
        <w:rPr>
          <w:rFonts w:ascii="Arial" w:hAnsi="Arial" w:cs="Arial"/>
          <w:spacing w:val="-8"/>
          <w:sz w:val="18"/>
          <w:szCs w:val="18"/>
        </w:rPr>
        <w:t xml:space="preserve">The interim </w:t>
      </w:r>
      <w:r w:rsidR="007552B6" w:rsidRPr="004B4E7B">
        <w:rPr>
          <w:rFonts w:ascii="Arial" w:hAnsi="Arial" w:cs="Arial"/>
          <w:spacing w:val="-8"/>
          <w:sz w:val="18"/>
          <w:szCs w:val="18"/>
        </w:rPr>
        <w:t xml:space="preserve">consolidated and separated </w:t>
      </w:r>
      <w:r w:rsidRPr="004B4E7B">
        <w:rPr>
          <w:rFonts w:ascii="Arial" w:hAnsi="Arial" w:cs="Arial"/>
          <w:spacing w:val="-8"/>
          <w:sz w:val="18"/>
          <w:szCs w:val="18"/>
        </w:rPr>
        <w:t>financial information has been prepared in accordance with Thai Accounting Standard (TAS)</w:t>
      </w:r>
      <w:r w:rsidRPr="004B4E7B">
        <w:rPr>
          <w:rFonts w:ascii="Arial" w:hAnsi="Arial" w:cs="Arial"/>
          <w:spacing w:val="-4"/>
          <w:sz w:val="18"/>
          <w:szCs w:val="18"/>
        </w:rPr>
        <w:t xml:space="preserve"> no. </w:t>
      </w:r>
      <w:r w:rsidR="0004418E" w:rsidRPr="004B4E7B">
        <w:rPr>
          <w:rFonts w:ascii="Arial" w:hAnsi="Arial" w:cs="Arial"/>
          <w:spacing w:val="-4"/>
          <w:sz w:val="18"/>
          <w:szCs w:val="18"/>
          <w:lang w:val="en-GB"/>
        </w:rPr>
        <w:t>34</w:t>
      </w:r>
      <w:r w:rsidRPr="004B4E7B">
        <w:rPr>
          <w:rFonts w:ascii="Arial" w:hAnsi="Arial" w:cs="Arial"/>
          <w:spacing w:val="-4"/>
          <w:sz w:val="18"/>
          <w:szCs w:val="18"/>
        </w:rPr>
        <w:t>, Interim Financial Reporting</w:t>
      </w:r>
      <w:r w:rsidR="009F4261" w:rsidRPr="004B4E7B">
        <w:rPr>
          <w:rFonts w:ascii="Arial" w:hAnsi="Arial" w:cs="Arial"/>
          <w:spacing w:val="-4"/>
          <w:sz w:val="18"/>
          <w:szCs w:val="18"/>
        </w:rPr>
        <w:t xml:space="preserve"> and </w:t>
      </w:r>
      <w:r w:rsidR="0058266C" w:rsidRPr="004B4E7B">
        <w:rPr>
          <w:rFonts w:ascii="Arial" w:hAnsi="Arial" w:cs="Arial"/>
          <w:spacing w:val="-4"/>
          <w:sz w:val="18"/>
          <w:szCs w:val="18"/>
        </w:rPr>
        <w:t>other</w:t>
      </w:r>
      <w:r w:rsidR="009F4261" w:rsidRPr="004B4E7B">
        <w:rPr>
          <w:rFonts w:ascii="Arial" w:hAnsi="Arial" w:cs="Arial"/>
          <w:spacing w:val="-4"/>
          <w:sz w:val="18"/>
          <w:szCs w:val="18"/>
        </w:rPr>
        <w:t xml:space="preserve"> financial reporting requirements issued under the Securities and Exchange Act.</w:t>
      </w:r>
    </w:p>
    <w:p w14:paraId="325BF5F0" w14:textId="5667A05A" w:rsidR="009F4261" w:rsidRPr="004B4E7B" w:rsidRDefault="009F4261" w:rsidP="00CD0E2E">
      <w:pPr>
        <w:jc w:val="both"/>
        <w:rPr>
          <w:rFonts w:ascii="Arial" w:hAnsi="Arial" w:cs="Arial"/>
          <w:spacing w:val="-4"/>
          <w:sz w:val="18"/>
          <w:szCs w:val="18"/>
        </w:rPr>
      </w:pPr>
    </w:p>
    <w:p w14:paraId="0CF6BF13" w14:textId="7D41E793" w:rsidR="00976DFE" w:rsidRPr="004B4E7B" w:rsidRDefault="00976DFE" w:rsidP="00CD0E2E">
      <w:pPr>
        <w:jc w:val="both"/>
        <w:rPr>
          <w:rFonts w:ascii="Arial" w:hAnsi="Arial" w:cs="Arial"/>
          <w:spacing w:val="-4"/>
          <w:sz w:val="18"/>
          <w:szCs w:val="18"/>
        </w:rPr>
      </w:pPr>
      <w:r w:rsidRPr="004B4E7B">
        <w:rPr>
          <w:rFonts w:ascii="Arial" w:hAnsi="Arial" w:cs="Arial"/>
          <w:sz w:val="18"/>
          <w:szCs w:val="18"/>
        </w:rPr>
        <w:t xml:space="preserve">The interim financial information should be read in conjunction with the annual financial statements for the year ended </w:t>
      </w:r>
      <w:r w:rsidR="008A57E7" w:rsidRPr="004B4E7B">
        <w:rPr>
          <w:rFonts w:ascii="Arial" w:hAnsi="Arial" w:cs="Arial"/>
          <w:sz w:val="18"/>
          <w:szCs w:val="18"/>
        </w:rPr>
        <w:br/>
      </w:r>
      <w:r w:rsidR="0004418E" w:rsidRPr="004B4E7B">
        <w:rPr>
          <w:rFonts w:ascii="Arial" w:hAnsi="Arial" w:cs="Arial"/>
          <w:spacing w:val="-4"/>
          <w:sz w:val="18"/>
          <w:szCs w:val="18"/>
          <w:lang w:val="en-GB"/>
        </w:rPr>
        <w:t>31</w:t>
      </w:r>
      <w:r w:rsidR="001C6D49" w:rsidRPr="004B4E7B">
        <w:rPr>
          <w:rFonts w:ascii="Arial" w:hAnsi="Arial" w:cs="Arial"/>
          <w:spacing w:val="-4"/>
          <w:sz w:val="18"/>
          <w:szCs w:val="18"/>
        </w:rPr>
        <w:t xml:space="preserve"> </w:t>
      </w:r>
      <w:r w:rsidR="006438B1" w:rsidRPr="004B4E7B">
        <w:rPr>
          <w:rFonts w:ascii="Arial" w:hAnsi="Arial" w:cs="Arial"/>
          <w:spacing w:val="-4"/>
          <w:sz w:val="18"/>
          <w:szCs w:val="18"/>
        </w:rPr>
        <w:t>December</w:t>
      </w:r>
      <w:r w:rsidR="001C6D49" w:rsidRPr="004B4E7B">
        <w:rPr>
          <w:rFonts w:ascii="Arial" w:hAnsi="Arial" w:cs="Arial"/>
          <w:spacing w:val="-4"/>
          <w:sz w:val="18"/>
          <w:szCs w:val="18"/>
        </w:rPr>
        <w:t xml:space="preserve"> </w:t>
      </w:r>
      <w:r w:rsidR="00E27A25" w:rsidRPr="004B4E7B">
        <w:rPr>
          <w:rFonts w:ascii="Arial" w:hAnsi="Arial" w:cs="Arial"/>
          <w:spacing w:val="-4"/>
          <w:sz w:val="18"/>
          <w:szCs w:val="18"/>
          <w:lang w:val="en-GB"/>
        </w:rPr>
        <w:t>2025</w:t>
      </w:r>
      <w:r w:rsidR="00E77F23" w:rsidRPr="004B4E7B">
        <w:rPr>
          <w:rFonts w:ascii="Arial" w:hAnsi="Arial" w:cs="Arial"/>
          <w:spacing w:val="-4"/>
          <w:sz w:val="18"/>
          <w:szCs w:val="18"/>
        </w:rPr>
        <w:t>.</w:t>
      </w:r>
    </w:p>
    <w:p w14:paraId="142892BB" w14:textId="77777777" w:rsidR="00E47F19" w:rsidRPr="004B4E7B" w:rsidRDefault="00E47F19" w:rsidP="00CD0E2E">
      <w:pPr>
        <w:jc w:val="both"/>
        <w:rPr>
          <w:rFonts w:ascii="Arial" w:hAnsi="Arial" w:cs="Arial"/>
          <w:spacing w:val="-4"/>
          <w:sz w:val="18"/>
          <w:szCs w:val="18"/>
        </w:rPr>
      </w:pPr>
    </w:p>
    <w:p w14:paraId="17A7214C" w14:textId="54AD05D7" w:rsidR="006554FD" w:rsidRPr="004B4E7B" w:rsidRDefault="00976DFE" w:rsidP="00CD0E2E">
      <w:pPr>
        <w:jc w:val="both"/>
        <w:rPr>
          <w:rFonts w:ascii="Arial" w:hAnsi="Arial" w:cs="Arial"/>
          <w:spacing w:val="-4"/>
          <w:sz w:val="18"/>
          <w:szCs w:val="18"/>
          <w:lang w:val="en-GB" w:bidi="th-TH"/>
        </w:rPr>
      </w:pPr>
      <w:r w:rsidRPr="004B4E7B">
        <w:rPr>
          <w:rFonts w:ascii="Arial" w:hAnsi="Arial" w:cs="Arial"/>
          <w:spacing w:val="-4"/>
          <w:sz w:val="18"/>
          <w:szCs w:val="18"/>
        </w:rPr>
        <w:t>An English version of the</w:t>
      </w:r>
      <w:r w:rsidR="00C8508D" w:rsidRPr="004B4E7B">
        <w:rPr>
          <w:rFonts w:ascii="Arial" w:hAnsi="Arial" w:cs="Arial"/>
          <w:spacing w:val="-4"/>
          <w:sz w:val="18"/>
          <w:szCs w:val="18"/>
        </w:rPr>
        <w:t>se</w:t>
      </w:r>
      <w:r w:rsidRPr="004B4E7B">
        <w:rPr>
          <w:rFonts w:ascii="Arial" w:hAnsi="Arial" w:cs="Arial"/>
          <w:spacing w:val="-4"/>
          <w:sz w:val="18"/>
          <w:szCs w:val="18"/>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7B28F31" w14:textId="77777777" w:rsidR="00401D33" w:rsidRPr="004B4E7B" w:rsidRDefault="00401D33" w:rsidP="00CD0E2E">
      <w:pPr>
        <w:rPr>
          <w:rFonts w:ascii="Arial" w:eastAsia="Cordia New" w:hAnsi="Arial" w:cs="Arial"/>
          <w:sz w:val="18"/>
          <w:szCs w:val="18"/>
          <w:lang w:bidi="th-TH"/>
        </w:rPr>
      </w:pPr>
    </w:p>
    <w:p w14:paraId="122F205D" w14:textId="77777777" w:rsidR="00746C53" w:rsidRPr="004B4E7B" w:rsidRDefault="00746C53" w:rsidP="00CD0E2E">
      <w:pPr>
        <w:rPr>
          <w:rFonts w:ascii="Arial" w:eastAsia="Cordia New" w:hAnsi="Arial" w:cs="Arial"/>
          <w:sz w:val="18"/>
          <w:szCs w:val="18"/>
          <w:lang w:bidi="th-TH"/>
        </w:rPr>
      </w:pPr>
    </w:p>
    <w:p w14:paraId="7CE8C743" w14:textId="44DD4D00" w:rsidR="00AD0CC3" w:rsidRPr="004B4E7B" w:rsidRDefault="00522632" w:rsidP="00AD0CC3">
      <w:pPr>
        <w:pStyle w:val="Heading1"/>
        <w:keepNext w:val="0"/>
        <w:tabs>
          <w:tab w:val="left" w:pos="526"/>
        </w:tabs>
        <w:ind w:left="547" w:hanging="547"/>
        <w:rPr>
          <w:rFonts w:ascii="Arial" w:hAnsi="Arial" w:cs="Arial"/>
          <w:color w:val="auto"/>
          <w:sz w:val="18"/>
          <w:szCs w:val="18"/>
          <w:cs/>
          <w:lang w:eastAsia="en-GB"/>
        </w:rPr>
      </w:pPr>
      <w:r w:rsidRPr="004B4E7B">
        <w:rPr>
          <w:rFonts w:ascii="Arial" w:hAnsi="Arial" w:cs="Arial"/>
          <w:color w:val="auto"/>
          <w:sz w:val="18"/>
          <w:szCs w:val="18"/>
          <w:lang w:eastAsia="en-GB"/>
        </w:rPr>
        <w:t>4</w:t>
      </w:r>
      <w:r w:rsidR="00AD0CC3" w:rsidRPr="004B4E7B">
        <w:rPr>
          <w:rFonts w:ascii="Arial" w:hAnsi="Arial" w:cs="Arial"/>
          <w:color w:val="auto"/>
          <w:sz w:val="18"/>
          <w:szCs w:val="18"/>
          <w:lang w:eastAsia="en-GB"/>
        </w:rPr>
        <w:tab/>
      </w:r>
      <w:r w:rsidR="00AB58B1" w:rsidRPr="004B4E7B">
        <w:rPr>
          <w:rFonts w:ascii="Arial" w:hAnsi="Arial" w:cs="Arial"/>
          <w:color w:val="auto"/>
          <w:sz w:val="18"/>
          <w:szCs w:val="18"/>
          <w:lang w:eastAsia="en-GB"/>
        </w:rPr>
        <w:t>Material a</w:t>
      </w:r>
      <w:r w:rsidR="00AD0CC3" w:rsidRPr="004B4E7B">
        <w:rPr>
          <w:rFonts w:ascii="Arial" w:hAnsi="Arial" w:cs="Arial"/>
          <w:color w:val="auto"/>
          <w:sz w:val="18"/>
          <w:szCs w:val="18"/>
          <w:lang w:eastAsia="en-GB"/>
        </w:rPr>
        <w:t>ccounting policies</w:t>
      </w:r>
    </w:p>
    <w:p w14:paraId="22923873" w14:textId="77777777" w:rsidR="00E135DA" w:rsidRPr="004B4E7B" w:rsidRDefault="00E135DA" w:rsidP="00746C53">
      <w:pPr>
        <w:jc w:val="both"/>
        <w:rPr>
          <w:rFonts w:ascii="Arial" w:eastAsia="Times New Roman" w:hAnsi="Arial" w:cs="Arial"/>
          <w:spacing w:val="-4"/>
          <w:sz w:val="18"/>
          <w:szCs w:val="18"/>
          <w:lang w:eastAsia="en-GB" w:bidi="th-TH"/>
        </w:rPr>
      </w:pPr>
    </w:p>
    <w:p w14:paraId="546CBAFC" w14:textId="046B9D02" w:rsidR="002F745D" w:rsidRPr="004B4E7B" w:rsidRDefault="005552EA" w:rsidP="00746C53">
      <w:pPr>
        <w:pStyle w:val="Default"/>
        <w:jc w:val="thaiDistribute"/>
        <w:rPr>
          <w:color w:val="auto"/>
          <w:sz w:val="18"/>
          <w:szCs w:val="18"/>
          <w:cs/>
        </w:rPr>
      </w:pPr>
      <w:r w:rsidRPr="004B4E7B">
        <w:rPr>
          <w:color w:val="auto"/>
          <w:sz w:val="18"/>
          <w:szCs w:val="18"/>
        </w:rPr>
        <w:t xml:space="preserve">The accounting policies used in the preparation of the interim financial information are consistent with those used in the annual financial statements for the year ended </w:t>
      </w:r>
      <w:r w:rsidR="0004418E" w:rsidRPr="004B4E7B">
        <w:rPr>
          <w:color w:val="auto"/>
          <w:sz w:val="18"/>
          <w:szCs w:val="18"/>
        </w:rPr>
        <w:t>31</w:t>
      </w:r>
      <w:r w:rsidR="001C6D49" w:rsidRPr="004B4E7B">
        <w:rPr>
          <w:color w:val="auto"/>
          <w:sz w:val="18"/>
          <w:szCs w:val="18"/>
        </w:rPr>
        <w:t xml:space="preserve"> December </w:t>
      </w:r>
      <w:r w:rsidR="003D2E6A" w:rsidRPr="004B4E7B">
        <w:rPr>
          <w:color w:val="auto"/>
          <w:sz w:val="18"/>
          <w:szCs w:val="18"/>
        </w:rPr>
        <w:t>2025</w:t>
      </w:r>
      <w:r w:rsidR="00C01413" w:rsidRPr="004B4E7B">
        <w:rPr>
          <w:color w:val="auto"/>
          <w:sz w:val="18"/>
          <w:szCs w:val="18"/>
        </w:rPr>
        <w:t>.</w:t>
      </w:r>
    </w:p>
    <w:p w14:paraId="4ECA7CDD" w14:textId="7ABEAB29" w:rsidR="00C708ED" w:rsidRPr="004B4E7B" w:rsidRDefault="00C708ED" w:rsidP="00746C53">
      <w:pPr>
        <w:jc w:val="both"/>
        <w:rPr>
          <w:rFonts w:ascii="Arial" w:hAnsi="Arial" w:cs="Arial"/>
          <w:sz w:val="18"/>
          <w:szCs w:val="18"/>
          <w:lang w:bidi="th-TH"/>
        </w:rPr>
      </w:pPr>
    </w:p>
    <w:p w14:paraId="5C6A926C" w14:textId="77777777" w:rsidR="00710119" w:rsidRPr="004B4E7B" w:rsidRDefault="00710119" w:rsidP="00746C53">
      <w:pPr>
        <w:rPr>
          <w:rFonts w:ascii="Arial" w:hAnsi="Arial" w:cs="Arial"/>
          <w:sz w:val="18"/>
          <w:szCs w:val="18"/>
          <w:lang w:bidi="th-TH"/>
        </w:rPr>
      </w:pPr>
    </w:p>
    <w:p w14:paraId="6547F9EC" w14:textId="255058F2" w:rsidR="00AD0CC3" w:rsidRPr="004B4E7B" w:rsidRDefault="00F23599" w:rsidP="001249DF">
      <w:pPr>
        <w:pStyle w:val="Heading1"/>
        <w:keepNext w:val="0"/>
        <w:tabs>
          <w:tab w:val="left" w:pos="526"/>
        </w:tabs>
        <w:ind w:left="547" w:hanging="547"/>
        <w:rPr>
          <w:rFonts w:ascii="Arial" w:hAnsi="Arial" w:cs="Arial"/>
          <w:color w:val="auto"/>
          <w:sz w:val="18"/>
          <w:szCs w:val="18"/>
          <w:cs/>
          <w:lang w:eastAsia="en-GB"/>
        </w:rPr>
      </w:pPr>
      <w:r w:rsidRPr="004B4E7B">
        <w:rPr>
          <w:rFonts w:ascii="Arial" w:hAnsi="Arial" w:cs="Arial"/>
          <w:color w:val="auto"/>
          <w:sz w:val="18"/>
          <w:szCs w:val="18"/>
          <w:lang w:eastAsia="en-GB"/>
        </w:rPr>
        <w:t>5</w:t>
      </w:r>
      <w:r w:rsidR="00AD0CC3" w:rsidRPr="004B4E7B">
        <w:rPr>
          <w:rFonts w:ascii="Arial" w:hAnsi="Arial" w:cs="Arial"/>
          <w:color w:val="auto"/>
          <w:sz w:val="18"/>
          <w:szCs w:val="18"/>
          <w:lang w:eastAsia="en-GB"/>
        </w:rPr>
        <w:tab/>
      </w:r>
      <w:r w:rsidR="00C30784" w:rsidRPr="004B4E7B">
        <w:rPr>
          <w:rFonts w:ascii="Arial" w:hAnsi="Arial" w:cs="Arial"/>
          <w:color w:val="auto"/>
          <w:sz w:val="18"/>
          <w:szCs w:val="18"/>
          <w:lang w:eastAsia="en-GB"/>
        </w:rPr>
        <w:t>New and amended financial reporting standards</w:t>
      </w:r>
    </w:p>
    <w:p w14:paraId="0BBCBF65" w14:textId="77777777" w:rsidR="00E135DA" w:rsidRPr="004B4E7B" w:rsidRDefault="00E135DA" w:rsidP="00CD0E2E">
      <w:pPr>
        <w:jc w:val="both"/>
        <w:rPr>
          <w:rFonts w:ascii="Arial" w:eastAsia="Arial Unicode MS" w:hAnsi="Arial" w:cs="Arial"/>
          <w:sz w:val="18"/>
          <w:szCs w:val="18"/>
          <w:lang w:bidi="th-TH"/>
        </w:rPr>
      </w:pPr>
    </w:p>
    <w:p w14:paraId="54BD492F" w14:textId="7A3F08D7" w:rsidR="00FD4942" w:rsidRPr="004B4E7B" w:rsidRDefault="00900409" w:rsidP="00CF7131">
      <w:pPr>
        <w:pStyle w:val="Heading1"/>
        <w:keepNext w:val="0"/>
        <w:tabs>
          <w:tab w:val="left" w:pos="526"/>
        </w:tabs>
        <w:ind w:left="547" w:hanging="547"/>
        <w:jc w:val="both"/>
        <w:rPr>
          <w:rFonts w:ascii="Arial" w:hAnsi="Arial" w:cs="Arial"/>
          <w:color w:val="auto"/>
          <w:sz w:val="18"/>
          <w:szCs w:val="18"/>
          <w:lang w:eastAsia="en-GB"/>
        </w:rPr>
      </w:pPr>
      <w:bookmarkStart w:id="1" w:name="_4.2_New_and"/>
      <w:bookmarkStart w:id="2" w:name="_Hlk221366676"/>
      <w:bookmarkStart w:id="3" w:name="_Toc161686382"/>
      <w:bookmarkEnd w:id="1"/>
      <w:r w:rsidRPr="004B4E7B">
        <w:rPr>
          <w:rFonts w:ascii="Arial" w:hAnsi="Arial" w:cs="Arial"/>
          <w:color w:val="auto"/>
          <w:sz w:val="18"/>
          <w:szCs w:val="18"/>
          <w:lang w:eastAsia="en-GB"/>
        </w:rPr>
        <w:t>5</w:t>
      </w:r>
      <w:r w:rsidR="00FD4942" w:rsidRPr="004B4E7B">
        <w:rPr>
          <w:rFonts w:ascii="Arial" w:hAnsi="Arial" w:cs="Arial"/>
          <w:color w:val="auto"/>
          <w:sz w:val="18"/>
          <w:szCs w:val="18"/>
          <w:lang w:eastAsia="en-GB"/>
        </w:rPr>
        <w:t>.</w:t>
      </w:r>
      <w:r w:rsidR="00863B13" w:rsidRPr="004B4E7B">
        <w:rPr>
          <w:rFonts w:ascii="Arial" w:hAnsi="Arial" w:cs="Arial"/>
          <w:color w:val="auto"/>
          <w:sz w:val="18"/>
          <w:szCs w:val="18"/>
          <w:lang w:eastAsia="en-GB"/>
        </w:rPr>
        <w:t>1</w:t>
      </w:r>
      <w:r w:rsidR="00FD4942" w:rsidRPr="004B4E7B">
        <w:rPr>
          <w:rFonts w:ascii="Arial" w:hAnsi="Arial" w:cs="Arial"/>
          <w:color w:val="auto"/>
          <w:sz w:val="18"/>
          <w:szCs w:val="18"/>
          <w:lang w:eastAsia="en-GB"/>
        </w:rPr>
        <w:tab/>
        <w:t xml:space="preserve">Amended financial reporting standards that are effective for the accounting period beginning on or after </w:t>
      </w:r>
      <w:r w:rsidR="00CE033B" w:rsidRPr="004B4E7B">
        <w:rPr>
          <w:rFonts w:ascii="Arial" w:hAnsi="Arial" w:cs="Arial"/>
          <w:color w:val="auto"/>
          <w:sz w:val="18"/>
          <w:szCs w:val="18"/>
          <w:lang w:eastAsia="en-GB"/>
        </w:rPr>
        <w:br/>
      </w:r>
      <w:r w:rsidR="00FD4942" w:rsidRPr="004B4E7B">
        <w:rPr>
          <w:rFonts w:ascii="Arial" w:hAnsi="Arial" w:cs="Arial"/>
          <w:color w:val="auto"/>
          <w:sz w:val="18"/>
          <w:szCs w:val="18"/>
          <w:lang w:eastAsia="en-GB"/>
        </w:rPr>
        <w:t>1 January 2026 which are relevant to the Group.</w:t>
      </w:r>
      <w:bookmarkEnd w:id="2"/>
    </w:p>
    <w:p w14:paraId="4F52AB9F" w14:textId="77777777" w:rsidR="00CF7131" w:rsidRPr="004B4E7B" w:rsidRDefault="00CF7131" w:rsidP="001249DF">
      <w:pPr>
        <w:ind w:left="540"/>
        <w:jc w:val="both"/>
        <w:rPr>
          <w:rFonts w:ascii="Arial" w:hAnsi="Arial" w:cs="Arial"/>
          <w:color w:val="000000" w:themeColor="text1"/>
          <w:sz w:val="18"/>
          <w:szCs w:val="18"/>
          <w:lang w:val="en-GB"/>
        </w:rPr>
      </w:pPr>
    </w:p>
    <w:p w14:paraId="7CAD84BC" w14:textId="77777777" w:rsidR="00FD4942" w:rsidRPr="004B4E7B" w:rsidRDefault="00FD4942" w:rsidP="00FD4942">
      <w:pPr>
        <w:pStyle w:val="ListParagraph"/>
        <w:numPr>
          <w:ilvl w:val="0"/>
          <w:numId w:val="36"/>
        </w:numPr>
        <w:tabs>
          <w:tab w:val="left" w:pos="1080"/>
        </w:tabs>
        <w:ind w:left="1080" w:hanging="540"/>
        <w:jc w:val="both"/>
        <w:rPr>
          <w:rFonts w:ascii="Arial" w:eastAsia="Times New Roman" w:hAnsi="Arial" w:cs="Arial"/>
          <w:color w:val="000000" w:themeColor="text1"/>
          <w:spacing w:val="-4"/>
          <w:sz w:val="18"/>
          <w:szCs w:val="18"/>
          <w:lang w:val="en-GB" w:eastAsia="en-GB" w:bidi="th-TH"/>
        </w:rPr>
      </w:pPr>
      <w:r w:rsidRPr="004B4E7B">
        <w:rPr>
          <w:rFonts w:ascii="Arial" w:eastAsia="Times New Roman" w:hAnsi="Arial" w:cs="Arial"/>
          <w:b/>
          <w:bCs/>
          <w:color w:val="000000" w:themeColor="text1"/>
          <w:spacing w:val="-4"/>
          <w:sz w:val="18"/>
          <w:szCs w:val="18"/>
          <w:lang w:eastAsia="en-GB" w:bidi="th-TH"/>
        </w:rPr>
        <w:t xml:space="preserve">Amendments to TAS </w:t>
      </w:r>
      <w:r w:rsidRPr="004B4E7B">
        <w:rPr>
          <w:rFonts w:ascii="Arial" w:eastAsia="Times New Roman" w:hAnsi="Arial" w:cs="Arial"/>
          <w:b/>
          <w:bCs/>
          <w:color w:val="000000" w:themeColor="text1"/>
          <w:spacing w:val="-4"/>
          <w:sz w:val="18"/>
          <w:szCs w:val="18"/>
          <w:lang w:val="en-GB" w:eastAsia="en-GB" w:bidi="th-TH"/>
        </w:rPr>
        <w:t>21</w:t>
      </w:r>
      <w:r w:rsidRPr="004B4E7B">
        <w:rPr>
          <w:rFonts w:ascii="Arial" w:eastAsia="Times New Roman" w:hAnsi="Arial" w:cs="Arial"/>
          <w:b/>
          <w:bCs/>
          <w:color w:val="000000" w:themeColor="text1"/>
          <w:spacing w:val="-4"/>
          <w:sz w:val="18"/>
          <w:szCs w:val="18"/>
          <w:lang w:eastAsia="en-GB" w:bidi="th-TH"/>
        </w:rPr>
        <w:t xml:space="preserve"> The Effects of Changes in Foreign Exchange Rates</w:t>
      </w:r>
      <w:r w:rsidRPr="004B4E7B">
        <w:rPr>
          <w:rFonts w:ascii="Arial" w:eastAsia="Times New Roman" w:hAnsi="Arial" w:cs="Arial"/>
          <w:color w:val="000000" w:themeColor="text1"/>
          <w:spacing w:val="-4"/>
          <w:sz w:val="18"/>
          <w:szCs w:val="18"/>
          <w:lang w:val="en-GB" w:eastAsia="en-GB" w:bidi="th-TH"/>
        </w:rPr>
        <w:t xml:space="preserve"> added requirements to help entities to determine whether a currency is exchangeable into another currency, and the spot exchange rate to use when it is not. Prior to these amendments, IAS 21 set out the exchange rate to use when exchangeability is temporarily lacking, but not what to do when lack of exchangeability is not temporary.</w:t>
      </w:r>
    </w:p>
    <w:p w14:paraId="27CA1962" w14:textId="77777777" w:rsidR="00FD4942" w:rsidRPr="004B4E7B" w:rsidRDefault="00FD4942" w:rsidP="00FD4942">
      <w:pPr>
        <w:ind w:left="540"/>
        <w:jc w:val="both"/>
        <w:rPr>
          <w:rFonts w:ascii="Arial" w:hAnsi="Arial" w:cs="Arial"/>
          <w:color w:val="000000" w:themeColor="text1"/>
          <w:sz w:val="18"/>
          <w:szCs w:val="18"/>
          <w:lang w:val="en-GB"/>
        </w:rPr>
      </w:pPr>
    </w:p>
    <w:p w14:paraId="587AD270" w14:textId="6990EBA8" w:rsidR="00863B13" w:rsidRPr="004B4E7B" w:rsidRDefault="001C517F" w:rsidP="00CE033B">
      <w:pPr>
        <w:ind w:left="540"/>
        <w:jc w:val="both"/>
        <w:rPr>
          <w:rFonts w:ascii="Arial" w:hAnsi="Arial" w:cs="Arial"/>
          <w:color w:val="000000" w:themeColor="text1"/>
          <w:sz w:val="18"/>
          <w:szCs w:val="18"/>
        </w:rPr>
      </w:pPr>
      <w:r w:rsidRPr="004B4E7B">
        <w:rPr>
          <w:rFonts w:ascii="Arial" w:hAnsi="Arial" w:cs="Arial"/>
          <w:color w:val="000000" w:themeColor="text1"/>
          <w:sz w:val="18"/>
          <w:szCs w:val="18"/>
        </w:rPr>
        <w:t>Amended Thai Financial Reporting Standards effective for the accounting periods beginning on or after 1 January 2026 do not have material impact to the Group.</w:t>
      </w:r>
    </w:p>
    <w:p w14:paraId="7A2B72DC" w14:textId="4350339F" w:rsidR="00DD5208" w:rsidRPr="004B4E7B" w:rsidRDefault="00DD5208" w:rsidP="00CE033B">
      <w:pPr>
        <w:ind w:left="540"/>
        <w:jc w:val="both"/>
        <w:rPr>
          <w:rFonts w:ascii="Arial" w:hAnsi="Arial" w:cs="Arial"/>
          <w:color w:val="000000" w:themeColor="text1"/>
          <w:sz w:val="18"/>
          <w:szCs w:val="18"/>
        </w:rPr>
      </w:pPr>
      <w:r w:rsidRPr="004B4E7B">
        <w:rPr>
          <w:rFonts w:ascii="Arial" w:hAnsi="Arial" w:cs="Arial"/>
          <w:color w:val="000000" w:themeColor="text1"/>
          <w:sz w:val="18"/>
          <w:szCs w:val="18"/>
        </w:rPr>
        <w:br w:type="page"/>
      </w:r>
    </w:p>
    <w:p w14:paraId="76D94382" w14:textId="77777777" w:rsidR="008E5041" w:rsidRPr="004B4E7B" w:rsidRDefault="008E5041" w:rsidP="00CE033B">
      <w:pPr>
        <w:ind w:left="540"/>
        <w:jc w:val="both"/>
        <w:rPr>
          <w:rFonts w:ascii="Arial" w:hAnsi="Arial" w:cs="Arial"/>
          <w:color w:val="000000" w:themeColor="text1"/>
          <w:sz w:val="18"/>
          <w:szCs w:val="18"/>
        </w:rPr>
      </w:pPr>
    </w:p>
    <w:p w14:paraId="558BEFE7" w14:textId="7451BBD2" w:rsidR="008E5041" w:rsidRPr="004B4E7B" w:rsidRDefault="008E5041" w:rsidP="00DD5208">
      <w:pPr>
        <w:pStyle w:val="Heading1"/>
        <w:keepNext w:val="0"/>
        <w:tabs>
          <w:tab w:val="left" w:pos="526"/>
        </w:tabs>
        <w:ind w:left="547" w:hanging="547"/>
        <w:jc w:val="both"/>
        <w:rPr>
          <w:rFonts w:ascii="Arial" w:hAnsi="Arial" w:cs="Arial"/>
          <w:color w:val="000000" w:themeColor="text1"/>
          <w:sz w:val="18"/>
          <w:szCs w:val="18"/>
        </w:rPr>
      </w:pPr>
      <w:r w:rsidRPr="004B4E7B">
        <w:rPr>
          <w:rFonts w:ascii="Arial" w:hAnsi="Arial" w:cs="Arial"/>
          <w:color w:val="000000" w:themeColor="text1"/>
          <w:sz w:val="18"/>
          <w:szCs w:val="18"/>
        </w:rPr>
        <w:t>5.2</w:t>
      </w:r>
      <w:r w:rsidRPr="004B4E7B">
        <w:rPr>
          <w:rFonts w:ascii="Arial" w:hAnsi="Arial" w:cs="Arial"/>
          <w:color w:val="000000" w:themeColor="text1"/>
          <w:sz w:val="18"/>
          <w:szCs w:val="18"/>
        </w:rPr>
        <w:tab/>
      </w:r>
      <w:r w:rsidR="00126410" w:rsidRPr="004B4E7B">
        <w:rPr>
          <w:rFonts w:ascii="Arial" w:hAnsi="Arial" w:cs="Arial"/>
          <w:color w:val="000000" w:themeColor="text1"/>
          <w:sz w:val="18"/>
          <w:szCs w:val="18"/>
        </w:rPr>
        <w:t>New and amended financial reporting standards that are effective for the accounting period beginning on or after 1 January 2028 which are relevant and have significant impacts on the Group.</w:t>
      </w:r>
    </w:p>
    <w:p w14:paraId="2E091688" w14:textId="77777777" w:rsidR="00490813" w:rsidRPr="004B4E7B" w:rsidRDefault="00490813" w:rsidP="004B4E7B">
      <w:pPr>
        <w:ind w:left="540"/>
        <w:rPr>
          <w:rFonts w:ascii="Arial" w:hAnsi="Arial" w:cs="Arial"/>
          <w:sz w:val="18"/>
          <w:szCs w:val="18"/>
          <w:lang w:val="en-GB" w:bidi="th-TH"/>
        </w:rPr>
      </w:pPr>
    </w:p>
    <w:p w14:paraId="3639B6F6" w14:textId="1C682EA7" w:rsidR="00EC2EA4" w:rsidRPr="004B4E7B" w:rsidRDefault="00A774EF" w:rsidP="00A65A58">
      <w:pPr>
        <w:ind w:left="540"/>
        <w:jc w:val="both"/>
        <w:rPr>
          <w:rFonts w:ascii="Arial" w:hAnsi="Arial" w:cs="Arial"/>
          <w:color w:val="000000" w:themeColor="text1"/>
          <w:sz w:val="18"/>
          <w:szCs w:val="18"/>
        </w:rPr>
      </w:pPr>
      <w:r w:rsidRPr="004B4E7B">
        <w:rPr>
          <w:rFonts w:ascii="Arial" w:hAnsi="Arial" w:cs="Arial"/>
          <w:color w:val="000000" w:themeColor="text1"/>
          <w:sz w:val="18"/>
          <w:szCs w:val="18"/>
        </w:rPr>
        <w:t>The following new and amended TFRS was not mandatory for the current reporting period and the Group has not early adopted them.</w:t>
      </w:r>
    </w:p>
    <w:p w14:paraId="2760D92A" w14:textId="77777777" w:rsidR="00A65A58" w:rsidRPr="004B4E7B" w:rsidRDefault="00A65A58" w:rsidP="00A65A58">
      <w:pPr>
        <w:ind w:left="540"/>
        <w:jc w:val="both"/>
        <w:rPr>
          <w:rFonts w:ascii="Arial" w:hAnsi="Arial" w:cs="Arial"/>
          <w:color w:val="000000" w:themeColor="text1"/>
          <w:sz w:val="18"/>
          <w:szCs w:val="18"/>
        </w:rPr>
      </w:pPr>
    </w:p>
    <w:p w14:paraId="482CA82C" w14:textId="59713B6F" w:rsidR="00DC213D" w:rsidRPr="004B4E7B" w:rsidRDefault="00DC213D" w:rsidP="00EC7B4A">
      <w:pPr>
        <w:pStyle w:val="ListParagraph"/>
        <w:numPr>
          <w:ilvl w:val="0"/>
          <w:numId w:val="40"/>
        </w:numPr>
        <w:ind w:left="1078" w:hanging="532"/>
        <w:jc w:val="both"/>
        <w:rPr>
          <w:rFonts w:ascii="Arial" w:hAnsi="Arial" w:cs="Arial"/>
          <w:color w:val="000000" w:themeColor="text1"/>
          <w:sz w:val="18"/>
          <w:szCs w:val="18"/>
        </w:rPr>
      </w:pPr>
      <w:r w:rsidRPr="004B4E7B">
        <w:rPr>
          <w:rFonts w:ascii="Arial" w:hAnsi="Arial" w:cs="Arial"/>
          <w:b/>
          <w:bCs/>
          <w:color w:val="000000" w:themeColor="text1"/>
          <w:sz w:val="18"/>
          <w:szCs w:val="18"/>
        </w:rPr>
        <w:t>TFRS 18 Presentation and Disclosure in Financial Statements.</w:t>
      </w:r>
      <w:r w:rsidRPr="004B4E7B">
        <w:rPr>
          <w:rFonts w:ascii="Arial" w:hAnsi="Arial" w:cs="Arial"/>
          <w:color w:val="000000" w:themeColor="text1"/>
          <w:sz w:val="18"/>
          <w:szCs w:val="18"/>
        </w:rPr>
        <w:t xml:space="preserve"> This is the new standard on presentation and disclosure in financial statements, which replaces TAS 1, Presentation of Financial Statements, with a focus on updates to the statement of profit or loss.  </w:t>
      </w:r>
    </w:p>
    <w:p w14:paraId="743C7B3F" w14:textId="77777777" w:rsidR="00DC213D" w:rsidRPr="004B4E7B" w:rsidRDefault="00DC213D" w:rsidP="004B4E7B">
      <w:pPr>
        <w:pStyle w:val="ListParagraph"/>
        <w:ind w:left="1080"/>
        <w:jc w:val="both"/>
        <w:rPr>
          <w:rFonts w:ascii="Arial" w:hAnsi="Arial" w:cs="Arial"/>
          <w:color w:val="000000" w:themeColor="text1"/>
          <w:sz w:val="18"/>
          <w:szCs w:val="18"/>
        </w:rPr>
      </w:pPr>
    </w:p>
    <w:p w14:paraId="05163ADF" w14:textId="4F5102DE" w:rsidR="00A65A58" w:rsidRPr="004B4E7B" w:rsidRDefault="00DC213D" w:rsidP="004B4E7B">
      <w:pPr>
        <w:pStyle w:val="ListParagraph"/>
        <w:ind w:left="1080"/>
        <w:jc w:val="both"/>
        <w:rPr>
          <w:rFonts w:ascii="Arial" w:hAnsi="Arial" w:cs="Arial"/>
          <w:color w:val="000000" w:themeColor="text1"/>
          <w:sz w:val="18"/>
          <w:szCs w:val="18"/>
        </w:rPr>
      </w:pPr>
      <w:r w:rsidRPr="004B4E7B">
        <w:rPr>
          <w:rFonts w:ascii="Arial" w:hAnsi="Arial" w:cs="Arial"/>
          <w:color w:val="000000" w:themeColor="text1"/>
          <w:sz w:val="18"/>
          <w:szCs w:val="18"/>
        </w:rPr>
        <w:t>The key new concepts introduced in TFRS 18 relate to:</w:t>
      </w:r>
    </w:p>
    <w:p w14:paraId="57AA8734" w14:textId="3E22AA72" w:rsidR="00F9074A" w:rsidRPr="004B4E7B" w:rsidRDefault="00F9074A" w:rsidP="00EC7B4A">
      <w:pPr>
        <w:pStyle w:val="ListParagraph"/>
        <w:numPr>
          <w:ilvl w:val="0"/>
          <w:numId w:val="41"/>
        </w:numPr>
        <w:ind w:left="1750"/>
        <w:jc w:val="both"/>
        <w:rPr>
          <w:rFonts w:ascii="Arial" w:hAnsi="Arial" w:cs="Arial"/>
          <w:color w:val="000000" w:themeColor="text1"/>
          <w:sz w:val="18"/>
          <w:szCs w:val="18"/>
        </w:rPr>
      </w:pPr>
      <w:r w:rsidRPr="004B4E7B">
        <w:rPr>
          <w:rFonts w:ascii="Arial" w:hAnsi="Arial" w:cs="Arial"/>
          <w:color w:val="000000" w:themeColor="text1"/>
          <w:sz w:val="18"/>
          <w:szCs w:val="18"/>
        </w:rPr>
        <w:t xml:space="preserve">the structure of the statement of profit or loss with defined subtotals;  </w:t>
      </w:r>
    </w:p>
    <w:p w14:paraId="78BFC5E0" w14:textId="318A1CEC" w:rsidR="00F9074A" w:rsidRPr="004B4E7B" w:rsidRDefault="00F9074A" w:rsidP="00EC7B4A">
      <w:pPr>
        <w:pStyle w:val="ListParagraph"/>
        <w:numPr>
          <w:ilvl w:val="0"/>
          <w:numId w:val="41"/>
        </w:numPr>
        <w:ind w:left="1750"/>
        <w:jc w:val="both"/>
        <w:rPr>
          <w:rFonts w:ascii="Arial" w:hAnsi="Arial" w:cs="Arial"/>
          <w:color w:val="000000" w:themeColor="text1"/>
          <w:spacing w:val="-6"/>
          <w:sz w:val="18"/>
          <w:szCs w:val="18"/>
        </w:rPr>
      </w:pPr>
      <w:r w:rsidRPr="004B4E7B">
        <w:rPr>
          <w:rFonts w:ascii="Arial" w:hAnsi="Arial" w:cs="Arial"/>
          <w:color w:val="000000" w:themeColor="text1"/>
          <w:spacing w:val="-6"/>
          <w:sz w:val="18"/>
          <w:szCs w:val="18"/>
        </w:rPr>
        <w:t xml:space="preserve">requirement to determine the most useful structured summary for presenting expenses in the statement of profit or loss  </w:t>
      </w:r>
    </w:p>
    <w:p w14:paraId="3F99BBEA" w14:textId="063B205C" w:rsidR="00F9074A" w:rsidRPr="004B4E7B" w:rsidRDefault="00F9074A" w:rsidP="00EC7B4A">
      <w:pPr>
        <w:pStyle w:val="ListParagraph"/>
        <w:numPr>
          <w:ilvl w:val="0"/>
          <w:numId w:val="41"/>
        </w:numPr>
        <w:ind w:left="1750"/>
        <w:jc w:val="both"/>
        <w:rPr>
          <w:rFonts w:ascii="Arial" w:hAnsi="Arial" w:cs="Arial"/>
          <w:color w:val="000000" w:themeColor="text1"/>
          <w:sz w:val="18"/>
          <w:szCs w:val="18"/>
        </w:rPr>
      </w:pPr>
      <w:r w:rsidRPr="004B4E7B">
        <w:rPr>
          <w:rFonts w:ascii="Arial" w:hAnsi="Arial" w:cs="Arial"/>
          <w:color w:val="000000" w:themeColor="text1"/>
          <w:sz w:val="18"/>
          <w:szCs w:val="18"/>
        </w:rPr>
        <w:t xml:space="preserve">required disclosures in a single note within the financial statements for certain profit or loss performance measures that are reported outside an entity’s financial statements (that is, management-defined performance measures); and  </w:t>
      </w:r>
    </w:p>
    <w:p w14:paraId="1F9710B3" w14:textId="07CAD01C" w:rsidR="00F9074A" w:rsidRPr="004B4E7B" w:rsidRDefault="00F9074A" w:rsidP="00EC7B4A">
      <w:pPr>
        <w:pStyle w:val="ListParagraph"/>
        <w:numPr>
          <w:ilvl w:val="0"/>
          <w:numId w:val="41"/>
        </w:numPr>
        <w:ind w:left="1750"/>
        <w:jc w:val="both"/>
        <w:rPr>
          <w:rFonts w:ascii="Arial" w:hAnsi="Arial" w:cs="Arial"/>
          <w:color w:val="000000" w:themeColor="text1"/>
          <w:spacing w:val="-2"/>
          <w:sz w:val="18"/>
          <w:szCs w:val="18"/>
        </w:rPr>
      </w:pPr>
      <w:r w:rsidRPr="004B4E7B">
        <w:rPr>
          <w:rFonts w:ascii="Arial" w:hAnsi="Arial" w:cs="Arial"/>
          <w:color w:val="000000" w:themeColor="text1"/>
          <w:sz w:val="18"/>
          <w:szCs w:val="18"/>
        </w:rPr>
        <w:t>enhanced principles on aggregation and disaggregation which apply to the primary financial statements</w:t>
      </w:r>
      <w:r w:rsidRPr="004B4E7B">
        <w:rPr>
          <w:rFonts w:ascii="Arial" w:hAnsi="Arial" w:cs="Arial"/>
          <w:color w:val="000000" w:themeColor="text1"/>
          <w:spacing w:val="-2"/>
          <w:sz w:val="18"/>
          <w:szCs w:val="18"/>
        </w:rPr>
        <w:t xml:space="preserve"> and notes in general</w:t>
      </w:r>
    </w:p>
    <w:p w14:paraId="1DA5DD3E" w14:textId="77777777" w:rsidR="00B70D0F" w:rsidRPr="004B4E7B" w:rsidRDefault="00B70D0F" w:rsidP="004B4E7B">
      <w:pPr>
        <w:pStyle w:val="ListParagraph"/>
        <w:ind w:left="1080"/>
        <w:jc w:val="both"/>
        <w:rPr>
          <w:rFonts w:ascii="Arial" w:hAnsi="Arial" w:cs="Arial"/>
          <w:color w:val="000000" w:themeColor="text1"/>
          <w:sz w:val="18"/>
          <w:szCs w:val="18"/>
        </w:rPr>
      </w:pPr>
    </w:p>
    <w:p w14:paraId="5CCFE673" w14:textId="74311041" w:rsidR="00D26692" w:rsidRPr="004B4E7B" w:rsidRDefault="006A3323" w:rsidP="00D60431">
      <w:pPr>
        <w:pStyle w:val="ListParagraph"/>
        <w:numPr>
          <w:ilvl w:val="0"/>
          <w:numId w:val="40"/>
        </w:numPr>
        <w:ind w:left="1078" w:hanging="532"/>
        <w:jc w:val="both"/>
        <w:rPr>
          <w:rFonts w:ascii="Arial" w:hAnsi="Arial" w:cs="Arial"/>
          <w:color w:val="000000" w:themeColor="text1"/>
          <w:sz w:val="18"/>
          <w:szCs w:val="18"/>
        </w:rPr>
      </w:pPr>
      <w:r w:rsidRPr="004B4E7B">
        <w:rPr>
          <w:rFonts w:ascii="Arial" w:hAnsi="Arial" w:cs="Arial"/>
          <w:b/>
          <w:bCs/>
          <w:color w:val="000000" w:themeColor="text1"/>
          <w:sz w:val="18"/>
          <w:szCs w:val="18"/>
        </w:rPr>
        <w:t>TAS 7 Statement of cash flows</w:t>
      </w:r>
      <w:r w:rsidRPr="004B4E7B">
        <w:rPr>
          <w:rFonts w:ascii="Arial" w:hAnsi="Arial" w:cs="Arial"/>
          <w:color w:val="000000" w:themeColor="text1"/>
          <w:sz w:val="18"/>
          <w:szCs w:val="18"/>
        </w:rPr>
        <w:t xml:space="preserve"> was amended as a consequence of the adoption of TFRS 18</w:t>
      </w:r>
    </w:p>
    <w:p w14:paraId="0F094513" w14:textId="77E8DBB2" w:rsidR="00DD5208" w:rsidRPr="004B4E7B" w:rsidRDefault="00DD5208" w:rsidP="00EC7B4A">
      <w:pPr>
        <w:pStyle w:val="ListParagraph"/>
        <w:numPr>
          <w:ilvl w:val="0"/>
          <w:numId w:val="41"/>
        </w:numPr>
        <w:ind w:left="1750"/>
        <w:jc w:val="both"/>
        <w:rPr>
          <w:rFonts w:ascii="Arial" w:hAnsi="Arial" w:cs="Arial"/>
          <w:color w:val="000000" w:themeColor="text1"/>
          <w:sz w:val="18"/>
          <w:szCs w:val="18"/>
        </w:rPr>
      </w:pPr>
      <w:r w:rsidRPr="004B4E7B">
        <w:rPr>
          <w:rFonts w:ascii="Arial" w:hAnsi="Arial" w:cs="Arial"/>
          <w:color w:val="000000" w:themeColor="text1"/>
          <w:sz w:val="18"/>
          <w:szCs w:val="18"/>
        </w:rPr>
        <w:t xml:space="preserve">to require entities to use the operating profit or loss subtotal as the starting point for the indirect method of reporting cash flows from operating activities; and </w:t>
      </w:r>
    </w:p>
    <w:p w14:paraId="3810EF61" w14:textId="71ABAF5C" w:rsidR="00A52C2D" w:rsidRPr="004B4E7B" w:rsidRDefault="00DD5208" w:rsidP="00EC7B4A">
      <w:pPr>
        <w:pStyle w:val="ListParagraph"/>
        <w:numPr>
          <w:ilvl w:val="0"/>
          <w:numId w:val="41"/>
        </w:numPr>
        <w:ind w:left="1750"/>
        <w:jc w:val="both"/>
        <w:rPr>
          <w:rFonts w:ascii="Arial" w:hAnsi="Arial" w:cs="Arial"/>
          <w:color w:val="000000" w:themeColor="text1"/>
          <w:spacing w:val="-4"/>
          <w:sz w:val="18"/>
          <w:szCs w:val="18"/>
        </w:rPr>
      </w:pPr>
      <w:r w:rsidRPr="004B4E7B">
        <w:rPr>
          <w:rFonts w:ascii="Arial" w:hAnsi="Arial" w:cs="Arial"/>
          <w:color w:val="000000" w:themeColor="text1"/>
          <w:spacing w:val="-4"/>
          <w:sz w:val="18"/>
          <w:szCs w:val="18"/>
        </w:rPr>
        <w:t>to introduce new requirements for the classification of interest and dividend cash flows in the statement of cash flows.</w:t>
      </w:r>
    </w:p>
    <w:p w14:paraId="50B4EA64" w14:textId="77777777" w:rsidR="00DD5208" w:rsidRPr="004B4E7B" w:rsidRDefault="00DD5208" w:rsidP="00DD5208">
      <w:pPr>
        <w:ind w:left="1064"/>
        <w:jc w:val="both"/>
        <w:rPr>
          <w:rFonts w:ascii="Arial" w:hAnsi="Arial" w:cs="Arial"/>
          <w:color w:val="000000" w:themeColor="text1"/>
          <w:sz w:val="18"/>
          <w:szCs w:val="18"/>
        </w:rPr>
      </w:pPr>
    </w:p>
    <w:p w14:paraId="150F498E" w14:textId="3CE8F968" w:rsidR="00DD5208" w:rsidRPr="004B4E7B" w:rsidRDefault="00DD5208" w:rsidP="00EC7B4A">
      <w:pPr>
        <w:ind w:left="546"/>
        <w:jc w:val="thaiDistribute"/>
        <w:rPr>
          <w:rFonts w:ascii="Arial" w:hAnsi="Arial" w:cs="Arial"/>
          <w:color w:val="000000" w:themeColor="text1"/>
          <w:sz w:val="18"/>
          <w:szCs w:val="18"/>
        </w:rPr>
      </w:pPr>
      <w:r w:rsidRPr="004B4E7B">
        <w:rPr>
          <w:rFonts w:ascii="Arial" w:hAnsi="Arial" w:cs="Arial"/>
          <w:color w:val="000000" w:themeColor="text1"/>
          <w:sz w:val="18"/>
          <w:szCs w:val="18"/>
        </w:rPr>
        <w:t>The group’s management is assessing the impact of adoption of this amended financial reporting standards.</w:t>
      </w:r>
    </w:p>
    <w:p w14:paraId="4F0AA76A" w14:textId="77777777" w:rsidR="00CE033B" w:rsidRPr="004B4E7B" w:rsidRDefault="00CE033B" w:rsidP="00D26692">
      <w:pPr>
        <w:ind w:left="540"/>
        <w:rPr>
          <w:rFonts w:ascii="Arial" w:hAnsi="Arial" w:cs="Arial"/>
          <w:sz w:val="18"/>
          <w:szCs w:val="18"/>
          <w:lang w:bidi="th-TH"/>
        </w:rPr>
      </w:pPr>
    </w:p>
    <w:p w14:paraId="328DD1AA" w14:textId="77777777" w:rsidR="00B70D0F" w:rsidRPr="004B4E7B" w:rsidRDefault="00B70D0F" w:rsidP="00D26692">
      <w:pPr>
        <w:ind w:left="540"/>
        <w:rPr>
          <w:rFonts w:ascii="Arial" w:hAnsi="Arial" w:cs="Arial"/>
          <w:sz w:val="18"/>
          <w:szCs w:val="18"/>
          <w:lang w:bidi="th-TH"/>
        </w:rPr>
      </w:pPr>
    </w:p>
    <w:bookmarkEnd w:id="3"/>
    <w:p w14:paraId="7080E7B2" w14:textId="4E7B9FC5" w:rsidR="00AD0CC3" w:rsidRPr="004B4E7B" w:rsidRDefault="00F23599" w:rsidP="00E30A0E">
      <w:pPr>
        <w:pStyle w:val="Heading1"/>
        <w:keepNext w:val="0"/>
        <w:tabs>
          <w:tab w:val="left" w:pos="526"/>
        </w:tabs>
        <w:ind w:left="547" w:hanging="547"/>
        <w:jc w:val="both"/>
        <w:rPr>
          <w:rFonts w:ascii="Arial" w:hAnsi="Arial" w:cs="Arial"/>
          <w:color w:val="auto"/>
          <w:sz w:val="18"/>
          <w:szCs w:val="18"/>
          <w:cs/>
          <w:lang w:eastAsia="en-GB"/>
        </w:rPr>
      </w:pPr>
      <w:r w:rsidRPr="004B4E7B">
        <w:rPr>
          <w:rFonts w:ascii="Arial" w:hAnsi="Arial" w:cs="Arial"/>
          <w:color w:val="auto"/>
          <w:sz w:val="18"/>
          <w:szCs w:val="18"/>
          <w:lang w:eastAsia="en-GB"/>
        </w:rPr>
        <w:t>6</w:t>
      </w:r>
      <w:r w:rsidR="00AD0CC3" w:rsidRPr="004B4E7B">
        <w:rPr>
          <w:rFonts w:ascii="Arial" w:hAnsi="Arial" w:cs="Arial"/>
          <w:color w:val="auto"/>
          <w:sz w:val="18"/>
          <w:szCs w:val="18"/>
          <w:lang w:eastAsia="en-GB"/>
        </w:rPr>
        <w:tab/>
        <w:t>Segment and revenue information</w:t>
      </w:r>
    </w:p>
    <w:p w14:paraId="27357944" w14:textId="77777777" w:rsidR="004F2989" w:rsidRPr="004B4E7B" w:rsidRDefault="004F2989" w:rsidP="00607D65">
      <w:pPr>
        <w:autoSpaceDE w:val="0"/>
        <w:autoSpaceDN w:val="0"/>
        <w:adjustRightInd w:val="0"/>
        <w:contextualSpacing/>
        <w:jc w:val="both"/>
        <w:rPr>
          <w:rFonts w:ascii="Arial" w:eastAsia="Cambria" w:hAnsi="Arial" w:cs="Arial"/>
          <w:sz w:val="18"/>
          <w:szCs w:val="18"/>
          <w:lang w:val="en-GB" w:bidi="th-TH"/>
        </w:rPr>
      </w:pPr>
    </w:p>
    <w:p w14:paraId="5DC6C423" w14:textId="511E6667" w:rsidR="00E34D71" w:rsidRPr="004B4E7B" w:rsidRDefault="00E34D71" w:rsidP="00607D65">
      <w:pPr>
        <w:pStyle w:val="Default"/>
        <w:tabs>
          <w:tab w:val="left" w:pos="1620"/>
        </w:tabs>
        <w:jc w:val="both"/>
        <w:rPr>
          <w:color w:val="auto"/>
          <w:sz w:val="18"/>
          <w:szCs w:val="18"/>
        </w:rPr>
      </w:pPr>
      <w:r w:rsidRPr="004B4E7B">
        <w:rPr>
          <w:color w:val="auto"/>
          <w:spacing w:val="-4"/>
          <w:sz w:val="18"/>
          <w:szCs w:val="18"/>
        </w:rPr>
        <w:t>Operating segments are reported in the same manner as the internal reports presented to the chief operating decision-maker.</w:t>
      </w:r>
      <w:r w:rsidRPr="004B4E7B">
        <w:rPr>
          <w:color w:val="auto"/>
          <w:sz w:val="18"/>
          <w:szCs w:val="18"/>
        </w:rPr>
        <w:t xml:space="preserve"> The chief operating decision-maker is a person responsible for allocating resources and evaluating performance. work of operating segments which is considered to be Management that makes strategic decisions The Company is principally engaged in </w:t>
      </w:r>
      <w:r w:rsidR="0004418E" w:rsidRPr="004B4E7B">
        <w:rPr>
          <w:color w:val="auto"/>
          <w:sz w:val="18"/>
          <w:szCs w:val="18"/>
        </w:rPr>
        <w:t>4</w:t>
      </w:r>
      <w:r w:rsidRPr="004B4E7B">
        <w:rPr>
          <w:color w:val="auto"/>
          <w:sz w:val="18"/>
          <w:szCs w:val="18"/>
        </w:rPr>
        <w:t xml:space="preserve"> operating segments, which are </w:t>
      </w:r>
    </w:p>
    <w:p w14:paraId="2D5F4D01" w14:textId="77777777" w:rsidR="00E34D71" w:rsidRPr="004B4E7B" w:rsidRDefault="00E34D71" w:rsidP="00607D65">
      <w:pPr>
        <w:pStyle w:val="Default"/>
        <w:tabs>
          <w:tab w:val="left" w:pos="1620"/>
        </w:tabs>
        <w:jc w:val="both"/>
        <w:rPr>
          <w:color w:val="auto"/>
          <w:sz w:val="18"/>
          <w:szCs w:val="18"/>
        </w:rPr>
      </w:pPr>
    </w:p>
    <w:p w14:paraId="3C19F47B" w14:textId="77AD8124" w:rsidR="00E34D71" w:rsidRPr="004B4E7B" w:rsidRDefault="0004418E" w:rsidP="00607D65">
      <w:pPr>
        <w:pStyle w:val="Default"/>
        <w:tabs>
          <w:tab w:val="left" w:pos="1620"/>
        </w:tabs>
        <w:ind w:left="360" w:hanging="360"/>
        <w:jc w:val="both"/>
        <w:rPr>
          <w:color w:val="auto"/>
          <w:sz w:val="18"/>
          <w:szCs w:val="18"/>
        </w:rPr>
      </w:pPr>
      <w:r w:rsidRPr="004B4E7B">
        <w:rPr>
          <w:color w:val="auto"/>
          <w:sz w:val="18"/>
          <w:szCs w:val="18"/>
        </w:rPr>
        <w:t>1</w:t>
      </w:r>
      <w:r w:rsidR="00E34D71" w:rsidRPr="004B4E7B">
        <w:rPr>
          <w:color w:val="auto"/>
          <w:sz w:val="18"/>
          <w:szCs w:val="18"/>
        </w:rPr>
        <w:t>.</w:t>
      </w:r>
      <w:r w:rsidR="00E34D71" w:rsidRPr="004B4E7B">
        <w:rPr>
          <w:color w:val="auto"/>
          <w:sz w:val="18"/>
          <w:szCs w:val="18"/>
        </w:rPr>
        <w:tab/>
      </w:r>
      <w:r w:rsidR="0085563C" w:rsidRPr="004B4E7B">
        <w:rPr>
          <w:color w:val="auto"/>
          <w:sz w:val="18"/>
          <w:szCs w:val="18"/>
        </w:rPr>
        <w:t>Film</w:t>
      </w:r>
      <w:r w:rsidR="00E34D71" w:rsidRPr="004B4E7B">
        <w:rPr>
          <w:color w:val="auto"/>
          <w:sz w:val="18"/>
          <w:szCs w:val="18"/>
        </w:rPr>
        <w:t xml:space="preserve"> and bags for consumer sector</w:t>
      </w:r>
      <w:r w:rsidR="004812B1" w:rsidRPr="004B4E7B">
        <w:rPr>
          <w:color w:val="auto"/>
          <w:sz w:val="18"/>
          <w:szCs w:val="18"/>
        </w:rPr>
        <w:t>;</w:t>
      </w:r>
    </w:p>
    <w:p w14:paraId="4AC4F9B6" w14:textId="1869426D" w:rsidR="00E34D71" w:rsidRPr="004B4E7B" w:rsidRDefault="0004418E" w:rsidP="00607D65">
      <w:pPr>
        <w:pStyle w:val="Default"/>
        <w:tabs>
          <w:tab w:val="left" w:pos="1620"/>
        </w:tabs>
        <w:ind w:left="360" w:hanging="360"/>
        <w:jc w:val="both"/>
        <w:rPr>
          <w:color w:val="auto"/>
          <w:sz w:val="18"/>
          <w:szCs w:val="18"/>
        </w:rPr>
      </w:pPr>
      <w:r w:rsidRPr="004B4E7B">
        <w:rPr>
          <w:color w:val="auto"/>
          <w:sz w:val="18"/>
          <w:szCs w:val="18"/>
        </w:rPr>
        <w:t>2</w:t>
      </w:r>
      <w:r w:rsidR="00E34D71" w:rsidRPr="004B4E7B">
        <w:rPr>
          <w:color w:val="auto"/>
          <w:sz w:val="18"/>
          <w:szCs w:val="18"/>
        </w:rPr>
        <w:t>.</w:t>
      </w:r>
      <w:r w:rsidR="00E34D71" w:rsidRPr="004B4E7B">
        <w:rPr>
          <w:color w:val="auto"/>
          <w:sz w:val="18"/>
          <w:szCs w:val="18"/>
        </w:rPr>
        <w:tab/>
      </w:r>
      <w:r w:rsidR="00CE05C2" w:rsidRPr="004B4E7B">
        <w:rPr>
          <w:color w:val="auto"/>
          <w:sz w:val="18"/>
          <w:szCs w:val="18"/>
        </w:rPr>
        <w:t>F</w:t>
      </w:r>
      <w:r w:rsidR="00E34D71" w:rsidRPr="004B4E7B">
        <w:rPr>
          <w:color w:val="auto"/>
          <w:sz w:val="18"/>
          <w:szCs w:val="18"/>
        </w:rPr>
        <w:t>ilm</w:t>
      </w:r>
      <w:r w:rsidR="00FD4D28" w:rsidRPr="004B4E7B">
        <w:rPr>
          <w:color w:val="auto"/>
          <w:sz w:val="18"/>
          <w:szCs w:val="18"/>
        </w:rPr>
        <w:t xml:space="preserve"> for flexible packaging</w:t>
      </w:r>
      <w:r w:rsidR="00E34D71" w:rsidRPr="004B4E7B">
        <w:rPr>
          <w:color w:val="auto"/>
          <w:sz w:val="18"/>
          <w:szCs w:val="18"/>
        </w:rPr>
        <w:t xml:space="preserve"> and bags for the industrial sector</w:t>
      </w:r>
      <w:r w:rsidR="00CE05C2" w:rsidRPr="004B4E7B">
        <w:rPr>
          <w:color w:val="auto"/>
          <w:sz w:val="18"/>
          <w:szCs w:val="18"/>
        </w:rPr>
        <w:t>;</w:t>
      </w:r>
      <w:r w:rsidR="00E34D71" w:rsidRPr="004B4E7B">
        <w:rPr>
          <w:color w:val="auto"/>
          <w:sz w:val="18"/>
          <w:szCs w:val="18"/>
        </w:rPr>
        <w:t xml:space="preserve"> </w:t>
      </w:r>
    </w:p>
    <w:p w14:paraId="01AC8B98" w14:textId="1454AF73" w:rsidR="00E34D71" w:rsidRPr="004B4E7B" w:rsidRDefault="0004418E" w:rsidP="00607D65">
      <w:pPr>
        <w:pStyle w:val="Default"/>
        <w:tabs>
          <w:tab w:val="left" w:pos="1620"/>
        </w:tabs>
        <w:ind w:left="360" w:hanging="360"/>
        <w:jc w:val="both"/>
        <w:rPr>
          <w:color w:val="auto"/>
          <w:sz w:val="18"/>
          <w:szCs w:val="18"/>
        </w:rPr>
      </w:pPr>
      <w:r w:rsidRPr="004B4E7B">
        <w:rPr>
          <w:color w:val="auto"/>
          <w:sz w:val="18"/>
          <w:szCs w:val="18"/>
        </w:rPr>
        <w:t>3</w:t>
      </w:r>
      <w:r w:rsidR="00E34D71" w:rsidRPr="004B4E7B">
        <w:rPr>
          <w:color w:val="auto"/>
          <w:sz w:val="18"/>
          <w:szCs w:val="18"/>
        </w:rPr>
        <w:t>.</w:t>
      </w:r>
      <w:r w:rsidR="00E34D71" w:rsidRPr="004B4E7B">
        <w:rPr>
          <w:color w:val="auto"/>
          <w:sz w:val="18"/>
          <w:szCs w:val="18"/>
        </w:rPr>
        <w:tab/>
      </w:r>
      <w:r w:rsidR="009A4037" w:rsidRPr="004B4E7B">
        <w:rPr>
          <w:color w:val="auto"/>
          <w:sz w:val="18"/>
          <w:szCs w:val="18"/>
        </w:rPr>
        <w:t>H</w:t>
      </w:r>
      <w:r w:rsidR="00E34D71" w:rsidRPr="004B4E7B">
        <w:rPr>
          <w:color w:val="auto"/>
          <w:sz w:val="18"/>
          <w:szCs w:val="18"/>
        </w:rPr>
        <w:t>eavy duty usage film and bags for the industrial sector</w:t>
      </w:r>
      <w:r w:rsidR="00006E18" w:rsidRPr="004B4E7B">
        <w:rPr>
          <w:color w:val="auto"/>
          <w:sz w:val="18"/>
          <w:szCs w:val="18"/>
        </w:rPr>
        <w:t>; and</w:t>
      </w:r>
    </w:p>
    <w:p w14:paraId="5373FCD7" w14:textId="6644EF48" w:rsidR="00E34D71" w:rsidRPr="004B4E7B" w:rsidRDefault="0004418E" w:rsidP="00607D65">
      <w:pPr>
        <w:pStyle w:val="Default"/>
        <w:tabs>
          <w:tab w:val="left" w:pos="1620"/>
        </w:tabs>
        <w:ind w:left="360" w:hanging="360"/>
        <w:jc w:val="both"/>
        <w:rPr>
          <w:color w:val="auto"/>
          <w:sz w:val="18"/>
          <w:szCs w:val="18"/>
        </w:rPr>
      </w:pPr>
      <w:r w:rsidRPr="004B4E7B">
        <w:rPr>
          <w:color w:val="auto"/>
          <w:sz w:val="18"/>
          <w:szCs w:val="18"/>
        </w:rPr>
        <w:t>4</w:t>
      </w:r>
      <w:r w:rsidR="00E34D71" w:rsidRPr="004B4E7B">
        <w:rPr>
          <w:color w:val="auto"/>
          <w:sz w:val="18"/>
          <w:szCs w:val="18"/>
        </w:rPr>
        <w:t>.</w:t>
      </w:r>
      <w:r w:rsidR="00E34D71" w:rsidRPr="004B4E7B">
        <w:rPr>
          <w:color w:val="auto"/>
          <w:sz w:val="18"/>
          <w:szCs w:val="18"/>
        </w:rPr>
        <w:tab/>
      </w:r>
      <w:r w:rsidR="00FE503E" w:rsidRPr="004B4E7B">
        <w:rPr>
          <w:color w:val="auto"/>
          <w:sz w:val="18"/>
          <w:szCs w:val="18"/>
        </w:rPr>
        <w:t xml:space="preserve">General </w:t>
      </w:r>
      <w:r w:rsidR="00E34D71" w:rsidRPr="004B4E7B">
        <w:rPr>
          <w:color w:val="auto"/>
          <w:sz w:val="18"/>
          <w:szCs w:val="18"/>
        </w:rPr>
        <w:t>film and bags for the industrial sector</w:t>
      </w:r>
      <w:r w:rsidR="00FE4AFF" w:rsidRPr="004B4E7B">
        <w:rPr>
          <w:color w:val="auto"/>
          <w:sz w:val="18"/>
          <w:szCs w:val="18"/>
        </w:rPr>
        <w:t>.</w:t>
      </w:r>
      <w:r w:rsidR="00E34D71" w:rsidRPr="004B4E7B">
        <w:rPr>
          <w:color w:val="auto"/>
          <w:sz w:val="18"/>
          <w:szCs w:val="18"/>
        </w:rPr>
        <w:t xml:space="preserve"> </w:t>
      </w:r>
    </w:p>
    <w:p w14:paraId="23B7ADE9" w14:textId="77777777" w:rsidR="00E34D71" w:rsidRPr="004B4E7B" w:rsidRDefault="00E34D71" w:rsidP="00607D65">
      <w:pPr>
        <w:pStyle w:val="Default"/>
        <w:tabs>
          <w:tab w:val="left" w:pos="1620"/>
        </w:tabs>
        <w:ind w:left="360" w:hanging="360"/>
        <w:jc w:val="both"/>
        <w:rPr>
          <w:color w:val="auto"/>
          <w:sz w:val="18"/>
          <w:szCs w:val="18"/>
        </w:rPr>
      </w:pPr>
    </w:p>
    <w:p w14:paraId="58977A0B" w14:textId="1DB9292D" w:rsidR="00E34D71" w:rsidRPr="004B4E7B" w:rsidRDefault="00E34D71" w:rsidP="00607D65">
      <w:pPr>
        <w:pStyle w:val="Default"/>
        <w:tabs>
          <w:tab w:val="left" w:pos="1620"/>
        </w:tabs>
        <w:jc w:val="both"/>
        <w:rPr>
          <w:color w:val="auto"/>
          <w:sz w:val="18"/>
          <w:szCs w:val="18"/>
        </w:rPr>
      </w:pPr>
      <w:r w:rsidRPr="004B4E7B">
        <w:rPr>
          <w:color w:val="auto"/>
          <w:spacing w:val="-2"/>
          <w:sz w:val="18"/>
          <w:szCs w:val="18"/>
        </w:rPr>
        <w:t xml:space="preserve">The </w:t>
      </w:r>
      <w:r w:rsidR="00DE2B26" w:rsidRPr="004B4E7B">
        <w:rPr>
          <w:color w:val="auto"/>
          <w:spacing w:val="-2"/>
          <w:sz w:val="18"/>
          <w:szCs w:val="18"/>
        </w:rPr>
        <w:t>Group</w:t>
      </w:r>
      <w:r w:rsidRPr="004B4E7B">
        <w:rPr>
          <w:color w:val="auto"/>
          <w:spacing w:val="-2"/>
          <w:sz w:val="18"/>
          <w:szCs w:val="18"/>
        </w:rPr>
        <w:t>'s operations are carried on in the main geographic area of Thailand. The</w:t>
      </w:r>
      <w:r w:rsidR="00DE2B26" w:rsidRPr="004B4E7B">
        <w:rPr>
          <w:color w:val="auto"/>
          <w:spacing w:val="-2"/>
          <w:sz w:val="18"/>
          <w:szCs w:val="18"/>
        </w:rPr>
        <w:t xml:space="preserve"> </w:t>
      </w:r>
      <w:r w:rsidR="00DE2B26" w:rsidRPr="004B4E7B">
        <w:rPr>
          <w:rFonts w:eastAsia="Cordia New"/>
          <w:color w:val="000000" w:themeColor="text1"/>
          <w:spacing w:val="-2"/>
          <w:sz w:val="18"/>
          <w:szCs w:val="18"/>
        </w:rPr>
        <w:t>Group</w:t>
      </w:r>
      <w:r w:rsidRPr="004B4E7B">
        <w:rPr>
          <w:color w:val="auto"/>
          <w:spacing w:val="-2"/>
          <w:sz w:val="18"/>
          <w:szCs w:val="18"/>
        </w:rPr>
        <w:t xml:space="preserve"> assesses segment perform</w:t>
      </w:r>
      <w:r w:rsidRPr="004B4E7B">
        <w:rPr>
          <w:color w:val="auto"/>
          <w:sz w:val="18"/>
          <w:szCs w:val="18"/>
        </w:rPr>
        <w:t>ance based on profit or loss from operations.</w:t>
      </w:r>
    </w:p>
    <w:p w14:paraId="1BA0546E" w14:textId="77777777" w:rsidR="00607D65" w:rsidRPr="004B4E7B" w:rsidRDefault="00607D65" w:rsidP="00607D65">
      <w:pPr>
        <w:pStyle w:val="Default"/>
        <w:tabs>
          <w:tab w:val="left" w:pos="1620"/>
        </w:tabs>
        <w:jc w:val="both"/>
        <w:rPr>
          <w:color w:val="auto"/>
          <w:sz w:val="18"/>
          <w:szCs w:val="18"/>
        </w:rPr>
      </w:pPr>
    </w:p>
    <w:p w14:paraId="056F37AA" w14:textId="77777777" w:rsidR="00607D65" w:rsidRPr="004B4E7B" w:rsidRDefault="00607D65" w:rsidP="00607D65">
      <w:pPr>
        <w:pStyle w:val="Default"/>
        <w:tabs>
          <w:tab w:val="left" w:pos="1620"/>
        </w:tabs>
        <w:jc w:val="both"/>
        <w:rPr>
          <w:color w:val="auto"/>
          <w:sz w:val="18"/>
          <w:szCs w:val="18"/>
        </w:rPr>
      </w:pPr>
    </w:p>
    <w:p w14:paraId="1D274CCF" w14:textId="77777777" w:rsidR="005654A5" w:rsidRPr="004B4E7B" w:rsidRDefault="005654A5" w:rsidP="00607D65">
      <w:pPr>
        <w:pStyle w:val="Default"/>
        <w:tabs>
          <w:tab w:val="left" w:pos="1620"/>
        </w:tabs>
        <w:jc w:val="both"/>
        <w:rPr>
          <w:color w:val="auto"/>
          <w:sz w:val="18"/>
          <w:szCs w:val="18"/>
        </w:rPr>
      </w:pPr>
    </w:p>
    <w:p w14:paraId="65687C98" w14:textId="14AFC8CF" w:rsidR="00DA3232" w:rsidRPr="004B4E7B" w:rsidRDefault="00DA3232" w:rsidP="00607D65">
      <w:pPr>
        <w:tabs>
          <w:tab w:val="left" w:pos="7092"/>
        </w:tabs>
        <w:jc w:val="both"/>
        <w:rPr>
          <w:rFonts w:ascii="Arial" w:eastAsia="Cordia New" w:hAnsi="Arial" w:cs="Arial"/>
          <w:sz w:val="18"/>
          <w:szCs w:val="18"/>
          <w:lang w:val="en-GB" w:bidi="th-TH"/>
        </w:rPr>
        <w:sectPr w:rsidR="00DA3232" w:rsidRPr="004B4E7B" w:rsidSect="00F678CA">
          <w:headerReference w:type="default" r:id="rId11"/>
          <w:footerReference w:type="default" r:id="rId12"/>
          <w:pgSz w:w="11907" w:h="16840" w:code="9"/>
          <w:pgMar w:top="1440" w:right="720" w:bottom="720" w:left="1728" w:header="706" w:footer="706" w:gutter="0"/>
          <w:pgNumType w:start="11"/>
          <w:cols w:space="720"/>
          <w:docGrid w:linePitch="360"/>
        </w:sectPr>
      </w:pPr>
    </w:p>
    <w:p w14:paraId="5D72379B" w14:textId="77777777" w:rsidR="008171D1" w:rsidRPr="001249DF" w:rsidRDefault="008171D1" w:rsidP="00CD0E2E">
      <w:pPr>
        <w:pStyle w:val="ListParagraph"/>
        <w:tabs>
          <w:tab w:val="left" w:pos="1800"/>
        </w:tabs>
        <w:ind w:left="0" w:right="45"/>
        <w:jc w:val="thaiDistribute"/>
        <w:rPr>
          <w:rFonts w:ascii="Arial" w:eastAsia="Arial Unicode MS" w:hAnsi="Arial" w:cs="Arial"/>
          <w:sz w:val="18"/>
          <w:szCs w:val="18"/>
          <w:lang w:val="en-GB"/>
        </w:rPr>
      </w:pPr>
    </w:p>
    <w:p w14:paraId="5A485DB4" w14:textId="138D3E11" w:rsidR="001611BA" w:rsidRPr="0004418E" w:rsidRDefault="00105E30" w:rsidP="00CD0E2E">
      <w:pPr>
        <w:pStyle w:val="ListParagraph"/>
        <w:tabs>
          <w:tab w:val="left" w:pos="1800"/>
        </w:tabs>
        <w:ind w:left="0" w:right="45"/>
        <w:jc w:val="thaiDistribute"/>
        <w:rPr>
          <w:rFonts w:ascii="Arial" w:eastAsia="Arial Unicode MS" w:hAnsi="Arial" w:cs="Arial"/>
          <w:b/>
          <w:bCs/>
          <w:sz w:val="18"/>
          <w:szCs w:val="18"/>
        </w:rPr>
      </w:pPr>
      <w:r w:rsidRPr="0004418E">
        <w:rPr>
          <w:rFonts w:ascii="Arial" w:eastAsia="Arial Unicode MS" w:hAnsi="Arial" w:cs="Arial"/>
          <w:b/>
          <w:bCs/>
          <w:sz w:val="18"/>
          <w:szCs w:val="18"/>
        </w:rPr>
        <w:t>Financial information by segment</w:t>
      </w:r>
    </w:p>
    <w:p w14:paraId="2ED8403D" w14:textId="77777777" w:rsidR="001611BA" w:rsidRPr="0004418E" w:rsidRDefault="001611BA" w:rsidP="00CD0E2E">
      <w:pPr>
        <w:rPr>
          <w:rFonts w:ascii="Arial" w:eastAsia="Arial Unicode MS" w:hAnsi="Arial" w:cs="Arial"/>
          <w:sz w:val="18"/>
          <w:szCs w:val="18"/>
          <w:lang w:bidi="th-TH"/>
        </w:rPr>
      </w:pPr>
    </w:p>
    <w:tbl>
      <w:tblPr>
        <w:tblW w:w="15975" w:type="dxa"/>
        <w:tblLayout w:type="fixed"/>
        <w:tblLook w:val="04A0" w:firstRow="1" w:lastRow="0" w:firstColumn="1" w:lastColumn="0" w:noHBand="0" w:noVBand="1"/>
      </w:tblPr>
      <w:tblGrid>
        <w:gridCol w:w="1719"/>
        <w:gridCol w:w="1008"/>
        <w:gridCol w:w="1008"/>
        <w:gridCol w:w="1008"/>
        <w:gridCol w:w="1008"/>
        <w:gridCol w:w="1008"/>
        <w:gridCol w:w="1008"/>
        <w:gridCol w:w="1008"/>
        <w:gridCol w:w="1008"/>
        <w:gridCol w:w="1008"/>
        <w:gridCol w:w="1008"/>
        <w:gridCol w:w="1008"/>
        <w:gridCol w:w="1008"/>
        <w:gridCol w:w="1080"/>
        <w:gridCol w:w="1080"/>
      </w:tblGrid>
      <w:tr w:rsidR="0004418E" w:rsidRPr="004B4E7B" w14:paraId="196655AE" w14:textId="77777777" w:rsidTr="005B23F9">
        <w:tc>
          <w:tcPr>
            <w:tcW w:w="1719" w:type="dxa"/>
            <w:vAlign w:val="bottom"/>
          </w:tcPr>
          <w:p w14:paraId="4D01121A" w14:textId="77777777" w:rsidR="00B416C0" w:rsidRPr="004B4E7B" w:rsidRDefault="00B416C0" w:rsidP="005B23F9">
            <w:pPr>
              <w:tabs>
                <w:tab w:val="left" w:pos="960"/>
              </w:tabs>
              <w:ind w:left="-86" w:right="-115"/>
              <w:rPr>
                <w:rFonts w:ascii="Arial" w:hAnsi="Arial" w:cs="Arial"/>
                <w:sz w:val="15"/>
                <w:szCs w:val="15"/>
              </w:rPr>
            </w:pPr>
          </w:p>
        </w:tc>
        <w:tc>
          <w:tcPr>
            <w:tcW w:w="14256" w:type="dxa"/>
            <w:gridSpan w:val="14"/>
            <w:tcBorders>
              <w:left w:val="nil"/>
              <w:bottom w:val="single" w:sz="4" w:space="0" w:color="auto"/>
              <w:right w:val="nil"/>
            </w:tcBorders>
            <w:vAlign w:val="bottom"/>
          </w:tcPr>
          <w:p w14:paraId="3D2040E5" w14:textId="77777777" w:rsidR="00B416C0" w:rsidRPr="004B4E7B" w:rsidRDefault="00B416C0" w:rsidP="005B23F9">
            <w:pPr>
              <w:tabs>
                <w:tab w:val="left" w:pos="960"/>
              </w:tabs>
              <w:ind w:left="-29" w:right="-72"/>
              <w:jc w:val="center"/>
              <w:rPr>
                <w:rFonts w:ascii="Arial" w:hAnsi="Arial" w:cs="Arial"/>
                <w:b/>
                <w:bCs/>
                <w:sz w:val="15"/>
                <w:szCs w:val="15"/>
                <w:lang w:bidi="th-TH"/>
              </w:rPr>
            </w:pPr>
            <w:r w:rsidRPr="004B4E7B">
              <w:rPr>
                <w:rFonts w:ascii="Arial" w:hAnsi="Arial" w:cs="Arial"/>
                <w:b/>
                <w:bCs/>
                <w:sz w:val="15"/>
                <w:szCs w:val="15"/>
              </w:rPr>
              <w:t>Consolidated</w:t>
            </w:r>
            <w:r w:rsidRPr="004B4E7B">
              <w:rPr>
                <w:rFonts w:ascii="Arial" w:eastAsia="MS Mincho" w:hAnsi="Arial" w:cs="Arial"/>
                <w:b/>
                <w:bCs/>
                <w:sz w:val="15"/>
                <w:szCs w:val="15"/>
              </w:rPr>
              <w:t xml:space="preserve"> financial information</w:t>
            </w:r>
          </w:p>
        </w:tc>
      </w:tr>
      <w:tr w:rsidR="0004418E" w:rsidRPr="004B4E7B" w14:paraId="446E48F8" w14:textId="77777777" w:rsidTr="005B23F9">
        <w:tc>
          <w:tcPr>
            <w:tcW w:w="1719" w:type="dxa"/>
            <w:vAlign w:val="bottom"/>
          </w:tcPr>
          <w:p w14:paraId="05F1A871" w14:textId="77777777" w:rsidR="00B416C0" w:rsidRPr="004B4E7B" w:rsidRDefault="00B416C0" w:rsidP="005B23F9">
            <w:pPr>
              <w:tabs>
                <w:tab w:val="left" w:pos="960"/>
              </w:tabs>
              <w:ind w:left="-86" w:right="-115"/>
              <w:rPr>
                <w:rFonts w:ascii="Arial" w:hAnsi="Arial" w:cs="Arial"/>
                <w:sz w:val="15"/>
                <w:szCs w:val="15"/>
              </w:rPr>
            </w:pPr>
          </w:p>
        </w:tc>
        <w:tc>
          <w:tcPr>
            <w:tcW w:w="14256" w:type="dxa"/>
            <w:gridSpan w:val="14"/>
            <w:tcBorders>
              <w:top w:val="single" w:sz="4" w:space="0" w:color="auto"/>
              <w:left w:val="nil"/>
              <w:bottom w:val="single" w:sz="4" w:space="0" w:color="auto"/>
              <w:right w:val="nil"/>
            </w:tcBorders>
            <w:vAlign w:val="bottom"/>
          </w:tcPr>
          <w:p w14:paraId="22D79B51" w14:textId="641F7403" w:rsidR="00B416C0" w:rsidRPr="004B4E7B" w:rsidRDefault="00B416C0" w:rsidP="005B23F9">
            <w:pPr>
              <w:tabs>
                <w:tab w:val="left" w:pos="960"/>
              </w:tabs>
              <w:ind w:left="-29" w:right="-72"/>
              <w:jc w:val="center"/>
              <w:rPr>
                <w:rFonts w:ascii="Arial" w:hAnsi="Arial" w:cs="Arial"/>
                <w:b/>
                <w:bCs/>
                <w:sz w:val="15"/>
                <w:szCs w:val="15"/>
                <w:lang w:bidi="th-TH"/>
              </w:rPr>
            </w:pPr>
            <w:r w:rsidRPr="004B4E7B">
              <w:rPr>
                <w:rFonts w:ascii="Arial" w:eastAsia="MS Mincho" w:hAnsi="Arial" w:cs="Arial"/>
                <w:b/>
                <w:bCs/>
                <w:sz w:val="15"/>
                <w:szCs w:val="15"/>
              </w:rPr>
              <w:t xml:space="preserve">For the </w:t>
            </w:r>
            <w:r w:rsidR="00C425CD" w:rsidRPr="004B4E7B">
              <w:rPr>
                <w:rFonts w:ascii="Arial" w:eastAsia="MS Mincho" w:hAnsi="Arial" w:cs="Arial"/>
                <w:b/>
                <w:bCs/>
                <w:sz w:val="15"/>
                <w:szCs w:val="15"/>
                <w:lang w:val="en-GB"/>
              </w:rPr>
              <w:t>six</w:t>
            </w:r>
            <w:r w:rsidR="00121AC7" w:rsidRPr="004B4E7B">
              <w:rPr>
                <w:rFonts w:ascii="Arial" w:eastAsia="MS Mincho" w:hAnsi="Arial" w:cs="Arial"/>
                <w:b/>
                <w:bCs/>
                <w:sz w:val="15"/>
                <w:szCs w:val="15"/>
                <w:lang w:val="en-GB"/>
              </w:rPr>
              <w:t>-month</w:t>
            </w:r>
            <w:r w:rsidRPr="004B4E7B">
              <w:rPr>
                <w:rFonts w:ascii="Arial" w:eastAsia="MS Mincho" w:hAnsi="Arial" w:cs="Arial"/>
                <w:b/>
                <w:bCs/>
                <w:sz w:val="15"/>
                <w:szCs w:val="15"/>
              </w:rPr>
              <w:t xml:space="preserve"> </w:t>
            </w:r>
            <w:r w:rsidRPr="004B4E7B">
              <w:rPr>
                <w:rFonts w:ascii="Arial" w:eastAsia="MS Mincho" w:hAnsi="Arial" w:cs="Arial"/>
                <w:b/>
                <w:bCs/>
                <w:sz w:val="15"/>
                <w:szCs w:val="15"/>
                <w:lang w:bidi="th-TH"/>
              </w:rPr>
              <w:t>period</w:t>
            </w:r>
            <w:r w:rsidRPr="004B4E7B">
              <w:rPr>
                <w:rFonts w:ascii="Arial" w:eastAsia="MS Mincho" w:hAnsi="Arial" w:cs="Arial"/>
                <w:b/>
                <w:bCs/>
                <w:sz w:val="15"/>
                <w:szCs w:val="15"/>
              </w:rPr>
              <w:t xml:space="preserve"> ended </w:t>
            </w:r>
            <w:r w:rsidR="00DA09BD" w:rsidRPr="004B4E7B">
              <w:rPr>
                <w:rFonts w:ascii="Arial" w:eastAsia="MS Mincho" w:hAnsi="Arial" w:cs="Arial"/>
                <w:b/>
                <w:bCs/>
                <w:sz w:val="15"/>
                <w:szCs w:val="15"/>
                <w:lang w:val="en-GB"/>
              </w:rPr>
              <w:t>30 June</w:t>
            </w:r>
          </w:p>
        </w:tc>
      </w:tr>
      <w:tr w:rsidR="0004418E" w:rsidRPr="004B4E7B" w14:paraId="0966CCF7" w14:textId="77777777" w:rsidTr="005B23F9">
        <w:tc>
          <w:tcPr>
            <w:tcW w:w="1719" w:type="dxa"/>
            <w:vAlign w:val="bottom"/>
          </w:tcPr>
          <w:p w14:paraId="55F22410" w14:textId="77777777" w:rsidR="00B416C0" w:rsidRPr="004B4E7B" w:rsidRDefault="00B416C0" w:rsidP="005B23F9">
            <w:pPr>
              <w:tabs>
                <w:tab w:val="left" w:pos="960"/>
              </w:tabs>
              <w:ind w:left="-86" w:right="-115"/>
              <w:rPr>
                <w:rFonts w:ascii="Arial" w:hAnsi="Arial" w:cs="Arial"/>
                <w:sz w:val="15"/>
                <w:szCs w:val="15"/>
              </w:rPr>
            </w:pPr>
          </w:p>
        </w:tc>
        <w:tc>
          <w:tcPr>
            <w:tcW w:w="2016" w:type="dxa"/>
            <w:gridSpan w:val="2"/>
            <w:tcBorders>
              <w:top w:val="single" w:sz="4" w:space="0" w:color="auto"/>
              <w:left w:val="nil"/>
              <w:bottom w:val="single" w:sz="4" w:space="0" w:color="auto"/>
              <w:right w:val="nil"/>
            </w:tcBorders>
            <w:vAlign w:val="bottom"/>
            <w:hideMark/>
          </w:tcPr>
          <w:p w14:paraId="455E6F13" w14:textId="77777777" w:rsidR="00B416C0" w:rsidRPr="004B4E7B" w:rsidRDefault="00B416C0" w:rsidP="005B23F9">
            <w:pPr>
              <w:jc w:val="center"/>
              <w:rPr>
                <w:rFonts w:ascii="Arial" w:hAnsi="Arial" w:cs="Arial"/>
                <w:b/>
                <w:bCs/>
                <w:sz w:val="15"/>
                <w:szCs w:val="15"/>
                <w:lang w:bidi="th-TH"/>
              </w:rPr>
            </w:pPr>
            <w:r w:rsidRPr="004B4E7B">
              <w:rPr>
                <w:rFonts w:ascii="Arial" w:hAnsi="Arial" w:cs="Arial"/>
                <w:b/>
                <w:bCs/>
                <w:sz w:val="15"/>
                <w:szCs w:val="15"/>
                <w:lang w:bidi="th-TH"/>
              </w:rPr>
              <w:t>Consumer Products</w:t>
            </w:r>
          </w:p>
        </w:tc>
        <w:tc>
          <w:tcPr>
            <w:tcW w:w="2016" w:type="dxa"/>
            <w:gridSpan w:val="2"/>
            <w:tcBorders>
              <w:top w:val="single" w:sz="4" w:space="0" w:color="auto"/>
              <w:left w:val="nil"/>
              <w:bottom w:val="single" w:sz="4" w:space="0" w:color="auto"/>
              <w:right w:val="nil"/>
            </w:tcBorders>
            <w:vAlign w:val="bottom"/>
            <w:hideMark/>
          </w:tcPr>
          <w:p w14:paraId="52D81001" w14:textId="77777777" w:rsidR="00B416C0" w:rsidRPr="004B4E7B" w:rsidRDefault="00B416C0" w:rsidP="004B4E7B">
            <w:pPr>
              <w:ind w:left="-63"/>
              <w:jc w:val="center"/>
              <w:rPr>
                <w:rFonts w:ascii="Arial Bold" w:hAnsi="Arial Bold" w:cs="Arial"/>
                <w:b/>
                <w:bCs/>
                <w:spacing w:val="-4"/>
                <w:sz w:val="15"/>
                <w:szCs w:val="15"/>
                <w:cs/>
                <w:lang w:bidi="th-TH"/>
              </w:rPr>
            </w:pPr>
            <w:r w:rsidRPr="004B4E7B">
              <w:rPr>
                <w:rFonts w:ascii="Arial Bold" w:hAnsi="Arial Bold" w:cs="Arial"/>
                <w:b/>
                <w:bCs/>
                <w:spacing w:val="-4"/>
                <w:sz w:val="15"/>
                <w:szCs w:val="15"/>
                <w:lang w:bidi="th-TH"/>
              </w:rPr>
              <w:t>Film for Flexible Packaging</w:t>
            </w:r>
          </w:p>
        </w:tc>
        <w:tc>
          <w:tcPr>
            <w:tcW w:w="2016" w:type="dxa"/>
            <w:gridSpan w:val="2"/>
            <w:tcBorders>
              <w:top w:val="single" w:sz="4" w:space="0" w:color="auto"/>
              <w:left w:val="nil"/>
              <w:bottom w:val="single" w:sz="4" w:space="0" w:color="auto"/>
              <w:right w:val="nil"/>
            </w:tcBorders>
            <w:vAlign w:val="bottom"/>
            <w:hideMark/>
          </w:tcPr>
          <w:p w14:paraId="45EAE9FA" w14:textId="77777777" w:rsidR="00B416C0" w:rsidRPr="004B4E7B" w:rsidRDefault="00B416C0" w:rsidP="005B23F9">
            <w:pPr>
              <w:jc w:val="center"/>
              <w:rPr>
                <w:rFonts w:ascii="Arial" w:hAnsi="Arial" w:cs="Arial"/>
                <w:b/>
                <w:bCs/>
                <w:sz w:val="15"/>
                <w:szCs w:val="15"/>
                <w:cs/>
                <w:lang w:bidi="th-TH"/>
              </w:rPr>
            </w:pPr>
            <w:r w:rsidRPr="004B4E7B">
              <w:rPr>
                <w:rFonts w:ascii="Arial" w:hAnsi="Arial" w:cs="Arial"/>
                <w:b/>
                <w:bCs/>
                <w:sz w:val="15"/>
                <w:szCs w:val="15"/>
                <w:lang w:bidi="th-TH"/>
              </w:rPr>
              <w:t>Heavy Duty Sacks</w:t>
            </w:r>
          </w:p>
        </w:tc>
        <w:tc>
          <w:tcPr>
            <w:tcW w:w="2016" w:type="dxa"/>
            <w:gridSpan w:val="2"/>
            <w:tcBorders>
              <w:top w:val="single" w:sz="4" w:space="0" w:color="auto"/>
              <w:left w:val="nil"/>
              <w:bottom w:val="single" w:sz="4" w:space="0" w:color="auto"/>
              <w:right w:val="nil"/>
            </w:tcBorders>
            <w:vAlign w:val="bottom"/>
            <w:hideMark/>
          </w:tcPr>
          <w:p w14:paraId="601F0013" w14:textId="77777777" w:rsidR="00B416C0" w:rsidRPr="004B4E7B" w:rsidRDefault="00B416C0" w:rsidP="005B23F9">
            <w:pPr>
              <w:jc w:val="center"/>
              <w:rPr>
                <w:rFonts w:ascii="Arial" w:hAnsi="Arial" w:cs="Arial"/>
                <w:b/>
                <w:bCs/>
                <w:sz w:val="15"/>
                <w:szCs w:val="15"/>
                <w:cs/>
                <w:lang w:bidi="th-TH"/>
              </w:rPr>
            </w:pPr>
            <w:r w:rsidRPr="004B4E7B">
              <w:rPr>
                <w:rFonts w:ascii="Arial" w:hAnsi="Arial" w:cs="Arial"/>
                <w:b/>
                <w:bCs/>
                <w:sz w:val="15"/>
                <w:szCs w:val="15"/>
                <w:lang w:bidi="th-TH"/>
              </w:rPr>
              <w:t>Industrial General Bags</w:t>
            </w:r>
          </w:p>
        </w:tc>
        <w:tc>
          <w:tcPr>
            <w:tcW w:w="2016" w:type="dxa"/>
            <w:gridSpan w:val="2"/>
            <w:tcBorders>
              <w:top w:val="single" w:sz="4" w:space="0" w:color="auto"/>
              <w:left w:val="nil"/>
              <w:bottom w:val="single" w:sz="4" w:space="0" w:color="auto"/>
              <w:right w:val="nil"/>
            </w:tcBorders>
            <w:vAlign w:val="bottom"/>
            <w:hideMark/>
          </w:tcPr>
          <w:p w14:paraId="2052B418" w14:textId="77777777" w:rsidR="00B416C0" w:rsidRPr="004B4E7B" w:rsidRDefault="00B416C0" w:rsidP="005B23F9">
            <w:pPr>
              <w:jc w:val="center"/>
              <w:rPr>
                <w:rFonts w:ascii="Arial" w:hAnsi="Arial" w:cs="Arial"/>
                <w:b/>
                <w:bCs/>
                <w:sz w:val="15"/>
                <w:szCs w:val="15"/>
                <w:cs/>
                <w:lang w:bidi="th-TH"/>
              </w:rPr>
            </w:pPr>
            <w:r w:rsidRPr="004B4E7B">
              <w:rPr>
                <w:rFonts w:ascii="Arial" w:hAnsi="Arial" w:cs="Arial"/>
                <w:b/>
                <w:bCs/>
                <w:sz w:val="15"/>
                <w:szCs w:val="15"/>
                <w:lang w:val="en-GB" w:bidi="th-TH"/>
              </w:rPr>
              <w:t>Others</w:t>
            </w:r>
          </w:p>
        </w:tc>
        <w:tc>
          <w:tcPr>
            <w:tcW w:w="2016" w:type="dxa"/>
            <w:gridSpan w:val="2"/>
            <w:tcBorders>
              <w:top w:val="single" w:sz="4" w:space="0" w:color="auto"/>
              <w:left w:val="nil"/>
              <w:bottom w:val="single" w:sz="4" w:space="0" w:color="auto"/>
              <w:right w:val="nil"/>
            </w:tcBorders>
            <w:vAlign w:val="bottom"/>
          </w:tcPr>
          <w:p w14:paraId="1FD3B25F" w14:textId="77777777" w:rsidR="00B416C0" w:rsidRPr="004B4E7B" w:rsidRDefault="00B416C0" w:rsidP="005B23F9">
            <w:pPr>
              <w:tabs>
                <w:tab w:val="left" w:pos="960"/>
              </w:tabs>
              <w:jc w:val="center"/>
              <w:rPr>
                <w:rFonts w:ascii="Arial" w:hAnsi="Arial" w:cs="Arial"/>
                <w:b/>
                <w:bCs/>
                <w:sz w:val="15"/>
                <w:szCs w:val="15"/>
                <w:lang w:bidi="th-TH"/>
              </w:rPr>
            </w:pPr>
            <w:r w:rsidRPr="004B4E7B">
              <w:rPr>
                <w:rFonts w:ascii="Arial" w:hAnsi="Arial" w:cs="Arial"/>
                <w:b/>
                <w:bCs/>
                <w:sz w:val="15"/>
                <w:szCs w:val="15"/>
                <w:lang w:bidi="th-TH"/>
              </w:rPr>
              <w:t>Elimination</w:t>
            </w:r>
          </w:p>
        </w:tc>
        <w:tc>
          <w:tcPr>
            <w:tcW w:w="2160" w:type="dxa"/>
            <w:gridSpan w:val="2"/>
            <w:tcBorders>
              <w:top w:val="single" w:sz="4" w:space="0" w:color="auto"/>
              <w:left w:val="nil"/>
              <w:bottom w:val="single" w:sz="4" w:space="0" w:color="auto"/>
              <w:right w:val="nil"/>
            </w:tcBorders>
            <w:vAlign w:val="bottom"/>
            <w:hideMark/>
          </w:tcPr>
          <w:p w14:paraId="176E9C17" w14:textId="77777777" w:rsidR="00B416C0" w:rsidRPr="004B4E7B" w:rsidRDefault="00B416C0" w:rsidP="005B23F9">
            <w:pPr>
              <w:tabs>
                <w:tab w:val="left" w:pos="960"/>
              </w:tabs>
              <w:jc w:val="center"/>
              <w:rPr>
                <w:rFonts w:ascii="Arial" w:hAnsi="Arial" w:cs="Arial"/>
                <w:b/>
                <w:bCs/>
                <w:sz w:val="15"/>
                <w:szCs w:val="15"/>
                <w:cs/>
                <w:lang w:bidi="th-TH"/>
              </w:rPr>
            </w:pPr>
            <w:r w:rsidRPr="004B4E7B">
              <w:rPr>
                <w:rFonts w:ascii="Arial" w:hAnsi="Arial" w:cs="Arial"/>
                <w:b/>
                <w:bCs/>
                <w:sz w:val="15"/>
                <w:szCs w:val="15"/>
                <w:lang w:bidi="th-TH"/>
              </w:rPr>
              <w:t>Total</w:t>
            </w:r>
          </w:p>
        </w:tc>
      </w:tr>
      <w:tr w:rsidR="0004418E" w:rsidRPr="004B4E7B" w14:paraId="1A1B75F3" w14:textId="77777777" w:rsidTr="004B4E7B">
        <w:trPr>
          <w:trHeight w:val="45"/>
        </w:trPr>
        <w:tc>
          <w:tcPr>
            <w:tcW w:w="1719" w:type="dxa"/>
            <w:vAlign w:val="bottom"/>
          </w:tcPr>
          <w:p w14:paraId="47D1D275" w14:textId="77777777" w:rsidR="00B416C0" w:rsidRPr="004B4E7B" w:rsidRDefault="00B416C0" w:rsidP="005B23F9">
            <w:pPr>
              <w:tabs>
                <w:tab w:val="left" w:pos="960"/>
              </w:tabs>
              <w:ind w:left="-86" w:right="-115"/>
              <w:rPr>
                <w:rFonts w:ascii="Arial" w:hAnsi="Arial" w:cs="Arial"/>
                <w:sz w:val="15"/>
                <w:szCs w:val="15"/>
                <w:cs/>
              </w:rPr>
            </w:pPr>
          </w:p>
        </w:tc>
        <w:tc>
          <w:tcPr>
            <w:tcW w:w="1008" w:type="dxa"/>
            <w:tcBorders>
              <w:top w:val="single" w:sz="4" w:space="0" w:color="auto"/>
              <w:left w:val="nil"/>
              <w:right w:val="nil"/>
            </w:tcBorders>
            <w:vAlign w:val="bottom"/>
            <w:hideMark/>
          </w:tcPr>
          <w:p w14:paraId="5783AB38" w14:textId="568DDC73" w:rsidR="00B416C0" w:rsidRPr="004B4E7B" w:rsidRDefault="0004418E" w:rsidP="005B23F9">
            <w:pPr>
              <w:ind w:left="-29" w:right="-72"/>
              <w:jc w:val="right"/>
              <w:rPr>
                <w:rFonts w:ascii="Arial" w:eastAsia="Arial Unicode MS" w:hAnsi="Arial" w:cs="Arial"/>
                <w:b/>
                <w:bCs/>
                <w:sz w:val="15"/>
                <w:szCs w:val="15"/>
                <w:lang w:val="en-GB" w:bidi="th-TH"/>
              </w:rPr>
            </w:pPr>
            <w:r w:rsidRPr="004B4E7B">
              <w:rPr>
                <w:rFonts w:ascii="Arial" w:eastAsia="Arial Unicode MS" w:hAnsi="Arial" w:cs="Arial"/>
                <w:b/>
                <w:bCs/>
                <w:sz w:val="15"/>
                <w:szCs w:val="15"/>
                <w:lang w:val="en-GB" w:bidi="th-TH"/>
              </w:rPr>
              <w:t>2026</w:t>
            </w:r>
          </w:p>
        </w:tc>
        <w:tc>
          <w:tcPr>
            <w:tcW w:w="1008" w:type="dxa"/>
            <w:tcBorders>
              <w:top w:val="single" w:sz="4" w:space="0" w:color="auto"/>
              <w:left w:val="nil"/>
              <w:right w:val="nil"/>
            </w:tcBorders>
            <w:vAlign w:val="bottom"/>
            <w:hideMark/>
          </w:tcPr>
          <w:p w14:paraId="714C5F94" w14:textId="485CB062" w:rsidR="00B416C0" w:rsidRPr="004B4E7B" w:rsidRDefault="0004418E" w:rsidP="005B23F9">
            <w:pPr>
              <w:tabs>
                <w:tab w:val="left" w:pos="960"/>
              </w:tabs>
              <w:ind w:left="-29" w:right="-72"/>
              <w:jc w:val="right"/>
              <w:rPr>
                <w:rFonts w:ascii="Arial" w:eastAsia="Arial Unicode MS" w:hAnsi="Arial" w:cs="Arial"/>
                <w:b/>
                <w:bCs/>
                <w:sz w:val="15"/>
                <w:szCs w:val="15"/>
                <w:cs/>
                <w:lang w:val="en-GB" w:bidi="th-TH"/>
              </w:rPr>
            </w:pPr>
            <w:r w:rsidRPr="004B4E7B">
              <w:rPr>
                <w:rFonts w:ascii="Arial" w:eastAsia="Arial Unicode MS" w:hAnsi="Arial" w:cs="Arial"/>
                <w:b/>
                <w:bCs/>
                <w:sz w:val="15"/>
                <w:szCs w:val="15"/>
                <w:lang w:val="en-GB" w:bidi="th-TH"/>
              </w:rPr>
              <w:t>2025</w:t>
            </w:r>
          </w:p>
        </w:tc>
        <w:tc>
          <w:tcPr>
            <w:tcW w:w="1008" w:type="dxa"/>
            <w:tcBorders>
              <w:top w:val="single" w:sz="4" w:space="0" w:color="auto"/>
              <w:left w:val="nil"/>
              <w:right w:val="nil"/>
            </w:tcBorders>
            <w:vAlign w:val="bottom"/>
            <w:hideMark/>
          </w:tcPr>
          <w:p w14:paraId="19FBA19C" w14:textId="40C17EC9" w:rsidR="00B416C0" w:rsidRPr="004B4E7B" w:rsidRDefault="0004418E" w:rsidP="005B23F9">
            <w:pPr>
              <w:tabs>
                <w:tab w:val="left" w:pos="960"/>
              </w:tabs>
              <w:ind w:left="-29" w:right="-72"/>
              <w:jc w:val="right"/>
              <w:rPr>
                <w:rFonts w:ascii="Arial" w:eastAsia="Arial Unicode MS" w:hAnsi="Arial" w:cs="Arial"/>
                <w:b/>
                <w:bCs/>
                <w:sz w:val="15"/>
                <w:szCs w:val="15"/>
                <w:lang w:val="en-GB" w:bidi="th-TH"/>
              </w:rPr>
            </w:pPr>
            <w:r w:rsidRPr="004B4E7B">
              <w:rPr>
                <w:rFonts w:ascii="Arial" w:eastAsia="Arial Unicode MS" w:hAnsi="Arial" w:cs="Arial"/>
                <w:b/>
                <w:bCs/>
                <w:sz w:val="15"/>
                <w:szCs w:val="15"/>
                <w:lang w:val="en-GB" w:bidi="th-TH"/>
              </w:rPr>
              <w:t>2026</w:t>
            </w:r>
          </w:p>
        </w:tc>
        <w:tc>
          <w:tcPr>
            <w:tcW w:w="1008" w:type="dxa"/>
            <w:tcBorders>
              <w:top w:val="single" w:sz="4" w:space="0" w:color="auto"/>
              <w:left w:val="nil"/>
              <w:right w:val="nil"/>
            </w:tcBorders>
            <w:vAlign w:val="bottom"/>
            <w:hideMark/>
          </w:tcPr>
          <w:p w14:paraId="6573A66D" w14:textId="1BA8D904" w:rsidR="00B416C0" w:rsidRPr="004B4E7B" w:rsidRDefault="0004418E" w:rsidP="005B23F9">
            <w:pPr>
              <w:tabs>
                <w:tab w:val="left" w:pos="960"/>
              </w:tabs>
              <w:ind w:left="-29" w:right="-72"/>
              <w:jc w:val="right"/>
              <w:rPr>
                <w:rFonts w:ascii="Arial" w:eastAsia="Arial Unicode MS" w:hAnsi="Arial" w:cs="Arial"/>
                <w:b/>
                <w:bCs/>
                <w:sz w:val="15"/>
                <w:szCs w:val="15"/>
                <w:lang w:val="en-GB" w:bidi="th-TH"/>
              </w:rPr>
            </w:pPr>
            <w:r w:rsidRPr="004B4E7B">
              <w:rPr>
                <w:rFonts w:ascii="Arial" w:eastAsia="Arial Unicode MS" w:hAnsi="Arial" w:cs="Arial"/>
                <w:b/>
                <w:bCs/>
                <w:sz w:val="15"/>
                <w:szCs w:val="15"/>
                <w:lang w:val="en-GB" w:bidi="th-TH"/>
              </w:rPr>
              <w:t>2025</w:t>
            </w:r>
          </w:p>
        </w:tc>
        <w:tc>
          <w:tcPr>
            <w:tcW w:w="1008" w:type="dxa"/>
            <w:tcBorders>
              <w:top w:val="single" w:sz="4" w:space="0" w:color="auto"/>
              <w:left w:val="nil"/>
              <w:right w:val="nil"/>
            </w:tcBorders>
            <w:vAlign w:val="bottom"/>
            <w:hideMark/>
          </w:tcPr>
          <w:p w14:paraId="20C48BC0" w14:textId="0FF31F6E" w:rsidR="00B416C0" w:rsidRPr="004B4E7B" w:rsidRDefault="0004418E" w:rsidP="005B23F9">
            <w:pPr>
              <w:tabs>
                <w:tab w:val="left" w:pos="960"/>
              </w:tabs>
              <w:ind w:left="-29" w:right="-72"/>
              <w:jc w:val="right"/>
              <w:rPr>
                <w:rFonts w:ascii="Arial" w:eastAsia="Arial Unicode MS" w:hAnsi="Arial" w:cs="Arial"/>
                <w:b/>
                <w:bCs/>
                <w:sz w:val="15"/>
                <w:szCs w:val="15"/>
                <w:lang w:val="en-GB" w:bidi="th-TH"/>
              </w:rPr>
            </w:pPr>
            <w:r w:rsidRPr="004B4E7B">
              <w:rPr>
                <w:rFonts w:ascii="Arial" w:eastAsia="Arial Unicode MS" w:hAnsi="Arial" w:cs="Arial"/>
                <w:b/>
                <w:bCs/>
                <w:sz w:val="15"/>
                <w:szCs w:val="15"/>
                <w:lang w:val="en-GB" w:bidi="th-TH"/>
              </w:rPr>
              <w:t>2026</w:t>
            </w:r>
          </w:p>
        </w:tc>
        <w:tc>
          <w:tcPr>
            <w:tcW w:w="1008" w:type="dxa"/>
            <w:tcBorders>
              <w:top w:val="single" w:sz="4" w:space="0" w:color="auto"/>
              <w:left w:val="nil"/>
              <w:right w:val="nil"/>
            </w:tcBorders>
            <w:vAlign w:val="bottom"/>
            <w:hideMark/>
          </w:tcPr>
          <w:p w14:paraId="2F320AA9" w14:textId="2FE36FD3" w:rsidR="00B416C0" w:rsidRPr="004B4E7B" w:rsidRDefault="0004418E" w:rsidP="005B23F9">
            <w:pPr>
              <w:tabs>
                <w:tab w:val="left" w:pos="960"/>
              </w:tabs>
              <w:ind w:left="-29" w:right="-72"/>
              <w:jc w:val="right"/>
              <w:rPr>
                <w:rFonts w:ascii="Arial" w:eastAsia="Arial Unicode MS" w:hAnsi="Arial" w:cs="Arial"/>
                <w:b/>
                <w:bCs/>
                <w:sz w:val="15"/>
                <w:szCs w:val="15"/>
                <w:lang w:val="en-GB" w:bidi="th-TH"/>
              </w:rPr>
            </w:pPr>
            <w:r w:rsidRPr="004B4E7B">
              <w:rPr>
                <w:rFonts w:ascii="Arial" w:eastAsia="Arial Unicode MS" w:hAnsi="Arial" w:cs="Arial"/>
                <w:b/>
                <w:bCs/>
                <w:sz w:val="15"/>
                <w:szCs w:val="15"/>
                <w:lang w:val="en-GB" w:bidi="th-TH"/>
              </w:rPr>
              <w:t>2025</w:t>
            </w:r>
          </w:p>
        </w:tc>
        <w:tc>
          <w:tcPr>
            <w:tcW w:w="1008" w:type="dxa"/>
            <w:tcBorders>
              <w:top w:val="single" w:sz="4" w:space="0" w:color="auto"/>
              <w:left w:val="nil"/>
              <w:right w:val="nil"/>
            </w:tcBorders>
            <w:vAlign w:val="bottom"/>
            <w:hideMark/>
          </w:tcPr>
          <w:p w14:paraId="2DCFBAEE" w14:textId="71B0FF3D" w:rsidR="00B416C0" w:rsidRPr="004B4E7B" w:rsidRDefault="0004418E" w:rsidP="005B23F9">
            <w:pPr>
              <w:tabs>
                <w:tab w:val="left" w:pos="960"/>
              </w:tabs>
              <w:ind w:left="-29" w:right="-72"/>
              <w:jc w:val="right"/>
              <w:rPr>
                <w:rFonts w:ascii="Arial" w:eastAsia="Arial Unicode MS" w:hAnsi="Arial" w:cs="Arial"/>
                <w:b/>
                <w:bCs/>
                <w:sz w:val="15"/>
                <w:szCs w:val="15"/>
                <w:lang w:val="en-GB" w:bidi="th-TH"/>
              </w:rPr>
            </w:pPr>
            <w:r w:rsidRPr="004B4E7B">
              <w:rPr>
                <w:rFonts w:ascii="Arial" w:eastAsia="Arial Unicode MS" w:hAnsi="Arial" w:cs="Arial"/>
                <w:b/>
                <w:bCs/>
                <w:sz w:val="15"/>
                <w:szCs w:val="15"/>
                <w:lang w:val="en-GB" w:bidi="th-TH"/>
              </w:rPr>
              <w:t>2026</w:t>
            </w:r>
          </w:p>
        </w:tc>
        <w:tc>
          <w:tcPr>
            <w:tcW w:w="1008" w:type="dxa"/>
            <w:tcBorders>
              <w:top w:val="single" w:sz="4" w:space="0" w:color="auto"/>
              <w:left w:val="nil"/>
              <w:right w:val="nil"/>
            </w:tcBorders>
            <w:vAlign w:val="bottom"/>
            <w:hideMark/>
          </w:tcPr>
          <w:p w14:paraId="15430585" w14:textId="635263D9" w:rsidR="00B416C0" w:rsidRPr="004B4E7B" w:rsidRDefault="0004418E" w:rsidP="005B23F9">
            <w:pPr>
              <w:tabs>
                <w:tab w:val="left" w:pos="960"/>
              </w:tabs>
              <w:ind w:left="-29" w:right="-72"/>
              <w:jc w:val="right"/>
              <w:rPr>
                <w:rFonts w:ascii="Arial" w:eastAsia="Arial Unicode MS" w:hAnsi="Arial" w:cs="Arial"/>
                <w:b/>
                <w:bCs/>
                <w:sz w:val="15"/>
                <w:szCs w:val="15"/>
                <w:lang w:val="en-GB" w:bidi="th-TH"/>
              </w:rPr>
            </w:pPr>
            <w:r w:rsidRPr="004B4E7B">
              <w:rPr>
                <w:rFonts w:ascii="Arial" w:eastAsia="Arial Unicode MS" w:hAnsi="Arial" w:cs="Arial"/>
                <w:b/>
                <w:bCs/>
                <w:sz w:val="15"/>
                <w:szCs w:val="15"/>
                <w:lang w:val="en-GB" w:bidi="th-TH"/>
              </w:rPr>
              <w:t>2025</w:t>
            </w:r>
          </w:p>
        </w:tc>
        <w:tc>
          <w:tcPr>
            <w:tcW w:w="1008" w:type="dxa"/>
            <w:tcBorders>
              <w:top w:val="single" w:sz="4" w:space="0" w:color="auto"/>
              <w:left w:val="nil"/>
              <w:right w:val="nil"/>
            </w:tcBorders>
            <w:vAlign w:val="bottom"/>
            <w:hideMark/>
          </w:tcPr>
          <w:p w14:paraId="4737769D" w14:textId="6DA4C1ED" w:rsidR="00B416C0" w:rsidRPr="004B4E7B" w:rsidRDefault="0004418E" w:rsidP="005B23F9">
            <w:pPr>
              <w:tabs>
                <w:tab w:val="left" w:pos="960"/>
              </w:tabs>
              <w:ind w:left="-29" w:right="-72"/>
              <w:jc w:val="right"/>
              <w:rPr>
                <w:rFonts w:ascii="Arial" w:eastAsia="Arial Unicode MS" w:hAnsi="Arial" w:cs="Arial"/>
                <w:b/>
                <w:bCs/>
                <w:sz w:val="15"/>
                <w:szCs w:val="15"/>
                <w:lang w:val="en-GB" w:bidi="th-TH"/>
              </w:rPr>
            </w:pPr>
            <w:r w:rsidRPr="004B4E7B">
              <w:rPr>
                <w:rFonts w:ascii="Arial" w:eastAsia="Arial Unicode MS" w:hAnsi="Arial" w:cs="Arial"/>
                <w:b/>
                <w:bCs/>
                <w:sz w:val="15"/>
                <w:szCs w:val="15"/>
                <w:lang w:val="en-GB" w:bidi="th-TH"/>
              </w:rPr>
              <w:t>2026</w:t>
            </w:r>
          </w:p>
        </w:tc>
        <w:tc>
          <w:tcPr>
            <w:tcW w:w="1008" w:type="dxa"/>
            <w:tcBorders>
              <w:top w:val="single" w:sz="4" w:space="0" w:color="auto"/>
              <w:left w:val="nil"/>
              <w:right w:val="nil"/>
            </w:tcBorders>
            <w:vAlign w:val="bottom"/>
            <w:hideMark/>
          </w:tcPr>
          <w:p w14:paraId="35CE40D3" w14:textId="627EF79A" w:rsidR="00B416C0" w:rsidRPr="004B4E7B" w:rsidRDefault="0004418E" w:rsidP="005B23F9">
            <w:pPr>
              <w:tabs>
                <w:tab w:val="left" w:pos="960"/>
              </w:tabs>
              <w:ind w:left="-29" w:right="-72"/>
              <w:jc w:val="right"/>
              <w:rPr>
                <w:rFonts w:ascii="Arial" w:eastAsia="Arial Unicode MS" w:hAnsi="Arial" w:cs="Arial"/>
                <w:b/>
                <w:bCs/>
                <w:sz w:val="15"/>
                <w:szCs w:val="15"/>
                <w:cs/>
                <w:lang w:val="en-GB" w:bidi="th-TH"/>
              </w:rPr>
            </w:pPr>
            <w:r w:rsidRPr="004B4E7B">
              <w:rPr>
                <w:rFonts w:ascii="Arial" w:eastAsia="Arial Unicode MS" w:hAnsi="Arial" w:cs="Arial"/>
                <w:b/>
                <w:bCs/>
                <w:sz w:val="15"/>
                <w:szCs w:val="15"/>
                <w:lang w:val="en-GB" w:bidi="th-TH"/>
              </w:rPr>
              <w:t>2025</w:t>
            </w:r>
          </w:p>
        </w:tc>
        <w:tc>
          <w:tcPr>
            <w:tcW w:w="1008" w:type="dxa"/>
            <w:tcBorders>
              <w:top w:val="single" w:sz="4" w:space="0" w:color="auto"/>
              <w:left w:val="nil"/>
              <w:right w:val="nil"/>
            </w:tcBorders>
            <w:vAlign w:val="bottom"/>
          </w:tcPr>
          <w:p w14:paraId="4499A5AF" w14:textId="637CE2EF" w:rsidR="00B416C0" w:rsidRPr="004B4E7B" w:rsidRDefault="0004418E" w:rsidP="005B23F9">
            <w:pPr>
              <w:tabs>
                <w:tab w:val="left" w:pos="960"/>
              </w:tabs>
              <w:ind w:left="-29" w:right="-72"/>
              <w:jc w:val="right"/>
              <w:rPr>
                <w:rFonts w:ascii="Arial" w:eastAsia="Arial Unicode MS" w:hAnsi="Arial" w:cs="Arial"/>
                <w:b/>
                <w:bCs/>
                <w:sz w:val="15"/>
                <w:szCs w:val="15"/>
                <w:lang w:val="en-GB" w:bidi="th-TH"/>
              </w:rPr>
            </w:pPr>
            <w:r w:rsidRPr="004B4E7B">
              <w:rPr>
                <w:rFonts w:ascii="Arial" w:eastAsia="Arial Unicode MS" w:hAnsi="Arial" w:cs="Arial"/>
                <w:b/>
                <w:bCs/>
                <w:sz w:val="15"/>
                <w:szCs w:val="15"/>
                <w:lang w:val="en-GB" w:bidi="th-TH"/>
              </w:rPr>
              <w:t>2026</w:t>
            </w:r>
          </w:p>
        </w:tc>
        <w:tc>
          <w:tcPr>
            <w:tcW w:w="1008" w:type="dxa"/>
            <w:tcBorders>
              <w:top w:val="single" w:sz="4" w:space="0" w:color="auto"/>
              <w:left w:val="nil"/>
              <w:right w:val="nil"/>
            </w:tcBorders>
            <w:vAlign w:val="bottom"/>
          </w:tcPr>
          <w:p w14:paraId="55760BE8" w14:textId="2B7BCA23" w:rsidR="00B416C0" w:rsidRPr="004B4E7B" w:rsidRDefault="0004418E" w:rsidP="005B23F9">
            <w:pPr>
              <w:tabs>
                <w:tab w:val="left" w:pos="960"/>
              </w:tabs>
              <w:ind w:left="-29" w:right="-72"/>
              <w:jc w:val="right"/>
              <w:rPr>
                <w:rFonts w:ascii="Arial" w:eastAsia="Arial Unicode MS" w:hAnsi="Arial" w:cs="Arial"/>
                <w:b/>
                <w:bCs/>
                <w:sz w:val="15"/>
                <w:szCs w:val="15"/>
                <w:lang w:val="en-GB" w:bidi="th-TH"/>
              </w:rPr>
            </w:pPr>
            <w:r w:rsidRPr="004B4E7B">
              <w:rPr>
                <w:rFonts w:ascii="Arial" w:eastAsia="Arial Unicode MS" w:hAnsi="Arial" w:cs="Arial"/>
                <w:b/>
                <w:bCs/>
                <w:sz w:val="15"/>
                <w:szCs w:val="15"/>
                <w:lang w:val="en-GB" w:bidi="th-TH"/>
              </w:rPr>
              <w:t>2025</w:t>
            </w:r>
          </w:p>
        </w:tc>
        <w:tc>
          <w:tcPr>
            <w:tcW w:w="1080" w:type="dxa"/>
            <w:tcBorders>
              <w:top w:val="single" w:sz="4" w:space="0" w:color="auto"/>
              <w:left w:val="nil"/>
              <w:right w:val="nil"/>
            </w:tcBorders>
            <w:vAlign w:val="bottom"/>
            <w:hideMark/>
          </w:tcPr>
          <w:p w14:paraId="2CB39B40" w14:textId="23A117CD" w:rsidR="00B416C0" w:rsidRPr="004B4E7B" w:rsidRDefault="0004418E" w:rsidP="005B23F9">
            <w:pPr>
              <w:tabs>
                <w:tab w:val="left" w:pos="960"/>
              </w:tabs>
              <w:ind w:left="-29" w:right="-72"/>
              <w:jc w:val="right"/>
              <w:rPr>
                <w:rFonts w:ascii="Arial" w:eastAsia="Arial Unicode MS" w:hAnsi="Arial" w:cs="Arial"/>
                <w:b/>
                <w:bCs/>
                <w:sz w:val="15"/>
                <w:szCs w:val="15"/>
                <w:cs/>
                <w:lang w:val="en-GB"/>
              </w:rPr>
            </w:pPr>
            <w:r w:rsidRPr="004B4E7B">
              <w:rPr>
                <w:rFonts w:ascii="Arial" w:eastAsia="Arial Unicode MS" w:hAnsi="Arial" w:cs="Arial"/>
                <w:b/>
                <w:bCs/>
                <w:sz w:val="15"/>
                <w:szCs w:val="15"/>
                <w:lang w:val="en-GB" w:bidi="th-TH"/>
              </w:rPr>
              <w:t>2026</w:t>
            </w:r>
          </w:p>
        </w:tc>
        <w:tc>
          <w:tcPr>
            <w:tcW w:w="1080" w:type="dxa"/>
            <w:tcBorders>
              <w:top w:val="single" w:sz="4" w:space="0" w:color="auto"/>
              <w:left w:val="nil"/>
              <w:right w:val="nil"/>
            </w:tcBorders>
            <w:vAlign w:val="bottom"/>
            <w:hideMark/>
          </w:tcPr>
          <w:p w14:paraId="0157A32C" w14:textId="5AAA5885" w:rsidR="00B416C0" w:rsidRPr="004B4E7B" w:rsidRDefault="0004418E" w:rsidP="005B23F9">
            <w:pPr>
              <w:tabs>
                <w:tab w:val="left" w:pos="960"/>
              </w:tabs>
              <w:ind w:left="-29" w:right="-72"/>
              <w:jc w:val="right"/>
              <w:rPr>
                <w:rFonts w:ascii="Arial" w:eastAsia="Arial Unicode MS" w:hAnsi="Arial" w:cs="Arial"/>
                <w:b/>
                <w:bCs/>
                <w:sz w:val="15"/>
                <w:szCs w:val="15"/>
                <w:lang w:val="en-GB" w:bidi="th-TH"/>
              </w:rPr>
            </w:pPr>
            <w:r w:rsidRPr="004B4E7B">
              <w:rPr>
                <w:rFonts w:ascii="Arial" w:eastAsia="Arial Unicode MS" w:hAnsi="Arial" w:cs="Arial"/>
                <w:b/>
                <w:bCs/>
                <w:sz w:val="15"/>
                <w:szCs w:val="15"/>
                <w:lang w:val="en-GB" w:bidi="th-TH"/>
              </w:rPr>
              <w:t>2025</w:t>
            </w:r>
          </w:p>
        </w:tc>
      </w:tr>
      <w:tr w:rsidR="0004418E" w:rsidRPr="004B4E7B" w14:paraId="1FA71CA1" w14:textId="77777777" w:rsidTr="005B23F9">
        <w:tc>
          <w:tcPr>
            <w:tcW w:w="1719" w:type="dxa"/>
            <w:vAlign w:val="bottom"/>
          </w:tcPr>
          <w:p w14:paraId="2A88B024" w14:textId="77777777" w:rsidR="00B416C0" w:rsidRPr="004B4E7B" w:rsidRDefault="00B416C0" w:rsidP="005B23F9">
            <w:pPr>
              <w:tabs>
                <w:tab w:val="left" w:pos="960"/>
              </w:tabs>
              <w:ind w:left="-86" w:right="-115"/>
              <w:rPr>
                <w:rFonts w:ascii="Arial" w:hAnsi="Arial" w:cs="Arial"/>
                <w:sz w:val="15"/>
                <w:szCs w:val="15"/>
              </w:rPr>
            </w:pPr>
          </w:p>
        </w:tc>
        <w:tc>
          <w:tcPr>
            <w:tcW w:w="1008" w:type="dxa"/>
            <w:tcBorders>
              <w:top w:val="nil"/>
              <w:left w:val="nil"/>
              <w:bottom w:val="single" w:sz="4" w:space="0" w:color="auto"/>
              <w:right w:val="nil"/>
            </w:tcBorders>
            <w:vAlign w:val="bottom"/>
            <w:hideMark/>
          </w:tcPr>
          <w:p w14:paraId="58DA1148" w14:textId="77777777" w:rsidR="00B416C0" w:rsidRPr="004B4E7B" w:rsidRDefault="00B416C0" w:rsidP="005B23F9">
            <w:pPr>
              <w:ind w:left="-29" w:right="-72"/>
              <w:jc w:val="right"/>
              <w:rPr>
                <w:rFonts w:ascii="Arial" w:eastAsia="Arial Unicode MS" w:hAnsi="Arial" w:cs="Arial"/>
                <w:b/>
                <w:bCs/>
                <w:sz w:val="15"/>
                <w:szCs w:val="15"/>
                <w:lang w:val="en-GB" w:bidi="th-TH"/>
              </w:rPr>
            </w:pPr>
            <w:r w:rsidRPr="004B4E7B">
              <w:rPr>
                <w:rFonts w:ascii="Arial" w:eastAsia="Arial Unicode MS" w:hAnsi="Arial" w:cs="Arial"/>
                <w:b/>
                <w:bCs/>
                <w:sz w:val="15"/>
                <w:szCs w:val="15"/>
                <w:lang w:val="en-GB" w:bidi="th-TH"/>
              </w:rPr>
              <w:t>Baht</w:t>
            </w:r>
          </w:p>
        </w:tc>
        <w:tc>
          <w:tcPr>
            <w:tcW w:w="1008" w:type="dxa"/>
            <w:tcBorders>
              <w:top w:val="nil"/>
              <w:left w:val="nil"/>
              <w:bottom w:val="single" w:sz="4" w:space="0" w:color="auto"/>
              <w:right w:val="nil"/>
            </w:tcBorders>
            <w:vAlign w:val="bottom"/>
            <w:hideMark/>
          </w:tcPr>
          <w:p w14:paraId="40D5E231" w14:textId="77777777" w:rsidR="00B416C0" w:rsidRPr="004B4E7B" w:rsidRDefault="00B416C0" w:rsidP="005B23F9">
            <w:pPr>
              <w:ind w:left="-29" w:right="-72"/>
              <w:jc w:val="right"/>
              <w:rPr>
                <w:rFonts w:ascii="Arial" w:eastAsia="Arial Unicode MS" w:hAnsi="Arial" w:cs="Arial"/>
                <w:b/>
                <w:bCs/>
                <w:sz w:val="15"/>
                <w:szCs w:val="15"/>
                <w:lang w:val="en-GB" w:bidi="th-TH"/>
              </w:rPr>
            </w:pPr>
            <w:r w:rsidRPr="004B4E7B">
              <w:rPr>
                <w:rFonts w:ascii="Arial" w:eastAsia="Arial Unicode MS" w:hAnsi="Arial" w:cs="Arial"/>
                <w:b/>
                <w:bCs/>
                <w:sz w:val="15"/>
                <w:szCs w:val="15"/>
                <w:lang w:val="en-GB" w:bidi="th-TH"/>
              </w:rPr>
              <w:t>Baht</w:t>
            </w:r>
          </w:p>
        </w:tc>
        <w:tc>
          <w:tcPr>
            <w:tcW w:w="1008" w:type="dxa"/>
            <w:tcBorders>
              <w:top w:val="nil"/>
              <w:left w:val="nil"/>
              <w:bottom w:val="single" w:sz="4" w:space="0" w:color="auto"/>
              <w:right w:val="nil"/>
            </w:tcBorders>
            <w:vAlign w:val="bottom"/>
            <w:hideMark/>
          </w:tcPr>
          <w:p w14:paraId="68534AAA" w14:textId="77777777" w:rsidR="00B416C0" w:rsidRPr="004B4E7B" w:rsidRDefault="00B416C0" w:rsidP="005B23F9">
            <w:pPr>
              <w:ind w:left="-29" w:right="-72"/>
              <w:jc w:val="right"/>
              <w:rPr>
                <w:rFonts w:ascii="Arial" w:eastAsia="Arial Unicode MS" w:hAnsi="Arial" w:cs="Arial"/>
                <w:b/>
                <w:bCs/>
                <w:sz w:val="15"/>
                <w:szCs w:val="15"/>
                <w:lang w:val="en-GB" w:bidi="th-TH"/>
              </w:rPr>
            </w:pPr>
            <w:r w:rsidRPr="004B4E7B">
              <w:rPr>
                <w:rFonts w:ascii="Arial" w:eastAsia="Arial Unicode MS" w:hAnsi="Arial" w:cs="Arial"/>
                <w:b/>
                <w:bCs/>
                <w:sz w:val="15"/>
                <w:szCs w:val="15"/>
                <w:lang w:val="en-GB" w:bidi="th-TH"/>
              </w:rPr>
              <w:t>Baht</w:t>
            </w:r>
          </w:p>
        </w:tc>
        <w:tc>
          <w:tcPr>
            <w:tcW w:w="1008" w:type="dxa"/>
            <w:tcBorders>
              <w:top w:val="nil"/>
              <w:left w:val="nil"/>
              <w:bottom w:val="single" w:sz="4" w:space="0" w:color="auto"/>
              <w:right w:val="nil"/>
            </w:tcBorders>
            <w:vAlign w:val="bottom"/>
            <w:hideMark/>
          </w:tcPr>
          <w:p w14:paraId="5E6445EE" w14:textId="77777777" w:rsidR="00B416C0" w:rsidRPr="004B4E7B" w:rsidRDefault="00B416C0" w:rsidP="005B23F9">
            <w:pPr>
              <w:ind w:left="-29" w:right="-72"/>
              <w:jc w:val="right"/>
              <w:rPr>
                <w:rFonts w:ascii="Arial" w:eastAsia="Arial Unicode MS" w:hAnsi="Arial" w:cs="Arial"/>
                <w:b/>
                <w:bCs/>
                <w:sz w:val="15"/>
                <w:szCs w:val="15"/>
                <w:lang w:val="en-GB" w:bidi="th-TH"/>
              </w:rPr>
            </w:pPr>
            <w:r w:rsidRPr="004B4E7B">
              <w:rPr>
                <w:rFonts w:ascii="Arial" w:eastAsia="Arial Unicode MS" w:hAnsi="Arial" w:cs="Arial"/>
                <w:b/>
                <w:bCs/>
                <w:sz w:val="15"/>
                <w:szCs w:val="15"/>
                <w:lang w:val="en-GB" w:bidi="th-TH"/>
              </w:rPr>
              <w:t>Baht</w:t>
            </w:r>
          </w:p>
        </w:tc>
        <w:tc>
          <w:tcPr>
            <w:tcW w:w="1008" w:type="dxa"/>
            <w:tcBorders>
              <w:top w:val="nil"/>
              <w:left w:val="nil"/>
              <w:bottom w:val="single" w:sz="4" w:space="0" w:color="auto"/>
              <w:right w:val="nil"/>
            </w:tcBorders>
            <w:vAlign w:val="bottom"/>
            <w:hideMark/>
          </w:tcPr>
          <w:p w14:paraId="47DBA410" w14:textId="77777777" w:rsidR="00B416C0" w:rsidRPr="004B4E7B" w:rsidRDefault="00B416C0" w:rsidP="005B23F9">
            <w:pPr>
              <w:ind w:left="-29" w:right="-72"/>
              <w:jc w:val="right"/>
              <w:rPr>
                <w:rFonts w:ascii="Arial" w:eastAsia="Arial Unicode MS" w:hAnsi="Arial" w:cs="Arial"/>
                <w:b/>
                <w:bCs/>
                <w:sz w:val="15"/>
                <w:szCs w:val="15"/>
                <w:lang w:val="en-GB" w:bidi="th-TH"/>
              </w:rPr>
            </w:pPr>
            <w:r w:rsidRPr="004B4E7B">
              <w:rPr>
                <w:rFonts w:ascii="Arial" w:eastAsia="Arial Unicode MS" w:hAnsi="Arial" w:cs="Arial"/>
                <w:b/>
                <w:bCs/>
                <w:sz w:val="15"/>
                <w:szCs w:val="15"/>
                <w:lang w:val="en-GB" w:bidi="th-TH"/>
              </w:rPr>
              <w:t>Baht</w:t>
            </w:r>
          </w:p>
        </w:tc>
        <w:tc>
          <w:tcPr>
            <w:tcW w:w="1008" w:type="dxa"/>
            <w:tcBorders>
              <w:top w:val="nil"/>
              <w:left w:val="nil"/>
              <w:bottom w:val="single" w:sz="4" w:space="0" w:color="auto"/>
              <w:right w:val="nil"/>
            </w:tcBorders>
            <w:vAlign w:val="bottom"/>
            <w:hideMark/>
          </w:tcPr>
          <w:p w14:paraId="5031C32B" w14:textId="77777777" w:rsidR="00B416C0" w:rsidRPr="004B4E7B" w:rsidRDefault="00B416C0" w:rsidP="005B23F9">
            <w:pPr>
              <w:ind w:left="-29" w:right="-72"/>
              <w:jc w:val="right"/>
              <w:rPr>
                <w:rFonts w:ascii="Arial" w:eastAsia="Arial Unicode MS" w:hAnsi="Arial" w:cs="Arial"/>
                <w:b/>
                <w:bCs/>
                <w:sz w:val="15"/>
                <w:szCs w:val="15"/>
                <w:lang w:val="en-GB" w:bidi="th-TH"/>
              </w:rPr>
            </w:pPr>
            <w:r w:rsidRPr="004B4E7B">
              <w:rPr>
                <w:rFonts w:ascii="Arial" w:eastAsia="Arial Unicode MS" w:hAnsi="Arial" w:cs="Arial"/>
                <w:b/>
                <w:bCs/>
                <w:sz w:val="15"/>
                <w:szCs w:val="15"/>
                <w:lang w:val="en-GB" w:bidi="th-TH"/>
              </w:rPr>
              <w:t>Baht</w:t>
            </w:r>
          </w:p>
        </w:tc>
        <w:tc>
          <w:tcPr>
            <w:tcW w:w="1008" w:type="dxa"/>
            <w:tcBorders>
              <w:top w:val="nil"/>
              <w:left w:val="nil"/>
              <w:bottom w:val="single" w:sz="4" w:space="0" w:color="auto"/>
              <w:right w:val="nil"/>
            </w:tcBorders>
            <w:vAlign w:val="bottom"/>
            <w:hideMark/>
          </w:tcPr>
          <w:p w14:paraId="20191BCB" w14:textId="77777777" w:rsidR="00B416C0" w:rsidRPr="004B4E7B" w:rsidRDefault="00B416C0" w:rsidP="005B23F9">
            <w:pPr>
              <w:ind w:left="-29" w:right="-72"/>
              <w:jc w:val="right"/>
              <w:rPr>
                <w:rFonts w:ascii="Arial" w:eastAsia="Arial Unicode MS" w:hAnsi="Arial" w:cs="Arial"/>
                <w:b/>
                <w:bCs/>
                <w:sz w:val="15"/>
                <w:szCs w:val="15"/>
                <w:lang w:val="en-GB" w:bidi="th-TH"/>
              </w:rPr>
            </w:pPr>
            <w:r w:rsidRPr="004B4E7B">
              <w:rPr>
                <w:rFonts w:ascii="Arial" w:eastAsia="Arial Unicode MS" w:hAnsi="Arial" w:cs="Arial"/>
                <w:b/>
                <w:bCs/>
                <w:sz w:val="15"/>
                <w:szCs w:val="15"/>
                <w:lang w:val="en-GB" w:bidi="th-TH"/>
              </w:rPr>
              <w:t>Baht</w:t>
            </w:r>
          </w:p>
        </w:tc>
        <w:tc>
          <w:tcPr>
            <w:tcW w:w="1008" w:type="dxa"/>
            <w:tcBorders>
              <w:top w:val="nil"/>
              <w:left w:val="nil"/>
              <w:bottom w:val="single" w:sz="4" w:space="0" w:color="auto"/>
              <w:right w:val="nil"/>
            </w:tcBorders>
            <w:vAlign w:val="bottom"/>
            <w:hideMark/>
          </w:tcPr>
          <w:p w14:paraId="7E4C060C" w14:textId="77777777" w:rsidR="00B416C0" w:rsidRPr="004B4E7B" w:rsidRDefault="00B416C0" w:rsidP="005B23F9">
            <w:pPr>
              <w:ind w:left="-29" w:right="-72"/>
              <w:jc w:val="right"/>
              <w:rPr>
                <w:rFonts w:ascii="Arial" w:eastAsia="Arial Unicode MS" w:hAnsi="Arial" w:cs="Arial"/>
                <w:b/>
                <w:bCs/>
                <w:sz w:val="15"/>
                <w:szCs w:val="15"/>
                <w:lang w:val="en-GB" w:bidi="th-TH"/>
              </w:rPr>
            </w:pPr>
            <w:r w:rsidRPr="004B4E7B">
              <w:rPr>
                <w:rFonts w:ascii="Arial" w:eastAsia="Arial Unicode MS" w:hAnsi="Arial" w:cs="Arial"/>
                <w:b/>
                <w:bCs/>
                <w:sz w:val="15"/>
                <w:szCs w:val="15"/>
                <w:lang w:val="en-GB" w:bidi="th-TH"/>
              </w:rPr>
              <w:t>Baht</w:t>
            </w:r>
          </w:p>
        </w:tc>
        <w:tc>
          <w:tcPr>
            <w:tcW w:w="1008" w:type="dxa"/>
            <w:tcBorders>
              <w:top w:val="nil"/>
              <w:left w:val="nil"/>
              <w:bottom w:val="single" w:sz="4" w:space="0" w:color="auto"/>
              <w:right w:val="nil"/>
            </w:tcBorders>
            <w:vAlign w:val="bottom"/>
            <w:hideMark/>
          </w:tcPr>
          <w:p w14:paraId="4590E941" w14:textId="77777777" w:rsidR="00B416C0" w:rsidRPr="004B4E7B" w:rsidRDefault="00B416C0" w:rsidP="005B23F9">
            <w:pPr>
              <w:ind w:left="-29" w:right="-72"/>
              <w:jc w:val="right"/>
              <w:rPr>
                <w:rFonts w:ascii="Arial" w:eastAsia="Arial Unicode MS" w:hAnsi="Arial" w:cs="Arial"/>
                <w:b/>
                <w:bCs/>
                <w:sz w:val="15"/>
                <w:szCs w:val="15"/>
                <w:lang w:val="en-GB" w:bidi="th-TH"/>
              </w:rPr>
            </w:pPr>
            <w:r w:rsidRPr="004B4E7B">
              <w:rPr>
                <w:rFonts w:ascii="Arial" w:eastAsia="Arial Unicode MS" w:hAnsi="Arial" w:cs="Arial"/>
                <w:b/>
                <w:bCs/>
                <w:sz w:val="15"/>
                <w:szCs w:val="15"/>
                <w:lang w:val="en-GB" w:bidi="th-TH"/>
              </w:rPr>
              <w:t>Baht</w:t>
            </w:r>
          </w:p>
        </w:tc>
        <w:tc>
          <w:tcPr>
            <w:tcW w:w="1008" w:type="dxa"/>
            <w:tcBorders>
              <w:top w:val="nil"/>
              <w:left w:val="nil"/>
              <w:bottom w:val="single" w:sz="4" w:space="0" w:color="auto"/>
              <w:right w:val="nil"/>
            </w:tcBorders>
            <w:vAlign w:val="bottom"/>
            <w:hideMark/>
          </w:tcPr>
          <w:p w14:paraId="635135DB" w14:textId="77777777" w:rsidR="00B416C0" w:rsidRPr="004B4E7B" w:rsidRDefault="00B416C0" w:rsidP="005B23F9">
            <w:pPr>
              <w:ind w:left="-29" w:right="-72"/>
              <w:jc w:val="right"/>
              <w:rPr>
                <w:rFonts w:ascii="Arial" w:eastAsia="Arial Unicode MS" w:hAnsi="Arial" w:cs="Arial"/>
                <w:b/>
                <w:bCs/>
                <w:sz w:val="15"/>
                <w:szCs w:val="15"/>
                <w:cs/>
                <w:lang w:val="en-GB" w:bidi="th-TH"/>
              </w:rPr>
            </w:pPr>
            <w:r w:rsidRPr="004B4E7B">
              <w:rPr>
                <w:rFonts w:ascii="Arial" w:eastAsia="Arial Unicode MS" w:hAnsi="Arial" w:cs="Arial"/>
                <w:b/>
                <w:bCs/>
                <w:sz w:val="15"/>
                <w:szCs w:val="15"/>
                <w:lang w:val="en-GB" w:bidi="th-TH"/>
              </w:rPr>
              <w:t>Baht</w:t>
            </w:r>
          </w:p>
        </w:tc>
        <w:tc>
          <w:tcPr>
            <w:tcW w:w="1008" w:type="dxa"/>
            <w:tcBorders>
              <w:top w:val="nil"/>
              <w:left w:val="nil"/>
              <w:bottom w:val="single" w:sz="4" w:space="0" w:color="auto"/>
              <w:right w:val="nil"/>
            </w:tcBorders>
            <w:vAlign w:val="bottom"/>
          </w:tcPr>
          <w:p w14:paraId="3D8C0B32" w14:textId="77777777" w:rsidR="00B416C0" w:rsidRPr="004B4E7B" w:rsidRDefault="00B416C0" w:rsidP="005B23F9">
            <w:pPr>
              <w:ind w:left="-29" w:right="-72"/>
              <w:jc w:val="right"/>
              <w:rPr>
                <w:rFonts w:ascii="Arial" w:eastAsia="Arial Unicode MS" w:hAnsi="Arial" w:cs="Arial"/>
                <w:b/>
                <w:bCs/>
                <w:sz w:val="15"/>
                <w:szCs w:val="15"/>
                <w:lang w:val="en-GB" w:bidi="th-TH"/>
              </w:rPr>
            </w:pPr>
            <w:r w:rsidRPr="004B4E7B">
              <w:rPr>
                <w:rFonts w:ascii="Arial" w:eastAsia="Arial Unicode MS" w:hAnsi="Arial" w:cs="Arial"/>
                <w:b/>
                <w:bCs/>
                <w:sz w:val="15"/>
                <w:szCs w:val="15"/>
                <w:lang w:val="en-GB" w:bidi="th-TH"/>
              </w:rPr>
              <w:t>Baht</w:t>
            </w:r>
          </w:p>
        </w:tc>
        <w:tc>
          <w:tcPr>
            <w:tcW w:w="1008" w:type="dxa"/>
            <w:tcBorders>
              <w:top w:val="nil"/>
              <w:left w:val="nil"/>
              <w:bottom w:val="single" w:sz="4" w:space="0" w:color="auto"/>
              <w:right w:val="nil"/>
            </w:tcBorders>
            <w:vAlign w:val="bottom"/>
          </w:tcPr>
          <w:p w14:paraId="40964193" w14:textId="77777777" w:rsidR="00B416C0" w:rsidRPr="004B4E7B" w:rsidRDefault="00B416C0" w:rsidP="005B23F9">
            <w:pPr>
              <w:ind w:left="-29" w:right="-72"/>
              <w:jc w:val="right"/>
              <w:rPr>
                <w:rFonts w:ascii="Arial" w:eastAsia="Arial Unicode MS" w:hAnsi="Arial" w:cs="Arial"/>
                <w:b/>
                <w:bCs/>
                <w:sz w:val="15"/>
                <w:szCs w:val="15"/>
                <w:lang w:val="en-GB" w:bidi="th-TH"/>
              </w:rPr>
            </w:pPr>
            <w:r w:rsidRPr="004B4E7B">
              <w:rPr>
                <w:rFonts w:ascii="Arial" w:eastAsia="Arial Unicode MS" w:hAnsi="Arial" w:cs="Arial"/>
                <w:b/>
                <w:bCs/>
                <w:sz w:val="15"/>
                <w:szCs w:val="15"/>
                <w:lang w:val="en-GB" w:bidi="th-TH"/>
              </w:rPr>
              <w:t>Baht</w:t>
            </w:r>
          </w:p>
        </w:tc>
        <w:tc>
          <w:tcPr>
            <w:tcW w:w="1080" w:type="dxa"/>
            <w:tcBorders>
              <w:top w:val="nil"/>
              <w:left w:val="nil"/>
              <w:bottom w:val="single" w:sz="4" w:space="0" w:color="auto"/>
              <w:right w:val="nil"/>
            </w:tcBorders>
            <w:vAlign w:val="bottom"/>
            <w:hideMark/>
          </w:tcPr>
          <w:p w14:paraId="5F5E7805" w14:textId="77777777" w:rsidR="00B416C0" w:rsidRPr="004B4E7B" w:rsidRDefault="00B416C0" w:rsidP="005B23F9">
            <w:pPr>
              <w:ind w:left="-29" w:right="-72"/>
              <w:jc w:val="right"/>
              <w:rPr>
                <w:rFonts w:ascii="Arial" w:eastAsia="Arial Unicode MS" w:hAnsi="Arial" w:cs="Arial"/>
                <w:b/>
                <w:bCs/>
                <w:sz w:val="15"/>
                <w:szCs w:val="15"/>
                <w:cs/>
                <w:lang w:val="en-GB"/>
              </w:rPr>
            </w:pPr>
            <w:r w:rsidRPr="004B4E7B">
              <w:rPr>
                <w:rFonts w:ascii="Arial" w:eastAsia="Arial Unicode MS" w:hAnsi="Arial" w:cs="Arial"/>
                <w:b/>
                <w:bCs/>
                <w:sz w:val="15"/>
                <w:szCs w:val="15"/>
                <w:lang w:val="en-GB" w:bidi="th-TH"/>
              </w:rPr>
              <w:t>Baht</w:t>
            </w:r>
          </w:p>
        </w:tc>
        <w:tc>
          <w:tcPr>
            <w:tcW w:w="1080" w:type="dxa"/>
            <w:tcBorders>
              <w:top w:val="nil"/>
              <w:left w:val="nil"/>
              <w:bottom w:val="single" w:sz="4" w:space="0" w:color="auto"/>
              <w:right w:val="nil"/>
            </w:tcBorders>
            <w:vAlign w:val="bottom"/>
            <w:hideMark/>
          </w:tcPr>
          <w:p w14:paraId="462F4CEE" w14:textId="77777777" w:rsidR="00B416C0" w:rsidRPr="004B4E7B" w:rsidRDefault="00B416C0" w:rsidP="005B23F9">
            <w:pPr>
              <w:ind w:left="-29" w:right="-72"/>
              <w:jc w:val="right"/>
              <w:rPr>
                <w:rFonts w:ascii="Arial" w:eastAsia="Arial Unicode MS" w:hAnsi="Arial" w:cs="Arial"/>
                <w:b/>
                <w:bCs/>
                <w:sz w:val="15"/>
                <w:szCs w:val="15"/>
                <w:lang w:val="en-GB" w:bidi="th-TH"/>
              </w:rPr>
            </w:pPr>
            <w:r w:rsidRPr="004B4E7B">
              <w:rPr>
                <w:rFonts w:ascii="Arial" w:eastAsia="Arial Unicode MS" w:hAnsi="Arial" w:cs="Arial"/>
                <w:b/>
                <w:bCs/>
                <w:sz w:val="15"/>
                <w:szCs w:val="15"/>
                <w:lang w:val="en-GB" w:bidi="th-TH"/>
              </w:rPr>
              <w:t>Baht</w:t>
            </w:r>
          </w:p>
        </w:tc>
      </w:tr>
      <w:tr w:rsidR="0004418E" w:rsidRPr="004B4E7B" w14:paraId="0E5562BE" w14:textId="77777777" w:rsidTr="005B23F9">
        <w:tc>
          <w:tcPr>
            <w:tcW w:w="1719" w:type="dxa"/>
            <w:vAlign w:val="bottom"/>
            <w:hideMark/>
          </w:tcPr>
          <w:p w14:paraId="690221FB" w14:textId="77777777" w:rsidR="00B416C0" w:rsidRPr="004B4E7B" w:rsidRDefault="00B416C0" w:rsidP="004B4E7B">
            <w:pPr>
              <w:tabs>
                <w:tab w:val="left" w:pos="960"/>
              </w:tabs>
              <w:ind w:left="-86" w:right="-115"/>
              <w:rPr>
                <w:rFonts w:ascii="Arial" w:hAnsi="Arial" w:cs="Arial"/>
                <w:sz w:val="15"/>
                <w:szCs w:val="15"/>
              </w:rPr>
            </w:pPr>
          </w:p>
        </w:tc>
        <w:tc>
          <w:tcPr>
            <w:tcW w:w="1008" w:type="dxa"/>
            <w:tcBorders>
              <w:top w:val="single" w:sz="4" w:space="0" w:color="auto"/>
              <w:left w:val="nil"/>
              <w:right w:val="nil"/>
            </w:tcBorders>
            <w:vAlign w:val="bottom"/>
          </w:tcPr>
          <w:p w14:paraId="11DE7DB1" w14:textId="77777777" w:rsidR="00B416C0" w:rsidRPr="004B4E7B" w:rsidRDefault="00B416C0" w:rsidP="005B23F9">
            <w:pPr>
              <w:ind w:left="-87" w:right="-72"/>
              <w:jc w:val="right"/>
              <w:rPr>
                <w:rFonts w:ascii="Arial" w:eastAsia="Times New Roman" w:hAnsi="Arial" w:cs="Arial"/>
                <w:sz w:val="15"/>
                <w:szCs w:val="15"/>
                <w:lang w:val="en-GB" w:eastAsia="en-GB"/>
              </w:rPr>
            </w:pPr>
          </w:p>
        </w:tc>
        <w:tc>
          <w:tcPr>
            <w:tcW w:w="1008" w:type="dxa"/>
            <w:tcBorders>
              <w:top w:val="single" w:sz="4" w:space="0" w:color="auto"/>
              <w:left w:val="nil"/>
              <w:right w:val="nil"/>
            </w:tcBorders>
            <w:vAlign w:val="bottom"/>
          </w:tcPr>
          <w:p w14:paraId="1F88AB2C" w14:textId="77777777" w:rsidR="00B416C0" w:rsidRPr="004B4E7B" w:rsidRDefault="00B416C0" w:rsidP="005B23F9">
            <w:pPr>
              <w:ind w:left="-87" w:right="-72"/>
              <w:jc w:val="right"/>
              <w:rPr>
                <w:rFonts w:ascii="Arial" w:eastAsia="Times New Roman" w:hAnsi="Arial" w:cs="Arial"/>
                <w:sz w:val="15"/>
                <w:szCs w:val="15"/>
                <w:lang w:val="en-GB" w:eastAsia="en-GB"/>
              </w:rPr>
            </w:pPr>
          </w:p>
        </w:tc>
        <w:tc>
          <w:tcPr>
            <w:tcW w:w="1008" w:type="dxa"/>
            <w:tcBorders>
              <w:top w:val="single" w:sz="4" w:space="0" w:color="auto"/>
              <w:left w:val="nil"/>
              <w:right w:val="nil"/>
            </w:tcBorders>
            <w:vAlign w:val="bottom"/>
          </w:tcPr>
          <w:p w14:paraId="591B6F7B" w14:textId="77777777" w:rsidR="00B416C0" w:rsidRPr="004B4E7B" w:rsidRDefault="00B416C0" w:rsidP="005B23F9">
            <w:pPr>
              <w:ind w:left="-87" w:right="-72"/>
              <w:jc w:val="right"/>
              <w:rPr>
                <w:rFonts w:ascii="Arial" w:eastAsia="Times New Roman" w:hAnsi="Arial" w:cs="Arial"/>
                <w:sz w:val="15"/>
                <w:szCs w:val="15"/>
                <w:lang w:val="en-GB" w:eastAsia="en-GB"/>
              </w:rPr>
            </w:pPr>
          </w:p>
        </w:tc>
        <w:tc>
          <w:tcPr>
            <w:tcW w:w="1008" w:type="dxa"/>
            <w:tcBorders>
              <w:top w:val="single" w:sz="4" w:space="0" w:color="auto"/>
              <w:left w:val="nil"/>
              <w:right w:val="nil"/>
            </w:tcBorders>
            <w:vAlign w:val="bottom"/>
          </w:tcPr>
          <w:p w14:paraId="0C9099E1" w14:textId="77777777" w:rsidR="00B416C0" w:rsidRPr="004B4E7B" w:rsidRDefault="00B416C0" w:rsidP="005B23F9">
            <w:pPr>
              <w:ind w:left="-87" w:right="-72"/>
              <w:jc w:val="right"/>
              <w:rPr>
                <w:rFonts w:ascii="Arial" w:eastAsia="Times New Roman" w:hAnsi="Arial" w:cs="Arial"/>
                <w:sz w:val="15"/>
                <w:szCs w:val="15"/>
                <w:lang w:val="en-GB" w:eastAsia="en-GB"/>
              </w:rPr>
            </w:pPr>
          </w:p>
        </w:tc>
        <w:tc>
          <w:tcPr>
            <w:tcW w:w="1008" w:type="dxa"/>
            <w:tcBorders>
              <w:top w:val="single" w:sz="4" w:space="0" w:color="auto"/>
              <w:left w:val="nil"/>
              <w:right w:val="nil"/>
            </w:tcBorders>
            <w:vAlign w:val="bottom"/>
          </w:tcPr>
          <w:p w14:paraId="226BF833" w14:textId="77777777" w:rsidR="00B416C0" w:rsidRPr="004B4E7B" w:rsidRDefault="00B416C0" w:rsidP="005B23F9">
            <w:pPr>
              <w:ind w:left="-87" w:right="-72"/>
              <w:jc w:val="right"/>
              <w:rPr>
                <w:rFonts w:ascii="Arial" w:eastAsia="Times New Roman" w:hAnsi="Arial" w:cs="Arial"/>
                <w:sz w:val="15"/>
                <w:szCs w:val="15"/>
                <w:lang w:val="en-GB" w:eastAsia="en-GB"/>
              </w:rPr>
            </w:pPr>
          </w:p>
        </w:tc>
        <w:tc>
          <w:tcPr>
            <w:tcW w:w="1008" w:type="dxa"/>
            <w:tcBorders>
              <w:top w:val="single" w:sz="4" w:space="0" w:color="auto"/>
              <w:left w:val="nil"/>
              <w:right w:val="nil"/>
            </w:tcBorders>
            <w:vAlign w:val="bottom"/>
          </w:tcPr>
          <w:p w14:paraId="231D7D7E" w14:textId="77777777" w:rsidR="00B416C0" w:rsidRPr="004B4E7B" w:rsidRDefault="00B416C0" w:rsidP="005B23F9">
            <w:pPr>
              <w:ind w:left="-87" w:right="-72"/>
              <w:jc w:val="right"/>
              <w:rPr>
                <w:rFonts w:ascii="Arial" w:eastAsia="Times New Roman" w:hAnsi="Arial" w:cs="Arial"/>
                <w:sz w:val="15"/>
                <w:szCs w:val="15"/>
                <w:lang w:val="en-GB" w:eastAsia="en-GB"/>
              </w:rPr>
            </w:pPr>
          </w:p>
        </w:tc>
        <w:tc>
          <w:tcPr>
            <w:tcW w:w="1008" w:type="dxa"/>
            <w:tcBorders>
              <w:top w:val="single" w:sz="4" w:space="0" w:color="auto"/>
              <w:left w:val="nil"/>
              <w:right w:val="nil"/>
            </w:tcBorders>
            <w:vAlign w:val="bottom"/>
          </w:tcPr>
          <w:p w14:paraId="3D6410C2" w14:textId="77777777" w:rsidR="00B416C0" w:rsidRPr="004B4E7B" w:rsidRDefault="00B416C0" w:rsidP="005B23F9">
            <w:pPr>
              <w:ind w:left="-87" w:right="-72"/>
              <w:jc w:val="right"/>
              <w:rPr>
                <w:rFonts w:ascii="Arial" w:eastAsia="Times New Roman" w:hAnsi="Arial" w:cs="Arial"/>
                <w:sz w:val="15"/>
                <w:szCs w:val="15"/>
                <w:lang w:val="en-GB" w:eastAsia="en-GB"/>
              </w:rPr>
            </w:pPr>
          </w:p>
        </w:tc>
        <w:tc>
          <w:tcPr>
            <w:tcW w:w="1008" w:type="dxa"/>
            <w:tcBorders>
              <w:top w:val="single" w:sz="4" w:space="0" w:color="auto"/>
              <w:left w:val="nil"/>
              <w:right w:val="nil"/>
            </w:tcBorders>
            <w:vAlign w:val="bottom"/>
          </w:tcPr>
          <w:p w14:paraId="42E3AEFA" w14:textId="77777777" w:rsidR="00B416C0" w:rsidRPr="004B4E7B" w:rsidRDefault="00B416C0" w:rsidP="005B23F9">
            <w:pPr>
              <w:ind w:left="-87" w:right="-72"/>
              <w:jc w:val="right"/>
              <w:rPr>
                <w:rFonts w:ascii="Arial" w:eastAsia="Times New Roman" w:hAnsi="Arial" w:cs="Arial"/>
                <w:sz w:val="15"/>
                <w:szCs w:val="15"/>
                <w:lang w:val="en-GB" w:eastAsia="en-GB"/>
              </w:rPr>
            </w:pPr>
          </w:p>
        </w:tc>
        <w:tc>
          <w:tcPr>
            <w:tcW w:w="1008" w:type="dxa"/>
            <w:tcBorders>
              <w:top w:val="single" w:sz="4" w:space="0" w:color="auto"/>
              <w:left w:val="nil"/>
              <w:right w:val="nil"/>
            </w:tcBorders>
            <w:vAlign w:val="bottom"/>
          </w:tcPr>
          <w:p w14:paraId="33BC981E" w14:textId="77777777" w:rsidR="00B416C0" w:rsidRPr="004B4E7B" w:rsidRDefault="00B416C0" w:rsidP="005B23F9">
            <w:pPr>
              <w:ind w:left="-87" w:right="-72"/>
              <w:jc w:val="right"/>
              <w:rPr>
                <w:rFonts w:ascii="Arial" w:eastAsia="Times New Roman" w:hAnsi="Arial" w:cs="Arial"/>
                <w:sz w:val="15"/>
                <w:szCs w:val="15"/>
                <w:lang w:val="en-GB" w:eastAsia="en-GB"/>
              </w:rPr>
            </w:pPr>
          </w:p>
        </w:tc>
        <w:tc>
          <w:tcPr>
            <w:tcW w:w="1008" w:type="dxa"/>
            <w:tcBorders>
              <w:top w:val="single" w:sz="4" w:space="0" w:color="auto"/>
              <w:left w:val="nil"/>
              <w:right w:val="nil"/>
            </w:tcBorders>
            <w:vAlign w:val="bottom"/>
          </w:tcPr>
          <w:p w14:paraId="652494EE" w14:textId="77777777" w:rsidR="00B416C0" w:rsidRPr="004B4E7B" w:rsidRDefault="00B416C0" w:rsidP="005B23F9">
            <w:pPr>
              <w:ind w:left="-87" w:right="-72"/>
              <w:jc w:val="right"/>
              <w:rPr>
                <w:rFonts w:ascii="Arial" w:eastAsia="Times New Roman" w:hAnsi="Arial" w:cs="Arial"/>
                <w:sz w:val="15"/>
                <w:szCs w:val="15"/>
                <w:lang w:val="en-GB" w:eastAsia="en-GB"/>
              </w:rPr>
            </w:pPr>
          </w:p>
        </w:tc>
        <w:tc>
          <w:tcPr>
            <w:tcW w:w="1008" w:type="dxa"/>
            <w:tcBorders>
              <w:top w:val="single" w:sz="4" w:space="0" w:color="auto"/>
              <w:left w:val="nil"/>
              <w:right w:val="nil"/>
            </w:tcBorders>
            <w:vAlign w:val="bottom"/>
          </w:tcPr>
          <w:p w14:paraId="47726D17" w14:textId="77777777" w:rsidR="00B416C0" w:rsidRPr="004B4E7B" w:rsidRDefault="00B416C0" w:rsidP="005B23F9">
            <w:pPr>
              <w:ind w:left="-87" w:right="-72"/>
              <w:jc w:val="right"/>
              <w:rPr>
                <w:rFonts w:ascii="Arial" w:eastAsia="Times New Roman" w:hAnsi="Arial" w:cs="Arial"/>
                <w:sz w:val="15"/>
                <w:szCs w:val="15"/>
                <w:lang w:val="en-GB" w:eastAsia="en-GB"/>
              </w:rPr>
            </w:pPr>
          </w:p>
        </w:tc>
        <w:tc>
          <w:tcPr>
            <w:tcW w:w="1008" w:type="dxa"/>
            <w:tcBorders>
              <w:top w:val="single" w:sz="4" w:space="0" w:color="auto"/>
              <w:left w:val="nil"/>
              <w:right w:val="nil"/>
            </w:tcBorders>
            <w:vAlign w:val="bottom"/>
          </w:tcPr>
          <w:p w14:paraId="0BCFE426" w14:textId="77777777" w:rsidR="00B416C0" w:rsidRPr="004B4E7B" w:rsidRDefault="00B416C0" w:rsidP="005B23F9">
            <w:pPr>
              <w:ind w:left="-87" w:right="-72"/>
              <w:jc w:val="right"/>
              <w:rPr>
                <w:rFonts w:ascii="Arial" w:eastAsia="Times New Roman" w:hAnsi="Arial" w:cs="Arial"/>
                <w:sz w:val="15"/>
                <w:szCs w:val="15"/>
                <w:lang w:val="en-GB" w:eastAsia="en-GB"/>
              </w:rPr>
            </w:pPr>
          </w:p>
        </w:tc>
        <w:tc>
          <w:tcPr>
            <w:tcW w:w="1080" w:type="dxa"/>
            <w:tcBorders>
              <w:top w:val="single" w:sz="4" w:space="0" w:color="auto"/>
              <w:left w:val="nil"/>
              <w:right w:val="nil"/>
            </w:tcBorders>
            <w:vAlign w:val="bottom"/>
          </w:tcPr>
          <w:p w14:paraId="417042A6" w14:textId="77777777" w:rsidR="00B416C0" w:rsidRPr="004B4E7B" w:rsidRDefault="00B416C0" w:rsidP="005B23F9">
            <w:pPr>
              <w:ind w:left="-87" w:right="-72"/>
              <w:jc w:val="right"/>
              <w:rPr>
                <w:rFonts w:ascii="Arial" w:eastAsia="Times New Roman" w:hAnsi="Arial" w:cs="Arial"/>
                <w:sz w:val="15"/>
                <w:szCs w:val="15"/>
                <w:lang w:val="en-GB" w:eastAsia="en-GB"/>
              </w:rPr>
            </w:pPr>
          </w:p>
        </w:tc>
        <w:tc>
          <w:tcPr>
            <w:tcW w:w="1080" w:type="dxa"/>
            <w:tcBorders>
              <w:top w:val="single" w:sz="4" w:space="0" w:color="auto"/>
              <w:left w:val="nil"/>
              <w:right w:val="nil"/>
            </w:tcBorders>
            <w:vAlign w:val="bottom"/>
          </w:tcPr>
          <w:p w14:paraId="0AB9A0AA" w14:textId="77777777" w:rsidR="00B416C0" w:rsidRPr="004B4E7B" w:rsidRDefault="00B416C0" w:rsidP="005B23F9">
            <w:pPr>
              <w:ind w:left="-87" w:right="-72"/>
              <w:jc w:val="right"/>
              <w:rPr>
                <w:rFonts w:ascii="Arial" w:eastAsia="Times New Roman" w:hAnsi="Arial" w:cs="Arial"/>
                <w:sz w:val="15"/>
                <w:szCs w:val="15"/>
                <w:lang w:val="en-GB" w:eastAsia="en-GB"/>
              </w:rPr>
            </w:pPr>
          </w:p>
        </w:tc>
      </w:tr>
      <w:tr w:rsidR="003F0E85" w:rsidRPr="004B4E7B" w14:paraId="1ABE92A3" w14:textId="77777777">
        <w:tc>
          <w:tcPr>
            <w:tcW w:w="1719" w:type="dxa"/>
            <w:vAlign w:val="bottom"/>
            <w:hideMark/>
          </w:tcPr>
          <w:p w14:paraId="7CB9C359" w14:textId="77777777" w:rsidR="003F0E85" w:rsidRPr="004B4E7B" w:rsidRDefault="003F0E85" w:rsidP="004B4E7B">
            <w:pPr>
              <w:tabs>
                <w:tab w:val="left" w:pos="960"/>
              </w:tabs>
              <w:ind w:left="-86" w:right="-115"/>
              <w:rPr>
                <w:rFonts w:ascii="Arial" w:hAnsi="Arial" w:cs="Arial"/>
                <w:sz w:val="15"/>
                <w:szCs w:val="15"/>
              </w:rPr>
            </w:pPr>
            <w:r w:rsidRPr="004B4E7B">
              <w:rPr>
                <w:rFonts w:ascii="Arial" w:hAnsi="Arial" w:cs="Arial"/>
                <w:sz w:val="15"/>
                <w:szCs w:val="15"/>
              </w:rPr>
              <w:t>Revenue from sales</w:t>
            </w:r>
          </w:p>
        </w:tc>
        <w:tc>
          <w:tcPr>
            <w:tcW w:w="1008" w:type="dxa"/>
            <w:vAlign w:val="bottom"/>
          </w:tcPr>
          <w:p w14:paraId="7D88339A" w14:textId="56403E9C" w:rsidR="003F0E85" w:rsidRPr="004B4E7B" w:rsidRDefault="003F0E85" w:rsidP="003F0E85">
            <w:pPr>
              <w:ind w:left="-87" w:right="-72"/>
              <w:jc w:val="right"/>
              <w:rPr>
                <w:rFonts w:ascii="Arial" w:eastAsia="Arial Unicode MS" w:hAnsi="Arial" w:cs="Arial"/>
                <w:sz w:val="15"/>
                <w:szCs w:val="15"/>
                <w:cs/>
                <w:lang w:val="en-GB" w:bidi="th-TH"/>
              </w:rPr>
            </w:pPr>
            <w:r w:rsidRPr="004B4E7B">
              <w:rPr>
                <w:rFonts w:ascii="Arial" w:eastAsia="Arial Unicode MS" w:hAnsi="Arial" w:cs="Arial"/>
                <w:spacing w:val="-4"/>
                <w:sz w:val="15"/>
                <w:szCs w:val="15"/>
                <w:lang w:val="en-GB"/>
              </w:rPr>
              <w:t>732,701,602</w:t>
            </w:r>
          </w:p>
        </w:tc>
        <w:tc>
          <w:tcPr>
            <w:tcW w:w="1008" w:type="dxa"/>
          </w:tcPr>
          <w:p w14:paraId="6D3087F7" w14:textId="79AEBC50"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710,448,854</w:t>
            </w:r>
          </w:p>
        </w:tc>
        <w:tc>
          <w:tcPr>
            <w:tcW w:w="1008" w:type="dxa"/>
          </w:tcPr>
          <w:p w14:paraId="79DCF3A8" w14:textId="3F7B3A81"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495,302,272</w:t>
            </w:r>
          </w:p>
        </w:tc>
        <w:tc>
          <w:tcPr>
            <w:tcW w:w="1008" w:type="dxa"/>
          </w:tcPr>
          <w:p w14:paraId="2C7C67A6" w14:textId="75804100"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bidi="th-TH"/>
              </w:rPr>
              <w:t>512,583,636</w:t>
            </w:r>
          </w:p>
        </w:tc>
        <w:tc>
          <w:tcPr>
            <w:tcW w:w="1008" w:type="dxa"/>
          </w:tcPr>
          <w:p w14:paraId="3BA10945" w14:textId="544A8A8B"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297,575,413</w:t>
            </w:r>
          </w:p>
        </w:tc>
        <w:tc>
          <w:tcPr>
            <w:tcW w:w="1008" w:type="dxa"/>
          </w:tcPr>
          <w:p w14:paraId="2BED7E39" w14:textId="4AB1E5EA"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248,576,485</w:t>
            </w:r>
          </w:p>
        </w:tc>
        <w:tc>
          <w:tcPr>
            <w:tcW w:w="1008" w:type="dxa"/>
          </w:tcPr>
          <w:p w14:paraId="51102899" w14:textId="25CE1FAC"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180,578,981</w:t>
            </w:r>
          </w:p>
        </w:tc>
        <w:tc>
          <w:tcPr>
            <w:tcW w:w="1008" w:type="dxa"/>
          </w:tcPr>
          <w:p w14:paraId="73F251E4" w14:textId="6FA1BEE8"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168,758,334</w:t>
            </w:r>
          </w:p>
        </w:tc>
        <w:tc>
          <w:tcPr>
            <w:tcW w:w="1008" w:type="dxa"/>
          </w:tcPr>
          <w:p w14:paraId="323C8FA4" w14:textId="2B25B7AE"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64,236,489</w:t>
            </w:r>
          </w:p>
        </w:tc>
        <w:tc>
          <w:tcPr>
            <w:tcW w:w="1008" w:type="dxa"/>
          </w:tcPr>
          <w:p w14:paraId="585F4B23" w14:textId="6104492E"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37,872,871</w:t>
            </w:r>
          </w:p>
        </w:tc>
        <w:tc>
          <w:tcPr>
            <w:tcW w:w="1008" w:type="dxa"/>
          </w:tcPr>
          <w:p w14:paraId="5AD25F45" w14:textId="7C7841AC"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(108,353,721)</w:t>
            </w:r>
          </w:p>
        </w:tc>
        <w:tc>
          <w:tcPr>
            <w:tcW w:w="1008" w:type="dxa"/>
          </w:tcPr>
          <w:p w14:paraId="539DC6F0" w14:textId="2C7C6D21"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(106,863,268)</w:t>
            </w:r>
          </w:p>
        </w:tc>
        <w:tc>
          <w:tcPr>
            <w:tcW w:w="1080" w:type="dxa"/>
          </w:tcPr>
          <w:p w14:paraId="66E5BC1A" w14:textId="3C735864"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1,662,041,036</w:t>
            </w:r>
          </w:p>
        </w:tc>
        <w:tc>
          <w:tcPr>
            <w:tcW w:w="1080" w:type="dxa"/>
          </w:tcPr>
          <w:p w14:paraId="166E2643" w14:textId="3012C028"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1,571,376,912</w:t>
            </w:r>
          </w:p>
        </w:tc>
      </w:tr>
      <w:tr w:rsidR="003F0E85" w:rsidRPr="004B4E7B" w14:paraId="7CCE2EA2" w14:textId="77777777">
        <w:tc>
          <w:tcPr>
            <w:tcW w:w="1719" w:type="dxa"/>
            <w:vAlign w:val="bottom"/>
            <w:hideMark/>
          </w:tcPr>
          <w:p w14:paraId="1C0C36D5" w14:textId="77777777" w:rsidR="003F0E85" w:rsidRPr="004B4E7B" w:rsidRDefault="003F0E85" w:rsidP="003F0E85">
            <w:pPr>
              <w:ind w:left="-101" w:right="-72" w:hanging="3"/>
              <w:rPr>
                <w:rFonts w:ascii="Arial" w:hAnsi="Arial" w:cs="Arial"/>
                <w:sz w:val="15"/>
                <w:szCs w:val="15"/>
                <w:lang w:val="en-GB"/>
              </w:rPr>
            </w:pPr>
            <w:r w:rsidRPr="004B4E7B">
              <w:rPr>
                <w:rFonts w:ascii="Arial" w:hAnsi="Arial" w:cs="Arial"/>
                <w:sz w:val="15"/>
                <w:szCs w:val="15"/>
                <w:lang w:val="en-GB"/>
              </w:rPr>
              <w:t>Cost of goods sales</w:t>
            </w:r>
          </w:p>
        </w:tc>
        <w:tc>
          <w:tcPr>
            <w:tcW w:w="1008" w:type="dxa"/>
            <w:tcBorders>
              <w:top w:val="nil"/>
              <w:left w:val="nil"/>
              <w:bottom w:val="single" w:sz="4" w:space="0" w:color="auto"/>
              <w:right w:val="nil"/>
            </w:tcBorders>
            <w:vAlign w:val="bottom"/>
          </w:tcPr>
          <w:p w14:paraId="1BA04506" w14:textId="5A62917A" w:rsidR="003F0E85" w:rsidRPr="004B4E7B" w:rsidRDefault="003F0E85" w:rsidP="003F0E85">
            <w:pPr>
              <w:ind w:left="-87" w:right="-72"/>
              <w:jc w:val="right"/>
              <w:rPr>
                <w:rFonts w:ascii="Arial" w:eastAsia="Arial Unicode MS" w:hAnsi="Arial" w:cs="Arial"/>
                <w:sz w:val="15"/>
                <w:szCs w:val="15"/>
                <w:cs/>
                <w:lang w:val="en-GB"/>
              </w:rPr>
            </w:pPr>
            <w:r w:rsidRPr="004B4E7B">
              <w:rPr>
                <w:rFonts w:ascii="Arial" w:eastAsia="Arial Unicode MS" w:hAnsi="Arial" w:cs="Arial"/>
                <w:spacing w:val="-4"/>
                <w:sz w:val="15"/>
                <w:szCs w:val="15"/>
                <w:lang w:val="en-GB"/>
              </w:rPr>
              <w:t>(617,397,629)</w:t>
            </w:r>
          </w:p>
        </w:tc>
        <w:tc>
          <w:tcPr>
            <w:tcW w:w="1008" w:type="dxa"/>
            <w:tcBorders>
              <w:top w:val="nil"/>
              <w:left w:val="nil"/>
              <w:bottom w:val="single" w:sz="4" w:space="0" w:color="auto"/>
              <w:right w:val="nil"/>
            </w:tcBorders>
          </w:tcPr>
          <w:p w14:paraId="6E84C122" w14:textId="1273D216"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(643,183,172)</w:t>
            </w:r>
          </w:p>
        </w:tc>
        <w:tc>
          <w:tcPr>
            <w:tcW w:w="1008" w:type="dxa"/>
            <w:tcBorders>
              <w:top w:val="nil"/>
              <w:left w:val="nil"/>
              <w:bottom w:val="single" w:sz="4" w:space="0" w:color="auto"/>
              <w:right w:val="nil"/>
            </w:tcBorders>
          </w:tcPr>
          <w:p w14:paraId="75F219E7" w14:textId="004F4487"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(393,408,529)</w:t>
            </w:r>
          </w:p>
        </w:tc>
        <w:tc>
          <w:tcPr>
            <w:tcW w:w="1008" w:type="dxa"/>
            <w:tcBorders>
              <w:top w:val="nil"/>
              <w:left w:val="nil"/>
              <w:bottom w:val="single" w:sz="4" w:space="0" w:color="auto"/>
              <w:right w:val="nil"/>
            </w:tcBorders>
          </w:tcPr>
          <w:p w14:paraId="63D8AA21" w14:textId="7C049ACC"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(438,252,532)</w:t>
            </w:r>
          </w:p>
        </w:tc>
        <w:tc>
          <w:tcPr>
            <w:tcW w:w="1008" w:type="dxa"/>
            <w:tcBorders>
              <w:top w:val="nil"/>
              <w:left w:val="nil"/>
              <w:bottom w:val="single" w:sz="4" w:space="0" w:color="auto"/>
              <w:right w:val="nil"/>
            </w:tcBorders>
          </w:tcPr>
          <w:p w14:paraId="0A038D88" w14:textId="57B3874F"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(217,640,790)</w:t>
            </w:r>
          </w:p>
        </w:tc>
        <w:tc>
          <w:tcPr>
            <w:tcW w:w="1008" w:type="dxa"/>
            <w:tcBorders>
              <w:top w:val="nil"/>
              <w:left w:val="nil"/>
              <w:bottom w:val="single" w:sz="4" w:space="0" w:color="auto"/>
              <w:right w:val="nil"/>
            </w:tcBorders>
          </w:tcPr>
          <w:p w14:paraId="45595034" w14:textId="1D5ACC06"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(194,784,369)</w:t>
            </w:r>
          </w:p>
        </w:tc>
        <w:tc>
          <w:tcPr>
            <w:tcW w:w="1008" w:type="dxa"/>
            <w:tcBorders>
              <w:top w:val="nil"/>
              <w:left w:val="nil"/>
              <w:bottom w:val="single" w:sz="4" w:space="0" w:color="auto"/>
              <w:right w:val="nil"/>
            </w:tcBorders>
          </w:tcPr>
          <w:p w14:paraId="0E66C4C5" w14:textId="3F51D25A"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(130,403,785)</w:t>
            </w:r>
          </w:p>
        </w:tc>
        <w:tc>
          <w:tcPr>
            <w:tcW w:w="1008" w:type="dxa"/>
            <w:tcBorders>
              <w:top w:val="nil"/>
              <w:left w:val="nil"/>
              <w:bottom w:val="single" w:sz="4" w:space="0" w:color="auto"/>
              <w:right w:val="nil"/>
            </w:tcBorders>
          </w:tcPr>
          <w:p w14:paraId="17975FEF" w14:textId="40FFAE2C"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(141,834,577)</w:t>
            </w:r>
          </w:p>
        </w:tc>
        <w:tc>
          <w:tcPr>
            <w:tcW w:w="1008" w:type="dxa"/>
            <w:tcBorders>
              <w:top w:val="nil"/>
              <w:left w:val="nil"/>
              <w:bottom w:val="single" w:sz="4" w:space="0" w:color="auto"/>
              <w:right w:val="nil"/>
            </w:tcBorders>
          </w:tcPr>
          <w:p w14:paraId="2548074D" w14:textId="2BC9A1E8"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(55,016,52</w:t>
            </w:r>
            <w:r w:rsidR="00D634CE" w:rsidRPr="004B4E7B">
              <w:rPr>
                <w:rFonts w:ascii="Arial" w:eastAsia="Arial Unicode MS" w:hAnsi="Arial" w:cs="Arial"/>
                <w:spacing w:val="-4"/>
                <w:sz w:val="15"/>
                <w:szCs w:val="15"/>
                <w:lang w:val="en-GB" w:bidi="th-TH"/>
              </w:rPr>
              <w:t>8</w:t>
            </w:r>
            <w:r w:rsidRPr="004B4E7B">
              <w:rPr>
                <w:rFonts w:ascii="Arial" w:eastAsia="Arial Unicode MS" w:hAnsi="Arial" w:cs="Arial"/>
                <w:spacing w:val="-4"/>
                <w:sz w:val="15"/>
                <w:szCs w:val="15"/>
                <w:lang w:val="en-GB"/>
              </w:rPr>
              <w:t>)</w:t>
            </w:r>
          </w:p>
        </w:tc>
        <w:tc>
          <w:tcPr>
            <w:tcW w:w="1008" w:type="dxa"/>
            <w:tcBorders>
              <w:top w:val="nil"/>
              <w:left w:val="nil"/>
              <w:bottom w:val="single" w:sz="4" w:space="0" w:color="auto"/>
              <w:right w:val="nil"/>
            </w:tcBorders>
          </w:tcPr>
          <w:p w14:paraId="574CE6A5" w14:textId="7155058A"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(32,471,827)</w:t>
            </w:r>
          </w:p>
        </w:tc>
        <w:tc>
          <w:tcPr>
            <w:tcW w:w="1008" w:type="dxa"/>
            <w:tcBorders>
              <w:top w:val="nil"/>
              <w:left w:val="nil"/>
              <w:bottom w:val="single" w:sz="4" w:space="0" w:color="auto"/>
              <w:right w:val="nil"/>
            </w:tcBorders>
          </w:tcPr>
          <w:p w14:paraId="3C392155" w14:textId="65C26B2D"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107,539,202</w:t>
            </w:r>
          </w:p>
        </w:tc>
        <w:tc>
          <w:tcPr>
            <w:tcW w:w="1008" w:type="dxa"/>
            <w:tcBorders>
              <w:top w:val="nil"/>
              <w:left w:val="nil"/>
              <w:bottom w:val="single" w:sz="4" w:space="0" w:color="auto"/>
              <w:right w:val="nil"/>
            </w:tcBorders>
          </w:tcPr>
          <w:p w14:paraId="76C0881A" w14:textId="6E969ADA"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106,539,561</w:t>
            </w:r>
          </w:p>
        </w:tc>
        <w:tc>
          <w:tcPr>
            <w:tcW w:w="1080" w:type="dxa"/>
            <w:tcBorders>
              <w:top w:val="nil"/>
              <w:left w:val="nil"/>
              <w:bottom w:val="single" w:sz="4" w:space="0" w:color="auto"/>
              <w:right w:val="nil"/>
            </w:tcBorders>
          </w:tcPr>
          <w:p w14:paraId="53323F8F" w14:textId="22BF808D"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(1,306,328,059)</w:t>
            </w:r>
          </w:p>
        </w:tc>
        <w:tc>
          <w:tcPr>
            <w:tcW w:w="1080" w:type="dxa"/>
            <w:tcBorders>
              <w:top w:val="nil"/>
              <w:left w:val="nil"/>
              <w:bottom w:val="single" w:sz="4" w:space="0" w:color="auto"/>
              <w:right w:val="nil"/>
            </w:tcBorders>
          </w:tcPr>
          <w:p w14:paraId="49BD435D" w14:textId="27B375AB" w:rsidR="003F0E85" w:rsidRPr="004B4E7B" w:rsidRDefault="003F0E85" w:rsidP="003F0E85">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rPr>
              <w:t>(1,343,986,916)</w:t>
            </w:r>
          </w:p>
        </w:tc>
      </w:tr>
      <w:tr w:rsidR="00D672C6" w:rsidRPr="004B4E7B" w14:paraId="544786F0" w14:textId="77777777">
        <w:tc>
          <w:tcPr>
            <w:tcW w:w="1719" w:type="dxa"/>
            <w:vAlign w:val="bottom"/>
            <w:hideMark/>
          </w:tcPr>
          <w:p w14:paraId="0CDFF39E" w14:textId="77777777" w:rsidR="00D672C6" w:rsidRPr="004B4E7B" w:rsidRDefault="00D672C6" w:rsidP="00D672C6">
            <w:pPr>
              <w:ind w:left="-101" w:hanging="3"/>
              <w:rPr>
                <w:rFonts w:ascii="Arial" w:hAnsi="Arial" w:cs="Arial"/>
                <w:sz w:val="15"/>
                <w:szCs w:val="15"/>
                <w:lang w:val="en-GB"/>
              </w:rPr>
            </w:pPr>
          </w:p>
        </w:tc>
        <w:tc>
          <w:tcPr>
            <w:tcW w:w="1008" w:type="dxa"/>
            <w:tcBorders>
              <w:top w:val="single" w:sz="4" w:space="0" w:color="auto"/>
              <w:left w:val="nil"/>
              <w:right w:val="nil"/>
            </w:tcBorders>
            <w:vAlign w:val="bottom"/>
          </w:tcPr>
          <w:p w14:paraId="0691A422" w14:textId="77777777" w:rsidR="00D672C6" w:rsidRPr="004B4E7B" w:rsidRDefault="00D672C6" w:rsidP="00D672C6">
            <w:pPr>
              <w:ind w:left="-87" w:right="-72"/>
              <w:jc w:val="right"/>
              <w:rPr>
                <w:rFonts w:ascii="Arial" w:eastAsia="Arial Unicode MS" w:hAnsi="Arial" w:cs="Arial"/>
                <w:sz w:val="15"/>
                <w:szCs w:val="15"/>
                <w:lang w:val="en-GB" w:bidi="th-TH"/>
              </w:rPr>
            </w:pPr>
          </w:p>
        </w:tc>
        <w:tc>
          <w:tcPr>
            <w:tcW w:w="1008" w:type="dxa"/>
            <w:tcBorders>
              <w:top w:val="single" w:sz="4" w:space="0" w:color="auto"/>
              <w:left w:val="nil"/>
              <w:right w:val="nil"/>
            </w:tcBorders>
            <w:vAlign w:val="bottom"/>
          </w:tcPr>
          <w:p w14:paraId="1C525484" w14:textId="77777777" w:rsidR="00D672C6" w:rsidRPr="004B4E7B" w:rsidRDefault="00D672C6" w:rsidP="00D672C6">
            <w:pPr>
              <w:ind w:left="-87" w:right="-72"/>
              <w:jc w:val="right"/>
              <w:rPr>
                <w:rFonts w:ascii="Arial" w:eastAsia="Arial Unicode MS" w:hAnsi="Arial" w:cs="Arial"/>
                <w:sz w:val="15"/>
                <w:szCs w:val="15"/>
                <w:lang w:val="en-GB" w:bidi="th-TH"/>
              </w:rPr>
            </w:pPr>
          </w:p>
        </w:tc>
        <w:tc>
          <w:tcPr>
            <w:tcW w:w="1008" w:type="dxa"/>
            <w:tcBorders>
              <w:top w:val="single" w:sz="4" w:space="0" w:color="auto"/>
              <w:left w:val="nil"/>
              <w:right w:val="nil"/>
            </w:tcBorders>
            <w:vAlign w:val="bottom"/>
          </w:tcPr>
          <w:p w14:paraId="1D810D38" w14:textId="77777777" w:rsidR="00D672C6" w:rsidRPr="004B4E7B" w:rsidRDefault="00D672C6" w:rsidP="00D672C6">
            <w:pPr>
              <w:ind w:left="-87" w:right="-72"/>
              <w:jc w:val="right"/>
              <w:rPr>
                <w:rFonts w:ascii="Arial" w:eastAsia="Arial Unicode MS" w:hAnsi="Arial" w:cs="Arial"/>
                <w:sz w:val="15"/>
                <w:szCs w:val="15"/>
                <w:lang w:val="en-GB" w:bidi="th-TH"/>
              </w:rPr>
            </w:pPr>
          </w:p>
        </w:tc>
        <w:tc>
          <w:tcPr>
            <w:tcW w:w="1008" w:type="dxa"/>
            <w:tcBorders>
              <w:top w:val="single" w:sz="4" w:space="0" w:color="auto"/>
              <w:left w:val="nil"/>
              <w:right w:val="nil"/>
            </w:tcBorders>
            <w:vAlign w:val="bottom"/>
          </w:tcPr>
          <w:p w14:paraId="7AE4D8D5" w14:textId="77777777" w:rsidR="00D672C6" w:rsidRPr="004B4E7B" w:rsidRDefault="00D672C6" w:rsidP="00D672C6">
            <w:pPr>
              <w:ind w:left="-87" w:right="-72"/>
              <w:jc w:val="right"/>
              <w:rPr>
                <w:rFonts w:ascii="Arial" w:eastAsia="Arial Unicode MS" w:hAnsi="Arial" w:cs="Arial"/>
                <w:sz w:val="15"/>
                <w:szCs w:val="15"/>
                <w:lang w:val="en-GB" w:bidi="th-TH"/>
              </w:rPr>
            </w:pPr>
          </w:p>
        </w:tc>
        <w:tc>
          <w:tcPr>
            <w:tcW w:w="1008" w:type="dxa"/>
            <w:tcBorders>
              <w:top w:val="single" w:sz="4" w:space="0" w:color="auto"/>
              <w:left w:val="nil"/>
              <w:right w:val="nil"/>
            </w:tcBorders>
            <w:vAlign w:val="bottom"/>
          </w:tcPr>
          <w:p w14:paraId="385F6C20" w14:textId="77777777" w:rsidR="00D672C6" w:rsidRPr="004B4E7B" w:rsidRDefault="00D672C6" w:rsidP="00D672C6">
            <w:pPr>
              <w:ind w:left="-87" w:right="-72"/>
              <w:jc w:val="right"/>
              <w:rPr>
                <w:rFonts w:ascii="Arial" w:eastAsia="Arial Unicode MS" w:hAnsi="Arial" w:cs="Arial"/>
                <w:sz w:val="15"/>
                <w:szCs w:val="15"/>
                <w:lang w:val="en-GB" w:bidi="th-TH"/>
              </w:rPr>
            </w:pPr>
          </w:p>
        </w:tc>
        <w:tc>
          <w:tcPr>
            <w:tcW w:w="1008" w:type="dxa"/>
            <w:tcBorders>
              <w:top w:val="single" w:sz="4" w:space="0" w:color="auto"/>
              <w:left w:val="nil"/>
              <w:right w:val="nil"/>
            </w:tcBorders>
            <w:vAlign w:val="bottom"/>
          </w:tcPr>
          <w:p w14:paraId="3FC3CE22" w14:textId="77777777" w:rsidR="00D672C6" w:rsidRPr="004B4E7B" w:rsidRDefault="00D672C6" w:rsidP="00D672C6">
            <w:pPr>
              <w:ind w:left="-87" w:right="-72"/>
              <w:jc w:val="right"/>
              <w:rPr>
                <w:rFonts w:ascii="Arial" w:eastAsia="Arial Unicode MS" w:hAnsi="Arial" w:cs="Arial"/>
                <w:sz w:val="15"/>
                <w:szCs w:val="15"/>
                <w:lang w:val="en-GB" w:bidi="th-TH"/>
              </w:rPr>
            </w:pPr>
          </w:p>
        </w:tc>
        <w:tc>
          <w:tcPr>
            <w:tcW w:w="1008" w:type="dxa"/>
            <w:tcBorders>
              <w:top w:val="single" w:sz="4" w:space="0" w:color="auto"/>
              <w:left w:val="nil"/>
              <w:right w:val="nil"/>
            </w:tcBorders>
            <w:vAlign w:val="bottom"/>
          </w:tcPr>
          <w:p w14:paraId="55C7C544" w14:textId="77777777" w:rsidR="00D672C6" w:rsidRPr="004B4E7B" w:rsidRDefault="00D672C6" w:rsidP="00D672C6">
            <w:pPr>
              <w:ind w:left="-87" w:right="-72"/>
              <w:jc w:val="right"/>
              <w:rPr>
                <w:rFonts w:ascii="Arial" w:eastAsia="Arial Unicode MS" w:hAnsi="Arial" w:cs="Arial"/>
                <w:sz w:val="15"/>
                <w:szCs w:val="15"/>
                <w:lang w:val="en-GB" w:bidi="th-TH"/>
              </w:rPr>
            </w:pPr>
          </w:p>
        </w:tc>
        <w:tc>
          <w:tcPr>
            <w:tcW w:w="1008" w:type="dxa"/>
            <w:tcBorders>
              <w:top w:val="single" w:sz="4" w:space="0" w:color="auto"/>
              <w:left w:val="nil"/>
              <w:right w:val="nil"/>
            </w:tcBorders>
            <w:vAlign w:val="bottom"/>
          </w:tcPr>
          <w:p w14:paraId="6BE7B684" w14:textId="77777777" w:rsidR="00D672C6" w:rsidRPr="004B4E7B" w:rsidRDefault="00D672C6" w:rsidP="00D672C6">
            <w:pPr>
              <w:ind w:left="-87" w:right="-72"/>
              <w:jc w:val="right"/>
              <w:rPr>
                <w:rFonts w:ascii="Arial" w:eastAsia="Arial Unicode MS" w:hAnsi="Arial" w:cs="Arial"/>
                <w:sz w:val="15"/>
                <w:szCs w:val="15"/>
                <w:lang w:val="en-GB" w:bidi="th-TH"/>
              </w:rPr>
            </w:pPr>
          </w:p>
        </w:tc>
        <w:tc>
          <w:tcPr>
            <w:tcW w:w="1008" w:type="dxa"/>
            <w:tcBorders>
              <w:top w:val="single" w:sz="4" w:space="0" w:color="auto"/>
              <w:left w:val="nil"/>
              <w:right w:val="nil"/>
            </w:tcBorders>
            <w:vAlign w:val="bottom"/>
          </w:tcPr>
          <w:p w14:paraId="3351C69D" w14:textId="77777777" w:rsidR="00D672C6" w:rsidRPr="004B4E7B" w:rsidRDefault="00D672C6" w:rsidP="00D672C6">
            <w:pPr>
              <w:ind w:left="-87" w:right="-72"/>
              <w:jc w:val="right"/>
              <w:rPr>
                <w:rFonts w:ascii="Arial" w:eastAsia="Arial Unicode MS" w:hAnsi="Arial" w:cs="Arial"/>
                <w:sz w:val="15"/>
                <w:szCs w:val="15"/>
                <w:lang w:val="en-GB" w:bidi="th-TH"/>
              </w:rPr>
            </w:pPr>
          </w:p>
        </w:tc>
        <w:tc>
          <w:tcPr>
            <w:tcW w:w="1008" w:type="dxa"/>
            <w:tcBorders>
              <w:top w:val="single" w:sz="4" w:space="0" w:color="auto"/>
              <w:left w:val="nil"/>
              <w:right w:val="nil"/>
            </w:tcBorders>
            <w:vAlign w:val="bottom"/>
          </w:tcPr>
          <w:p w14:paraId="633D34CC" w14:textId="77777777" w:rsidR="00D672C6" w:rsidRPr="004B4E7B" w:rsidRDefault="00D672C6" w:rsidP="00D672C6">
            <w:pPr>
              <w:ind w:left="-87" w:right="-72"/>
              <w:jc w:val="right"/>
              <w:rPr>
                <w:rFonts w:ascii="Arial" w:eastAsia="Arial Unicode MS" w:hAnsi="Arial" w:cs="Arial"/>
                <w:sz w:val="15"/>
                <w:szCs w:val="15"/>
                <w:lang w:val="en-GB" w:bidi="th-TH"/>
              </w:rPr>
            </w:pPr>
          </w:p>
        </w:tc>
        <w:tc>
          <w:tcPr>
            <w:tcW w:w="1008" w:type="dxa"/>
            <w:tcBorders>
              <w:top w:val="single" w:sz="4" w:space="0" w:color="auto"/>
              <w:left w:val="nil"/>
              <w:right w:val="nil"/>
            </w:tcBorders>
            <w:vAlign w:val="bottom"/>
          </w:tcPr>
          <w:p w14:paraId="3E1F660D" w14:textId="77777777" w:rsidR="00D672C6" w:rsidRPr="004B4E7B" w:rsidRDefault="00D672C6" w:rsidP="00D672C6">
            <w:pPr>
              <w:ind w:left="-87" w:right="-72"/>
              <w:jc w:val="right"/>
              <w:rPr>
                <w:rFonts w:ascii="Arial" w:eastAsia="Arial Unicode MS" w:hAnsi="Arial" w:cs="Arial"/>
                <w:sz w:val="15"/>
                <w:szCs w:val="15"/>
                <w:lang w:val="en-GB" w:bidi="th-TH"/>
              </w:rPr>
            </w:pPr>
          </w:p>
        </w:tc>
        <w:tc>
          <w:tcPr>
            <w:tcW w:w="1008" w:type="dxa"/>
            <w:tcBorders>
              <w:top w:val="single" w:sz="4" w:space="0" w:color="auto"/>
              <w:left w:val="nil"/>
              <w:right w:val="nil"/>
            </w:tcBorders>
            <w:vAlign w:val="bottom"/>
          </w:tcPr>
          <w:p w14:paraId="559AE8CC" w14:textId="77777777" w:rsidR="00D672C6" w:rsidRPr="004B4E7B" w:rsidRDefault="00D672C6" w:rsidP="00D672C6">
            <w:pPr>
              <w:ind w:left="-87" w:right="-72"/>
              <w:jc w:val="right"/>
              <w:rPr>
                <w:rFonts w:ascii="Arial" w:eastAsia="Arial Unicode MS" w:hAnsi="Arial" w:cs="Arial"/>
                <w:sz w:val="15"/>
                <w:szCs w:val="15"/>
                <w:lang w:val="en-GB" w:bidi="th-TH"/>
              </w:rPr>
            </w:pPr>
          </w:p>
        </w:tc>
        <w:tc>
          <w:tcPr>
            <w:tcW w:w="1080" w:type="dxa"/>
            <w:tcBorders>
              <w:top w:val="single" w:sz="4" w:space="0" w:color="auto"/>
              <w:left w:val="nil"/>
              <w:right w:val="nil"/>
            </w:tcBorders>
            <w:vAlign w:val="bottom"/>
          </w:tcPr>
          <w:p w14:paraId="32E1BF6A" w14:textId="77777777" w:rsidR="00D672C6" w:rsidRPr="004B4E7B" w:rsidRDefault="00D672C6" w:rsidP="00D672C6">
            <w:pPr>
              <w:ind w:left="-87" w:right="-72"/>
              <w:jc w:val="right"/>
              <w:rPr>
                <w:rFonts w:ascii="Arial" w:eastAsia="Arial Unicode MS" w:hAnsi="Arial" w:cs="Arial"/>
                <w:sz w:val="15"/>
                <w:szCs w:val="15"/>
                <w:lang w:val="en-GB" w:bidi="th-TH"/>
              </w:rPr>
            </w:pPr>
          </w:p>
        </w:tc>
        <w:tc>
          <w:tcPr>
            <w:tcW w:w="1080" w:type="dxa"/>
            <w:tcBorders>
              <w:top w:val="single" w:sz="4" w:space="0" w:color="auto"/>
              <w:left w:val="nil"/>
              <w:right w:val="nil"/>
            </w:tcBorders>
            <w:vAlign w:val="bottom"/>
          </w:tcPr>
          <w:p w14:paraId="19790F2A" w14:textId="77777777" w:rsidR="00D672C6" w:rsidRPr="004B4E7B" w:rsidRDefault="00D672C6" w:rsidP="00D672C6">
            <w:pPr>
              <w:ind w:left="-87" w:right="-72"/>
              <w:jc w:val="right"/>
              <w:rPr>
                <w:rFonts w:ascii="Arial" w:eastAsia="Arial Unicode MS" w:hAnsi="Arial" w:cs="Arial"/>
                <w:sz w:val="15"/>
                <w:szCs w:val="15"/>
                <w:lang w:val="en-GB" w:bidi="th-TH"/>
              </w:rPr>
            </w:pPr>
          </w:p>
        </w:tc>
      </w:tr>
      <w:tr w:rsidR="00AE2DD1" w:rsidRPr="004B4E7B" w14:paraId="67AB59F5" w14:textId="77777777">
        <w:tc>
          <w:tcPr>
            <w:tcW w:w="1719" w:type="dxa"/>
            <w:vAlign w:val="bottom"/>
            <w:hideMark/>
          </w:tcPr>
          <w:p w14:paraId="5710865E" w14:textId="77777777" w:rsidR="00AE2DD1" w:rsidRPr="004B4E7B" w:rsidRDefault="00AE2DD1" w:rsidP="00AE2DD1">
            <w:pPr>
              <w:ind w:left="-101" w:right="-72" w:hanging="3"/>
              <w:rPr>
                <w:rFonts w:ascii="Arial" w:hAnsi="Arial" w:cs="Arial"/>
                <w:sz w:val="15"/>
                <w:szCs w:val="15"/>
                <w:lang w:val="en-GB"/>
              </w:rPr>
            </w:pPr>
            <w:r w:rsidRPr="004B4E7B">
              <w:rPr>
                <w:rFonts w:ascii="Arial" w:hAnsi="Arial" w:cs="Arial"/>
                <w:sz w:val="15"/>
                <w:szCs w:val="15"/>
                <w:lang w:val="en-GB"/>
              </w:rPr>
              <w:t>Gross profit</w:t>
            </w:r>
          </w:p>
        </w:tc>
        <w:tc>
          <w:tcPr>
            <w:tcW w:w="1008" w:type="dxa"/>
            <w:tcBorders>
              <w:top w:val="nil"/>
              <w:left w:val="nil"/>
              <w:right w:val="nil"/>
            </w:tcBorders>
            <w:vAlign w:val="bottom"/>
          </w:tcPr>
          <w:p w14:paraId="2FFFB48B" w14:textId="2AB5EFCC" w:rsidR="00AE2DD1" w:rsidRPr="004B4E7B" w:rsidRDefault="00AE2DD1" w:rsidP="00AE2DD1">
            <w:pPr>
              <w:ind w:left="-87" w:right="-72"/>
              <w:jc w:val="right"/>
              <w:rPr>
                <w:rFonts w:ascii="Arial" w:eastAsia="Arial Unicode MS" w:hAnsi="Arial" w:cs="Arial"/>
                <w:sz w:val="15"/>
                <w:szCs w:val="15"/>
                <w:cs/>
                <w:lang w:val="en-GB" w:bidi="th-TH"/>
              </w:rPr>
            </w:pPr>
            <w:r w:rsidRPr="004B4E7B">
              <w:rPr>
                <w:rFonts w:ascii="Arial" w:eastAsia="Arial Unicode MS" w:hAnsi="Arial" w:cs="Arial"/>
                <w:spacing w:val="-4"/>
                <w:sz w:val="15"/>
                <w:szCs w:val="15"/>
                <w:lang w:val="en-GB"/>
              </w:rPr>
              <w:t>115,303,973</w:t>
            </w:r>
          </w:p>
        </w:tc>
        <w:tc>
          <w:tcPr>
            <w:tcW w:w="1008" w:type="dxa"/>
            <w:tcBorders>
              <w:top w:val="nil"/>
              <w:left w:val="nil"/>
              <w:right w:val="nil"/>
            </w:tcBorders>
          </w:tcPr>
          <w:p w14:paraId="7FBDFDA7" w14:textId="20BD3450" w:rsidR="00AE2DD1" w:rsidRPr="004B4E7B" w:rsidRDefault="00AE2DD1" w:rsidP="00AE2DD1">
            <w:pPr>
              <w:ind w:left="-87" w:right="-72"/>
              <w:jc w:val="right"/>
              <w:rPr>
                <w:rFonts w:ascii="Arial" w:eastAsia="Arial Unicode MS" w:hAnsi="Arial" w:cs="Arial"/>
                <w:sz w:val="15"/>
                <w:szCs w:val="15"/>
                <w:lang w:val="en-GB"/>
              </w:rPr>
            </w:pPr>
            <w:r w:rsidRPr="004B4E7B">
              <w:rPr>
                <w:rFonts w:ascii="Arial" w:eastAsia="Arial Unicode MS" w:hAnsi="Arial" w:cs="Arial"/>
                <w:spacing w:val="-4"/>
                <w:sz w:val="15"/>
                <w:szCs w:val="15"/>
                <w:lang w:val="en-GB"/>
              </w:rPr>
              <w:t>67,265,682</w:t>
            </w:r>
          </w:p>
        </w:tc>
        <w:tc>
          <w:tcPr>
            <w:tcW w:w="1008" w:type="dxa"/>
            <w:tcBorders>
              <w:top w:val="nil"/>
              <w:left w:val="nil"/>
              <w:right w:val="nil"/>
            </w:tcBorders>
          </w:tcPr>
          <w:p w14:paraId="36B8E29C" w14:textId="7A3A9340" w:rsidR="00AE2DD1" w:rsidRPr="004B4E7B" w:rsidRDefault="00AE2DD1" w:rsidP="00AE2DD1">
            <w:pPr>
              <w:ind w:left="-87" w:right="-72"/>
              <w:jc w:val="right"/>
              <w:rPr>
                <w:rFonts w:ascii="Arial" w:eastAsia="Arial Unicode MS" w:hAnsi="Arial" w:cs="Arial"/>
                <w:sz w:val="15"/>
                <w:szCs w:val="15"/>
                <w:lang w:val="en-GB"/>
              </w:rPr>
            </w:pPr>
            <w:r w:rsidRPr="004B4E7B">
              <w:rPr>
                <w:rFonts w:ascii="Arial" w:eastAsia="Arial Unicode MS" w:hAnsi="Arial" w:cs="Arial"/>
                <w:spacing w:val="-4"/>
                <w:sz w:val="15"/>
                <w:szCs w:val="15"/>
                <w:lang w:val="en-GB" w:bidi="th-TH"/>
              </w:rPr>
              <w:t>101,893,743</w:t>
            </w:r>
          </w:p>
        </w:tc>
        <w:tc>
          <w:tcPr>
            <w:tcW w:w="1008" w:type="dxa"/>
            <w:tcBorders>
              <w:top w:val="nil"/>
              <w:left w:val="nil"/>
              <w:right w:val="nil"/>
            </w:tcBorders>
          </w:tcPr>
          <w:p w14:paraId="6DDA46B9" w14:textId="3430080B" w:rsidR="00AE2DD1" w:rsidRPr="004B4E7B" w:rsidRDefault="00AE2DD1" w:rsidP="00AE2DD1">
            <w:pPr>
              <w:ind w:left="-87" w:right="-72"/>
              <w:jc w:val="right"/>
              <w:rPr>
                <w:rFonts w:ascii="Arial" w:eastAsia="Arial Unicode MS" w:hAnsi="Arial" w:cs="Arial"/>
                <w:sz w:val="15"/>
                <w:szCs w:val="15"/>
                <w:lang w:val="en-GB"/>
              </w:rPr>
            </w:pPr>
            <w:r w:rsidRPr="004B4E7B">
              <w:rPr>
                <w:rFonts w:ascii="Arial" w:eastAsia="Arial Unicode MS" w:hAnsi="Arial" w:cs="Arial"/>
                <w:spacing w:val="-4"/>
                <w:sz w:val="15"/>
                <w:szCs w:val="15"/>
                <w:lang w:val="en-GB" w:bidi="th-TH"/>
              </w:rPr>
              <w:t>74,331,104</w:t>
            </w:r>
          </w:p>
        </w:tc>
        <w:tc>
          <w:tcPr>
            <w:tcW w:w="1008" w:type="dxa"/>
            <w:tcBorders>
              <w:top w:val="nil"/>
              <w:left w:val="nil"/>
              <w:right w:val="nil"/>
            </w:tcBorders>
          </w:tcPr>
          <w:p w14:paraId="69D80F0E" w14:textId="2691E225" w:rsidR="00AE2DD1" w:rsidRPr="004B4E7B" w:rsidRDefault="00AE2DD1" w:rsidP="00AE2DD1">
            <w:pPr>
              <w:ind w:left="-87" w:right="-72"/>
              <w:jc w:val="right"/>
              <w:rPr>
                <w:rFonts w:ascii="Arial" w:eastAsia="Arial Unicode MS" w:hAnsi="Arial" w:cs="Arial"/>
                <w:sz w:val="15"/>
                <w:szCs w:val="15"/>
                <w:lang w:val="en-GB"/>
              </w:rPr>
            </w:pPr>
            <w:r w:rsidRPr="004B4E7B">
              <w:rPr>
                <w:rFonts w:ascii="Arial" w:eastAsia="Arial Unicode MS" w:hAnsi="Arial" w:cs="Arial"/>
                <w:spacing w:val="-4"/>
                <w:sz w:val="15"/>
                <w:szCs w:val="15"/>
                <w:lang w:val="en-GB" w:bidi="th-TH"/>
              </w:rPr>
              <w:t>79,934,62</w:t>
            </w:r>
            <w:r w:rsidRPr="004B4E7B">
              <w:rPr>
                <w:rFonts w:ascii="Arial" w:eastAsia="Arial Unicode MS" w:hAnsi="Arial" w:cs="Arial"/>
                <w:spacing w:val="-4"/>
                <w:sz w:val="15"/>
                <w:szCs w:val="15"/>
                <w:lang w:bidi="th-TH"/>
              </w:rPr>
              <w:t>3</w:t>
            </w:r>
          </w:p>
        </w:tc>
        <w:tc>
          <w:tcPr>
            <w:tcW w:w="1008" w:type="dxa"/>
            <w:tcBorders>
              <w:top w:val="nil"/>
              <w:left w:val="nil"/>
              <w:right w:val="nil"/>
            </w:tcBorders>
          </w:tcPr>
          <w:p w14:paraId="20C68300" w14:textId="459D5F70" w:rsidR="00AE2DD1" w:rsidRPr="004B4E7B" w:rsidRDefault="00AE2DD1" w:rsidP="00AE2DD1">
            <w:pPr>
              <w:ind w:left="-87" w:right="-72"/>
              <w:jc w:val="right"/>
              <w:rPr>
                <w:rFonts w:ascii="Arial" w:eastAsia="Arial Unicode MS" w:hAnsi="Arial" w:cs="Arial"/>
                <w:sz w:val="15"/>
                <w:szCs w:val="15"/>
                <w:lang w:val="en-GB"/>
              </w:rPr>
            </w:pPr>
            <w:r w:rsidRPr="004B4E7B">
              <w:rPr>
                <w:rFonts w:ascii="Arial" w:eastAsia="Arial Unicode MS" w:hAnsi="Arial" w:cs="Arial"/>
                <w:spacing w:val="-4"/>
                <w:sz w:val="15"/>
                <w:szCs w:val="15"/>
                <w:lang w:val="en-GB" w:bidi="th-TH"/>
              </w:rPr>
              <w:t>53,792,116</w:t>
            </w:r>
          </w:p>
        </w:tc>
        <w:tc>
          <w:tcPr>
            <w:tcW w:w="1008" w:type="dxa"/>
            <w:tcBorders>
              <w:top w:val="nil"/>
              <w:left w:val="nil"/>
              <w:right w:val="nil"/>
            </w:tcBorders>
          </w:tcPr>
          <w:p w14:paraId="7A9C5496" w14:textId="12CE976D" w:rsidR="00AE2DD1" w:rsidRPr="004B4E7B" w:rsidRDefault="00AE2DD1" w:rsidP="00AE2DD1">
            <w:pPr>
              <w:ind w:left="-87" w:right="-72"/>
              <w:jc w:val="right"/>
              <w:rPr>
                <w:rFonts w:ascii="Arial" w:eastAsia="Arial Unicode MS" w:hAnsi="Arial" w:cs="Arial"/>
                <w:sz w:val="15"/>
                <w:szCs w:val="15"/>
                <w:lang w:val="en-GB"/>
              </w:rPr>
            </w:pPr>
            <w:r w:rsidRPr="004B4E7B">
              <w:rPr>
                <w:rFonts w:ascii="Arial" w:eastAsia="Arial Unicode MS" w:hAnsi="Arial" w:cs="Arial"/>
                <w:spacing w:val="-4"/>
                <w:sz w:val="15"/>
                <w:szCs w:val="15"/>
                <w:lang w:val="en-GB" w:bidi="th-TH"/>
              </w:rPr>
              <w:t>50,175,196</w:t>
            </w:r>
          </w:p>
        </w:tc>
        <w:tc>
          <w:tcPr>
            <w:tcW w:w="1008" w:type="dxa"/>
            <w:tcBorders>
              <w:top w:val="nil"/>
              <w:left w:val="nil"/>
              <w:right w:val="nil"/>
            </w:tcBorders>
          </w:tcPr>
          <w:p w14:paraId="5A660A88" w14:textId="1A93F4A3" w:rsidR="00AE2DD1" w:rsidRPr="004B4E7B" w:rsidRDefault="00AE2DD1" w:rsidP="00AE2DD1">
            <w:pPr>
              <w:ind w:left="-87" w:right="-72"/>
              <w:jc w:val="right"/>
              <w:rPr>
                <w:rFonts w:ascii="Arial" w:eastAsia="Arial Unicode MS" w:hAnsi="Arial" w:cs="Arial"/>
                <w:sz w:val="15"/>
                <w:szCs w:val="15"/>
                <w:lang w:val="en-GB"/>
              </w:rPr>
            </w:pPr>
            <w:r w:rsidRPr="004B4E7B">
              <w:rPr>
                <w:rFonts w:ascii="Arial" w:eastAsia="Arial Unicode MS" w:hAnsi="Arial" w:cs="Arial"/>
                <w:spacing w:val="-4"/>
                <w:sz w:val="15"/>
                <w:szCs w:val="15"/>
                <w:lang w:val="en-GB" w:bidi="th-TH"/>
              </w:rPr>
              <w:t>26,923,757</w:t>
            </w:r>
          </w:p>
        </w:tc>
        <w:tc>
          <w:tcPr>
            <w:tcW w:w="1008" w:type="dxa"/>
            <w:tcBorders>
              <w:top w:val="nil"/>
              <w:left w:val="nil"/>
              <w:right w:val="nil"/>
            </w:tcBorders>
          </w:tcPr>
          <w:p w14:paraId="17AEEFFB" w14:textId="6BF5D0EA" w:rsidR="00AE2DD1" w:rsidRPr="004B4E7B" w:rsidRDefault="00AE2DD1" w:rsidP="00AE2DD1">
            <w:pPr>
              <w:ind w:left="-87" w:right="-72"/>
              <w:jc w:val="right"/>
              <w:rPr>
                <w:rFonts w:ascii="Arial" w:eastAsia="Arial Unicode MS" w:hAnsi="Arial" w:cs="Arial"/>
                <w:sz w:val="15"/>
                <w:szCs w:val="15"/>
                <w:lang w:val="en-GB"/>
              </w:rPr>
            </w:pPr>
            <w:r w:rsidRPr="004B4E7B">
              <w:rPr>
                <w:rFonts w:ascii="Arial" w:eastAsia="Arial Unicode MS" w:hAnsi="Arial" w:cs="Arial"/>
                <w:spacing w:val="-4"/>
                <w:sz w:val="15"/>
                <w:szCs w:val="15"/>
                <w:lang w:val="en-GB" w:bidi="th-TH"/>
              </w:rPr>
              <w:t>9,219,96</w:t>
            </w:r>
            <w:r w:rsidR="00D634CE" w:rsidRPr="004B4E7B">
              <w:rPr>
                <w:rFonts w:ascii="Arial" w:eastAsia="Arial Unicode MS" w:hAnsi="Arial" w:cs="Arial"/>
                <w:spacing w:val="-4"/>
                <w:sz w:val="15"/>
                <w:szCs w:val="15"/>
                <w:lang w:val="en-GB" w:bidi="th-TH"/>
              </w:rPr>
              <w:t>1</w:t>
            </w:r>
          </w:p>
        </w:tc>
        <w:tc>
          <w:tcPr>
            <w:tcW w:w="1008" w:type="dxa"/>
            <w:tcBorders>
              <w:top w:val="nil"/>
              <w:left w:val="nil"/>
              <w:right w:val="nil"/>
            </w:tcBorders>
          </w:tcPr>
          <w:p w14:paraId="2D392B3B" w14:textId="505CA03C" w:rsidR="00AE2DD1" w:rsidRPr="004B4E7B" w:rsidRDefault="00AE2DD1" w:rsidP="00AE2DD1">
            <w:pPr>
              <w:ind w:left="-87" w:right="-72"/>
              <w:jc w:val="right"/>
              <w:rPr>
                <w:rFonts w:ascii="Arial" w:eastAsia="Arial Unicode MS" w:hAnsi="Arial" w:cs="Arial"/>
                <w:sz w:val="15"/>
                <w:szCs w:val="15"/>
                <w:lang w:val="en-GB"/>
              </w:rPr>
            </w:pPr>
            <w:r w:rsidRPr="004B4E7B">
              <w:rPr>
                <w:rFonts w:ascii="Arial" w:eastAsia="Arial Unicode MS" w:hAnsi="Arial" w:cs="Arial"/>
                <w:spacing w:val="-4"/>
                <w:sz w:val="15"/>
                <w:szCs w:val="15"/>
                <w:lang w:val="en-GB"/>
              </w:rPr>
              <w:t>5,401,044</w:t>
            </w:r>
          </w:p>
        </w:tc>
        <w:tc>
          <w:tcPr>
            <w:tcW w:w="1008" w:type="dxa"/>
            <w:tcBorders>
              <w:top w:val="nil"/>
              <w:left w:val="nil"/>
              <w:right w:val="nil"/>
            </w:tcBorders>
          </w:tcPr>
          <w:p w14:paraId="053C2F02" w14:textId="5F1D52CC" w:rsidR="00AE2DD1" w:rsidRPr="004B4E7B" w:rsidRDefault="00AE2DD1" w:rsidP="00AE2DD1">
            <w:pPr>
              <w:ind w:left="-87" w:right="-72"/>
              <w:jc w:val="right"/>
              <w:rPr>
                <w:rFonts w:ascii="Arial" w:eastAsia="Arial Unicode MS" w:hAnsi="Arial" w:cs="Arial"/>
                <w:sz w:val="15"/>
                <w:szCs w:val="15"/>
                <w:lang w:val="en-GB"/>
              </w:rPr>
            </w:pPr>
            <w:r w:rsidRPr="004B4E7B">
              <w:rPr>
                <w:rFonts w:ascii="Arial" w:eastAsia="Arial Unicode MS" w:hAnsi="Arial" w:cs="Arial"/>
                <w:spacing w:val="-4"/>
                <w:sz w:val="15"/>
                <w:szCs w:val="15"/>
                <w:cs/>
                <w:lang w:val="en-GB" w:bidi="th-TH"/>
              </w:rPr>
              <w:t>(</w:t>
            </w:r>
            <w:r w:rsidRPr="004B4E7B">
              <w:rPr>
                <w:rFonts w:ascii="Arial" w:eastAsia="Arial Unicode MS" w:hAnsi="Arial" w:cs="Arial"/>
                <w:spacing w:val="-4"/>
                <w:sz w:val="15"/>
                <w:szCs w:val="15"/>
                <w:lang w:val="en-GB" w:bidi="th-TH"/>
              </w:rPr>
              <w:t>814,519</w:t>
            </w:r>
            <w:r w:rsidRPr="004B4E7B">
              <w:rPr>
                <w:rFonts w:ascii="Arial" w:eastAsia="Arial Unicode MS" w:hAnsi="Arial" w:cs="Arial"/>
                <w:spacing w:val="-4"/>
                <w:sz w:val="15"/>
                <w:szCs w:val="15"/>
                <w:cs/>
                <w:lang w:val="en-GB" w:bidi="th-TH"/>
              </w:rPr>
              <w:t>)</w:t>
            </w:r>
          </w:p>
        </w:tc>
        <w:tc>
          <w:tcPr>
            <w:tcW w:w="1008" w:type="dxa"/>
            <w:tcBorders>
              <w:top w:val="nil"/>
              <w:left w:val="nil"/>
              <w:right w:val="nil"/>
            </w:tcBorders>
          </w:tcPr>
          <w:p w14:paraId="70E41885" w14:textId="02FE5665" w:rsidR="00AE2DD1" w:rsidRPr="004B4E7B" w:rsidRDefault="00AE2DD1" w:rsidP="00AE2DD1">
            <w:pPr>
              <w:ind w:left="-87" w:right="-72"/>
              <w:jc w:val="right"/>
              <w:rPr>
                <w:rFonts w:ascii="Arial" w:eastAsia="Arial Unicode MS" w:hAnsi="Arial" w:cs="Arial"/>
                <w:sz w:val="15"/>
                <w:szCs w:val="15"/>
                <w:lang w:val="en-GB"/>
              </w:rPr>
            </w:pPr>
            <w:r w:rsidRPr="004B4E7B">
              <w:rPr>
                <w:rFonts w:ascii="Arial" w:eastAsia="Arial Unicode MS" w:hAnsi="Arial" w:cs="Arial"/>
                <w:spacing w:val="-4"/>
                <w:sz w:val="15"/>
                <w:szCs w:val="15"/>
                <w:lang w:val="en-GB" w:bidi="th-TH"/>
              </w:rPr>
              <w:t>(323,707)</w:t>
            </w:r>
          </w:p>
        </w:tc>
        <w:tc>
          <w:tcPr>
            <w:tcW w:w="1080" w:type="dxa"/>
            <w:tcBorders>
              <w:top w:val="nil"/>
              <w:left w:val="nil"/>
              <w:right w:val="nil"/>
            </w:tcBorders>
          </w:tcPr>
          <w:p w14:paraId="798D9A61" w14:textId="522AEBC8" w:rsidR="00AE2DD1" w:rsidRPr="004B4E7B" w:rsidRDefault="00AE2DD1" w:rsidP="00AE2DD1">
            <w:pPr>
              <w:ind w:left="-87" w:right="-72"/>
              <w:jc w:val="right"/>
              <w:rPr>
                <w:rFonts w:ascii="Arial" w:eastAsia="Arial Unicode MS" w:hAnsi="Arial" w:cs="Arial"/>
                <w:sz w:val="15"/>
                <w:szCs w:val="15"/>
                <w:lang w:val="en-GB"/>
              </w:rPr>
            </w:pPr>
            <w:r w:rsidRPr="004B4E7B">
              <w:rPr>
                <w:rFonts w:ascii="Arial" w:eastAsia="Arial Unicode MS" w:hAnsi="Arial" w:cs="Arial"/>
                <w:spacing w:val="-4"/>
                <w:sz w:val="15"/>
                <w:szCs w:val="15"/>
                <w:lang w:val="en-GB" w:bidi="th-TH"/>
              </w:rPr>
              <w:t>355,712,977</w:t>
            </w:r>
          </w:p>
        </w:tc>
        <w:tc>
          <w:tcPr>
            <w:tcW w:w="1080" w:type="dxa"/>
            <w:tcBorders>
              <w:top w:val="nil"/>
              <w:left w:val="nil"/>
              <w:right w:val="nil"/>
            </w:tcBorders>
          </w:tcPr>
          <w:p w14:paraId="48686304" w14:textId="53A43E4F" w:rsidR="00AE2DD1" w:rsidRPr="004B4E7B" w:rsidRDefault="00AE2DD1" w:rsidP="00AE2DD1">
            <w:pPr>
              <w:ind w:left="-87" w:right="-72"/>
              <w:jc w:val="right"/>
              <w:rPr>
                <w:rFonts w:ascii="Arial" w:eastAsia="Arial Unicode MS" w:hAnsi="Arial" w:cs="Arial"/>
                <w:sz w:val="15"/>
                <w:szCs w:val="15"/>
                <w:lang w:val="en-GB"/>
              </w:rPr>
            </w:pPr>
            <w:r w:rsidRPr="004B4E7B">
              <w:rPr>
                <w:rFonts w:ascii="Arial" w:eastAsia="Arial Unicode MS" w:hAnsi="Arial" w:cs="Arial"/>
                <w:spacing w:val="-4"/>
                <w:sz w:val="15"/>
                <w:szCs w:val="15"/>
                <w:lang w:val="en-GB"/>
              </w:rPr>
              <w:t>227,389,996</w:t>
            </w:r>
          </w:p>
        </w:tc>
      </w:tr>
      <w:tr w:rsidR="00D672C6" w:rsidRPr="004B4E7B" w14:paraId="70A5B2B9" w14:textId="77777777" w:rsidTr="005B23F9">
        <w:tc>
          <w:tcPr>
            <w:tcW w:w="1719" w:type="dxa"/>
            <w:vAlign w:val="bottom"/>
          </w:tcPr>
          <w:p w14:paraId="33A6ED1D" w14:textId="77777777" w:rsidR="00D672C6" w:rsidRPr="004B4E7B" w:rsidRDefault="00D672C6" w:rsidP="00D672C6">
            <w:pPr>
              <w:ind w:left="-101" w:right="-72" w:hanging="3"/>
              <w:rPr>
                <w:rFonts w:ascii="Arial" w:hAnsi="Arial" w:cs="Arial"/>
                <w:sz w:val="15"/>
                <w:szCs w:val="15"/>
                <w:lang w:val="en-GB"/>
              </w:rPr>
            </w:pPr>
          </w:p>
        </w:tc>
        <w:tc>
          <w:tcPr>
            <w:tcW w:w="1008" w:type="dxa"/>
            <w:tcBorders>
              <w:left w:val="nil"/>
              <w:right w:val="nil"/>
            </w:tcBorders>
            <w:vAlign w:val="bottom"/>
          </w:tcPr>
          <w:p w14:paraId="25E33499" w14:textId="77777777" w:rsidR="00D672C6" w:rsidRPr="004B4E7B" w:rsidRDefault="00D672C6" w:rsidP="00D672C6">
            <w:pPr>
              <w:ind w:left="-87" w:right="-72"/>
              <w:jc w:val="right"/>
              <w:rPr>
                <w:rFonts w:ascii="Arial" w:hAnsi="Arial" w:cs="Arial"/>
                <w:sz w:val="15"/>
                <w:szCs w:val="15"/>
                <w:lang w:val="en-GB"/>
              </w:rPr>
            </w:pPr>
          </w:p>
        </w:tc>
        <w:tc>
          <w:tcPr>
            <w:tcW w:w="1008" w:type="dxa"/>
            <w:tcBorders>
              <w:left w:val="nil"/>
              <w:right w:val="nil"/>
            </w:tcBorders>
            <w:vAlign w:val="bottom"/>
          </w:tcPr>
          <w:p w14:paraId="18659ADD" w14:textId="77777777" w:rsidR="00D672C6" w:rsidRPr="004B4E7B" w:rsidRDefault="00D672C6" w:rsidP="00D672C6">
            <w:pPr>
              <w:ind w:left="-87" w:right="-72"/>
              <w:jc w:val="right"/>
              <w:rPr>
                <w:rFonts w:ascii="Arial" w:hAnsi="Arial" w:cs="Arial"/>
                <w:sz w:val="15"/>
                <w:szCs w:val="15"/>
                <w:lang w:val="en-GB"/>
              </w:rPr>
            </w:pPr>
          </w:p>
        </w:tc>
        <w:tc>
          <w:tcPr>
            <w:tcW w:w="1008" w:type="dxa"/>
            <w:tcBorders>
              <w:left w:val="nil"/>
              <w:right w:val="nil"/>
            </w:tcBorders>
            <w:vAlign w:val="bottom"/>
          </w:tcPr>
          <w:p w14:paraId="0CF2DC7E" w14:textId="77777777" w:rsidR="00D672C6" w:rsidRPr="004B4E7B" w:rsidRDefault="00D672C6" w:rsidP="00D672C6">
            <w:pPr>
              <w:ind w:left="-87" w:right="-72"/>
              <w:jc w:val="right"/>
              <w:rPr>
                <w:rFonts w:ascii="Arial" w:hAnsi="Arial" w:cs="Arial"/>
                <w:sz w:val="15"/>
                <w:szCs w:val="15"/>
                <w:lang w:val="en-GB"/>
              </w:rPr>
            </w:pPr>
          </w:p>
        </w:tc>
        <w:tc>
          <w:tcPr>
            <w:tcW w:w="1008" w:type="dxa"/>
            <w:tcBorders>
              <w:left w:val="nil"/>
              <w:right w:val="nil"/>
            </w:tcBorders>
            <w:vAlign w:val="bottom"/>
          </w:tcPr>
          <w:p w14:paraId="5C0176D5" w14:textId="77777777" w:rsidR="00D672C6" w:rsidRPr="004B4E7B" w:rsidRDefault="00D672C6" w:rsidP="00D672C6">
            <w:pPr>
              <w:ind w:left="-87" w:right="-72"/>
              <w:jc w:val="right"/>
              <w:rPr>
                <w:rFonts w:ascii="Arial" w:hAnsi="Arial" w:cs="Arial"/>
                <w:sz w:val="15"/>
                <w:szCs w:val="15"/>
                <w:lang w:val="en-GB"/>
              </w:rPr>
            </w:pPr>
          </w:p>
        </w:tc>
        <w:tc>
          <w:tcPr>
            <w:tcW w:w="1008" w:type="dxa"/>
            <w:tcBorders>
              <w:left w:val="nil"/>
              <w:right w:val="nil"/>
            </w:tcBorders>
            <w:vAlign w:val="bottom"/>
          </w:tcPr>
          <w:p w14:paraId="3F38B7E6" w14:textId="77777777" w:rsidR="00D672C6" w:rsidRPr="004B4E7B" w:rsidRDefault="00D672C6" w:rsidP="00D672C6">
            <w:pPr>
              <w:ind w:left="-87" w:right="-72"/>
              <w:jc w:val="right"/>
              <w:rPr>
                <w:rFonts w:ascii="Arial" w:hAnsi="Arial" w:cs="Arial"/>
                <w:sz w:val="15"/>
                <w:szCs w:val="15"/>
                <w:lang w:val="en-GB"/>
              </w:rPr>
            </w:pPr>
          </w:p>
        </w:tc>
        <w:tc>
          <w:tcPr>
            <w:tcW w:w="1008" w:type="dxa"/>
            <w:tcBorders>
              <w:left w:val="nil"/>
              <w:right w:val="nil"/>
            </w:tcBorders>
            <w:vAlign w:val="bottom"/>
          </w:tcPr>
          <w:p w14:paraId="7DF3C951" w14:textId="77777777" w:rsidR="00D672C6" w:rsidRPr="004B4E7B" w:rsidRDefault="00D672C6" w:rsidP="00D672C6">
            <w:pPr>
              <w:ind w:left="-87" w:right="-72"/>
              <w:jc w:val="right"/>
              <w:rPr>
                <w:rFonts w:ascii="Arial" w:hAnsi="Arial" w:cs="Arial"/>
                <w:sz w:val="15"/>
                <w:szCs w:val="15"/>
                <w:lang w:val="en-GB"/>
              </w:rPr>
            </w:pPr>
          </w:p>
        </w:tc>
        <w:tc>
          <w:tcPr>
            <w:tcW w:w="1008" w:type="dxa"/>
            <w:tcBorders>
              <w:left w:val="nil"/>
              <w:right w:val="nil"/>
            </w:tcBorders>
            <w:vAlign w:val="bottom"/>
          </w:tcPr>
          <w:p w14:paraId="0C7F35AB" w14:textId="77777777" w:rsidR="00D672C6" w:rsidRPr="004B4E7B" w:rsidRDefault="00D672C6" w:rsidP="00D672C6">
            <w:pPr>
              <w:ind w:left="-87" w:right="-72"/>
              <w:jc w:val="right"/>
              <w:rPr>
                <w:rFonts w:ascii="Arial" w:hAnsi="Arial" w:cs="Arial"/>
                <w:sz w:val="15"/>
                <w:szCs w:val="15"/>
                <w:lang w:val="en-GB"/>
              </w:rPr>
            </w:pPr>
          </w:p>
        </w:tc>
        <w:tc>
          <w:tcPr>
            <w:tcW w:w="1008" w:type="dxa"/>
            <w:tcBorders>
              <w:left w:val="nil"/>
              <w:right w:val="nil"/>
            </w:tcBorders>
            <w:vAlign w:val="bottom"/>
          </w:tcPr>
          <w:p w14:paraId="073AA3BC" w14:textId="77777777" w:rsidR="00D672C6" w:rsidRPr="004B4E7B" w:rsidRDefault="00D672C6" w:rsidP="00D672C6">
            <w:pPr>
              <w:ind w:left="-87" w:right="-72"/>
              <w:jc w:val="right"/>
              <w:rPr>
                <w:rFonts w:ascii="Arial" w:hAnsi="Arial" w:cs="Arial"/>
                <w:sz w:val="15"/>
                <w:szCs w:val="15"/>
                <w:lang w:val="en-GB"/>
              </w:rPr>
            </w:pPr>
          </w:p>
        </w:tc>
        <w:tc>
          <w:tcPr>
            <w:tcW w:w="1008" w:type="dxa"/>
            <w:tcBorders>
              <w:left w:val="nil"/>
              <w:right w:val="nil"/>
            </w:tcBorders>
            <w:vAlign w:val="bottom"/>
          </w:tcPr>
          <w:p w14:paraId="6FA82921" w14:textId="77777777" w:rsidR="00D672C6" w:rsidRPr="004B4E7B" w:rsidRDefault="00D672C6" w:rsidP="00D672C6">
            <w:pPr>
              <w:ind w:left="-87" w:right="-72"/>
              <w:jc w:val="right"/>
              <w:rPr>
                <w:rFonts w:ascii="Arial" w:hAnsi="Arial" w:cs="Arial"/>
                <w:sz w:val="15"/>
                <w:szCs w:val="15"/>
                <w:lang w:val="en-GB"/>
              </w:rPr>
            </w:pPr>
          </w:p>
        </w:tc>
        <w:tc>
          <w:tcPr>
            <w:tcW w:w="1008" w:type="dxa"/>
            <w:tcBorders>
              <w:left w:val="nil"/>
              <w:right w:val="nil"/>
            </w:tcBorders>
            <w:vAlign w:val="bottom"/>
          </w:tcPr>
          <w:p w14:paraId="213EBBEB" w14:textId="77777777" w:rsidR="00D672C6" w:rsidRPr="004B4E7B" w:rsidRDefault="00D672C6" w:rsidP="00D672C6">
            <w:pPr>
              <w:ind w:left="-87" w:right="-72"/>
              <w:jc w:val="right"/>
              <w:rPr>
                <w:rFonts w:ascii="Arial" w:hAnsi="Arial" w:cs="Arial"/>
                <w:sz w:val="15"/>
                <w:szCs w:val="15"/>
                <w:lang w:val="en-GB"/>
              </w:rPr>
            </w:pPr>
          </w:p>
        </w:tc>
        <w:tc>
          <w:tcPr>
            <w:tcW w:w="1008" w:type="dxa"/>
            <w:tcBorders>
              <w:left w:val="nil"/>
              <w:right w:val="nil"/>
            </w:tcBorders>
            <w:vAlign w:val="bottom"/>
          </w:tcPr>
          <w:p w14:paraId="7EBBF39E" w14:textId="77777777" w:rsidR="00D672C6" w:rsidRPr="004B4E7B" w:rsidRDefault="00D672C6" w:rsidP="00D672C6">
            <w:pPr>
              <w:ind w:left="-87" w:right="-72"/>
              <w:jc w:val="right"/>
              <w:rPr>
                <w:rFonts w:ascii="Arial" w:hAnsi="Arial" w:cs="Arial"/>
                <w:sz w:val="15"/>
                <w:szCs w:val="15"/>
                <w:lang w:val="en-GB"/>
              </w:rPr>
            </w:pPr>
          </w:p>
        </w:tc>
        <w:tc>
          <w:tcPr>
            <w:tcW w:w="1008" w:type="dxa"/>
            <w:tcBorders>
              <w:left w:val="nil"/>
              <w:right w:val="nil"/>
            </w:tcBorders>
            <w:vAlign w:val="bottom"/>
          </w:tcPr>
          <w:p w14:paraId="0B7DFF05" w14:textId="77777777" w:rsidR="00D672C6" w:rsidRPr="004B4E7B" w:rsidRDefault="00D672C6" w:rsidP="00D672C6">
            <w:pPr>
              <w:ind w:left="-87" w:right="-72"/>
              <w:jc w:val="right"/>
              <w:rPr>
                <w:rFonts w:ascii="Arial" w:hAnsi="Arial" w:cs="Arial"/>
                <w:sz w:val="15"/>
                <w:szCs w:val="15"/>
                <w:lang w:val="en-GB"/>
              </w:rPr>
            </w:pPr>
          </w:p>
        </w:tc>
        <w:tc>
          <w:tcPr>
            <w:tcW w:w="1080" w:type="dxa"/>
            <w:tcBorders>
              <w:left w:val="nil"/>
              <w:right w:val="nil"/>
            </w:tcBorders>
            <w:vAlign w:val="bottom"/>
          </w:tcPr>
          <w:p w14:paraId="7BAD17CA" w14:textId="1350A8E7" w:rsidR="00D672C6" w:rsidRPr="004B4E7B" w:rsidRDefault="00D672C6" w:rsidP="00D672C6">
            <w:pPr>
              <w:ind w:left="-87" w:right="-72"/>
              <w:jc w:val="right"/>
              <w:rPr>
                <w:rFonts w:ascii="Arial" w:eastAsia="Arial Unicode MS" w:hAnsi="Arial" w:cs="Arial"/>
                <w:sz w:val="15"/>
                <w:szCs w:val="15"/>
                <w:lang w:val="en-GB" w:bidi="th-TH"/>
              </w:rPr>
            </w:pPr>
          </w:p>
        </w:tc>
        <w:tc>
          <w:tcPr>
            <w:tcW w:w="1080" w:type="dxa"/>
            <w:tcBorders>
              <w:left w:val="nil"/>
              <w:right w:val="nil"/>
            </w:tcBorders>
            <w:vAlign w:val="bottom"/>
          </w:tcPr>
          <w:p w14:paraId="3A768A55" w14:textId="0DFF3994" w:rsidR="00D672C6" w:rsidRPr="004B4E7B" w:rsidRDefault="00D672C6" w:rsidP="00D672C6">
            <w:pPr>
              <w:ind w:left="-87" w:right="-72"/>
              <w:jc w:val="right"/>
              <w:rPr>
                <w:rFonts w:ascii="Arial" w:hAnsi="Arial" w:cs="Arial"/>
                <w:sz w:val="15"/>
                <w:szCs w:val="15"/>
                <w:lang w:val="en-GB"/>
              </w:rPr>
            </w:pPr>
          </w:p>
        </w:tc>
      </w:tr>
      <w:tr w:rsidR="00A3216D" w:rsidRPr="004B4E7B" w14:paraId="3B48A3E8" w14:textId="77777777">
        <w:tc>
          <w:tcPr>
            <w:tcW w:w="1719" w:type="dxa"/>
            <w:vAlign w:val="bottom"/>
            <w:hideMark/>
          </w:tcPr>
          <w:p w14:paraId="1FC646DD" w14:textId="77777777" w:rsidR="00A3216D" w:rsidRPr="004B4E7B" w:rsidRDefault="00A3216D" w:rsidP="00A3216D">
            <w:pPr>
              <w:ind w:left="-101" w:right="-72" w:hanging="3"/>
              <w:rPr>
                <w:rFonts w:ascii="Arial" w:hAnsi="Arial" w:cs="Arial"/>
                <w:sz w:val="15"/>
                <w:szCs w:val="15"/>
                <w:lang w:val="en-GB"/>
              </w:rPr>
            </w:pPr>
            <w:r w:rsidRPr="004B4E7B">
              <w:rPr>
                <w:rFonts w:ascii="Arial" w:hAnsi="Arial" w:cs="Arial"/>
                <w:sz w:val="15"/>
                <w:szCs w:val="15"/>
                <w:lang w:val="en-GB"/>
              </w:rPr>
              <w:t>Other income</w:t>
            </w:r>
          </w:p>
        </w:tc>
        <w:tc>
          <w:tcPr>
            <w:tcW w:w="1008" w:type="dxa"/>
            <w:tcBorders>
              <w:left w:val="nil"/>
              <w:right w:val="nil"/>
            </w:tcBorders>
            <w:vAlign w:val="bottom"/>
          </w:tcPr>
          <w:p w14:paraId="1499563E" w14:textId="77777777" w:rsidR="00A3216D" w:rsidRPr="004B4E7B" w:rsidRDefault="00A3216D" w:rsidP="00A3216D">
            <w:pPr>
              <w:ind w:left="-87" w:right="-72"/>
              <w:jc w:val="right"/>
              <w:rPr>
                <w:rFonts w:ascii="Arial" w:hAnsi="Arial" w:cs="Arial"/>
                <w:sz w:val="15"/>
                <w:szCs w:val="15"/>
                <w:cs/>
              </w:rPr>
            </w:pPr>
          </w:p>
        </w:tc>
        <w:tc>
          <w:tcPr>
            <w:tcW w:w="1008" w:type="dxa"/>
            <w:tcBorders>
              <w:left w:val="nil"/>
              <w:right w:val="nil"/>
            </w:tcBorders>
            <w:vAlign w:val="bottom"/>
          </w:tcPr>
          <w:p w14:paraId="598E46B6" w14:textId="77777777" w:rsidR="00A3216D" w:rsidRPr="004B4E7B" w:rsidRDefault="00A3216D" w:rsidP="00A3216D">
            <w:pPr>
              <w:ind w:left="-87" w:right="-72"/>
              <w:jc w:val="right"/>
              <w:rPr>
                <w:rFonts w:ascii="Arial" w:hAnsi="Arial" w:cs="Arial"/>
                <w:sz w:val="15"/>
                <w:szCs w:val="15"/>
              </w:rPr>
            </w:pPr>
          </w:p>
        </w:tc>
        <w:tc>
          <w:tcPr>
            <w:tcW w:w="1008" w:type="dxa"/>
            <w:tcBorders>
              <w:left w:val="nil"/>
              <w:right w:val="nil"/>
            </w:tcBorders>
            <w:vAlign w:val="bottom"/>
          </w:tcPr>
          <w:p w14:paraId="423BAB2E" w14:textId="77777777" w:rsidR="00A3216D" w:rsidRPr="004B4E7B" w:rsidRDefault="00A3216D" w:rsidP="00A3216D">
            <w:pPr>
              <w:ind w:left="-87" w:right="-72"/>
              <w:jc w:val="right"/>
              <w:rPr>
                <w:rFonts w:ascii="Arial" w:hAnsi="Arial" w:cs="Arial"/>
                <w:sz w:val="15"/>
                <w:szCs w:val="15"/>
              </w:rPr>
            </w:pPr>
          </w:p>
        </w:tc>
        <w:tc>
          <w:tcPr>
            <w:tcW w:w="1008" w:type="dxa"/>
            <w:tcBorders>
              <w:left w:val="nil"/>
              <w:right w:val="nil"/>
            </w:tcBorders>
            <w:vAlign w:val="bottom"/>
          </w:tcPr>
          <w:p w14:paraId="0622CF3E" w14:textId="77777777" w:rsidR="00A3216D" w:rsidRPr="004B4E7B" w:rsidRDefault="00A3216D" w:rsidP="00A3216D">
            <w:pPr>
              <w:ind w:left="-87" w:right="-72"/>
              <w:jc w:val="right"/>
              <w:rPr>
                <w:rFonts w:ascii="Arial" w:hAnsi="Arial" w:cs="Arial"/>
                <w:sz w:val="15"/>
                <w:szCs w:val="15"/>
              </w:rPr>
            </w:pPr>
          </w:p>
        </w:tc>
        <w:tc>
          <w:tcPr>
            <w:tcW w:w="1008" w:type="dxa"/>
            <w:tcBorders>
              <w:left w:val="nil"/>
              <w:right w:val="nil"/>
            </w:tcBorders>
            <w:vAlign w:val="bottom"/>
          </w:tcPr>
          <w:p w14:paraId="0075349A" w14:textId="77777777" w:rsidR="00A3216D" w:rsidRPr="004B4E7B" w:rsidRDefault="00A3216D" w:rsidP="00A3216D">
            <w:pPr>
              <w:ind w:left="-87" w:right="-72"/>
              <w:jc w:val="right"/>
              <w:rPr>
                <w:rFonts w:ascii="Arial" w:hAnsi="Arial" w:cs="Arial"/>
                <w:sz w:val="15"/>
                <w:szCs w:val="15"/>
              </w:rPr>
            </w:pPr>
          </w:p>
        </w:tc>
        <w:tc>
          <w:tcPr>
            <w:tcW w:w="1008" w:type="dxa"/>
            <w:tcBorders>
              <w:left w:val="nil"/>
              <w:right w:val="nil"/>
            </w:tcBorders>
            <w:vAlign w:val="bottom"/>
          </w:tcPr>
          <w:p w14:paraId="2B6F9877" w14:textId="77777777" w:rsidR="00A3216D" w:rsidRPr="004B4E7B" w:rsidRDefault="00A3216D" w:rsidP="00A3216D">
            <w:pPr>
              <w:ind w:left="-87" w:right="-72"/>
              <w:jc w:val="right"/>
              <w:rPr>
                <w:rFonts w:ascii="Arial" w:hAnsi="Arial" w:cs="Arial"/>
                <w:sz w:val="15"/>
                <w:szCs w:val="15"/>
              </w:rPr>
            </w:pPr>
          </w:p>
        </w:tc>
        <w:tc>
          <w:tcPr>
            <w:tcW w:w="1008" w:type="dxa"/>
            <w:tcBorders>
              <w:left w:val="nil"/>
              <w:right w:val="nil"/>
            </w:tcBorders>
            <w:vAlign w:val="bottom"/>
          </w:tcPr>
          <w:p w14:paraId="7338E0A0" w14:textId="77777777" w:rsidR="00A3216D" w:rsidRPr="004B4E7B" w:rsidRDefault="00A3216D" w:rsidP="00A3216D">
            <w:pPr>
              <w:ind w:left="-87" w:right="-72"/>
              <w:jc w:val="right"/>
              <w:rPr>
                <w:rFonts w:ascii="Arial" w:hAnsi="Arial" w:cs="Arial"/>
                <w:sz w:val="15"/>
                <w:szCs w:val="15"/>
              </w:rPr>
            </w:pPr>
          </w:p>
        </w:tc>
        <w:tc>
          <w:tcPr>
            <w:tcW w:w="1008" w:type="dxa"/>
            <w:tcBorders>
              <w:left w:val="nil"/>
              <w:right w:val="nil"/>
            </w:tcBorders>
            <w:vAlign w:val="bottom"/>
          </w:tcPr>
          <w:p w14:paraId="680E45D5" w14:textId="77777777" w:rsidR="00A3216D" w:rsidRPr="004B4E7B" w:rsidRDefault="00A3216D" w:rsidP="00A3216D">
            <w:pPr>
              <w:ind w:left="-87" w:right="-72"/>
              <w:jc w:val="right"/>
              <w:rPr>
                <w:rFonts w:ascii="Arial" w:hAnsi="Arial" w:cs="Arial"/>
                <w:sz w:val="15"/>
                <w:szCs w:val="15"/>
              </w:rPr>
            </w:pPr>
          </w:p>
        </w:tc>
        <w:tc>
          <w:tcPr>
            <w:tcW w:w="1008" w:type="dxa"/>
            <w:tcBorders>
              <w:left w:val="nil"/>
              <w:right w:val="nil"/>
            </w:tcBorders>
            <w:vAlign w:val="bottom"/>
          </w:tcPr>
          <w:p w14:paraId="0699ED99" w14:textId="77777777" w:rsidR="00A3216D" w:rsidRPr="004B4E7B" w:rsidRDefault="00A3216D" w:rsidP="00A3216D">
            <w:pPr>
              <w:ind w:left="-87" w:right="-72"/>
              <w:jc w:val="right"/>
              <w:rPr>
                <w:rFonts w:ascii="Arial" w:eastAsia="Times New Roman" w:hAnsi="Arial" w:cs="Arial"/>
                <w:sz w:val="15"/>
                <w:szCs w:val="15"/>
                <w:lang w:val="en-GB" w:eastAsia="en-GB"/>
              </w:rPr>
            </w:pPr>
          </w:p>
        </w:tc>
        <w:tc>
          <w:tcPr>
            <w:tcW w:w="1008" w:type="dxa"/>
            <w:tcBorders>
              <w:left w:val="nil"/>
              <w:right w:val="nil"/>
            </w:tcBorders>
            <w:vAlign w:val="bottom"/>
          </w:tcPr>
          <w:p w14:paraId="5A3CCBAA" w14:textId="77777777" w:rsidR="00A3216D" w:rsidRPr="004B4E7B" w:rsidRDefault="00A3216D" w:rsidP="00A3216D">
            <w:pPr>
              <w:ind w:left="-87" w:right="-72"/>
              <w:jc w:val="right"/>
              <w:rPr>
                <w:rFonts w:ascii="Arial" w:hAnsi="Arial" w:cs="Arial"/>
                <w:sz w:val="15"/>
                <w:szCs w:val="15"/>
              </w:rPr>
            </w:pPr>
          </w:p>
        </w:tc>
        <w:tc>
          <w:tcPr>
            <w:tcW w:w="1008" w:type="dxa"/>
            <w:tcBorders>
              <w:left w:val="nil"/>
              <w:right w:val="nil"/>
            </w:tcBorders>
            <w:vAlign w:val="bottom"/>
          </w:tcPr>
          <w:p w14:paraId="695E24BA" w14:textId="77777777" w:rsidR="00A3216D" w:rsidRPr="004B4E7B" w:rsidRDefault="00A3216D" w:rsidP="00A3216D">
            <w:pPr>
              <w:ind w:left="-87" w:right="-72"/>
              <w:jc w:val="right"/>
              <w:rPr>
                <w:rFonts w:ascii="Arial" w:hAnsi="Arial" w:cs="Arial"/>
                <w:sz w:val="15"/>
                <w:szCs w:val="15"/>
              </w:rPr>
            </w:pPr>
          </w:p>
        </w:tc>
        <w:tc>
          <w:tcPr>
            <w:tcW w:w="1008" w:type="dxa"/>
            <w:tcBorders>
              <w:left w:val="nil"/>
              <w:right w:val="nil"/>
            </w:tcBorders>
            <w:vAlign w:val="bottom"/>
          </w:tcPr>
          <w:p w14:paraId="5BB3E9F5" w14:textId="77777777" w:rsidR="00A3216D" w:rsidRPr="004B4E7B" w:rsidRDefault="00A3216D" w:rsidP="00A3216D">
            <w:pPr>
              <w:ind w:left="-87" w:right="-72"/>
              <w:jc w:val="right"/>
              <w:rPr>
                <w:rFonts w:ascii="Arial" w:hAnsi="Arial" w:cs="Arial"/>
                <w:sz w:val="15"/>
                <w:szCs w:val="15"/>
              </w:rPr>
            </w:pPr>
          </w:p>
        </w:tc>
        <w:tc>
          <w:tcPr>
            <w:tcW w:w="1080" w:type="dxa"/>
            <w:tcBorders>
              <w:left w:val="nil"/>
              <w:right w:val="nil"/>
            </w:tcBorders>
            <w:vAlign w:val="bottom"/>
          </w:tcPr>
          <w:p w14:paraId="2023358C" w14:textId="2057BC95" w:rsidR="00A3216D" w:rsidRPr="004B4E7B" w:rsidRDefault="00A3216D" w:rsidP="00A3216D">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bidi="th-TH"/>
              </w:rPr>
              <w:t>2,942,361</w:t>
            </w:r>
          </w:p>
        </w:tc>
        <w:tc>
          <w:tcPr>
            <w:tcW w:w="1080" w:type="dxa"/>
            <w:tcBorders>
              <w:left w:val="nil"/>
              <w:right w:val="nil"/>
            </w:tcBorders>
            <w:vAlign w:val="bottom"/>
          </w:tcPr>
          <w:p w14:paraId="01C9F1A9" w14:textId="61AB990D" w:rsidR="00A3216D" w:rsidRPr="004B4E7B" w:rsidRDefault="00A3216D" w:rsidP="00A3216D">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lang w:val="en-GB" w:bidi="th-TH"/>
              </w:rPr>
              <w:t>5,789,556</w:t>
            </w:r>
          </w:p>
        </w:tc>
      </w:tr>
      <w:tr w:rsidR="00DA6377" w:rsidRPr="004B4E7B" w14:paraId="6C3265EC" w14:textId="77777777" w:rsidTr="005B23F9">
        <w:tc>
          <w:tcPr>
            <w:tcW w:w="1719" w:type="dxa"/>
            <w:vAlign w:val="bottom"/>
            <w:hideMark/>
          </w:tcPr>
          <w:p w14:paraId="6CC4C802" w14:textId="77777777" w:rsidR="00DA6377" w:rsidRPr="004B4E7B" w:rsidRDefault="00DA6377" w:rsidP="00DA6377">
            <w:pPr>
              <w:ind w:left="-101" w:right="-72" w:hanging="3"/>
              <w:rPr>
                <w:rFonts w:ascii="Arial" w:hAnsi="Arial" w:cs="Arial"/>
                <w:sz w:val="15"/>
                <w:szCs w:val="15"/>
                <w:lang w:val="en-GB"/>
              </w:rPr>
            </w:pPr>
            <w:r w:rsidRPr="004B4E7B">
              <w:rPr>
                <w:rFonts w:ascii="Arial" w:hAnsi="Arial" w:cs="Arial"/>
                <w:sz w:val="15"/>
                <w:szCs w:val="15"/>
                <w:lang w:val="en-GB"/>
              </w:rPr>
              <w:t>Selling expenses</w:t>
            </w:r>
          </w:p>
          <w:p w14:paraId="5439E591" w14:textId="78CACFD9" w:rsidR="00DA6377" w:rsidRPr="004B4E7B" w:rsidRDefault="00DA6377" w:rsidP="00DA6377">
            <w:pPr>
              <w:ind w:left="-101" w:right="-72" w:hanging="3"/>
              <w:rPr>
                <w:rFonts w:ascii="Arial" w:hAnsi="Arial" w:cs="Arial"/>
                <w:sz w:val="15"/>
                <w:szCs w:val="15"/>
                <w:lang w:val="en-GB"/>
              </w:rPr>
            </w:pPr>
            <w:r w:rsidRPr="004B4E7B">
              <w:rPr>
                <w:rFonts w:ascii="Arial" w:hAnsi="Arial" w:cs="Arial"/>
                <w:sz w:val="15"/>
                <w:szCs w:val="15"/>
                <w:lang w:val="en-GB"/>
              </w:rPr>
              <w:t xml:space="preserve">  </w:t>
            </w:r>
            <w:r w:rsidR="004B4E7B" w:rsidRPr="004B4E7B">
              <w:rPr>
                <w:rFonts w:ascii="Arial" w:hAnsi="Arial" w:cs="Arial"/>
                <w:sz w:val="15"/>
                <w:szCs w:val="15"/>
                <w:lang w:val="en-GB"/>
              </w:rPr>
              <w:t xml:space="preserve"> </w:t>
            </w:r>
            <w:r w:rsidRPr="004B4E7B">
              <w:rPr>
                <w:rFonts w:ascii="Arial" w:hAnsi="Arial" w:cs="Arial"/>
                <w:sz w:val="15"/>
                <w:szCs w:val="15"/>
                <w:lang w:val="en-GB" w:bidi="th-TH"/>
              </w:rPr>
              <w:t>a</w:t>
            </w:r>
            <w:r w:rsidRPr="004B4E7B">
              <w:rPr>
                <w:rFonts w:ascii="Arial" w:hAnsi="Arial" w:cs="Arial"/>
                <w:sz w:val="15"/>
                <w:szCs w:val="15"/>
                <w:lang w:val="en-GB"/>
              </w:rPr>
              <w:t>nd distribution costs</w:t>
            </w:r>
          </w:p>
        </w:tc>
        <w:tc>
          <w:tcPr>
            <w:tcW w:w="1008" w:type="dxa"/>
            <w:vAlign w:val="bottom"/>
          </w:tcPr>
          <w:p w14:paraId="4C28DACB" w14:textId="77777777" w:rsidR="00DA6377" w:rsidRPr="004B4E7B" w:rsidRDefault="00DA6377" w:rsidP="00DA6377">
            <w:pPr>
              <w:ind w:left="-87" w:right="-72"/>
              <w:jc w:val="right"/>
              <w:rPr>
                <w:rFonts w:ascii="Arial" w:hAnsi="Arial" w:cs="Arial"/>
                <w:sz w:val="15"/>
                <w:szCs w:val="15"/>
              </w:rPr>
            </w:pPr>
          </w:p>
        </w:tc>
        <w:tc>
          <w:tcPr>
            <w:tcW w:w="1008" w:type="dxa"/>
            <w:vAlign w:val="bottom"/>
          </w:tcPr>
          <w:p w14:paraId="565E85E5" w14:textId="77777777" w:rsidR="00DA6377" w:rsidRPr="004B4E7B" w:rsidRDefault="00DA6377" w:rsidP="00DA6377">
            <w:pPr>
              <w:ind w:left="-87" w:right="-72"/>
              <w:jc w:val="right"/>
              <w:rPr>
                <w:rFonts w:ascii="Arial" w:hAnsi="Arial" w:cs="Arial"/>
                <w:sz w:val="15"/>
                <w:szCs w:val="15"/>
              </w:rPr>
            </w:pPr>
          </w:p>
        </w:tc>
        <w:tc>
          <w:tcPr>
            <w:tcW w:w="1008" w:type="dxa"/>
            <w:vAlign w:val="bottom"/>
          </w:tcPr>
          <w:p w14:paraId="03438E78" w14:textId="77777777" w:rsidR="00DA6377" w:rsidRPr="004B4E7B" w:rsidRDefault="00DA6377" w:rsidP="00DA6377">
            <w:pPr>
              <w:ind w:left="-87" w:right="-72"/>
              <w:jc w:val="right"/>
              <w:rPr>
                <w:rFonts w:ascii="Arial" w:hAnsi="Arial" w:cs="Arial"/>
                <w:sz w:val="15"/>
                <w:szCs w:val="15"/>
              </w:rPr>
            </w:pPr>
          </w:p>
        </w:tc>
        <w:tc>
          <w:tcPr>
            <w:tcW w:w="1008" w:type="dxa"/>
            <w:vAlign w:val="bottom"/>
          </w:tcPr>
          <w:p w14:paraId="51BD30C3" w14:textId="77777777" w:rsidR="00DA6377" w:rsidRPr="004B4E7B" w:rsidRDefault="00DA6377" w:rsidP="00DA6377">
            <w:pPr>
              <w:ind w:left="-87" w:right="-72"/>
              <w:jc w:val="right"/>
              <w:rPr>
                <w:rFonts w:ascii="Arial" w:hAnsi="Arial" w:cs="Arial"/>
                <w:sz w:val="15"/>
                <w:szCs w:val="15"/>
              </w:rPr>
            </w:pPr>
          </w:p>
        </w:tc>
        <w:tc>
          <w:tcPr>
            <w:tcW w:w="1008" w:type="dxa"/>
            <w:vAlign w:val="bottom"/>
          </w:tcPr>
          <w:p w14:paraId="62049842" w14:textId="77777777" w:rsidR="00DA6377" w:rsidRPr="004B4E7B" w:rsidRDefault="00DA6377" w:rsidP="00DA6377">
            <w:pPr>
              <w:ind w:left="-87" w:right="-72"/>
              <w:jc w:val="right"/>
              <w:rPr>
                <w:rFonts w:ascii="Arial" w:hAnsi="Arial" w:cs="Arial"/>
                <w:sz w:val="15"/>
                <w:szCs w:val="15"/>
              </w:rPr>
            </w:pPr>
          </w:p>
        </w:tc>
        <w:tc>
          <w:tcPr>
            <w:tcW w:w="1008" w:type="dxa"/>
            <w:vAlign w:val="bottom"/>
          </w:tcPr>
          <w:p w14:paraId="655210A3" w14:textId="77777777" w:rsidR="00DA6377" w:rsidRPr="004B4E7B" w:rsidRDefault="00DA6377" w:rsidP="00DA6377">
            <w:pPr>
              <w:ind w:left="-87" w:right="-72"/>
              <w:jc w:val="right"/>
              <w:rPr>
                <w:rFonts w:ascii="Arial" w:hAnsi="Arial" w:cs="Arial"/>
                <w:sz w:val="15"/>
                <w:szCs w:val="15"/>
              </w:rPr>
            </w:pPr>
          </w:p>
        </w:tc>
        <w:tc>
          <w:tcPr>
            <w:tcW w:w="1008" w:type="dxa"/>
            <w:vAlign w:val="bottom"/>
          </w:tcPr>
          <w:p w14:paraId="1855364D" w14:textId="77777777" w:rsidR="00DA6377" w:rsidRPr="004B4E7B" w:rsidRDefault="00DA6377" w:rsidP="00DA6377">
            <w:pPr>
              <w:ind w:left="-87" w:right="-72"/>
              <w:jc w:val="right"/>
              <w:rPr>
                <w:rFonts w:ascii="Arial" w:hAnsi="Arial" w:cs="Arial"/>
                <w:sz w:val="15"/>
                <w:szCs w:val="15"/>
              </w:rPr>
            </w:pPr>
          </w:p>
        </w:tc>
        <w:tc>
          <w:tcPr>
            <w:tcW w:w="1008" w:type="dxa"/>
            <w:vAlign w:val="bottom"/>
          </w:tcPr>
          <w:p w14:paraId="1810EFD5" w14:textId="77777777" w:rsidR="00DA6377" w:rsidRPr="004B4E7B" w:rsidRDefault="00DA6377" w:rsidP="00DA6377">
            <w:pPr>
              <w:ind w:left="-87" w:right="-72"/>
              <w:jc w:val="right"/>
              <w:rPr>
                <w:rFonts w:ascii="Arial" w:hAnsi="Arial" w:cs="Arial"/>
                <w:sz w:val="15"/>
                <w:szCs w:val="15"/>
              </w:rPr>
            </w:pPr>
          </w:p>
        </w:tc>
        <w:tc>
          <w:tcPr>
            <w:tcW w:w="1008" w:type="dxa"/>
            <w:vAlign w:val="bottom"/>
          </w:tcPr>
          <w:p w14:paraId="5CCD7945" w14:textId="77777777" w:rsidR="00DA6377" w:rsidRPr="004B4E7B" w:rsidRDefault="00DA6377" w:rsidP="00DA6377">
            <w:pPr>
              <w:ind w:left="-87" w:right="-72"/>
              <w:jc w:val="right"/>
              <w:rPr>
                <w:rFonts w:ascii="Arial" w:eastAsia="Times New Roman" w:hAnsi="Arial" w:cs="Arial"/>
                <w:sz w:val="15"/>
                <w:szCs w:val="15"/>
                <w:lang w:val="en-GB" w:eastAsia="en-GB"/>
              </w:rPr>
            </w:pPr>
          </w:p>
        </w:tc>
        <w:tc>
          <w:tcPr>
            <w:tcW w:w="1008" w:type="dxa"/>
            <w:vAlign w:val="bottom"/>
          </w:tcPr>
          <w:p w14:paraId="51B2436D" w14:textId="77777777" w:rsidR="00DA6377" w:rsidRPr="004B4E7B" w:rsidRDefault="00DA6377" w:rsidP="00DA6377">
            <w:pPr>
              <w:ind w:left="-87" w:right="-72"/>
              <w:jc w:val="right"/>
              <w:rPr>
                <w:rFonts w:ascii="Arial" w:hAnsi="Arial" w:cs="Arial"/>
                <w:sz w:val="15"/>
                <w:szCs w:val="15"/>
              </w:rPr>
            </w:pPr>
          </w:p>
        </w:tc>
        <w:tc>
          <w:tcPr>
            <w:tcW w:w="1008" w:type="dxa"/>
            <w:vAlign w:val="bottom"/>
          </w:tcPr>
          <w:p w14:paraId="3ED19400" w14:textId="77777777" w:rsidR="00DA6377" w:rsidRPr="004B4E7B" w:rsidRDefault="00DA6377" w:rsidP="00DA6377">
            <w:pPr>
              <w:ind w:left="-87" w:right="-72"/>
              <w:jc w:val="right"/>
              <w:rPr>
                <w:rFonts w:ascii="Arial" w:hAnsi="Arial" w:cs="Arial"/>
                <w:sz w:val="15"/>
                <w:szCs w:val="15"/>
                <w:lang w:val="en-GB" w:bidi="th-TH"/>
              </w:rPr>
            </w:pPr>
          </w:p>
        </w:tc>
        <w:tc>
          <w:tcPr>
            <w:tcW w:w="1008" w:type="dxa"/>
            <w:vAlign w:val="bottom"/>
          </w:tcPr>
          <w:p w14:paraId="092790F4" w14:textId="77777777" w:rsidR="00DA6377" w:rsidRPr="004B4E7B" w:rsidRDefault="00DA6377" w:rsidP="00DA6377">
            <w:pPr>
              <w:ind w:left="-87" w:right="-72"/>
              <w:jc w:val="right"/>
              <w:rPr>
                <w:rFonts w:ascii="Arial" w:hAnsi="Arial" w:cs="Arial"/>
                <w:sz w:val="15"/>
                <w:szCs w:val="15"/>
                <w:lang w:val="en-GB" w:bidi="th-TH"/>
              </w:rPr>
            </w:pPr>
          </w:p>
        </w:tc>
        <w:tc>
          <w:tcPr>
            <w:tcW w:w="1080" w:type="dxa"/>
            <w:vAlign w:val="bottom"/>
          </w:tcPr>
          <w:p w14:paraId="4DF0A905" w14:textId="7D82576B" w:rsidR="00DA6377" w:rsidRPr="004B4E7B" w:rsidRDefault="00DA6377" w:rsidP="00DA6377">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cs/>
                <w:lang w:val="en-GB" w:bidi="th-TH"/>
              </w:rPr>
              <w:t>(</w:t>
            </w:r>
            <w:r w:rsidRPr="004B4E7B">
              <w:rPr>
                <w:rFonts w:ascii="Arial" w:eastAsia="Arial Unicode MS" w:hAnsi="Arial" w:cs="Arial"/>
                <w:spacing w:val="-4"/>
                <w:sz w:val="15"/>
                <w:szCs w:val="15"/>
                <w:lang w:val="en-GB" w:bidi="th-TH"/>
              </w:rPr>
              <w:t>27,266,528</w:t>
            </w:r>
            <w:r w:rsidRPr="004B4E7B">
              <w:rPr>
                <w:rFonts w:ascii="Arial" w:eastAsia="Arial Unicode MS" w:hAnsi="Arial" w:cs="Arial"/>
                <w:spacing w:val="-4"/>
                <w:sz w:val="15"/>
                <w:szCs w:val="15"/>
                <w:cs/>
                <w:lang w:val="en-GB" w:bidi="th-TH"/>
              </w:rPr>
              <w:t>)</w:t>
            </w:r>
          </w:p>
        </w:tc>
        <w:tc>
          <w:tcPr>
            <w:tcW w:w="1080" w:type="dxa"/>
            <w:vAlign w:val="bottom"/>
          </w:tcPr>
          <w:p w14:paraId="2491107E" w14:textId="07014153" w:rsidR="00DA6377" w:rsidRPr="004B4E7B" w:rsidRDefault="00DA6377" w:rsidP="00DA6377">
            <w:pPr>
              <w:ind w:left="-87" w:right="-72"/>
              <w:jc w:val="right"/>
              <w:rPr>
                <w:rFonts w:ascii="Arial" w:eastAsia="Arial Unicode MS" w:hAnsi="Arial" w:cs="Arial"/>
                <w:sz w:val="15"/>
                <w:szCs w:val="15"/>
                <w:lang w:val="en-GB" w:bidi="th-TH"/>
              </w:rPr>
            </w:pPr>
            <w:r w:rsidRPr="004B4E7B">
              <w:rPr>
                <w:rFonts w:ascii="Arial" w:hAnsi="Arial" w:cs="Arial"/>
                <w:sz w:val="15"/>
                <w:szCs w:val="15"/>
              </w:rPr>
              <w:t>(</w:t>
            </w:r>
            <w:r w:rsidRPr="004B4E7B">
              <w:rPr>
                <w:rFonts w:ascii="Arial" w:hAnsi="Arial" w:cs="Arial"/>
                <w:sz w:val="15"/>
                <w:szCs w:val="15"/>
                <w:lang w:val="en-GB"/>
              </w:rPr>
              <w:t>25</w:t>
            </w:r>
            <w:r w:rsidRPr="004B4E7B">
              <w:rPr>
                <w:rFonts w:ascii="Arial" w:hAnsi="Arial" w:cs="Arial"/>
                <w:sz w:val="15"/>
                <w:szCs w:val="15"/>
              </w:rPr>
              <w:t>,</w:t>
            </w:r>
            <w:r w:rsidRPr="004B4E7B">
              <w:rPr>
                <w:rFonts w:ascii="Arial" w:hAnsi="Arial" w:cs="Arial"/>
                <w:sz w:val="15"/>
                <w:szCs w:val="15"/>
                <w:lang w:val="en-GB"/>
              </w:rPr>
              <w:t>808</w:t>
            </w:r>
            <w:r w:rsidRPr="004B4E7B">
              <w:rPr>
                <w:rFonts w:ascii="Arial" w:hAnsi="Arial" w:cs="Arial"/>
                <w:sz w:val="15"/>
                <w:szCs w:val="15"/>
              </w:rPr>
              <w:t>,</w:t>
            </w:r>
            <w:r w:rsidRPr="004B4E7B">
              <w:rPr>
                <w:rFonts w:ascii="Arial" w:hAnsi="Arial" w:cs="Arial"/>
                <w:sz w:val="15"/>
                <w:szCs w:val="15"/>
                <w:lang w:val="en-GB"/>
              </w:rPr>
              <w:t>507</w:t>
            </w:r>
            <w:r w:rsidRPr="004B4E7B">
              <w:rPr>
                <w:rFonts w:ascii="Arial" w:hAnsi="Arial" w:cs="Arial"/>
                <w:sz w:val="15"/>
                <w:szCs w:val="15"/>
              </w:rPr>
              <w:t>)</w:t>
            </w:r>
          </w:p>
        </w:tc>
      </w:tr>
      <w:tr w:rsidR="00DA6377" w:rsidRPr="004B4E7B" w14:paraId="105F5F63" w14:textId="77777777" w:rsidTr="00EC7B4A">
        <w:tc>
          <w:tcPr>
            <w:tcW w:w="1719" w:type="dxa"/>
            <w:vAlign w:val="bottom"/>
            <w:hideMark/>
          </w:tcPr>
          <w:p w14:paraId="647CF8C2" w14:textId="77777777" w:rsidR="00DA6377" w:rsidRPr="004B4E7B" w:rsidRDefault="00DA6377" w:rsidP="00DA6377">
            <w:pPr>
              <w:ind w:left="-101" w:right="-72" w:hanging="3"/>
              <w:rPr>
                <w:rFonts w:ascii="Arial" w:hAnsi="Arial" w:cs="Arial"/>
                <w:sz w:val="15"/>
                <w:szCs w:val="15"/>
                <w:lang w:val="en-GB"/>
              </w:rPr>
            </w:pPr>
            <w:r w:rsidRPr="004B4E7B">
              <w:rPr>
                <w:rFonts w:ascii="Arial" w:hAnsi="Arial" w:cs="Arial"/>
                <w:sz w:val="15"/>
                <w:szCs w:val="15"/>
                <w:lang w:val="en-GB"/>
              </w:rPr>
              <w:t>Administrative expenses</w:t>
            </w:r>
          </w:p>
        </w:tc>
        <w:tc>
          <w:tcPr>
            <w:tcW w:w="1008" w:type="dxa"/>
            <w:vAlign w:val="bottom"/>
          </w:tcPr>
          <w:p w14:paraId="29600537" w14:textId="77777777" w:rsidR="00DA6377" w:rsidRPr="004B4E7B" w:rsidRDefault="00DA6377" w:rsidP="00DA6377">
            <w:pPr>
              <w:ind w:left="-87" w:right="-72"/>
              <w:jc w:val="right"/>
              <w:rPr>
                <w:rFonts w:ascii="Arial" w:hAnsi="Arial" w:cs="Arial"/>
                <w:sz w:val="15"/>
                <w:szCs w:val="15"/>
              </w:rPr>
            </w:pPr>
          </w:p>
        </w:tc>
        <w:tc>
          <w:tcPr>
            <w:tcW w:w="1008" w:type="dxa"/>
            <w:vAlign w:val="bottom"/>
          </w:tcPr>
          <w:p w14:paraId="63B4E78B" w14:textId="77777777" w:rsidR="00DA6377" w:rsidRPr="004B4E7B" w:rsidRDefault="00DA6377" w:rsidP="00DA6377">
            <w:pPr>
              <w:ind w:left="-87" w:right="-72"/>
              <w:jc w:val="right"/>
              <w:rPr>
                <w:rFonts w:ascii="Arial" w:hAnsi="Arial" w:cs="Arial"/>
                <w:sz w:val="15"/>
                <w:szCs w:val="15"/>
              </w:rPr>
            </w:pPr>
          </w:p>
        </w:tc>
        <w:tc>
          <w:tcPr>
            <w:tcW w:w="1008" w:type="dxa"/>
            <w:vAlign w:val="bottom"/>
          </w:tcPr>
          <w:p w14:paraId="2E23B429" w14:textId="77777777" w:rsidR="00DA6377" w:rsidRPr="004B4E7B" w:rsidRDefault="00DA6377" w:rsidP="00DA6377">
            <w:pPr>
              <w:ind w:left="-87" w:right="-72"/>
              <w:jc w:val="right"/>
              <w:rPr>
                <w:rFonts w:ascii="Arial" w:hAnsi="Arial" w:cs="Arial"/>
                <w:sz w:val="15"/>
                <w:szCs w:val="15"/>
              </w:rPr>
            </w:pPr>
          </w:p>
        </w:tc>
        <w:tc>
          <w:tcPr>
            <w:tcW w:w="1008" w:type="dxa"/>
            <w:vAlign w:val="bottom"/>
          </w:tcPr>
          <w:p w14:paraId="2AC35B9E" w14:textId="77777777" w:rsidR="00DA6377" w:rsidRPr="004B4E7B" w:rsidRDefault="00DA6377" w:rsidP="00DA6377">
            <w:pPr>
              <w:ind w:left="-87" w:right="-72"/>
              <w:jc w:val="right"/>
              <w:rPr>
                <w:rFonts w:ascii="Arial" w:hAnsi="Arial" w:cs="Arial"/>
                <w:sz w:val="15"/>
                <w:szCs w:val="15"/>
              </w:rPr>
            </w:pPr>
          </w:p>
        </w:tc>
        <w:tc>
          <w:tcPr>
            <w:tcW w:w="1008" w:type="dxa"/>
            <w:vAlign w:val="bottom"/>
          </w:tcPr>
          <w:p w14:paraId="239E8442" w14:textId="77777777" w:rsidR="00DA6377" w:rsidRPr="004B4E7B" w:rsidRDefault="00DA6377" w:rsidP="00DA6377">
            <w:pPr>
              <w:ind w:left="-87" w:right="-72"/>
              <w:jc w:val="right"/>
              <w:rPr>
                <w:rFonts w:ascii="Arial" w:hAnsi="Arial" w:cs="Arial"/>
                <w:sz w:val="15"/>
                <w:szCs w:val="15"/>
              </w:rPr>
            </w:pPr>
          </w:p>
        </w:tc>
        <w:tc>
          <w:tcPr>
            <w:tcW w:w="1008" w:type="dxa"/>
            <w:vAlign w:val="bottom"/>
          </w:tcPr>
          <w:p w14:paraId="134492E0" w14:textId="77777777" w:rsidR="00DA6377" w:rsidRPr="004B4E7B" w:rsidRDefault="00DA6377" w:rsidP="00DA6377">
            <w:pPr>
              <w:ind w:left="-87" w:right="-72"/>
              <w:jc w:val="right"/>
              <w:rPr>
                <w:rFonts w:ascii="Arial" w:hAnsi="Arial" w:cs="Arial"/>
                <w:sz w:val="15"/>
                <w:szCs w:val="15"/>
              </w:rPr>
            </w:pPr>
          </w:p>
        </w:tc>
        <w:tc>
          <w:tcPr>
            <w:tcW w:w="1008" w:type="dxa"/>
            <w:vAlign w:val="bottom"/>
          </w:tcPr>
          <w:p w14:paraId="48C34602" w14:textId="77777777" w:rsidR="00DA6377" w:rsidRPr="004B4E7B" w:rsidRDefault="00DA6377" w:rsidP="00DA6377">
            <w:pPr>
              <w:ind w:left="-87" w:right="-72"/>
              <w:jc w:val="right"/>
              <w:rPr>
                <w:rFonts w:ascii="Arial" w:hAnsi="Arial" w:cs="Arial"/>
                <w:sz w:val="15"/>
                <w:szCs w:val="15"/>
              </w:rPr>
            </w:pPr>
          </w:p>
        </w:tc>
        <w:tc>
          <w:tcPr>
            <w:tcW w:w="1008" w:type="dxa"/>
            <w:vAlign w:val="bottom"/>
          </w:tcPr>
          <w:p w14:paraId="0661A222" w14:textId="77777777" w:rsidR="00DA6377" w:rsidRPr="004B4E7B" w:rsidRDefault="00DA6377" w:rsidP="00DA6377">
            <w:pPr>
              <w:ind w:left="-87" w:right="-72"/>
              <w:jc w:val="right"/>
              <w:rPr>
                <w:rFonts w:ascii="Arial" w:hAnsi="Arial" w:cs="Arial"/>
                <w:sz w:val="15"/>
                <w:szCs w:val="15"/>
              </w:rPr>
            </w:pPr>
          </w:p>
        </w:tc>
        <w:tc>
          <w:tcPr>
            <w:tcW w:w="1008" w:type="dxa"/>
            <w:vAlign w:val="bottom"/>
          </w:tcPr>
          <w:p w14:paraId="6A9598F0" w14:textId="77777777" w:rsidR="00DA6377" w:rsidRPr="004B4E7B" w:rsidRDefault="00DA6377" w:rsidP="00DA6377">
            <w:pPr>
              <w:ind w:left="-87" w:right="-72"/>
              <w:jc w:val="right"/>
              <w:rPr>
                <w:rFonts w:ascii="Arial" w:eastAsia="Times New Roman" w:hAnsi="Arial" w:cs="Arial"/>
                <w:sz w:val="15"/>
                <w:szCs w:val="15"/>
                <w:lang w:val="en-GB" w:eastAsia="en-GB"/>
              </w:rPr>
            </w:pPr>
          </w:p>
        </w:tc>
        <w:tc>
          <w:tcPr>
            <w:tcW w:w="1008" w:type="dxa"/>
            <w:vAlign w:val="bottom"/>
          </w:tcPr>
          <w:p w14:paraId="08191DEF" w14:textId="77777777" w:rsidR="00DA6377" w:rsidRPr="004B4E7B" w:rsidRDefault="00DA6377" w:rsidP="00DA6377">
            <w:pPr>
              <w:ind w:left="-87" w:right="-72"/>
              <w:jc w:val="right"/>
              <w:rPr>
                <w:rFonts w:ascii="Arial" w:hAnsi="Arial" w:cs="Arial"/>
                <w:sz w:val="15"/>
                <w:szCs w:val="15"/>
              </w:rPr>
            </w:pPr>
          </w:p>
        </w:tc>
        <w:tc>
          <w:tcPr>
            <w:tcW w:w="1008" w:type="dxa"/>
            <w:vAlign w:val="bottom"/>
          </w:tcPr>
          <w:p w14:paraId="469E1F22" w14:textId="77777777" w:rsidR="00DA6377" w:rsidRPr="004B4E7B" w:rsidRDefault="00DA6377" w:rsidP="00DA6377">
            <w:pPr>
              <w:ind w:left="-87" w:right="-72"/>
              <w:jc w:val="right"/>
              <w:rPr>
                <w:rFonts w:ascii="Arial" w:hAnsi="Arial" w:cs="Arial"/>
                <w:sz w:val="15"/>
                <w:szCs w:val="15"/>
              </w:rPr>
            </w:pPr>
          </w:p>
        </w:tc>
        <w:tc>
          <w:tcPr>
            <w:tcW w:w="1008" w:type="dxa"/>
            <w:vAlign w:val="bottom"/>
          </w:tcPr>
          <w:p w14:paraId="3B1D35DE" w14:textId="77777777" w:rsidR="00DA6377" w:rsidRPr="004B4E7B" w:rsidRDefault="00DA6377" w:rsidP="00DA6377">
            <w:pPr>
              <w:ind w:left="-87" w:right="-72"/>
              <w:jc w:val="right"/>
              <w:rPr>
                <w:rFonts w:ascii="Arial" w:hAnsi="Arial" w:cs="Arial"/>
                <w:sz w:val="15"/>
                <w:szCs w:val="15"/>
              </w:rPr>
            </w:pPr>
          </w:p>
        </w:tc>
        <w:tc>
          <w:tcPr>
            <w:tcW w:w="1080" w:type="dxa"/>
            <w:vAlign w:val="bottom"/>
          </w:tcPr>
          <w:p w14:paraId="6AA8494E" w14:textId="66658504" w:rsidR="00DA6377" w:rsidRPr="004B4E7B" w:rsidRDefault="00DA6377" w:rsidP="00DA6377">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cs/>
                <w:lang w:val="en-GB" w:bidi="th-TH"/>
              </w:rPr>
              <w:t>(</w:t>
            </w:r>
            <w:r w:rsidRPr="004B4E7B">
              <w:rPr>
                <w:rFonts w:ascii="Arial" w:eastAsia="Arial Unicode MS" w:hAnsi="Arial" w:cs="Arial"/>
                <w:spacing w:val="-4"/>
                <w:sz w:val="15"/>
                <w:szCs w:val="15"/>
                <w:lang w:val="en-GB" w:bidi="th-TH"/>
              </w:rPr>
              <w:t>100,262,899</w:t>
            </w:r>
            <w:r w:rsidRPr="004B4E7B">
              <w:rPr>
                <w:rFonts w:ascii="Arial" w:eastAsia="Arial Unicode MS" w:hAnsi="Arial" w:cs="Arial"/>
                <w:spacing w:val="-4"/>
                <w:sz w:val="15"/>
                <w:szCs w:val="15"/>
                <w:cs/>
                <w:lang w:val="en-GB" w:bidi="th-TH"/>
              </w:rPr>
              <w:t>)</w:t>
            </w:r>
          </w:p>
        </w:tc>
        <w:tc>
          <w:tcPr>
            <w:tcW w:w="1080" w:type="dxa"/>
          </w:tcPr>
          <w:p w14:paraId="5511365D" w14:textId="5545EA4F" w:rsidR="00DA6377" w:rsidRPr="004B4E7B" w:rsidRDefault="00DA6377" w:rsidP="00DA6377">
            <w:pPr>
              <w:ind w:left="-87" w:right="-72"/>
              <w:jc w:val="right"/>
              <w:rPr>
                <w:rFonts w:ascii="Arial" w:eastAsia="Arial Unicode MS" w:hAnsi="Arial" w:cs="Arial"/>
                <w:sz w:val="15"/>
                <w:szCs w:val="15"/>
                <w:lang w:val="en-GB" w:bidi="th-TH"/>
              </w:rPr>
            </w:pPr>
            <w:r w:rsidRPr="004B4E7B">
              <w:rPr>
                <w:rFonts w:ascii="Arial" w:hAnsi="Arial" w:cs="Arial"/>
                <w:sz w:val="15"/>
                <w:szCs w:val="15"/>
              </w:rPr>
              <w:t>(</w:t>
            </w:r>
            <w:r w:rsidRPr="004B4E7B">
              <w:rPr>
                <w:rFonts w:ascii="Arial" w:hAnsi="Arial" w:cs="Arial"/>
                <w:sz w:val="15"/>
                <w:szCs w:val="15"/>
                <w:lang w:val="en-GB"/>
              </w:rPr>
              <w:t>93</w:t>
            </w:r>
            <w:r w:rsidRPr="004B4E7B">
              <w:rPr>
                <w:rFonts w:ascii="Arial" w:hAnsi="Arial" w:cs="Arial"/>
                <w:sz w:val="15"/>
                <w:szCs w:val="15"/>
              </w:rPr>
              <w:t>,</w:t>
            </w:r>
            <w:r w:rsidRPr="004B4E7B">
              <w:rPr>
                <w:rFonts w:ascii="Arial" w:hAnsi="Arial" w:cs="Arial"/>
                <w:sz w:val="15"/>
                <w:szCs w:val="15"/>
                <w:lang w:val="en-GB"/>
              </w:rPr>
              <w:t>293</w:t>
            </w:r>
            <w:r w:rsidRPr="004B4E7B">
              <w:rPr>
                <w:rFonts w:ascii="Arial" w:hAnsi="Arial" w:cs="Arial"/>
                <w:sz w:val="15"/>
                <w:szCs w:val="15"/>
              </w:rPr>
              <w:t>,</w:t>
            </w:r>
            <w:r w:rsidRPr="004B4E7B">
              <w:rPr>
                <w:rFonts w:ascii="Arial" w:hAnsi="Arial" w:cs="Arial"/>
                <w:sz w:val="15"/>
                <w:szCs w:val="15"/>
                <w:lang w:val="en-GB"/>
              </w:rPr>
              <w:t>556</w:t>
            </w:r>
            <w:r w:rsidRPr="004B4E7B">
              <w:rPr>
                <w:rFonts w:ascii="Arial" w:hAnsi="Arial" w:cs="Arial"/>
                <w:sz w:val="15"/>
                <w:szCs w:val="15"/>
              </w:rPr>
              <w:t>)</w:t>
            </w:r>
          </w:p>
        </w:tc>
      </w:tr>
      <w:tr w:rsidR="00D672C6" w:rsidRPr="004B4E7B" w14:paraId="5D06600A" w14:textId="77777777">
        <w:tc>
          <w:tcPr>
            <w:tcW w:w="1719" w:type="dxa"/>
            <w:vAlign w:val="bottom"/>
          </w:tcPr>
          <w:p w14:paraId="35DB0506" w14:textId="53630B89" w:rsidR="00D672C6" w:rsidRPr="004B4E7B" w:rsidRDefault="00D672C6" w:rsidP="00D672C6">
            <w:pPr>
              <w:ind w:left="-101" w:right="-72" w:hanging="3"/>
              <w:rPr>
                <w:rFonts w:ascii="Arial" w:hAnsi="Arial" w:cs="Arial"/>
                <w:sz w:val="15"/>
                <w:szCs w:val="15"/>
                <w:lang w:val="en-GB"/>
              </w:rPr>
            </w:pPr>
            <w:r w:rsidRPr="004B4E7B">
              <w:rPr>
                <w:rFonts w:ascii="Arial" w:hAnsi="Arial" w:cs="Arial"/>
                <w:sz w:val="15"/>
                <w:szCs w:val="15"/>
                <w:lang w:val="en-GB"/>
              </w:rPr>
              <w:t>Reversal (recognise)</w:t>
            </w:r>
          </w:p>
        </w:tc>
        <w:tc>
          <w:tcPr>
            <w:tcW w:w="1008" w:type="dxa"/>
            <w:vAlign w:val="bottom"/>
          </w:tcPr>
          <w:p w14:paraId="2E5C8987"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2F14CB6C"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4BCCBDBC"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0897A46D"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3C8B95E1"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5201BFFD"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282F324A"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35A91182"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32116CCA" w14:textId="77777777" w:rsidR="00D672C6" w:rsidRPr="004B4E7B" w:rsidRDefault="00D672C6" w:rsidP="00D672C6">
            <w:pPr>
              <w:ind w:left="-87" w:right="-72"/>
              <w:jc w:val="right"/>
              <w:rPr>
                <w:rFonts w:ascii="Arial" w:eastAsia="Times New Roman" w:hAnsi="Arial" w:cs="Arial"/>
                <w:sz w:val="15"/>
                <w:szCs w:val="15"/>
                <w:lang w:val="en-GB" w:eastAsia="en-GB"/>
              </w:rPr>
            </w:pPr>
          </w:p>
        </w:tc>
        <w:tc>
          <w:tcPr>
            <w:tcW w:w="1008" w:type="dxa"/>
            <w:vAlign w:val="bottom"/>
          </w:tcPr>
          <w:p w14:paraId="61873C93"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1C2BC047"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557C1458" w14:textId="77777777" w:rsidR="00D672C6" w:rsidRPr="004B4E7B" w:rsidRDefault="00D672C6" w:rsidP="00D672C6">
            <w:pPr>
              <w:ind w:left="-87" w:right="-72"/>
              <w:jc w:val="right"/>
              <w:rPr>
                <w:rFonts w:ascii="Arial" w:hAnsi="Arial" w:cs="Arial"/>
                <w:sz w:val="15"/>
                <w:szCs w:val="15"/>
              </w:rPr>
            </w:pPr>
          </w:p>
        </w:tc>
        <w:tc>
          <w:tcPr>
            <w:tcW w:w="1080" w:type="dxa"/>
            <w:vAlign w:val="bottom"/>
          </w:tcPr>
          <w:p w14:paraId="142568C9" w14:textId="0704C618" w:rsidR="00D672C6" w:rsidRPr="004B4E7B" w:rsidRDefault="00D672C6" w:rsidP="00D672C6">
            <w:pPr>
              <w:ind w:left="-87" w:right="-72"/>
              <w:jc w:val="right"/>
              <w:rPr>
                <w:rFonts w:ascii="Arial" w:eastAsia="Arial Unicode MS" w:hAnsi="Arial" w:cs="Arial"/>
                <w:sz w:val="15"/>
                <w:szCs w:val="15"/>
                <w:lang w:val="en-GB" w:bidi="th-TH"/>
              </w:rPr>
            </w:pPr>
          </w:p>
        </w:tc>
        <w:tc>
          <w:tcPr>
            <w:tcW w:w="1080" w:type="dxa"/>
            <w:vAlign w:val="bottom"/>
          </w:tcPr>
          <w:p w14:paraId="7A31A14F" w14:textId="77777777" w:rsidR="00D672C6" w:rsidRPr="004B4E7B" w:rsidRDefault="00D672C6" w:rsidP="00D672C6">
            <w:pPr>
              <w:ind w:left="-87" w:right="-72"/>
              <w:jc w:val="right"/>
              <w:rPr>
                <w:rFonts w:ascii="Arial" w:eastAsia="Arial Unicode MS" w:hAnsi="Arial" w:cs="Arial"/>
                <w:sz w:val="15"/>
                <w:szCs w:val="15"/>
                <w:lang w:val="en-GB" w:bidi="th-TH"/>
              </w:rPr>
            </w:pPr>
          </w:p>
        </w:tc>
      </w:tr>
      <w:tr w:rsidR="00045059" w:rsidRPr="004B4E7B" w14:paraId="31D26AED" w14:textId="77777777" w:rsidTr="00EC7B4A">
        <w:tc>
          <w:tcPr>
            <w:tcW w:w="1719" w:type="dxa"/>
            <w:vAlign w:val="bottom"/>
          </w:tcPr>
          <w:p w14:paraId="589F41B6" w14:textId="1794AE26" w:rsidR="00045059" w:rsidRPr="004B4E7B" w:rsidRDefault="00045059" w:rsidP="00045059">
            <w:pPr>
              <w:ind w:left="-101" w:right="-72" w:hanging="3"/>
              <w:rPr>
                <w:rFonts w:ascii="Arial" w:hAnsi="Arial" w:cs="Arial"/>
                <w:sz w:val="15"/>
                <w:szCs w:val="15"/>
                <w:lang w:val="en-GB"/>
              </w:rPr>
            </w:pPr>
            <w:r w:rsidRPr="004B4E7B">
              <w:rPr>
                <w:rFonts w:ascii="Arial" w:hAnsi="Arial" w:cs="Arial"/>
                <w:sz w:val="15"/>
                <w:szCs w:val="15"/>
                <w:lang w:val="en-GB"/>
              </w:rPr>
              <w:t xml:space="preserve">  </w:t>
            </w:r>
            <w:r w:rsidR="004B4E7B" w:rsidRPr="004B4E7B">
              <w:rPr>
                <w:rFonts w:ascii="Arial" w:hAnsi="Arial" w:cs="Arial"/>
                <w:sz w:val="15"/>
                <w:szCs w:val="15"/>
                <w:lang w:val="en-GB"/>
              </w:rPr>
              <w:t xml:space="preserve"> </w:t>
            </w:r>
            <w:r w:rsidRPr="004B4E7B">
              <w:rPr>
                <w:rFonts w:ascii="Arial" w:hAnsi="Arial" w:cs="Arial"/>
                <w:sz w:val="15"/>
                <w:szCs w:val="15"/>
                <w:lang w:val="en-GB"/>
              </w:rPr>
              <w:t>expected credit losses</w:t>
            </w:r>
          </w:p>
        </w:tc>
        <w:tc>
          <w:tcPr>
            <w:tcW w:w="1008" w:type="dxa"/>
            <w:vAlign w:val="bottom"/>
          </w:tcPr>
          <w:p w14:paraId="70A8DA66" w14:textId="77777777" w:rsidR="00045059" w:rsidRPr="004B4E7B" w:rsidRDefault="00045059" w:rsidP="00045059">
            <w:pPr>
              <w:ind w:left="-87" w:right="-72"/>
              <w:jc w:val="right"/>
              <w:rPr>
                <w:rFonts w:ascii="Arial" w:hAnsi="Arial" w:cs="Arial"/>
                <w:sz w:val="15"/>
                <w:szCs w:val="15"/>
                <w:lang w:val="en-GB"/>
              </w:rPr>
            </w:pPr>
          </w:p>
        </w:tc>
        <w:tc>
          <w:tcPr>
            <w:tcW w:w="1008" w:type="dxa"/>
            <w:vAlign w:val="bottom"/>
          </w:tcPr>
          <w:p w14:paraId="18CF81DA" w14:textId="77777777" w:rsidR="00045059" w:rsidRPr="004B4E7B" w:rsidRDefault="00045059" w:rsidP="00045059">
            <w:pPr>
              <w:ind w:left="-87" w:right="-72"/>
              <w:jc w:val="right"/>
              <w:rPr>
                <w:rFonts w:ascii="Arial" w:hAnsi="Arial" w:cs="Arial"/>
                <w:sz w:val="15"/>
                <w:szCs w:val="15"/>
                <w:lang w:val="en-GB"/>
              </w:rPr>
            </w:pPr>
          </w:p>
        </w:tc>
        <w:tc>
          <w:tcPr>
            <w:tcW w:w="1008" w:type="dxa"/>
            <w:vAlign w:val="bottom"/>
          </w:tcPr>
          <w:p w14:paraId="6BB55957" w14:textId="77777777" w:rsidR="00045059" w:rsidRPr="004B4E7B" w:rsidRDefault="00045059" w:rsidP="00045059">
            <w:pPr>
              <w:ind w:left="-87" w:right="-72"/>
              <w:jc w:val="right"/>
              <w:rPr>
                <w:rFonts w:ascii="Arial" w:hAnsi="Arial" w:cs="Arial"/>
                <w:sz w:val="15"/>
                <w:szCs w:val="15"/>
                <w:lang w:val="en-GB"/>
              </w:rPr>
            </w:pPr>
          </w:p>
        </w:tc>
        <w:tc>
          <w:tcPr>
            <w:tcW w:w="1008" w:type="dxa"/>
            <w:vAlign w:val="bottom"/>
          </w:tcPr>
          <w:p w14:paraId="273153F2" w14:textId="77777777" w:rsidR="00045059" w:rsidRPr="004B4E7B" w:rsidRDefault="00045059" w:rsidP="00045059">
            <w:pPr>
              <w:ind w:left="-87" w:right="-72"/>
              <w:jc w:val="right"/>
              <w:rPr>
                <w:rFonts w:ascii="Arial" w:hAnsi="Arial" w:cs="Arial"/>
                <w:sz w:val="15"/>
                <w:szCs w:val="15"/>
                <w:lang w:val="en-GB"/>
              </w:rPr>
            </w:pPr>
          </w:p>
        </w:tc>
        <w:tc>
          <w:tcPr>
            <w:tcW w:w="1008" w:type="dxa"/>
            <w:vAlign w:val="bottom"/>
          </w:tcPr>
          <w:p w14:paraId="2A6E2FC6" w14:textId="77777777" w:rsidR="00045059" w:rsidRPr="004B4E7B" w:rsidRDefault="00045059" w:rsidP="00045059">
            <w:pPr>
              <w:ind w:left="-87" w:right="-72"/>
              <w:jc w:val="right"/>
              <w:rPr>
                <w:rFonts w:ascii="Arial" w:hAnsi="Arial" w:cs="Arial"/>
                <w:sz w:val="15"/>
                <w:szCs w:val="15"/>
                <w:lang w:val="en-GB"/>
              </w:rPr>
            </w:pPr>
          </w:p>
        </w:tc>
        <w:tc>
          <w:tcPr>
            <w:tcW w:w="1008" w:type="dxa"/>
            <w:vAlign w:val="bottom"/>
          </w:tcPr>
          <w:p w14:paraId="602B95FF" w14:textId="77777777" w:rsidR="00045059" w:rsidRPr="004B4E7B" w:rsidRDefault="00045059" w:rsidP="00045059">
            <w:pPr>
              <w:ind w:left="-87" w:right="-72"/>
              <w:jc w:val="right"/>
              <w:rPr>
                <w:rFonts w:ascii="Arial" w:hAnsi="Arial" w:cs="Arial"/>
                <w:sz w:val="15"/>
                <w:szCs w:val="15"/>
                <w:lang w:val="en-GB"/>
              </w:rPr>
            </w:pPr>
          </w:p>
        </w:tc>
        <w:tc>
          <w:tcPr>
            <w:tcW w:w="1008" w:type="dxa"/>
            <w:vAlign w:val="bottom"/>
          </w:tcPr>
          <w:p w14:paraId="03263407" w14:textId="77777777" w:rsidR="00045059" w:rsidRPr="004B4E7B" w:rsidRDefault="00045059" w:rsidP="00045059">
            <w:pPr>
              <w:ind w:left="-87" w:right="-72"/>
              <w:jc w:val="right"/>
              <w:rPr>
                <w:rFonts w:ascii="Arial" w:hAnsi="Arial" w:cs="Arial"/>
                <w:sz w:val="15"/>
                <w:szCs w:val="15"/>
                <w:lang w:val="en-GB"/>
              </w:rPr>
            </w:pPr>
          </w:p>
        </w:tc>
        <w:tc>
          <w:tcPr>
            <w:tcW w:w="1008" w:type="dxa"/>
            <w:vAlign w:val="bottom"/>
          </w:tcPr>
          <w:p w14:paraId="6BA6A298" w14:textId="77777777" w:rsidR="00045059" w:rsidRPr="004B4E7B" w:rsidRDefault="00045059" w:rsidP="00045059">
            <w:pPr>
              <w:ind w:left="-87" w:right="-72"/>
              <w:jc w:val="right"/>
              <w:rPr>
                <w:rFonts w:ascii="Arial" w:hAnsi="Arial" w:cs="Arial"/>
                <w:sz w:val="15"/>
                <w:szCs w:val="15"/>
                <w:lang w:val="en-GB"/>
              </w:rPr>
            </w:pPr>
          </w:p>
        </w:tc>
        <w:tc>
          <w:tcPr>
            <w:tcW w:w="1008" w:type="dxa"/>
            <w:vAlign w:val="bottom"/>
          </w:tcPr>
          <w:p w14:paraId="72B887F2" w14:textId="77777777" w:rsidR="00045059" w:rsidRPr="004B4E7B" w:rsidRDefault="00045059" w:rsidP="00045059">
            <w:pPr>
              <w:ind w:left="-87" w:right="-72"/>
              <w:jc w:val="right"/>
              <w:rPr>
                <w:rFonts w:ascii="Arial" w:hAnsi="Arial" w:cs="Arial"/>
                <w:sz w:val="15"/>
                <w:szCs w:val="15"/>
                <w:lang w:val="en-GB"/>
              </w:rPr>
            </w:pPr>
          </w:p>
        </w:tc>
        <w:tc>
          <w:tcPr>
            <w:tcW w:w="1008" w:type="dxa"/>
            <w:vAlign w:val="bottom"/>
          </w:tcPr>
          <w:p w14:paraId="2C4440E2" w14:textId="77777777" w:rsidR="00045059" w:rsidRPr="004B4E7B" w:rsidRDefault="00045059" w:rsidP="00045059">
            <w:pPr>
              <w:ind w:left="-87" w:right="-72"/>
              <w:jc w:val="right"/>
              <w:rPr>
                <w:rFonts w:ascii="Arial" w:hAnsi="Arial" w:cs="Arial"/>
                <w:sz w:val="15"/>
                <w:szCs w:val="15"/>
                <w:lang w:val="en-GB"/>
              </w:rPr>
            </w:pPr>
          </w:p>
        </w:tc>
        <w:tc>
          <w:tcPr>
            <w:tcW w:w="1008" w:type="dxa"/>
            <w:vAlign w:val="bottom"/>
          </w:tcPr>
          <w:p w14:paraId="5179DC37" w14:textId="77777777" w:rsidR="00045059" w:rsidRPr="004B4E7B" w:rsidRDefault="00045059" w:rsidP="00045059">
            <w:pPr>
              <w:ind w:left="-87" w:right="-72"/>
              <w:jc w:val="right"/>
              <w:rPr>
                <w:rFonts w:ascii="Arial" w:hAnsi="Arial" w:cs="Arial"/>
                <w:sz w:val="15"/>
                <w:szCs w:val="15"/>
                <w:lang w:val="en-GB"/>
              </w:rPr>
            </w:pPr>
          </w:p>
        </w:tc>
        <w:tc>
          <w:tcPr>
            <w:tcW w:w="1008" w:type="dxa"/>
            <w:vAlign w:val="bottom"/>
          </w:tcPr>
          <w:p w14:paraId="4B021A13" w14:textId="77777777" w:rsidR="00045059" w:rsidRPr="004B4E7B" w:rsidRDefault="00045059" w:rsidP="00045059">
            <w:pPr>
              <w:ind w:left="-87" w:right="-72"/>
              <w:jc w:val="right"/>
              <w:rPr>
                <w:rFonts w:ascii="Arial" w:hAnsi="Arial" w:cs="Arial"/>
                <w:sz w:val="15"/>
                <w:szCs w:val="15"/>
                <w:lang w:val="en-GB"/>
              </w:rPr>
            </w:pPr>
          </w:p>
        </w:tc>
        <w:tc>
          <w:tcPr>
            <w:tcW w:w="1080" w:type="dxa"/>
            <w:vAlign w:val="bottom"/>
          </w:tcPr>
          <w:p w14:paraId="2AAF1A8E" w14:textId="4A927864" w:rsidR="00045059" w:rsidRPr="004B4E7B" w:rsidRDefault="00045059" w:rsidP="00045059">
            <w:pPr>
              <w:ind w:left="-87" w:right="-72"/>
              <w:jc w:val="right"/>
              <w:rPr>
                <w:rFonts w:ascii="Arial" w:hAnsi="Arial" w:cs="Arial"/>
                <w:sz w:val="15"/>
                <w:szCs w:val="15"/>
                <w:lang w:val="en-GB"/>
              </w:rPr>
            </w:pPr>
            <w:r w:rsidRPr="004B4E7B">
              <w:rPr>
                <w:rFonts w:ascii="Arial" w:hAnsi="Arial" w:cs="Arial"/>
                <w:sz w:val="15"/>
                <w:szCs w:val="15"/>
                <w:cs/>
                <w:lang w:val="en-GB" w:bidi="th-TH"/>
              </w:rPr>
              <w:t>(</w:t>
            </w:r>
            <w:r w:rsidRPr="004B4E7B">
              <w:rPr>
                <w:rFonts w:ascii="Arial" w:hAnsi="Arial" w:cs="Arial"/>
                <w:sz w:val="15"/>
                <w:szCs w:val="15"/>
                <w:lang w:val="en-GB"/>
              </w:rPr>
              <w:t>3,639,427</w:t>
            </w:r>
            <w:r w:rsidRPr="004B4E7B">
              <w:rPr>
                <w:rFonts w:ascii="Arial" w:hAnsi="Arial" w:cs="Arial"/>
                <w:sz w:val="15"/>
                <w:szCs w:val="15"/>
                <w:cs/>
                <w:lang w:val="en-GB" w:bidi="th-TH"/>
              </w:rPr>
              <w:t>)</w:t>
            </w:r>
          </w:p>
        </w:tc>
        <w:tc>
          <w:tcPr>
            <w:tcW w:w="1080" w:type="dxa"/>
          </w:tcPr>
          <w:p w14:paraId="1A9A7049" w14:textId="26BEEA3C" w:rsidR="00045059" w:rsidRPr="004B4E7B" w:rsidRDefault="00045059" w:rsidP="00045059">
            <w:pPr>
              <w:ind w:right="-72"/>
              <w:jc w:val="right"/>
              <w:rPr>
                <w:rFonts w:ascii="Arial" w:hAnsi="Arial" w:cs="Arial"/>
                <w:sz w:val="15"/>
                <w:szCs w:val="15"/>
                <w:lang w:val="en-GB"/>
              </w:rPr>
            </w:pPr>
            <w:r w:rsidRPr="004B4E7B">
              <w:rPr>
                <w:rFonts w:ascii="Arial" w:hAnsi="Arial" w:cs="Arial"/>
                <w:sz w:val="15"/>
                <w:szCs w:val="15"/>
                <w:lang w:val="en-GB"/>
              </w:rPr>
              <w:t>1,045,010</w:t>
            </w:r>
          </w:p>
        </w:tc>
      </w:tr>
      <w:tr w:rsidR="00045059" w:rsidRPr="004B4E7B" w14:paraId="0CCADCDE" w14:textId="77777777" w:rsidTr="00EC7B4A">
        <w:trPr>
          <w:trHeight w:val="135"/>
        </w:trPr>
        <w:tc>
          <w:tcPr>
            <w:tcW w:w="1719" w:type="dxa"/>
            <w:vAlign w:val="bottom"/>
            <w:hideMark/>
          </w:tcPr>
          <w:p w14:paraId="705CC7BB" w14:textId="77777777" w:rsidR="00045059" w:rsidRPr="004B4E7B" w:rsidRDefault="00045059" w:rsidP="00045059">
            <w:pPr>
              <w:ind w:left="-101" w:right="-72" w:hanging="3"/>
              <w:rPr>
                <w:rFonts w:ascii="Arial" w:hAnsi="Arial" w:cs="Arial"/>
                <w:sz w:val="15"/>
                <w:szCs w:val="15"/>
                <w:lang w:val="en-GB"/>
              </w:rPr>
            </w:pPr>
            <w:r w:rsidRPr="004B4E7B">
              <w:rPr>
                <w:rFonts w:ascii="Arial" w:hAnsi="Arial" w:cs="Arial"/>
                <w:sz w:val="15"/>
                <w:szCs w:val="15"/>
                <w:lang w:val="en-GB"/>
              </w:rPr>
              <w:t>Finance costs</w:t>
            </w:r>
          </w:p>
        </w:tc>
        <w:tc>
          <w:tcPr>
            <w:tcW w:w="1008" w:type="dxa"/>
            <w:vAlign w:val="bottom"/>
          </w:tcPr>
          <w:p w14:paraId="326755A2" w14:textId="77777777" w:rsidR="00045059" w:rsidRPr="004B4E7B" w:rsidRDefault="00045059" w:rsidP="00045059">
            <w:pPr>
              <w:ind w:left="-87" w:right="-72"/>
              <w:jc w:val="right"/>
              <w:rPr>
                <w:rFonts w:ascii="Arial" w:hAnsi="Arial" w:cs="Arial"/>
                <w:sz w:val="15"/>
                <w:szCs w:val="15"/>
                <w:cs/>
              </w:rPr>
            </w:pPr>
          </w:p>
        </w:tc>
        <w:tc>
          <w:tcPr>
            <w:tcW w:w="1008" w:type="dxa"/>
            <w:vAlign w:val="bottom"/>
          </w:tcPr>
          <w:p w14:paraId="414CF5B4" w14:textId="77777777" w:rsidR="00045059" w:rsidRPr="004B4E7B" w:rsidRDefault="00045059" w:rsidP="00045059">
            <w:pPr>
              <w:ind w:left="-87" w:right="-72"/>
              <w:jc w:val="right"/>
              <w:rPr>
                <w:rFonts w:ascii="Arial" w:hAnsi="Arial" w:cs="Arial"/>
                <w:sz w:val="15"/>
                <w:szCs w:val="15"/>
                <w:cs/>
                <w:lang w:bidi="th-TH"/>
              </w:rPr>
            </w:pPr>
          </w:p>
        </w:tc>
        <w:tc>
          <w:tcPr>
            <w:tcW w:w="1008" w:type="dxa"/>
            <w:vAlign w:val="bottom"/>
          </w:tcPr>
          <w:p w14:paraId="407AC9AA" w14:textId="77777777" w:rsidR="00045059" w:rsidRPr="004B4E7B" w:rsidRDefault="00045059" w:rsidP="00045059">
            <w:pPr>
              <w:ind w:left="-87" w:right="-72"/>
              <w:jc w:val="right"/>
              <w:rPr>
                <w:rFonts w:ascii="Arial" w:hAnsi="Arial" w:cs="Arial"/>
                <w:sz w:val="15"/>
                <w:szCs w:val="15"/>
              </w:rPr>
            </w:pPr>
          </w:p>
        </w:tc>
        <w:tc>
          <w:tcPr>
            <w:tcW w:w="1008" w:type="dxa"/>
            <w:vAlign w:val="bottom"/>
          </w:tcPr>
          <w:p w14:paraId="41975F57" w14:textId="77777777" w:rsidR="00045059" w:rsidRPr="004B4E7B" w:rsidRDefault="00045059" w:rsidP="00045059">
            <w:pPr>
              <w:ind w:left="-87" w:right="-72"/>
              <w:jc w:val="right"/>
              <w:rPr>
                <w:rFonts w:ascii="Arial" w:hAnsi="Arial" w:cs="Arial"/>
                <w:sz w:val="15"/>
                <w:szCs w:val="15"/>
              </w:rPr>
            </w:pPr>
          </w:p>
        </w:tc>
        <w:tc>
          <w:tcPr>
            <w:tcW w:w="1008" w:type="dxa"/>
            <w:vAlign w:val="bottom"/>
          </w:tcPr>
          <w:p w14:paraId="67316B9D" w14:textId="77777777" w:rsidR="00045059" w:rsidRPr="004B4E7B" w:rsidRDefault="00045059" w:rsidP="00045059">
            <w:pPr>
              <w:ind w:left="-87" w:right="-72"/>
              <w:jc w:val="right"/>
              <w:rPr>
                <w:rFonts w:ascii="Arial" w:hAnsi="Arial" w:cs="Arial"/>
                <w:sz w:val="15"/>
                <w:szCs w:val="15"/>
              </w:rPr>
            </w:pPr>
          </w:p>
        </w:tc>
        <w:tc>
          <w:tcPr>
            <w:tcW w:w="1008" w:type="dxa"/>
            <w:vAlign w:val="bottom"/>
          </w:tcPr>
          <w:p w14:paraId="6DFA4C29" w14:textId="77777777" w:rsidR="00045059" w:rsidRPr="004B4E7B" w:rsidRDefault="00045059" w:rsidP="00045059">
            <w:pPr>
              <w:ind w:left="-87" w:right="-72"/>
              <w:jc w:val="right"/>
              <w:rPr>
                <w:rFonts w:ascii="Arial" w:hAnsi="Arial" w:cs="Arial"/>
                <w:sz w:val="15"/>
                <w:szCs w:val="15"/>
              </w:rPr>
            </w:pPr>
          </w:p>
        </w:tc>
        <w:tc>
          <w:tcPr>
            <w:tcW w:w="1008" w:type="dxa"/>
            <w:vAlign w:val="bottom"/>
          </w:tcPr>
          <w:p w14:paraId="3648B0D7" w14:textId="77777777" w:rsidR="00045059" w:rsidRPr="004B4E7B" w:rsidRDefault="00045059" w:rsidP="00045059">
            <w:pPr>
              <w:ind w:left="-87" w:right="-72"/>
              <w:jc w:val="right"/>
              <w:rPr>
                <w:rFonts w:ascii="Arial" w:hAnsi="Arial" w:cs="Arial"/>
                <w:sz w:val="15"/>
                <w:szCs w:val="15"/>
              </w:rPr>
            </w:pPr>
          </w:p>
        </w:tc>
        <w:tc>
          <w:tcPr>
            <w:tcW w:w="1008" w:type="dxa"/>
            <w:vAlign w:val="bottom"/>
          </w:tcPr>
          <w:p w14:paraId="1DB4E9F8" w14:textId="77777777" w:rsidR="00045059" w:rsidRPr="004B4E7B" w:rsidRDefault="00045059" w:rsidP="00045059">
            <w:pPr>
              <w:ind w:left="-87" w:right="-72"/>
              <w:jc w:val="right"/>
              <w:rPr>
                <w:rFonts w:ascii="Arial" w:hAnsi="Arial" w:cs="Arial"/>
                <w:sz w:val="15"/>
                <w:szCs w:val="15"/>
              </w:rPr>
            </w:pPr>
          </w:p>
        </w:tc>
        <w:tc>
          <w:tcPr>
            <w:tcW w:w="1008" w:type="dxa"/>
            <w:vAlign w:val="bottom"/>
          </w:tcPr>
          <w:p w14:paraId="40809BF8" w14:textId="77777777" w:rsidR="00045059" w:rsidRPr="004B4E7B" w:rsidRDefault="00045059" w:rsidP="00045059">
            <w:pPr>
              <w:ind w:left="-87" w:right="-72"/>
              <w:jc w:val="right"/>
              <w:rPr>
                <w:rFonts w:ascii="Arial" w:eastAsia="Times New Roman" w:hAnsi="Arial" w:cs="Arial"/>
                <w:sz w:val="15"/>
                <w:szCs w:val="15"/>
                <w:lang w:val="en-GB" w:eastAsia="en-GB"/>
              </w:rPr>
            </w:pPr>
          </w:p>
        </w:tc>
        <w:tc>
          <w:tcPr>
            <w:tcW w:w="1008" w:type="dxa"/>
            <w:vAlign w:val="bottom"/>
          </w:tcPr>
          <w:p w14:paraId="20EC60DF" w14:textId="77777777" w:rsidR="00045059" w:rsidRPr="004B4E7B" w:rsidRDefault="00045059" w:rsidP="00045059">
            <w:pPr>
              <w:ind w:left="-87" w:right="-72"/>
              <w:jc w:val="right"/>
              <w:rPr>
                <w:rFonts w:ascii="Arial" w:hAnsi="Arial" w:cs="Arial"/>
                <w:sz w:val="15"/>
                <w:szCs w:val="15"/>
              </w:rPr>
            </w:pPr>
          </w:p>
        </w:tc>
        <w:tc>
          <w:tcPr>
            <w:tcW w:w="1008" w:type="dxa"/>
            <w:vAlign w:val="bottom"/>
          </w:tcPr>
          <w:p w14:paraId="274D1471" w14:textId="77777777" w:rsidR="00045059" w:rsidRPr="004B4E7B" w:rsidRDefault="00045059" w:rsidP="00045059">
            <w:pPr>
              <w:ind w:left="-87" w:right="-72"/>
              <w:jc w:val="right"/>
              <w:rPr>
                <w:rFonts w:ascii="Arial" w:hAnsi="Arial" w:cs="Arial"/>
                <w:sz w:val="15"/>
                <w:szCs w:val="15"/>
              </w:rPr>
            </w:pPr>
          </w:p>
        </w:tc>
        <w:tc>
          <w:tcPr>
            <w:tcW w:w="1008" w:type="dxa"/>
            <w:vAlign w:val="bottom"/>
          </w:tcPr>
          <w:p w14:paraId="53160D30" w14:textId="77777777" w:rsidR="00045059" w:rsidRPr="004B4E7B" w:rsidRDefault="00045059" w:rsidP="00045059">
            <w:pPr>
              <w:ind w:left="-87" w:right="-72"/>
              <w:jc w:val="right"/>
              <w:rPr>
                <w:rFonts w:ascii="Arial" w:hAnsi="Arial" w:cs="Arial"/>
                <w:sz w:val="15"/>
                <w:szCs w:val="15"/>
              </w:rPr>
            </w:pPr>
          </w:p>
        </w:tc>
        <w:tc>
          <w:tcPr>
            <w:tcW w:w="1080" w:type="dxa"/>
            <w:vAlign w:val="bottom"/>
          </w:tcPr>
          <w:p w14:paraId="1004D7FC" w14:textId="57C537CA" w:rsidR="00045059" w:rsidRPr="004B4E7B" w:rsidRDefault="00045059" w:rsidP="00045059">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cs/>
                <w:lang w:val="en-GB" w:bidi="th-TH"/>
              </w:rPr>
              <w:t>(</w:t>
            </w:r>
            <w:r w:rsidRPr="004B4E7B">
              <w:rPr>
                <w:rFonts w:ascii="Arial" w:eastAsia="Arial Unicode MS" w:hAnsi="Arial" w:cs="Arial"/>
                <w:spacing w:val="-4"/>
                <w:sz w:val="15"/>
                <w:szCs w:val="15"/>
                <w:lang w:val="en-GB" w:bidi="th-TH"/>
              </w:rPr>
              <w:t>17,846,817</w:t>
            </w:r>
            <w:r w:rsidRPr="004B4E7B">
              <w:rPr>
                <w:rFonts w:ascii="Arial" w:eastAsia="Arial Unicode MS" w:hAnsi="Arial" w:cs="Arial"/>
                <w:spacing w:val="-4"/>
                <w:sz w:val="15"/>
                <w:szCs w:val="15"/>
                <w:cs/>
                <w:lang w:val="en-GB" w:bidi="th-TH"/>
              </w:rPr>
              <w:t>)</w:t>
            </w:r>
          </w:p>
        </w:tc>
        <w:tc>
          <w:tcPr>
            <w:tcW w:w="1080" w:type="dxa"/>
          </w:tcPr>
          <w:p w14:paraId="24DEA774" w14:textId="012FECD8" w:rsidR="00045059" w:rsidRPr="004B4E7B" w:rsidRDefault="00045059" w:rsidP="00045059">
            <w:pPr>
              <w:ind w:left="-87" w:right="-72"/>
              <w:jc w:val="right"/>
              <w:rPr>
                <w:rFonts w:ascii="Arial" w:eastAsia="Arial Unicode MS" w:hAnsi="Arial" w:cs="Arial"/>
                <w:sz w:val="15"/>
                <w:szCs w:val="15"/>
                <w:lang w:val="en-GB" w:bidi="th-TH"/>
              </w:rPr>
            </w:pPr>
            <w:r w:rsidRPr="004B4E7B">
              <w:rPr>
                <w:rFonts w:ascii="Arial" w:hAnsi="Arial" w:cs="Arial"/>
                <w:sz w:val="15"/>
                <w:szCs w:val="15"/>
              </w:rPr>
              <w:t>(</w:t>
            </w:r>
            <w:r w:rsidRPr="004B4E7B">
              <w:rPr>
                <w:rFonts w:ascii="Arial" w:hAnsi="Arial" w:cs="Arial"/>
                <w:sz w:val="15"/>
                <w:szCs w:val="15"/>
                <w:lang w:val="en-GB"/>
              </w:rPr>
              <w:t>23</w:t>
            </w:r>
            <w:r w:rsidRPr="004B4E7B">
              <w:rPr>
                <w:rFonts w:ascii="Arial" w:hAnsi="Arial" w:cs="Arial"/>
                <w:sz w:val="15"/>
                <w:szCs w:val="15"/>
              </w:rPr>
              <w:t>,</w:t>
            </w:r>
            <w:r w:rsidRPr="004B4E7B">
              <w:rPr>
                <w:rFonts w:ascii="Arial" w:hAnsi="Arial" w:cs="Arial"/>
                <w:sz w:val="15"/>
                <w:szCs w:val="15"/>
                <w:lang w:val="en-GB"/>
              </w:rPr>
              <w:t>595</w:t>
            </w:r>
            <w:r w:rsidRPr="004B4E7B">
              <w:rPr>
                <w:rFonts w:ascii="Arial" w:hAnsi="Arial" w:cs="Arial"/>
                <w:sz w:val="15"/>
                <w:szCs w:val="15"/>
              </w:rPr>
              <w:t>,</w:t>
            </w:r>
            <w:r w:rsidRPr="004B4E7B">
              <w:rPr>
                <w:rFonts w:ascii="Arial" w:hAnsi="Arial" w:cs="Arial"/>
                <w:sz w:val="15"/>
                <w:szCs w:val="15"/>
                <w:lang w:val="en-GB"/>
              </w:rPr>
              <w:t>000</w:t>
            </w:r>
            <w:r w:rsidRPr="004B4E7B">
              <w:rPr>
                <w:rFonts w:ascii="Arial" w:hAnsi="Arial" w:cs="Arial"/>
                <w:sz w:val="15"/>
                <w:szCs w:val="15"/>
              </w:rPr>
              <w:t>)</w:t>
            </w:r>
          </w:p>
        </w:tc>
      </w:tr>
      <w:tr w:rsidR="00045059" w:rsidRPr="004B4E7B" w14:paraId="64EE27D1" w14:textId="77777777" w:rsidTr="00EC7B4A">
        <w:tc>
          <w:tcPr>
            <w:tcW w:w="1719" w:type="dxa"/>
            <w:vAlign w:val="bottom"/>
          </w:tcPr>
          <w:p w14:paraId="5D87EE50" w14:textId="77777777" w:rsidR="00045059" w:rsidRPr="004B4E7B" w:rsidRDefault="00045059" w:rsidP="00045059">
            <w:pPr>
              <w:ind w:left="-101" w:right="-72" w:hanging="3"/>
              <w:rPr>
                <w:rFonts w:ascii="Arial" w:hAnsi="Arial" w:cs="Arial"/>
                <w:sz w:val="15"/>
                <w:szCs w:val="15"/>
                <w:lang w:val="en-GB"/>
              </w:rPr>
            </w:pPr>
            <w:r w:rsidRPr="004B4E7B">
              <w:rPr>
                <w:rFonts w:ascii="Arial" w:hAnsi="Arial" w:cs="Arial"/>
                <w:sz w:val="15"/>
                <w:szCs w:val="15"/>
                <w:lang w:val="en-GB"/>
              </w:rPr>
              <w:t>Income taxes</w:t>
            </w:r>
          </w:p>
        </w:tc>
        <w:tc>
          <w:tcPr>
            <w:tcW w:w="1008" w:type="dxa"/>
            <w:vAlign w:val="bottom"/>
          </w:tcPr>
          <w:p w14:paraId="42CE5FB5" w14:textId="77777777" w:rsidR="00045059" w:rsidRPr="004B4E7B" w:rsidRDefault="00045059" w:rsidP="00045059">
            <w:pPr>
              <w:ind w:left="-87" w:right="-72"/>
              <w:jc w:val="right"/>
              <w:rPr>
                <w:rFonts w:ascii="Arial" w:hAnsi="Arial" w:cs="Arial"/>
                <w:sz w:val="15"/>
                <w:szCs w:val="15"/>
                <w:cs/>
              </w:rPr>
            </w:pPr>
          </w:p>
        </w:tc>
        <w:tc>
          <w:tcPr>
            <w:tcW w:w="1008" w:type="dxa"/>
            <w:vAlign w:val="bottom"/>
          </w:tcPr>
          <w:p w14:paraId="023A8B22" w14:textId="77777777" w:rsidR="00045059" w:rsidRPr="004B4E7B" w:rsidRDefault="00045059" w:rsidP="00045059">
            <w:pPr>
              <w:ind w:left="-87" w:right="-72"/>
              <w:jc w:val="right"/>
              <w:rPr>
                <w:rFonts w:ascii="Arial" w:hAnsi="Arial" w:cs="Arial"/>
                <w:sz w:val="15"/>
                <w:szCs w:val="15"/>
              </w:rPr>
            </w:pPr>
          </w:p>
        </w:tc>
        <w:tc>
          <w:tcPr>
            <w:tcW w:w="1008" w:type="dxa"/>
            <w:vAlign w:val="bottom"/>
          </w:tcPr>
          <w:p w14:paraId="1AF84BCE" w14:textId="77777777" w:rsidR="00045059" w:rsidRPr="004B4E7B" w:rsidRDefault="00045059" w:rsidP="00045059">
            <w:pPr>
              <w:ind w:left="-87" w:right="-72"/>
              <w:jc w:val="right"/>
              <w:rPr>
                <w:rFonts w:ascii="Arial" w:hAnsi="Arial" w:cs="Arial"/>
                <w:sz w:val="15"/>
                <w:szCs w:val="15"/>
              </w:rPr>
            </w:pPr>
          </w:p>
        </w:tc>
        <w:tc>
          <w:tcPr>
            <w:tcW w:w="1008" w:type="dxa"/>
            <w:vAlign w:val="bottom"/>
          </w:tcPr>
          <w:p w14:paraId="4280D702" w14:textId="77777777" w:rsidR="00045059" w:rsidRPr="004B4E7B" w:rsidRDefault="00045059" w:rsidP="00045059">
            <w:pPr>
              <w:ind w:left="-87" w:right="-72"/>
              <w:jc w:val="right"/>
              <w:rPr>
                <w:rFonts w:ascii="Arial" w:hAnsi="Arial" w:cs="Arial"/>
                <w:sz w:val="15"/>
                <w:szCs w:val="15"/>
              </w:rPr>
            </w:pPr>
          </w:p>
        </w:tc>
        <w:tc>
          <w:tcPr>
            <w:tcW w:w="1008" w:type="dxa"/>
            <w:vAlign w:val="bottom"/>
          </w:tcPr>
          <w:p w14:paraId="63C548E8" w14:textId="77777777" w:rsidR="00045059" w:rsidRPr="004B4E7B" w:rsidRDefault="00045059" w:rsidP="00045059">
            <w:pPr>
              <w:ind w:left="-87" w:right="-72"/>
              <w:jc w:val="right"/>
              <w:rPr>
                <w:rFonts w:ascii="Arial" w:hAnsi="Arial" w:cs="Arial"/>
                <w:sz w:val="15"/>
                <w:szCs w:val="15"/>
              </w:rPr>
            </w:pPr>
          </w:p>
        </w:tc>
        <w:tc>
          <w:tcPr>
            <w:tcW w:w="1008" w:type="dxa"/>
            <w:vAlign w:val="bottom"/>
          </w:tcPr>
          <w:p w14:paraId="228ADCAD" w14:textId="77777777" w:rsidR="00045059" w:rsidRPr="004B4E7B" w:rsidRDefault="00045059" w:rsidP="00045059">
            <w:pPr>
              <w:ind w:left="-87" w:right="-72"/>
              <w:jc w:val="right"/>
              <w:rPr>
                <w:rFonts w:ascii="Arial" w:hAnsi="Arial" w:cs="Arial"/>
                <w:sz w:val="15"/>
                <w:szCs w:val="15"/>
              </w:rPr>
            </w:pPr>
          </w:p>
        </w:tc>
        <w:tc>
          <w:tcPr>
            <w:tcW w:w="1008" w:type="dxa"/>
            <w:vAlign w:val="bottom"/>
          </w:tcPr>
          <w:p w14:paraId="44409E02" w14:textId="77777777" w:rsidR="00045059" w:rsidRPr="004B4E7B" w:rsidRDefault="00045059" w:rsidP="00045059">
            <w:pPr>
              <w:ind w:left="-87" w:right="-72"/>
              <w:jc w:val="right"/>
              <w:rPr>
                <w:rFonts w:ascii="Arial" w:hAnsi="Arial" w:cs="Arial"/>
                <w:sz w:val="15"/>
                <w:szCs w:val="15"/>
              </w:rPr>
            </w:pPr>
          </w:p>
        </w:tc>
        <w:tc>
          <w:tcPr>
            <w:tcW w:w="1008" w:type="dxa"/>
            <w:vAlign w:val="bottom"/>
          </w:tcPr>
          <w:p w14:paraId="7DFA7F4D" w14:textId="77777777" w:rsidR="00045059" w:rsidRPr="004B4E7B" w:rsidRDefault="00045059" w:rsidP="00045059">
            <w:pPr>
              <w:ind w:left="-87" w:right="-72"/>
              <w:jc w:val="right"/>
              <w:rPr>
                <w:rFonts w:ascii="Arial" w:hAnsi="Arial" w:cs="Arial"/>
                <w:sz w:val="15"/>
                <w:szCs w:val="15"/>
              </w:rPr>
            </w:pPr>
          </w:p>
        </w:tc>
        <w:tc>
          <w:tcPr>
            <w:tcW w:w="1008" w:type="dxa"/>
            <w:vAlign w:val="bottom"/>
          </w:tcPr>
          <w:p w14:paraId="0DF29F3E" w14:textId="77777777" w:rsidR="00045059" w:rsidRPr="004B4E7B" w:rsidRDefault="00045059" w:rsidP="00045059">
            <w:pPr>
              <w:ind w:left="-87" w:right="-72"/>
              <w:jc w:val="right"/>
              <w:rPr>
                <w:rFonts w:ascii="Arial" w:eastAsia="Times New Roman" w:hAnsi="Arial" w:cs="Arial"/>
                <w:sz w:val="15"/>
                <w:szCs w:val="15"/>
                <w:lang w:val="en-GB" w:eastAsia="en-GB"/>
              </w:rPr>
            </w:pPr>
          </w:p>
        </w:tc>
        <w:tc>
          <w:tcPr>
            <w:tcW w:w="1008" w:type="dxa"/>
            <w:vAlign w:val="bottom"/>
          </w:tcPr>
          <w:p w14:paraId="2FD3C126" w14:textId="77777777" w:rsidR="00045059" w:rsidRPr="004B4E7B" w:rsidRDefault="00045059" w:rsidP="00045059">
            <w:pPr>
              <w:ind w:left="-87" w:right="-72"/>
              <w:jc w:val="right"/>
              <w:rPr>
                <w:rFonts w:ascii="Arial" w:hAnsi="Arial" w:cs="Arial"/>
                <w:sz w:val="15"/>
                <w:szCs w:val="15"/>
              </w:rPr>
            </w:pPr>
          </w:p>
        </w:tc>
        <w:tc>
          <w:tcPr>
            <w:tcW w:w="1008" w:type="dxa"/>
            <w:vAlign w:val="bottom"/>
          </w:tcPr>
          <w:p w14:paraId="69A5AE69" w14:textId="77777777" w:rsidR="00045059" w:rsidRPr="004B4E7B" w:rsidRDefault="00045059" w:rsidP="00045059">
            <w:pPr>
              <w:ind w:left="-87" w:right="-72"/>
              <w:jc w:val="right"/>
              <w:rPr>
                <w:rFonts w:ascii="Arial" w:hAnsi="Arial" w:cs="Arial"/>
                <w:sz w:val="15"/>
                <w:szCs w:val="15"/>
              </w:rPr>
            </w:pPr>
          </w:p>
        </w:tc>
        <w:tc>
          <w:tcPr>
            <w:tcW w:w="1008" w:type="dxa"/>
            <w:vAlign w:val="bottom"/>
          </w:tcPr>
          <w:p w14:paraId="1420E9A8" w14:textId="77777777" w:rsidR="00045059" w:rsidRPr="004B4E7B" w:rsidRDefault="00045059" w:rsidP="00045059">
            <w:pPr>
              <w:ind w:left="-87" w:right="-72"/>
              <w:jc w:val="right"/>
              <w:rPr>
                <w:rFonts w:ascii="Arial" w:hAnsi="Arial" w:cs="Arial"/>
                <w:sz w:val="15"/>
                <w:szCs w:val="15"/>
              </w:rPr>
            </w:pPr>
          </w:p>
        </w:tc>
        <w:tc>
          <w:tcPr>
            <w:tcW w:w="1080" w:type="dxa"/>
            <w:tcBorders>
              <w:bottom w:val="single" w:sz="4" w:space="0" w:color="auto"/>
            </w:tcBorders>
            <w:vAlign w:val="bottom"/>
          </w:tcPr>
          <w:p w14:paraId="4DB0A101" w14:textId="7A26CF12" w:rsidR="00045059" w:rsidRPr="004B4E7B" w:rsidRDefault="00045059" w:rsidP="00045059">
            <w:pPr>
              <w:ind w:left="-87" w:right="-72"/>
              <w:jc w:val="right"/>
              <w:rPr>
                <w:rFonts w:ascii="Arial" w:eastAsia="Arial Unicode MS" w:hAnsi="Arial" w:cs="Arial"/>
                <w:sz w:val="15"/>
                <w:szCs w:val="15"/>
                <w:lang w:val="en-GB" w:bidi="th-TH"/>
              </w:rPr>
            </w:pPr>
            <w:r w:rsidRPr="004B4E7B">
              <w:rPr>
                <w:rFonts w:ascii="Arial" w:eastAsia="Arial Unicode MS" w:hAnsi="Arial" w:cs="Arial"/>
                <w:spacing w:val="-4"/>
                <w:sz w:val="15"/>
                <w:szCs w:val="15"/>
                <w:cs/>
                <w:lang w:val="en-GB" w:bidi="th-TH"/>
              </w:rPr>
              <w:t>(</w:t>
            </w:r>
            <w:r w:rsidRPr="004B4E7B">
              <w:rPr>
                <w:rFonts w:ascii="Arial" w:eastAsia="Arial Unicode MS" w:hAnsi="Arial" w:cs="Arial"/>
                <w:spacing w:val="-4"/>
                <w:sz w:val="15"/>
                <w:szCs w:val="15"/>
                <w:lang w:val="en-GB" w:bidi="th-TH"/>
              </w:rPr>
              <w:t>28,886,146</w:t>
            </w:r>
            <w:r w:rsidRPr="004B4E7B">
              <w:rPr>
                <w:rFonts w:ascii="Arial" w:eastAsia="Arial Unicode MS" w:hAnsi="Arial" w:cs="Arial"/>
                <w:spacing w:val="-4"/>
                <w:sz w:val="15"/>
                <w:szCs w:val="15"/>
                <w:cs/>
                <w:lang w:val="en-GB" w:bidi="th-TH"/>
              </w:rPr>
              <w:t>)</w:t>
            </w:r>
          </w:p>
        </w:tc>
        <w:tc>
          <w:tcPr>
            <w:tcW w:w="1080" w:type="dxa"/>
            <w:tcBorders>
              <w:bottom w:val="single" w:sz="4" w:space="0" w:color="auto"/>
            </w:tcBorders>
          </w:tcPr>
          <w:p w14:paraId="0C1D8E70" w14:textId="751DEBD3" w:rsidR="00045059" w:rsidRPr="004B4E7B" w:rsidRDefault="00045059" w:rsidP="00045059">
            <w:pPr>
              <w:ind w:left="-87" w:right="-72"/>
              <w:jc w:val="right"/>
              <w:rPr>
                <w:rFonts w:ascii="Arial" w:eastAsia="Arial Unicode MS" w:hAnsi="Arial" w:cs="Arial"/>
                <w:sz w:val="15"/>
                <w:szCs w:val="15"/>
                <w:lang w:val="en-GB" w:bidi="th-TH"/>
              </w:rPr>
            </w:pPr>
            <w:r w:rsidRPr="004B4E7B">
              <w:rPr>
                <w:rFonts w:ascii="Arial" w:hAnsi="Arial" w:cs="Arial"/>
                <w:sz w:val="15"/>
                <w:szCs w:val="15"/>
              </w:rPr>
              <w:t>(</w:t>
            </w:r>
            <w:r w:rsidRPr="004B4E7B">
              <w:rPr>
                <w:rFonts w:ascii="Arial" w:hAnsi="Arial" w:cs="Arial"/>
                <w:sz w:val="15"/>
                <w:szCs w:val="15"/>
                <w:lang w:val="en-GB"/>
              </w:rPr>
              <w:t>8</w:t>
            </w:r>
            <w:r w:rsidRPr="004B4E7B">
              <w:rPr>
                <w:rFonts w:ascii="Arial" w:hAnsi="Arial" w:cs="Arial"/>
                <w:sz w:val="15"/>
                <w:szCs w:val="15"/>
              </w:rPr>
              <w:t>,</w:t>
            </w:r>
            <w:r w:rsidRPr="004B4E7B">
              <w:rPr>
                <w:rFonts w:ascii="Arial" w:hAnsi="Arial" w:cs="Arial"/>
                <w:sz w:val="15"/>
                <w:szCs w:val="15"/>
                <w:lang w:val="en-GB"/>
              </w:rPr>
              <w:t>338</w:t>
            </w:r>
            <w:r w:rsidRPr="004B4E7B">
              <w:rPr>
                <w:rFonts w:ascii="Arial" w:hAnsi="Arial" w:cs="Arial"/>
                <w:sz w:val="15"/>
                <w:szCs w:val="15"/>
              </w:rPr>
              <w:t>,</w:t>
            </w:r>
            <w:r w:rsidRPr="004B4E7B">
              <w:rPr>
                <w:rFonts w:ascii="Arial" w:hAnsi="Arial" w:cs="Arial"/>
                <w:sz w:val="15"/>
                <w:szCs w:val="15"/>
                <w:lang w:val="en-GB"/>
              </w:rPr>
              <w:t>815</w:t>
            </w:r>
            <w:r w:rsidRPr="004B4E7B">
              <w:rPr>
                <w:rFonts w:ascii="Arial" w:hAnsi="Arial" w:cs="Arial"/>
                <w:sz w:val="15"/>
                <w:szCs w:val="15"/>
              </w:rPr>
              <w:t>)</w:t>
            </w:r>
          </w:p>
        </w:tc>
      </w:tr>
      <w:tr w:rsidR="00D672C6" w:rsidRPr="004B4E7B" w14:paraId="644D3C4F" w14:textId="77777777" w:rsidTr="005B23F9">
        <w:tc>
          <w:tcPr>
            <w:tcW w:w="1719" w:type="dxa"/>
            <w:vAlign w:val="bottom"/>
          </w:tcPr>
          <w:p w14:paraId="1F7A618F" w14:textId="77777777" w:rsidR="00D672C6" w:rsidRPr="004B4E7B" w:rsidRDefault="00D672C6" w:rsidP="00D672C6">
            <w:pPr>
              <w:ind w:left="-101" w:right="-72" w:hanging="3"/>
              <w:rPr>
                <w:rFonts w:ascii="Arial" w:hAnsi="Arial" w:cs="Arial"/>
                <w:sz w:val="15"/>
                <w:szCs w:val="15"/>
                <w:lang w:val="en-GB"/>
              </w:rPr>
            </w:pPr>
          </w:p>
        </w:tc>
        <w:tc>
          <w:tcPr>
            <w:tcW w:w="1008" w:type="dxa"/>
            <w:vAlign w:val="bottom"/>
          </w:tcPr>
          <w:p w14:paraId="34FD5C41" w14:textId="77777777" w:rsidR="00D672C6" w:rsidRPr="004B4E7B" w:rsidRDefault="00D672C6" w:rsidP="00D672C6">
            <w:pPr>
              <w:ind w:left="-87" w:right="-72"/>
              <w:jc w:val="right"/>
              <w:rPr>
                <w:rFonts w:ascii="Arial" w:hAnsi="Arial" w:cs="Arial"/>
                <w:sz w:val="15"/>
                <w:szCs w:val="15"/>
                <w:cs/>
              </w:rPr>
            </w:pPr>
          </w:p>
        </w:tc>
        <w:tc>
          <w:tcPr>
            <w:tcW w:w="1008" w:type="dxa"/>
            <w:vAlign w:val="bottom"/>
          </w:tcPr>
          <w:p w14:paraId="76C8F104"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15D32AA1"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611725D9"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5013DAFC"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24C4D7A1"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2E910C6A"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0D95F895"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4D6E16D6" w14:textId="77777777" w:rsidR="00D672C6" w:rsidRPr="004B4E7B" w:rsidRDefault="00D672C6" w:rsidP="00D672C6">
            <w:pPr>
              <w:ind w:left="-87" w:right="-72"/>
              <w:jc w:val="right"/>
              <w:rPr>
                <w:rFonts w:ascii="Arial" w:eastAsia="Times New Roman" w:hAnsi="Arial" w:cs="Arial"/>
                <w:sz w:val="15"/>
                <w:szCs w:val="15"/>
                <w:lang w:val="en-GB" w:eastAsia="en-GB"/>
              </w:rPr>
            </w:pPr>
          </w:p>
        </w:tc>
        <w:tc>
          <w:tcPr>
            <w:tcW w:w="1008" w:type="dxa"/>
            <w:vAlign w:val="bottom"/>
          </w:tcPr>
          <w:p w14:paraId="136EFE1D"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2417675E"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30E549E8" w14:textId="77777777" w:rsidR="00D672C6" w:rsidRPr="004B4E7B" w:rsidRDefault="00D672C6" w:rsidP="00D672C6">
            <w:pPr>
              <w:ind w:left="-87" w:right="-72"/>
              <w:jc w:val="right"/>
              <w:rPr>
                <w:rFonts w:ascii="Arial" w:hAnsi="Arial" w:cs="Arial"/>
                <w:sz w:val="15"/>
                <w:szCs w:val="15"/>
              </w:rPr>
            </w:pPr>
          </w:p>
        </w:tc>
        <w:tc>
          <w:tcPr>
            <w:tcW w:w="1080" w:type="dxa"/>
            <w:tcBorders>
              <w:top w:val="single" w:sz="4" w:space="0" w:color="auto"/>
            </w:tcBorders>
            <w:vAlign w:val="bottom"/>
          </w:tcPr>
          <w:p w14:paraId="67510B11" w14:textId="77777777" w:rsidR="00D672C6" w:rsidRPr="004B4E7B" w:rsidRDefault="00D672C6" w:rsidP="00D672C6">
            <w:pPr>
              <w:ind w:left="-87" w:right="-72"/>
              <w:jc w:val="right"/>
              <w:rPr>
                <w:rFonts w:ascii="Arial" w:eastAsia="Arial Unicode MS" w:hAnsi="Arial" w:cs="Arial"/>
                <w:sz w:val="15"/>
                <w:szCs w:val="15"/>
                <w:lang w:val="en-GB" w:bidi="th-TH"/>
              </w:rPr>
            </w:pPr>
          </w:p>
        </w:tc>
        <w:tc>
          <w:tcPr>
            <w:tcW w:w="1080" w:type="dxa"/>
            <w:tcBorders>
              <w:top w:val="single" w:sz="4" w:space="0" w:color="auto"/>
            </w:tcBorders>
            <w:vAlign w:val="bottom"/>
          </w:tcPr>
          <w:p w14:paraId="2B227773" w14:textId="77777777" w:rsidR="00D672C6" w:rsidRPr="004B4E7B" w:rsidRDefault="00D672C6" w:rsidP="00D672C6">
            <w:pPr>
              <w:ind w:left="-87" w:right="-72"/>
              <w:jc w:val="right"/>
              <w:rPr>
                <w:rFonts w:ascii="Arial" w:eastAsia="Arial Unicode MS" w:hAnsi="Arial" w:cs="Arial"/>
                <w:sz w:val="15"/>
                <w:szCs w:val="15"/>
                <w:lang w:val="en-GB" w:bidi="th-TH"/>
              </w:rPr>
            </w:pPr>
          </w:p>
        </w:tc>
      </w:tr>
      <w:tr w:rsidR="00D672C6" w:rsidRPr="004B4E7B" w14:paraId="49977655" w14:textId="77777777">
        <w:tc>
          <w:tcPr>
            <w:tcW w:w="1719" w:type="dxa"/>
            <w:vAlign w:val="bottom"/>
          </w:tcPr>
          <w:p w14:paraId="020F921F" w14:textId="77777777" w:rsidR="00D672C6" w:rsidRPr="004B4E7B" w:rsidRDefault="00D672C6" w:rsidP="00D672C6">
            <w:pPr>
              <w:ind w:left="-101" w:right="-72" w:hanging="3"/>
              <w:rPr>
                <w:rFonts w:ascii="Arial" w:hAnsi="Arial" w:cs="Arial"/>
                <w:sz w:val="15"/>
                <w:szCs w:val="15"/>
                <w:lang w:val="en-GB"/>
              </w:rPr>
            </w:pPr>
            <w:r w:rsidRPr="004B4E7B">
              <w:rPr>
                <w:rFonts w:ascii="Arial" w:hAnsi="Arial" w:cs="Arial"/>
                <w:sz w:val="15"/>
                <w:szCs w:val="15"/>
                <w:lang w:val="en-GB"/>
              </w:rPr>
              <w:t>Net profit for the period</w:t>
            </w:r>
          </w:p>
        </w:tc>
        <w:tc>
          <w:tcPr>
            <w:tcW w:w="1008" w:type="dxa"/>
            <w:vAlign w:val="bottom"/>
          </w:tcPr>
          <w:p w14:paraId="2A65668F" w14:textId="77777777" w:rsidR="00D672C6" w:rsidRPr="004B4E7B" w:rsidRDefault="00D672C6" w:rsidP="00D672C6">
            <w:pPr>
              <w:ind w:left="-87" w:right="-72"/>
              <w:jc w:val="right"/>
              <w:rPr>
                <w:rFonts w:ascii="Arial" w:hAnsi="Arial" w:cs="Arial"/>
                <w:sz w:val="15"/>
                <w:szCs w:val="15"/>
                <w:cs/>
              </w:rPr>
            </w:pPr>
          </w:p>
        </w:tc>
        <w:tc>
          <w:tcPr>
            <w:tcW w:w="1008" w:type="dxa"/>
            <w:vAlign w:val="bottom"/>
          </w:tcPr>
          <w:p w14:paraId="0F1C57BE"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4D5ECBB2"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48B943EE"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066FDA41"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0C14AC75"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1028CADD"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07FB4945"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4E368C65" w14:textId="77777777" w:rsidR="00D672C6" w:rsidRPr="004B4E7B" w:rsidRDefault="00D672C6" w:rsidP="00D672C6">
            <w:pPr>
              <w:ind w:left="-87" w:right="-72"/>
              <w:jc w:val="right"/>
              <w:rPr>
                <w:rFonts w:ascii="Arial" w:eastAsia="Times New Roman" w:hAnsi="Arial" w:cs="Arial"/>
                <w:sz w:val="15"/>
                <w:szCs w:val="15"/>
                <w:lang w:val="en-GB" w:eastAsia="en-GB"/>
              </w:rPr>
            </w:pPr>
          </w:p>
        </w:tc>
        <w:tc>
          <w:tcPr>
            <w:tcW w:w="1008" w:type="dxa"/>
            <w:vAlign w:val="bottom"/>
          </w:tcPr>
          <w:p w14:paraId="1DB4DE9A"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3ECC809A" w14:textId="77777777" w:rsidR="00D672C6" w:rsidRPr="004B4E7B" w:rsidRDefault="00D672C6" w:rsidP="00D672C6">
            <w:pPr>
              <w:ind w:left="-87" w:right="-72"/>
              <w:jc w:val="right"/>
              <w:rPr>
                <w:rFonts w:ascii="Arial" w:hAnsi="Arial" w:cs="Arial"/>
                <w:sz w:val="15"/>
                <w:szCs w:val="15"/>
              </w:rPr>
            </w:pPr>
          </w:p>
        </w:tc>
        <w:tc>
          <w:tcPr>
            <w:tcW w:w="1008" w:type="dxa"/>
            <w:vAlign w:val="bottom"/>
          </w:tcPr>
          <w:p w14:paraId="466E78CC" w14:textId="77777777" w:rsidR="00D672C6" w:rsidRPr="004B4E7B" w:rsidRDefault="00D672C6" w:rsidP="00D672C6">
            <w:pPr>
              <w:ind w:left="-87" w:right="-72"/>
              <w:jc w:val="right"/>
              <w:rPr>
                <w:rFonts w:ascii="Arial" w:hAnsi="Arial" w:cs="Arial"/>
                <w:sz w:val="15"/>
                <w:szCs w:val="15"/>
                <w:lang w:val="en-GB"/>
              </w:rPr>
            </w:pPr>
          </w:p>
        </w:tc>
        <w:tc>
          <w:tcPr>
            <w:tcW w:w="1080" w:type="dxa"/>
            <w:tcBorders>
              <w:bottom w:val="single" w:sz="4" w:space="0" w:color="auto"/>
            </w:tcBorders>
            <w:vAlign w:val="bottom"/>
          </w:tcPr>
          <w:p w14:paraId="171D16AF" w14:textId="7F4CD3D4" w:rsidR="00D672C6" w:rsidRPr="004B4E7B" w:rsidRDefault="00D634CE" w:rsidP="00D672C6">
            <w:pPr>
              <w:ind w:left="-87" w:right="-72"/>
              <w:jc w:val="right"/>
              <w:rPr>
                <w:rFonts w:ascii="Arial" w:eastAsia="Arial Unicode MS" w:hAnsi="Arial" w:cs="Arial"/>
                <w:sz w:val="15"/>
                <w:szCs w:val="15"/>
                <w:lang w:val="en-GB" w:bidi="th-TH"/>
              </w:rPr>
            </w:pPr>
            <w:r w:rsidRPr="004B4E7B">
              <w:rPr>
                <w:rFonts w:ascii="Arial" w:eastAsia="Arial Unicode MS" w:hAnsi="Arial" w:cs="Arial"/>
                <w:sz w:val="15"/>
                <w:szCs w:val="15"/>
                <w:lang w:val="en-GB" w:bidi="th-TH"/>
              </w:rPr>
              <w:t>180</w:t>
            </w:r>
            <w:r w:rsidR="00633C5B" w:rsidRPr="004B4E7B">
              <w:rPr>
                <w:rFonts w:ascii="Arial" w:eastAsia="Arial Unicode MS" w:hAnsi="Arial" w:cs="Arial"/>
                <w:sz w:val="15"/>
                <w:szCs w:val="15"/>
                <w:lang w:val="en-GB" w:bidi="th-TH"/>
              </w:rPr>
              <w:t>,</w:t>
            </w:r>
            <w:r w:rsidRPr="004B4E7B">
              <w:rPr>
                <w:rFonts w:ascii="Arial" w:eastAsia="Arial Unicode MS" w:hAnsi="Arial" w:cs="Arial"/>
                <w:sz w:val="15"/>
                <w:szCs w:val="15"/>
                <w:lang w:val="en-GB" w:bidi="th-TH"/>
              </w:rPr>
              <w:t>753</w:t>
            </w:r>
            <w:r w:rsidR="00633C5B" w:rsidRPr="004B4E7B">
              <w:rPr>
                <w:rFonts w:ascii="Arial" w:eastAsia="Arial Unicode MS" w:hAnsi="Arial" w:cs="Arial"/>
                <w:sz w:val="15"/>
                <w:szCs w:val="15"/>
                <w:lang w:val="en-GB" w:bidi="th-TH"/>
              </w:rPr>
              <w:t>,</w:t>
            </w:r>
            <w:r w:rsidRPr="004B4E7B">
              <w:rPr>
                <w:rFonts w:ascii="Arial" w:eastAsia="Arial Unicode MS" w:hAnsi="Arial" w:cs="Arial"/>
                <w:sz w:val="15"/>
                <w:szCs w:val="15"/>
                <w:lang w:val="en-GB" w:bidi="th-TH"/>
              </w:rPr>
              <w:t>521</w:t>
            </w:r>
          </w:p>
        </w:tc>
        <w:tc>
          <w:tcPr>
            <w:tcW w:w="1080" w:type="dxa"/>
            <w:tcBorders>
              <w:bottom w:val="single" w:sz="4" w:space="0" w:color="auto"/>
            </w:tcBorders>
            <w:vAlign w:val="bottom"/>
          </w:tcPr>
          <w:p w14:paraId="51FBF29E" w14:textId="2E44656B" w:rsidR="00D672C6" w:rsidRPr="004B4E7B" w:rsidRDefault="00D672C6" w:rsidP="00D672C6">
            <w:pPr>
              <w:ind w:left="-87" w:right="-72"/>
              <w:jc w:val="right"/>
              <w:rPr>
                <w:rFonts w:ascii="Arial" w:eastAsia="Arial Unicode MS" w:hAnsi="Arial" w:cs="Arial"/>
                <w:sz w:val="15"/>
                <w:szCs w:val="15"/>
                <w:lang w:val="en-GB" w:bidi="th-TH"/>
              </w:rPr>
            </w:pPr>
            <w:r w:rsidRPr="004B4E7B">
              <w:rPr>
                <w:rFonts w:ascii="Arial" w:hAnsi="Arial" w:cs="Arial"/>
                <w:sz w:val="15"/>
                <w:szCs w:val="15"/>
                <w:lang w:val="en-GB"/>
              </w:rPr>
              <w:t>83</w:t>
            </w:r>
            <w:r w:rsidRPr="004B4E7B">
              <w:rPr>
                <w:rFonts w:ascii="Arial" w:hAnsi="Arial" w:cs="Arial"/>
                <w:sz w:val="15"/>
                <w:szCs w:val="15"/>
              </w:rPr>
              <w:t>,</w:t>
            </w:r>
            <w:r w:rsidRPr="004B4E7B">
              <w:rPr>
                <w:rFonts w:ascii="Arial" w:hAnsi="Arial" w:cs="Arial"/>
                <w:sz w:val="15"/>
                <w:szCs w:val="15"/>
                <w:lang w:val="en-GB"/>
              </w:rPr>
              <w:t>188</w:t>
            </w:r>
            <w:r w:rsidRPr="004B4E7B">
              <w:rPr>
                <w:rFonts w:ascii="Arial" w:hAnsi="Arial" w:cs="Arial"/>
                <w:sz w:val="15"/>
                <w:szCs w:val="15"/>
              </w:rPr>
              <w:t>,</w:t>
            </w:r>
            <w:r w:rsidRPr="004B4E7B">
              <w:rPr>
                <w:rFonts w:ascii="Arial" w:hAnsi="Arial" w:cs="Arial"/>
                <w:sz w:val="15"/>
                <w:szCs w:val="15"/>
                <w:lang w:val="en-GB"/>
              </w:rPr>
              <w:t>684</w:t>
            </w:r>
          </w:p>
        </w:tc>
      </w:tr>
    </w:tbl>
    <w:p w14:paraId="161F80AD" w14:textId="77777777" w:rsidR="001611BA" w:rsidRPr="0004418E" w:rsidRDefault="001611BA" w:rsidP="00CD0E2E">
      <w:pPr>
        <w:rPr>
          <w:rFonts w:ascii="Arial" w:eastAsia="Arial Unicode MS" w:hAnsi="Arial" w:cs="Arial"/>
          <w:sz w:val="18"/>
          <w:szCs w:val="18"/>
          <w:lang w:bidi="th-TH"/>
        </w:rPr>
      </w:pPr>
    </w:p>
    <w:p w14:paraId="5FB22C6E" w14:textId="56591025" w:rsidR="00634258" w:rsidRPr="0004418E" w:rsidRDefault="004B2D2D" w:rsidP="00CD0E2E">
      <w:pPr>
        <w:rPr>
          <w:rFonts w:ascii="Arial" w:eastAsia="Arial Unicode MS" w:hAnsi="Arial" w:cs="Arial"/>
          <w:sz w:val="18"/>
          <w:szCs w:val="18"/>
          <w:lang w:val="en-GB" w:bidi="th-TH"/>
        </w:rPr>
      </w:pPr>
      <w:r w:rsidRPr="0004418E">
        <w:rPr>
          <w:rFonts w:ascii="Arial" w:eastAsia="Arial Unicode MS" w:hAnsi="Arial" w:cs="Arial"/>
          <w:sz w:val="18"/>
          <w:szCs w:val="18"/>
          <w:lang w:val="en-GB" w:bidi="th-TH"/>
        </w:rPr>
        <w:t xml:space="preserve">The Group </w:t>
      </w:r>
      <w:r w:rsidR="008B00B1" w:rsidRPr="0004418E">
        <w:rPr>
          <w:rFonts w:ascii="Arial" w:eastAsia="Arial Unicode MS" w:hAnsi="Arial" w:cs="Arial"/>
          <w:sz w:val="18"/>
          <w:szCs w:val="18"/>
          <w:lang w:val="en-GB" w:bidi="th-TH"/>
        </w:rPr>
        <w:t>classified a recognition of</w:t>
      </w:r>
      <w:r w:rsidRPr="0004418E">
        <w:rPr>
          <w:rFonts w:ascii="Arial" w:eastAsia="Arial Unicode MS" w:hAnsi="Arial" w:cs="Arial"/>
          <w:sz w:val="18"/>
          <w:szCs w:val="18"/>
          <w:lang w:val="en-GB" w:bidi="th-TH"/>
        </w:rPr>
        <w:t xml:space="preserve"> revenue from </w:t>
      </w:r>
      <w:r w:rsidR="008B00B1" w:rsidRPr="0004418E">
        <w:rPr>
          <w:rFonts w:ascii="Arial" w:eastAsia="Arial Unicode MS" w:hAnsi="Arial" w:cs="Arial"/>
          <w:sz w:val="18"/>
          <w:szCs w:val="18"/>
          <w:lang w:val="en-GB" w:bidi="th-TH"/>
        </w:rPr>
        <w:t xml:space="preserve">all </w:t>
      </w:r>
      <w:r w:rsidRPr="0004418E">
        <w:rPr>
          <w:rFonts w:ascii="Arial" w:eastAsia="Arial Unicode MS" w:hAnsi="Arial" w:cs="Arial"/>
          <w:sz w:val="18"/>
          <w:szCs w:val="18"/>
          <w:lang w:val="en-GB" w:bidi="th-TH"/>
        </w:rPr>
        <w:t xml:space="preserve">sales at a point </w:t>
      </w:r>
      <w:r w:rsidR="008B00B1" w:rsidRPr="0004418E">
        <w:rPr>
          <w:rFonts w:ascii="Arial" w:eastAsia="Arial Unicode MS" w:hAnsi="Arial" w:cs="Arial"/>
          <w:sz w:val="18"/>
          <w:szCs w:val="18"/>
          <w:lang w:val="en-GB" w:bidi="th-TH"/>
        </w:rPr>
        <w:t>in</w:t>
      </w:r>
      <w:r w:rsidRPr="0004418E">
        <w:rPr>
          <w:rFonts w:ascii="Arial" w:eastAsia="Arial Unicode MS" w:hAnsi="Arial" w:cs="Arial"/>
          <w:sz w:val="18"/>
          <w:szCs w:val="18"/>
          <w:lang w:val="en-GB" w:bidi="th-TH"/>
        </w:rPr>
        <w:t xml:space="preserve"> time.</w:t>
      </w:r>
    </w:p>
    <w:p w14:paraId="37AFF7F0" w14:textId="77777777" w:rsidR="005F4E46" w:rsidRPr="0004418E" w:rsidRDefault="005F4E46" w:rsidP="00CD0E2E">
      <w:pPr>
        <w:rPr>
          <w:rFonts w:ascii="Arial" w:eastAsia="Arial Unicode MS" w:hAnsi="Arial" w:cs="Arial"/>
          <w:sz w:val="18"/>
          <w:szCs w:val="18"/>
          <w:lang w:val="en-GB" w:bidi="th-TH"/>
        </w:rPr>
      </w:pPr>
    </w:p>
    <w:p w14:paraId="0B1448B3" w14:textId="77777777" w:rsidR="00441188" w:rsidRPr="001F3F6B" w:rsidRDefault="00441188" w:rsidP="00CD0E2E">
      <w:pPr>
        <w:jc w:val="thaiDistribute"/>
        <w:rPr>
          <w:rFonts w:ascii="Arial" w:eastAsia="Arial Unicode MS" w:hAnsi="Arial"/>
          <w:sz w:val="18"/>
          <w:szCs w:val="18"/>
          <w:lang w:val="en-GB" w:bidi="th-TH"/>
        </w:rPr>
      </w:pPr>
      <w:r w:rsidRPr="0004418E">
        <w:rPr>
          <w:rFonts w:ascii="Arial" w:eastAsia="Arial Unicode MS" w:hAnsi="Arial" w:cs="Arial"/>
          <w:sz w:val="18"/>
          <w:szCs w:val="18"/>
          <w:lang w:val="en-GB" w:bidi="th-TH"/>
        </w:rPr>
        <w:t>Major customers</w:t>
      </w:r>
    </w:p>
    <w:p w14:paraId="2435B938" w14:textId="77777777" w:rsidR="00441188" w:rsidRPr="0004418E" w:rsidRDefault="00441188" w:rsidP="00CD0E2E">
      <w:pPr>
        <w:jc w:val="thaiDistribute"/>
        <w:rPr>
          <w:rFonts w:ascii="Arial" w:eastAsia="Arial Unicode MS" w:hAnsi="Arial" w:cs="Arial"/>
          <w:sz w:val="18"/>
          <w:szCs w:val="18"/>
          <w:lang w:val="en-GB" w:bidi="th-TH"/>
        </w:rPr>
      </w:pPr>
    </w:p>
    <w:p w14:paraId="71A75227" w14:textId="714F869B" w:rsidR="00D672C6" w:rsidRPr="00633C5B" w:rsidRDefault="00D672C6" w:rsidP="00D672C6">
      <w:pPr>
        <w:jc w:val="thaiDistribute"/>
        <w:rPr>
          <w:rFonts w:ascii="Arial" w:eastAsia="Arial Unicode MS" w:hAnsi="Arial" w:cs="Arial"/>
          <w:color w:val="000000" w:themeColor="text1"/>
          <w:sz w:val="18"/>
          <w:szCs w:val="18"/>
          <w:lang w:bidi="th-TH"/>
        </w:rPr>
      </w:pPr>
      <w:r w:rsidRPr="004B173C">
        <w:rPr>
          <w:rFonts w:ascii="Arial" w:eastAsia="Arial Unicode MS" w:hAnsi="Arial" w:cs="Arial"/>
          <w:color w:val="000000" w:themeColor="text1"/>
          <w:sz w:val="18"/>
          <w:szCs w:val="18"/>
          <w:lang w:val="en-GB" w:bidi="th-TH"/>
        </w:rPr>
        <w:t xml:space="preserve">For the six-month period ended </w:t>
      </w:r>
      <w:r w:rsidRPr="002C08EF">
        <w:rPr>
          <w:rFonts w:ascii="Arial" w:eastAsia="Arial Unicode MS" w:hAnsi="Arial" w:cs="Arial"/>
          <w:color w:val="000000" w:themeColor="text1"/>
          <w:sz w:val="18"/>
          <w:szCs w:val="18"/>
          <w:lang w:val="en-GB" w:bidi="th-TH"/>
        </w:rPr>
        <w:t>30</w:t>
      </w:r>
      <w:r w:rsidRPr="004B173C">
        <w:rPr>
          <w:rFonts w:ascii="Arial" w:eastAsia="Arial Unicode MS" w:hAnsi="Arial" w:cs="Arial"/>
          <w:color w:val="000000" w:themeColor="text1"/>
          <w:sz w:val="18"/>
          <w:szCs w:val="18"/>
          <w:lang w:val="en-GB" w:bidi="th-TH"/>
        </w:rPr>
        <w:t xml:space="preserve"> June </w:t>
      </w:r>
      <w:r w:rsidRPr="002C08EF">
        <w:rPr>
          <w:rFonts w:ascii="Arial" w:eastAsia="Arial Unicode MS" w:hAnsi="Arial" w:cs="Arial"/>
          <w:color w:val="000000" w:themeColor="text1"/>
          <w:sz w:val="18"/>
          <w:szCs w:val="18"/>
          <w:lang w:val="en-GB" w:bidi="th-TH"/>
        </w:rPr>
        <w:t>202</w:t>
      </w:r>
      <w:r>
        <w:rPr>
          <w:rFonts w:ascii="Arial" w:eastAsia="Arial Unicode MS" w:hAnsi="Arial" w:cs="Arial"/>
          <w:color w:val="000000" w:themeColor="text1"/>
          <w:sz w:val="18"/>
          <w:szCs w:val="18"/>
          <w:lang w:val="en-GB" w:bidi="th-TH"/>
        </w:rPr>
        <w:t>6</w:t>
      </w:r>
      <w:r w:rsidRPr="004B173C">
        <w:rPr>
          <w:rFonts w:ascii="Arial" w:eastAsia="Arial Unicode MS" w:hAnsi="Arial" w:cs="Arial"/>
          <w:color w:val="000000" w:themeColor="text1"/>
          <w:sz w:val="18"/>
          <w:szCs w:val="18"/>
          <w:lang w:val="en-GB" w:bidi="th-TH"/>
        </w:rPr>
        <w:t xml:space="preserve">, regarding the production of film for flexible packaging, heavy duty usage film and bags for the industrial segment, there is </w:t>
      </w:r>
      <w:r w:rsidR="00633C5B">
        <w:rPr>
          <w:rFonts w:ascii="Arial" w:eastAsia="Arial Unicode MS" w:hAnsi="Arial" w:cs="Arial"/>
          <w:color w:val="000000" w:themeColor="text1"/>
          <w:sz w:val="18"/>
          <w:szCs w:val="18"/>
          <w:lang w:val="en-GB" w:bidi="th-TH"/>
        </w:rPr>
        <w:t>no major customers.</w:t>
      </w:r>
    </w:p>
    <w:p w14:paraId="3B079136" w14:textId="77777777" w:rsidR="00D672C6" w:rsidRPr="004B173C" w:rsidRDefault="00D672C6" w:rsidP="00D672C6">
      <w:pPr>
        <w:jc w:val="thaiDistribute"/>
        <w:rPr>
          <w:rFonts w:ascii="Arial" w:eastAsia="Arial Unicode MS" w:hAnsi="Arial" w:cs="Arial"/>
          <w:color w:val="000000" w:themeColor="text1"/>
          <w:sz w:val="18"/>
          <w:szCs w:val="18"/>
          <w:lang w:val="en-GB" w:bidi="th-TH"/>
        </w:rPr>
      </w:pPr>
    </w:p>
    <w:p w14:paraId="27AA9DA4" w14:textId="7CBFD84D" w:rsidR="00D672C6" w:rsidRPr="00EC7B4A" w:rsidRDefault="00D672C6" w:rsidP="00D672C6">
      <w:pPr>
        <w:jc w:val="thaiDistribute"/>
        <w:rPr>
          <w:rFonts w:ascii="Arial" w:eastAsia="Arial Unicode MS" w:hAnsi="Arial"/>
          <w:color w:val="000000" w:themeColor="text1"/>
          <w:sz w:val="18"/>
          <w:szCs w:val="18"/>
          <w:lang w:val="en-GB" w:bidi="th-TH"/>
        </w:rPr>
      </w:pPr>
      <w:r w:rsidRPr="004B173C">
        <w:rPr>
          <w:rFonts w:ascii="Arial" w:eastAsia="Arial Unicode MS" w:hAnsi="Arial" w:cs="Arial"/>
          <w:color w:val="000000" w:themeColor="text1"/>
          <w:sz w:val="18"/>
          <w:szCs w:val="18"/>
          <w:lang w:val="en-GB" w:bidi="th-TH"/>
        </w:rPr>
        <w:t xml:space="preserve">For the six-month period ended </w:t>
      </w:r>
      <w:r w:rsidRPr="002C08EF">
        <w:rPr>
          <w:rFonts w:ascii="Arial" w:eastAsia="Arial Unicode MS" w:hAnsi="Arial" w:cs="Arial"/>
          <w:color w:val="000000" w:themeColor="text1"/>
          <w:sz w:val="18"/>
          <w:szCs w:val="18"/>
          <w:lang w:val="en-GB" w:bidi="th-TH"/>
        </w:rPr>
        <w:t>30</w:t>
      </w:r>
      <w:r w:rsidRPr="004B173C">
        <w:rPr>
          <w:rFonts w:ascii="Arial" w:eastAsia="Arial Unicode MS" w:hAnsi="Arial" w:cs="Arial"/>
          <w:color w:val="000000" w:themeColor="text1"/>
          <w:sz w:val="18"/>
          <w:szCs w:val="18"/>
          <w:lang w:val="en-GB" w:bidi="th-TH"/>
        </w:rPr>
        <w:t xml:space="preserve"> June </w:t>
      </w:r>
      <w:r w:rsidRPr="002C08EF">
        <w:rPr>
          <w:rFonts w:ascii="Arial" w:eastAsia="Arial Unicode MS" w:hAnsi="Arial" w:cs="Arial"/>
          <w:color w:val="000000" w:themeColor="text1"/>
          <w:sz w:val="18"/>
          <w:szCs w:val="18"/>
          <w:lang w:val="en-GB" w:bidi="th-TH"/>
        </w:rPr>
        <w:t>2025</w:t>
      </w:r>
      <w:r w:rsidRPr="004B173C">
        <w:rPr>
          <w:rFonts w:ascii="Arial" w:eastAsia="Arial Unicode MS" w:hAnsi="Arial" w:cs="Arial"/>
          <w:color w:val="000000" w:themeColor="text1"/>
          <w:sz w:val="18"/>
          <w:szCs w:val="18"/>
          <w:lang w:val="en-GB" w:bidi="th-TH"/>
        </w:rPr>
        <w:t xml:space="preserve">, regarding the production of film for flexible packaging, heavy duty usage film and bags for the industrial segment, there is one </w:t>
      </w:r>
      <w:r w:rsidR="00633C5B" w:rsidRPr="004B173C">
        <w:rPr>
          <w:rFonts w:ascii="Arial" w:eastAsia="Arial Unicode MS" w:hAnsi="Arial" w:cs="Arial"/>
          <w:color w:val="000000" w:themeColor="text1"/>
          <w:sz w:val="18"/>
          <w:szCs w:val="18"/>
          <w:lang w:val="en-GB" w:bidi="th-TH"/>
        </w:rPr>
        <w:t>customer</w:t>
      </w:r>
      <w:r w:rsidRPr="004B173C">
        <w:rPr>
          <w:rFonts w:ascii="Arial" w:eastAsia="Arial Unicode MS" w:hAnsi="Arial" w:cs="Arial"/>
          <w:color w:val="000000" w:themeColor="text1"/>
          <w:sz w:val="18"/>
          <w:szCs w:val="18"/>
          <w:lang w:val="en-GB" w:bidi="th-TH"/>
        </w:rPr>
        <w:t xml:space="preserve"> with a total amount of Baht </w:t>
      </w:r>
      <w:r w:rsidRPr="002C08EF">
        <w:rPr>
          <w:rFonts w:ascii="Arial" w:eastAsia="Arial Unicode MS" w:hAnsi="Arial" w:cs="Arial"/>
          <w:color w:val="000000" w:themeColor="text1"/>
          <w:sz w:val="18"/>
          <w:szCs w:val="18"/>
          <w:lang w:val="en-GB" w:bidi="th-TH"/>
        </w:rPr>
        <w:t>157</w:t>
      </w:r>
      <w:r w:rsidRPr="004B173C">
        <w:rPr>
          <w:rFonts w:ascii="Arial" w:eastAsia="Arial Unicode MS" w:hAnsi="Arial" w:cs="Arial"/>
          <w:color w:val="000000" w:themeColor="text1"/>
          <w:sz w:val="18"/>
          <w:szCs w:val="18"/>
          <w:lang w:val="en-GB" w:bidi="th-TH"/>
        </w:rPr>
        <w:t>.</w:t>
      </w:r>
      <w:r w:rsidRPr="002C08EF">
        <w:rPr>
          <w:rFonts w:ascii="Arial" w:eastAsia="Arial Unicode MS" w:hAnsi="Arial" w:cs="Arial"/>
          <w:color w:val="000000" w:themeColor="text1"/>
          <w:sz w:val="18"/>
          <w:szCs w:val="18"/>
          <w:lang w:val="en-GB" w:bidi="th-TH"/>
        </w:rPr>
        <w:t>28</w:t>
      </w:r>
      <w:r w:rsidRPr="004B173C">
        <w:rPr>
          <w:rFonts w:ascii="Arial" w:eastAsia="Arial Unicode MS" w:hAnsi="Arial" w:cs="Arial"/>
          <w:color w:val="000000" w:themeColor="text1"/>
          <w:sz w:val="18"/>
          <w:szCs w:val="18"/>
          <w:lang w:val="en-GB" w:bidi="th-TH"/>
        </w:rPr>
        <w:t xml:space="preserve"> million, representing </w:t>
      </w:r>
      <w:r w:rsidRPr="002C08EF">
        <w:rPr>
          <w:rFonts w:ascii="Arial" w:eastAsia="Arial Unicode MS" w:hAnsi="Arial" w:cs="Arial"/>
          <w:color w:val="000000" w:themeColor="text1"/>
          <w:sz w:val="18"/>
          <w:szCs w:val="18"/>
          <w:lang w:val="en-GB" w:bidi="th-TH"/>
        </w:rPr>
        <w:t>10</w:t>
      </w:r>
      <w:r w:rsidRPr="004B173C">
        <w:rPr>
          <w:rFonts w:ascii="Arial" w:eastAsia="Arial Unicode MS" w:hAnsi="Arial" w:cs="Arial"/>
          <w:color w:val="000000" w:themeColor="text1"/>
          <w:sz w:val="18"/>
          <w:szCs w:val="18"/>
          <w:lang w:val="en-GB" w:bidi="th-TH"/>
        </w:rPr>
        <w:t>.</w:t>
      </w:r>
      <w:r w:rsidRPr="002C08EF">
        <w:rPr>
          <w:rFonts w:ascii="Arial" w:eastAsia="Arial Unicode MS" w:hAnsi="Arial" w:cs="Arial"/>
          <w:color w:val="000000" w:themeColor="text1"/>
          <w:sz w:val="18"/>
          <w:szCs w:val="18"/>
          <w:lang w:val="en-GB" w:bidi="th-TH"/>
        </w:rPr>
        <w:t>01</w:t>
      </w:r>
      <w:r w:rsidRPr="004B173C">
        <w:rPr>
          <w:rFonts w:ascii="Arial" w:eastAsia="Arial Unicode MS" w:hAnsi="Arial" w:cs="Arial"/>
          <w:color w:val="000000" w:themeColor="text1"/>
          <w:sz w:val="18"/>
          <w:szCs w:val="18"/>
          <w:lang w:val="en-GB" w:bidi="th-TH"/>
        </w:rPr>
        <w:t>% of the total consolidated revenue.</w:t>
      </w:r>
    </w:p>
    <w:p w14:paraId="0E4C42EE" w14:textId="77777777" w:rsidR="00CF0BE1" w:rsidRPr="0004418E" w:rsidRDefault="00CF0BE1" w:rsidP="00CF0BE1">
      <w:pPr>
        <w:jc w:val="thaiDistribute"/>
        <w:rPr>
          <w:rFonts w:ascii="Arial" w:eastAsia="Arial Unicode MS" w:hAnsi="Arial" w:cs="Arial"/>
          <w:sz w:val="18"/>
          <w:szCs w:val="18"/>
          <w:lang w:val="en-GB" w:bidi="th-TH"/>
        </w:rPr>
      </w:pPr>
    </w:p>
    <w:p w14:paraId="1F8608F8" w14:textId="77777777" w:rsidR="00C64467" w:rsidRPr="0004418E" w:rsidRDefault="00C64467" w:rsidP="00CD0E2E">
      <w:pPr>
        <w:rPr>
          <w:rFonts w:ascii="Arial" w:eastAsia="Arial Unicode MS" w:hAnsi="Arial" w:cs="Arial"/>
          <w:sz w:val="18"/>
          <w:szCs w:val="18"/>
          <w:lang w:val="en-GB" w:bidi="th-TH"/>
        </w:rPr>
      </w:pPr>
    </w:p>
    <w:p w14:paraId="0F7D005A" w14:textId="37254E83" w:rsidR="00556EAE" w:rsidRPr="0004418E" w:rsidRDefault="00556EAE">
      <w:pPr>
        <w:rPr>
          <w:rFonts w:ascii="Arial" w:eastAsia="Arial Unicode MS" w:hAnsi="Arial" w:cs="Arial"/>
          <w:sz w:val="18"/>
          <w:szCs w:val="18"/>
          <w:lang w:val="en-GB" w:bidi="th-TH"/>
        </w:rPr>
      </w:pPr>
      <w:r w:rsidRPr="0004418E">
        <w:rPr>
          <w:rFonts w:ascii="Arial" w:eastAsia="Arial Unicode MS" w:hAnsi="Arial" w:cs="Arial"/>
          <w:sz w:val="18"/>
          <w:szCs w:val="18"/>
          <w:lang w:val="en-GB" w:bidi="th-TH"/>
        </w:rPr>
        <w:br w:type="page"/>
      </w:r>
    </w:p>
    <w:p w14:paraId="665290A0" w14:textId="3728E6A6" w:rsidR="006362CF" w:rsidRPr="004B4E7B" w:rsidRDefault="006362CF" w:rsidP="00CD0E2E">
      <w:pPr>
        <w:rPr>
          <w:rFonts w:ascii="Arial" w:eastAsia="Arial Unicode MS" w:hAnsi="Arial" w:cs="Arial"/>
          <w:sz w:val="18"/>
          <w:szCs w:val="18"/>
          <w:lang w:val="en-GB" w:bidi="th-TH"/>
        </w:rPr>
      </w:pPr>
    </w:p>
    <w:tbl>
      <w:tblPr>
        <w:tblW w:w="15981" w:type="dxa"/>
        <w:tblLayout w:type="fixed"/>
        <w:tblLook w:val="04A0" w:firstRow="1" w:lastRow="0" w:firstColumn="1" w:lastColumn="0" w:noHBand="0" w:noVBand="1"/>
      </w:tblPr>
      <w:tblGrid>
        <w:gridCol w:w="2430"/>
        <w:gridCol w:w="1151"/>
        <w:gridCol w:w="1151"/>
        <w:gridCol w:w="1151"/>
        <w:gridCol w:w="1151"/>
        <w:gridCol w:w="1039"/>
        <w:gridCol w:w="992"/>
        <w:gridCol w:w="1152"/>
        <w:gridCol w:w="1152"/>
        <w:gridCol w:w="1152"/>
        <w:gridCol w:w="1152"/>
        <w:gridCol w:w="1152"/>
        <w:gridCol w:w="1156"/>
      </w:tblGrid>
      <w:tr w:rsidR="0004418E" w:rsidRPr="004B4E7B" w14:paraId="7AC43C3F" w14:textId="77777777" w:rsidTr="004B4E7B">
        <w:tc>
          <w:tcPr>
            <w:tcW w:w="2430" w:type="dxa"/>
            <w:vAlign w:val="bottom"/>
          </w:tcPr>
          <w:p w14:paraId="5C8B0A10" w14:textId="77777777" w:rsidR="005D5A0E" w:rsidRPr="004B4E7B" w:rsidRDefault="005D5A0E" w:rsidP="00CD0E2E">
            <w:pPr>
              <w:tabs>
                <w:tab w:val="left" w:pos="960"/>
              </w:tabs>
              <w:ind w:left="-86" w:right="-115"/>
              <w:rPr>
                <w:rFonts w:ascii="Arial" w:hAnsi="Arial" w:cs="Arial"/>
                <w:sz w:val="15"/>
                <w:szCs w:val="15"/>
              </w:rPr>
            </w:pPr>
            <w:bookmarkStart w:id="11" w:name="OLE_LINK2"/>
          </w:p>
        </w:tc>
        <w:tc>
          <w:tcPr>
            <w:tcW w:w="13551" w:type="dxa"/>
            <w:gridSpan w:val="12"/>
            <w:tcBorders>
              <w:left w:val="nil"/>
              <w:bottom w:val="single" w:sz="4" w:space="0" w:color="auto"/>
              <w:right w:val="nil"/>
            </w:tcBorders>
            <w:vAlign w:val="bottom"/>
          </w:tcPr>
          <w:p w14:paraId="5D0DF030" w14:textId="77777777" w:rsidR="005D5A0E" w:rsidRPr="004B4E7B" w:rsidRDefault="005D5A0E" w:rsidP="00CD0E2E">
            <w:pPr>
              <w:tabs>
                <w:tab w:val="left" w:pos="960"/>
              </w:tabs>
              <w:ind w:left="-29" w:right="-72"/>
              <w:jc w:val="center"/>
              <w:rPr>
                <w:rFonts w:ascii="Arial" w:hAnsi="Arial" w:cs="Arial"/>
                <w:b/>
                <w:bCs/>
                <w:sz w:val="15"/>
                <w:szCs w:val="15"/>
                <w:lang w:bidi="th-TH"/>
              </w:rPr>
            </w:pPr>
            <w:r w:rsidRPr="004B4E7B">
              <w:rPr>
                <w:rFonts w:ascii="Arial" w:hAnsi="Arial" w:cs="Arial"/>
                <w:b/>
                <w:bCs/>
                <w:sz w:val="15"/>
                <w:szCs w:val="15"/>
              </w:rPr>
              <w:t>Separate</w:t>
            </w:r>
            <w:r w:rsidRPr="004B4E7B">
              <w:rPr>
                <w:rFonts w:ascii="Arial" w:eastAsia="MS Mincho" w:hAnsi="Arial" w:cs="Arial"/>
                <w:b/>
                <w:bCs/>
                <w:sz w:val="15"/>
                <w:szCs w:val="15"/>
              </w:rPr>
              <w:t xml:space="preserve"> financial information</w:t>
            </w:r>
          </w:p>
        </w:tc>
      </w:tr>
      <w:bookmarkEnd w:id="11"/>
      <w:tr w:rsidR="0004418E" w:rsidRPr="004B4E7B" w14:paraId="64B9CE7E" w14:textId="77777777" w:rsidTr="004B4E7B">
        <w:tc>
          <w:tcPr>
            <w:tcW w:w="2430" w:type="dxa"/>
            <w:vAlign w:val="bottom"/>
          </w:tcPr>
          <w:p w14:paraId="554842C8" w14:textId="77777777" w:rsidR="005D5A0E" w:rsidRPr="004B4E7B" w:rsidRDefault="005D5A0E" w:rsidP="00CD0E2E">
            <w:pPr>
              <w:tabs>
                <w:tab w:val="left" w:pos="960"/>
              </w:tabs>
              <w:ind w:left="-86" w:right="-115"/>
              <w:rPr>
                <w:rFonts w:ascii="Arial" w:hAnsi="Arial" w:cs="Arial"/>
                <w:sz w:val="15"/>
                <w:szCs w:val="15"/>
              </w:rPr>
            </w:pPr>
          </w:p>
        </w:tc>
        <w:tc>
          <w:tcPr>
            <w:tcW w:w="13551" w:type="dxa"/>
            <w:gridSpan w:val="12"/>
            <w:tcBorders>
              <w:top w:val="single" w:sz="4" w:space="0" w:color="auto"/>
              <w:left w:val="nil"/>
              <w:bottom w:val="single" w:sz="4" w:space="0" w:color="auto"/>
              <w:right w:val="nil"/>
            </w:tcBorders>
            <w:vAlign w:val="bottom"/>
          </w:tcPr>
          <w:p w14:paraId="5036E346" w14:textId="4EEFEF17" w:rsidR="005D5A0E" w:rsidRPr="004B4E7B" w:rsidRDefault="005D5A0E" w:rsidP="00CD0E2E">
            <w:pPr>
              <w:tabs>
                <w:tab w:val="left" w:pos="960"/>
              </w:tabs>
              <w:ind w:left="-29" w:right="-72"/>
              <w:jc w:val="center"/>
              <w:rPr>
                <w:rFonts w:ascii="Arial" w:hAnsi="Arial" w:cs="Arial"/>
                <w:b/>
                <w:bCs/>
                <w:sz w:val="15"/>
                <w:szCs w:val="15"/>
                <w:lang w:bidi="th-TH"/>
              </w:rPr>
            </w:pPr>
            <w:r w:rsidRPr="004B4E7B">
              <w:rPr>
                <w:rFonts w:ascii="Arial" w:eastAsia="MS Mincho" w:hAnsi="Arial" w:cs="Arial"/>
                <w:b/>
                <w:bCs/>
                <w:sz w:val="15"/>
                <w:szCs w:val="15"/>
              </w:rPr>
              <w:t xml:space="preserve">For the </w:t>
            </w:r>
            <w:r w:rsidR="00C425CD" w:rsidRPr="004B4E7B">
              <w:rPr>
                <w:rFonts w:ascii="Arial" w:eastAsia="MS Mincho" w:hAnsi="Arial" w:cs="Arial"/>
                <w:b/>
                <w:bCs/>
                <w:sz w:val="15"/>
                <w:szCs w:val="15"/>
                <w:lang w:val="en-GB"/>
              </w:rPr>
              <w:t>six</w:t>
            </w:r>
            <w:r w:rsidR="00121AC7" w:rsidRPr="004B4E7B">
              <w:rPr>
                <w:rFonts w:ascii="Arial" w:eastAsia="MS Mincho" w:hAnsi="Arial" w:cs="Arial"/>
                <w:b/>
                <w:bCs/>
                <w:sz w:val="15"/>
                <w:szCs w:val="15"/>
                <w:lang w:val="en-GB"/>
              </w:rPr>
              <w:t>-month</w:t>
            </w:r>
            <w:r w:rsidRPr="004B4E7B">
              <w:rPr>
                <w:rFonts w:ascii="Arial" w:eastAsia="MS Mincho" w:hAnsi="Arial" w:cs="Arial"/>
                <w:b/>
                <w:bCs/>
                <w:sz w:val="15"/>
                <w:szCs w:val="15"/>
              </w:rPr>
              <w:t xml:space="preserve"> </w:t>
            </w:r>
            <w:r w:rsidRPr="004B4E7B">
              <w:rPr>
                <w:rFonts w:ascii="Arial" w:eastAsia="MS Mincho" w:hAnsi="Arial" w:cs="Arial"/>
                <w:b/>
                <w:bCs/>
                <w:sz w:val="15"/>
                <w:szCs w:val="15"/>
                <w:lang w:bidi="th-TH"/>
              </w:rPr>
              <w:t>period</w:t>
            </w:r>
            <w:r w:rsidRPr="004B4E7B">
              <w:rPr>
                <w:rFonts w:ascii="Arial" w:eastAsia="MS Mincho" w:hAnsi="Arial" w:cs="Arial"/>
                <w:b/>
                <w:bCs/>
                <w:sz w:val="15"/>
                <w:szCs w:val="15"/>
              </w:rPr>
              <w:t xml:space="preserve"> ended </w:t>
            </w:r>
            <w:r w:rsidR="00DA09BD" w:rsidRPr="004B4E7B">
              <w:rPr>
                <w:rFonts w:ascii="Arial" w:eastAsia="MS Mincho" w:hAnsi="Arial" w:cs="Arial"/>
                <w:b/>
                <w:bCs/>
                <w:sz w:val="15"/>
                <w:szCs w:val="15"/>
                <w:lang w:val="en-GB"/>
              </w:rPr>
              <w:t>30 June</w:t>
            </w:r>
          </w:p>
        </w:tc>
      </w:tr>
      <w:tr w:rsidR="0004418E" w:rsidRPr="004B4E7B" w14:paraId="67036736" w14:textId="77777777" w:rsidTr="004B4E7B">
        <w:tc>
          <w:tcPr>
            <w:tcW w:w="2430" w:type="dxa"/>
            <w:vAlign w:val="bottom"/>
          </w:tcPr>
          <w:p w14:paraId="47339E5A" w14:textId="77777777" w:rsidR="005D5A0E" w:rsidRPr="004B4E7B" w:rsidRDefault="005D5A0E" w:rsidP="004B4E7B">
            <w:pPr>
              <w:tabs>
                <w:tab w:val="left" w:pos="960"/>
              </w:tabs>
              <w:ind w:left="-86" w:right="-115"/>
              <w:rPr>
                <w:rFonts w:ascii="Arial" w:hAnsi="Arial" w:cs="Arial"/>
                <w:sz w:val="15"/>
                <w:szCs w:val="15"/>
              </w:rPr>
            </w:pPr>
          </w:p>
        </w:tc>
        <w:tc>
          <w:tcPr>
            <w:tcW w:w="2302" w:type="dxa"/>
            <w:gridSpan w:val="2"/>
            <w:tcBorders>
              <w:top w:val="single" w:sz="4" w:space="0" w:color="auto"/>
              <w:left w:val="nil"/>
              <w:bottom w:val="single" w:sz="4" w:space="0" w:color="auto"/>
              <w:right w:val="nil"/>
            </w:tcBorders>
            <w:vAlign w:val="bottom"/>
            <w:hideMark/>
          </w:tcPr>
          <w:p w14:paraId="224EAFB9" w14:textId="77777777" w:rsidR="005D5A0E" w:rsidRPr="004B4E7B" w:rsidRDefault="005D5A0E" w:rsidP="00746C53">
            <w:pPr>
              <w:jc w:val="center"/>
              <w:rPr>
                <w:rFonts w:ascii="Arial" w:hAnsi="Arial" w:cs="Arial"/>
                <w:b/>
                <w:bCs/>
                <w:sz w:val="15"/>
                <w:szCs w:val="15"/>
                <w:lang w:bidi="th-TH"/>
              </w:rPr>
            </w:pPr>
            <w:r w:rsidRPr="004B4E7B">
              <w:rPr>
                <w:rFonts w:ascii="Arial" w:hAnsi="Arial" w:cs="Arial"/>
                <w:b/>
                <w:bCs/>
                <w:sz w:val="15"/>
                <w:szCs w:val="15"/>
                <w:lang w:bidi="th-TH"/>
              </w:rPr>
              <w:t>Consumer Products</w:t>
            </w:r>
          </w:p>
        </w:tc>
        <w:tc>
          <w:tcPr>
            <w:tcW w:w="2302" w:type="dxa"/>
            <w:gridSpan w:val="2"/>
            <w:tcBorders>
              <w:top w:val="single" w:sz="4" w:space="0" w:color="auto"/>
              <w:left w:val="nil"/>
              <w:bottom w:val="single" w:sz="4" w:space="0" w:color="auto"/>
              <w:right w:val="nil"/>
            </w:tcBorders>
            <w:vAlign w:val="bottom"/>
            <w:hideMark/>
          </w:tcPr>
          <w:p w14:paraId="3FB81B8E" w14:textId="77777777" w:rsidR="005D5A0E" w:rsidRPr="004B4E7B" w:rsidRDefault="005D5A0E" w:rsidP="00746C53">
            <w:pPr>
              <w:jc w:val="center"/>
              <w:rPr>
                <w:rFonts w:ascii="Arial" w:hAnsi="Arial" w:cs="Arial"/>
                <w:b/>
                <w:bCs/>
                <w:sz w:val="15"/>
                <w:szCs w:val="15"/>
                <w:cs/>
                <w:lang w:bidi="th-TH"/>
              </w:rPr>
            </w:pPr>
            <w:r w:rsidRPr="004B4E7B">
              <w:rPr>
                <w:rFonts w:ascii="Arial" w:hAnsi="Arial" w:cs="Arial"/>
                <w:b/>
                <w:bCs/>
                <w:sz w:val="15"/>
                <w:szCs w:val="15"/>
                <w:lang w:bidi="th-TH"/>
              </w:rPr>
              <w:t>Film for Flexible Packaging</w:t>
            </w:r>
          </w:p>
        </w:tc>
        <w:tc>
          <w:tcPr>
            <w:tcW w:w="2031" w:type="dxa"/>
            <w:gridSpan w:val="2"/>
            <w:tcBorders>
              <w:top w:val="single" w:sz="4" w:space="0" w:color="auto"/>
              <w:left w:val="nil"/>
              <w:bottom w:val="single" w:sz="4" w:space="0" w:color="auto"/>
              <w:right w:val="nil"/>
            </w:tcBorders>
            <w:vAlign w:val="bottom"/>
            <w:hideMark/>
          </w:tcPr>
          <w:p w14:paraId="1505FE24" w14:textId="77777777" w:rsidR="005D5A0E" w:rsidRPr="004B4E7B" w:rsidRDefault="005D5A0E" w:rsidP="00746C53">
            <w:pPr>
              <w:jc w:val="center"/>
              <w:rPr>
                <w:rFonts w:ascii="Arial" w:hAnsi="Arial" w:cs="Arial"/>
                <w:b/>
                <w:bCs/>
                <w:sz w:val="15"/>
                <w:szCs w:val="15"/>
                <w:cs/>
                <w:lang w:bidi="th-TH"/>
              </w:rPr>
            </w:pPr>
            <w:r w:rsidRPr="004B4E7B">
              <w:rPr>
                <w:rFonts w:ascii="Arial" w:hAnsi="Arial" w:cs="Arial"/>
                <w:b/>
                <w:bCs/>
                <w:sz w:val="15"/>
                <w:szCs w:val="15"/>
                <w:lang w:bidi="th-TH"/>
              </w:rPr>
              <w:t>Heavy Duty Sacks</w:t>
            </w:r>
          </w:p>
        </w:tc>
        <w:tc>
          <w:tcPr>
            <w:tcW w:w="2304" w:type="dxa"/>
            <w:gridSpan w:val="2"/>
            <w:tcBorders>
              <w:top w:val="single" w:sz="4" w:space="0" w:color="auto"/>
              <w:left w:val="nil"/>
              <w:bottom w:val="single" w:sz="4" w:space="0" w:color="auto"/>
              <w:right w:val="nil"/>
            </w:tcBorders>
            <w:vAlign w:val="bottom"/>
            <w:hideMark/>
          </w:tcPr>
          <w:p w14:paraId="21F35F9B" w14:textId="77777777" w:rsidR="005D5A0E" w:rsidRPr="004B4E7B" w:rsidRDefault="005D5A0E" w:rsidP="00746C53">
            <w:pPr>
              <w:jc w:val="center"/>
              <w:rPr>
                <w:rFonts w:ascii="Arial" w:hAnsi="Arial" w:cs="Arial"/>
                <w:b/>
                <w:bCs/>
                <w:sz w:val="15"/>
                <w:szCs w:val="15"/>
                <w:cs/>
                <w:lang w:bidi="th-TH"/>
              </w:rPr>
            </w:pPr>
            <w:r w:rsidRPr="004B4E7B">
              <w:rPr>
                <w:rFonts w:ascii="Arial" w:hAnsi="Arial" w:cs="Arial"/>
                <w:b/>
                <w:bCs/>
                <w:sz w:val="15"/>
                <w:szCs w:val="15"/>
                <w:lang w:bidi="th-TH"/>
              </w:rPr>
              <w:t>Industrial General Bags</w:t>
            </w:r>
          </w:p>
        </w:tc>
        <w:tc>
          <w:tcPr>
            <w:tcW w:w="2304" w:type="dxa"/>
            <w:gridSpan w:val="2"/>
            <w:tcBorders>
              <w:top w:val="single" w:sz="4" w:space="0" w:color="auto"/>
              <w:left w:val="nil"/>
              <w:bottom w:val="single" w:sz="4" w:space="0" w:color="auto"/>
              <w:right w:val="nil"/>
            </w:tcBorders>
            <w:vAlign w:val="bottom"/>
            <w:hideMark/>
          </w:tcPr>
          <w:p w14:paraId="10A77D73" w14:textId="77777777" w:rsidR="005D5A0E" w:rsidRPr="004B4E7B" w:rsidRDefault="005D5A0E" w:rsidP="00746C53">
            <w:pPr>
              <w:jc w:val="center"/>
              <w:rPr>
                <w:rFonts w:ascii="Arial" w:hAnsi="Arial" w:cs="Arial"/>
                <w:b/>
                <w:bCs/>
                <w:sz w:val="15"/>
                <w:szCs w:val="15"/>
                <w:cs/>
                <w:lang w:bidi="th-TH"/>
              </w:rPr>
            </w:pPr>
            <w:r w:rsidRPr="004B4E7B">
              <w:rPr>
                <w:rFonts w:ascii="Arial" w:hAnsi="Arial" w:cs="Arial"/>
                <w:b/>
                <w:bCs/>
                <w:sz w:val="15"/>
                <w:szCs w:val="15"/>
                <w:lang w:val="en-GB" w:bidi="th-TH"/>
              </w:rPr>
              <w:t>Others</w:t>
            </w:r>
          </w:p>
        </w:tc>
        <w:tc>
          <w:tcPr>
            <w:tcW w:w="2308" w:type="dxa"/>
            <w:gridSpan w:val="2"/>
            <w:tcBorders>
              <w:top w:val="single" w:sz="4" w:space="0" w:color="auto"/>
              <w:left w:val="nil"/>
              <w:bottom w:val="single" w:sz="4" w:space="0" w:color="auto"/>
              <w:right w:val="nil"/>
            </w:tcBorders>
            <w:vAlign w:val="bottom"/>
            <w:hideMark/>
          </w:tcPr>
          <w:p w14:paraId="04846AD7" w14:textId="77777777" w:rsidR="005D5A0E" w:rsidRPr="004B4E7B" w:rsidRDefault="005D5A0E" w:rsidP="00746C53">
            <w:pPr>
              <w:tabs>
                <w:tab w:val="left" w:pos="960"/>
              </w:tabs>
              <w:jc w:val="center"/>
              <w:rPr>
                <w:rFonts w:ascii="Arial" w:hAnsi="Arial" w:cs="Arial"/>
                <w:b/>
                <w:bCs/>
                <w:sz w:val="15"/>
                <w:szCs w:val="15"/>
                <w:cs/>
                <w:lang w:bidi="th-TH"/>
              </w:rPr>
            </w:pPr>
            <w:r w:rsidRPr="004B4E7B">
              <w:rPr>
                <w:rFonts w:ascii="Arial" w:hAnsi="Arial" w:cs="Arial"/>
                <w:b/>
                <w:bCs/>
                <w:sz w:val="15"/>
                <w:szCs w:val="15"/>
                <w:lang w:bidi="th-TH"/>
              </w:rPr>
              <w:t>Total</w:t>
            </w:r>
          </w:p>
        </w:tc>
      </w:tr>
      <w:tr w:rsidR="0004418E" w:rsidRPr="004B4E7B" w14:paraId="767C0565" w14:textId="77777777" w:rsidTr="004B4E7B">
        <w:tc>
          <w:tcPr>
            <w:tcW w:w="2430" w:type="dxa"/>
            <w:vAlign w:val="bottom"/>
          </w:tcPr>
          <w:p w14:paraId="089B69CC" w14:textId="77777777" w:rsidR="005D5A0E" w:rsidRPr="004B4E7B" w:rsidRDefault="005D5A0E" w:rsidP="00CD0E2E">
            <w:pPr>
              <w:tabs>
                <w:tab w:val="left" w:pos="960"/>
              </w:tabs>
              <w:ind w:left="-86" w:right="-115"/>
              <w:rPr>
                <w:rFonts w:ascii="Arial" w:hAnsi="Arial" w:cs="Arial"/>
                <w:sz w:val="15"/>
                <w:szCs w:val="15"/>
                <w:cs/>
              </w:rPr>
            </w:pPr>
          </w:p>
        </w:tc>
        <w:tc>
          <w:tcPr>
            <w:tcW w:w="1151" w:type="dxa"/>
            <w:tcBorders>
              <w:top w:val="single" w:sz="4" w:space="0" w:color="auto"/>
              <w:left w:val="nil"/>
              <w:right w:val="nil"/>
            </w:tcBorders>
            <w:vAlign w:val="bottom"/>
            <w:hideMark/>
          </w:tcPr>
          <w:p w14:paraId="4D366F28" w14:textId="5F715380" w:rsidR="005D5A0E" w:rsidRPr="004B4E7B" w:rsidRDefault="0004418E" w:rsidP="00CD0E2E">
            <w:pPr>
              <w:ind w:left="-29" w:right="-72"/>
              <w:jc w:val="right"/>
              <w:rPr>
                <w:rFonts w:ascii="Arial" w:hAnsi="Arial" w:cs="Arial"/>
                <w:b/>
                <w:bCs/>
                <w:sz w:val="15"/>
                <w:szCs w:val="15"/>
                <w:lang w:bidi="th-TH"/>
              </w:rPr>
            </w:pPr>
            <w:r w:rsidRPr="004B4E7B">
              <w:rPr>
                <w:rFonts w:ascii="Arial" w:eastAsia="Arial Unicode MS" w:hAnsi="Arial" w:cs="Arial"/>
                <w:b/>
                <w:bCs/>
                <w:sz w:val="15"/>
                <w:szCs w:val="15"/>
                <w:lang w:val="en-GB" w:bidi="th-TH"/>
              </w:rPr>
              <w:t>2026</w:t>
            </w:r>
          </w:p>
        </w:tc>
        <w:tc>
          <w:tcPr>
            <w:tcW w:w="1151" w:type="dxa"/>
            <w:tcBorders>
              <w:top w:val="single" w:sz="4" w:space="0" w:color="auto"/>
              <w:left w:val="nil"/>
              <w:right w:val="nil"/>
            </w:tcBorders>
            <w:vAlign w:val="bottom"/>
            <w:hideMark/>
          </w:tcPr>
          <w:p w14:paraId="3C532647" w14:textId="5ADC2541" w:rsidR="005D5A0E" w:rsidRPr="004B4E7B" w:rsidRDefault="0004418E" w:rsidP="00CD0E2E">
            <w:pPr>
              <w:tabs>
                <w:tab w:val="left" w:pos="960"/>
              </w:tabs>
              <w:ind w:left="-29" w:right="-72"/>
              <w:jc w:val="right"/>
              <w:rPr>
                <w:rFonts w:ascii="Arial" w:hAnsi="Arial" w:cs="Arial"/>
                <w:b/>
                <w:bCs/>
                <w:sz w:val="15"/>
                <w:szCs w:val="15"/>
                <w:lang w:bidi="th-TH"/>
              </w:rPr>
            </w:pPr>
            <w:r w:rsidRPr="004B4E7B">
              <w:rPr>
                <w:rFonts w:ascii="Arial" w:eastAsia="Arial Unicode MS" w:hAnsi="Arial" w:cs="Arial"/>
                <w:b/>
                <w:bCs/>
                <w:sz w:val="15"/>
                <w:szCs w:val="15"/>
                <w:lang w:val="en-GB" w:bidi="th-TH"/>
              </w:rPr>
              <w:t>2025</w:t>
            </w:r>
          </w:p>
        </w:tc>
        <w:tc>
          <w:tcPr>
            <w:tcW w:w="1151" w:type="dxa"/>
            <w:tcBorders>
              <w:top w:val="single" w:sz="4" w:space="0" w:color="auto"/>
              <w:left w:val="nil"/>
              <w:right w:val="nil"/>
            </w:tcBorders>
            <w:vAlign w:val="bottom"/>
            <w:hideMark/>
          </w:tcPr>
          <w:p w14:paraId="5CF035FA" w14:textId="417DE820" w:rsidR="005D5A0E" w:rsidRPr="004B4E7B" w:rsidRDefault="0004418E" w:rsidP="00CD0E2E">
            <w:pPr>
              <w:tabs>
                <w:tab w:val="left" w:pos="960"/>
              </w:tabs>
              <w:ind w:left="-29" w:right="-72"/>
              <w:jc w:val="right"/>
              <w:rPr>
                <w:rFonts w:ascii="Arial" w:hAnsi="Arial" w:cs="Arial"/>
                <w:b/>
                <w:bCs/>
                <w:sz w:val="15"/>
                <w:szCs w:val="15"/>
              </w:rPr>
            </w:pPr>
            <w:r w:rsidRPr="004B4E7B">
              <w:rPr>
                <w:rFonts w:ascii="Arial" w:eastAsia="Arial Unicode MS" w:hAnsi="Arial" w:cs="Arial"/>
                <w:b/>
                <w:bCs/>
                <w:sz w:val="15"/>
                <w:szCs w:val="15"/>
                <w:lang w:val="en-GB" w:bidi="th-TH"/>
              </w:rPr>
              <w:t>2026</w:t>
            </w:r>
          </w:p>
        </w:tc>
        <w:tc>
          <w:tcPr>
            <w:tcW w:w="1151" w:type="dxa"/>
            <w:tcBorders>
              <w:top w:val="single" w:sz="4" w:space="0" w:color="auto"/>
              <w:left w:val="nil"/>
              <w:right w:val="nil"/>
            </w:tcBorders>
            <w:vAlign w:val="bottom"/>
            <w:hideMark/>
          </w:tcPr>
          <w:p w14:paraId="06539CE7" w14:textId="46A4D347" w:rsidR="005D5A0E" w:rsidRPr="004B4E7B" w:rsidRDefault="0004418E" w:rsidP="00CD0E2E">
            <w:pPr>
              <w:tabs>
                <w:tab w:val="left" w:pos="960"/>
              </w:tabs>
              <w:ind w:left="-29" w:right="-72"/>
              <w:jc w:val="right"/>
              <w:rPr>
                <w:rFonts w:ascii="Arial" w:hAnsi="Arial" w:cs="Arial"/>
                <w:b/>
                <w:bCs/>
                <w:sz w:val="15"/>
                <w:szCs w:val="15"/>
              </w:rPr>
            </w:pPr>
            <w:r w:rsidRPr="004B4E7B">
              <w:rPr>
                <w:rFonts w:ascii="Arial" w:eastAsia="Arial Unicode MS" w:hAnsi="Arial" w:cs="Arial"/>
                <w:b/>
                <w:bCs/>
                <w:sz w:val="15"/>
                <w:szCs w:val="15"/>
                <w:lang w:val="en-GB" w:bidi="th-TH"/>
              </w:rPr>
              <w:t>2025</w:t>
            </w:r>
          </w:p>
        </w:tc>
        <w:tc>
          <w:tcPr>
            <w:tcW w:w="1039" w:type="dxa"/>
            <w:tcBorders>
              <w:top w:val="single" w:sz="4" w:space="0" w:color="auto"/>
              <w:left w:val="nil"/>
              <w:right w:val="nil"/>
            </w:tcBorders>
            <w:vAlign w:val="bottom"/>
            <w:hideMark/>
          </w:tcPr>
          <w:p w14:paraId="50B6FEAB" w14:textId="08E08C1E" w:rsidR="005D5A0E" w:rsidRPr="004B4E7B" w:rsidRDefault="0004418E" w:rsidP="00CD0E2E">
            <w:pPr>
              <w:tabs>
                <w:tab w:val="left" w:pos="960"/>
              </w:tabs>
              <w:ind w:left="-29" w:right="-72"/>
              <w:jc w:val="right"/>
              <w:rPr>
                <w:rFonts w:ascii="Arial" w:hAnsi="Arial" w:cs="Arial"/>
                <w:b/>
                <w:bCs/>
                <w:sz w:val="15"/>
                <w:szCs w:val="15"/>
              </w:rPr>
            </w:pPr>
            <w:r w:rsidRPr="004B4E7B">
              <w:rPr>
                <w:rFonts w:ascii="Arial" w:eastAsia="Arial Unicode MS" w:hAnsi="Arial" w:cs="Arial"/>
                <w:b/>
                <w:bCs/>
                <w:sz w:val="15"/>
                <w:szCs w:val="15"/>
                <w:lang w:val="en-GB" w:bidi="th-TH"/>
              </w:rPr>
              <w:t>2026</w:t>
            </w:r>
          </w:p>
        </w:tc>
        <w:tc>
          <w:tcPr>
            <w:tcW w:w="992" w:type="dxa"/>
            <w:tcBorders>
              <w:top w:val="single" w:sz="4" w:space="0" w:color="auto"/>
              <w:left w:val="nil"/>
              <w:right w:val="nil"/>
            </w:tcBorders>
            <w:vAlign w:val="bottom"/>
            <w:hideMark/>
          </w:tcPr>
          <w:p w14:paraId="1754BB2B" w14:textId="02D6B341" w:rsidR="005D5A0E" w:rsidRPr="004B4E7B" w:rsidRDefault="0004418E" w:rsidP="00CD0E2E">
            <w:pPr>
              <w:tabs>
                <w:tab w:val="left" w:pos="960"/>
              </w:tabs>
              <w:ind w:left="-29" w:right="-72"/>
              <w:jc w:val="right"/>
              <w:rPr>
                <w:rFonts w:ascii="Arial" w:hAnsi="Arial" w:cs="Arial"/>
                <w:b/>
                <w:bCs/>
                <w:sz w:val="15"/>
                <w:szCs w:val="15"/>
              </w:rPr>
            </w:pPr>
            <w:r w:rsidRPr="004B4E7B">
              <w:rPr>
                <w:rFonts w:ascii="Arial" w:eastAsia="Arial Unicode MS" w:hAnsi="Arial" w:cs="Arial"/>
                <w:b/>
                <w:bCs/>
                <w:sz w:val="15"/>
                <w:szCs w:val="15"/>
                <w:lang w:val="en-GB" w:bidi="th-TH"/>
              </w:rPr>
              <w:t>2025</w:t>
            </w:r>
          </w:p>
        </w:tc>
        <w:tc>
          <w:tcPr>
            <w:tcW w:w="1152" w:type="dxa"/>
            <w:tcBorders>
              <w:top w:val="single" w:sz="4" w:space="0" w:color="auto"/>
              <w:left w:val="nil"/>
              <w:right w:val="nil"/>
            </w:tcBorders>
            <w:vAlign w:val="bottom"/>
            <w:hideMark/>
          </w:tcPr>
          <w:p w14:paraId="289D1A51" w14:textId="349DC5F3" w:rsidR="005D5A0E" w:rsidRPr="004B4E7B" w:rsidRDefault="0004418E" w:rsidP="00CD0E2E">
            <w:pPr>
              <w:tabs>
                <w:tab w:val="left" w:pos="960"/>
              </w:tabs>
              <w:ind w:left="-29" w:right="-72"/>
              <w:jc w:val="right"/>
              <w:rPr>
                <w:rFonts w:ascii="Arial" w:hAnsi="Arial" w:cs="Arial"/>
                <w:b/>
                <w:bCs/>
                <w:sz w:val="15"/>
                <w:szCs w:val="15"/>
              </w:rPr>
            </w:pPr>
            <w:r w:rsidRPr="004B4E7B">
              <w:rPr>
                <w:rFonts w:ascii="Arial" w:eastAsia="Arial Unicode MS" w:hAnsi="Arial" w:cs="Arial"/>
                <w:b/>
                <w:bCs/>
                <w:sz w:val="15"/>
                <w:szCs w:val="15"/>
                <w:lang w:val="en-GB" w:bidi="th-TH"/>
              </w:rPr>
              <w:t>2026</w:t>
            </w:r>
          </w:p>
        </w:tc>
        <w:tc>
          <w:tcPr>
            <w:tcW w:w="1152" w:type="dxa"/>
            <w:tcBorders>
              <w:top w:val="single" w:sz="4" w:space="0" w:color="auto"/>
              <w:left w:val="nil"/>
              <w:right w:val="nil"/>
            </w:tcBorders>
            <w:vAlign w:val="bottom"/>
            <w:hideMark/>
          </w:tcPr>
          <w:p w14:paraId="2E076A05" w14:textId="0E44383A" w:rsidR="005D5A0E" w:rsidRPr="004B4E7B" w:rsidRDefault="0004418E" w:rsidP="00CD0E2E">
            <w:pPr>
              <w:tabs>
                <w:tab w:val="left" w:pos="960"/>
              </w:tabs>
              <w:ind w:left="-29" w:right="-72"/>
              <w:jc w:val="right"/>
              <w:rPr>
                <w:rFonts w:ascii="Arial" w:hAnsi="Arial" w:cs="Arial"/>
                <w:b/>
                <w:bCs/>
                <w:sz w:val="15"/>
                <w:szCs w:val="15"/>
              </w:rPr>
            </w:pPr>
            <w:r w:rsidRPr="004B4E7B">
              <w:rPr>
                <w:rFonts w:ascii="Arial" w:eastAsia="Arial Unicode MS" w:hAnsi="Arial" w:cs="Arial"/>
                <w:b/>
                <w:bCs/>
                <w:sz w:val="15"/>
                <w:szCs w:val="15"/>
                <w:lang w:val="en-GB" w:bidi="th-TH"/>
              </w:rPr>
              <w:t>2025</w:t>
            </w:r>
          </w:p>
        </w:tc>
        <w:tc>
          <w:tcPr>
            <w:tcW w:w="1152" w:type="dxa"/>
            <w:tcBorders>
              <w:top w:val="single" w:sz="4" w:space="0" w:color="auto"/>
              <w:left w:val="nil"/>
              <w:right w:val="nil"/>
            </w:tcBorders>
            <w:vAlign w:val="bottom"/>
            <w:hideMark/>
          </w:tcPr>
          <w:p w14:paraId="6D7B1E6D" w14:textId="0F012CDD" w:rsidR="005D5A0E" w:rsidRPr="004B4E7B" w:rsidRDefault="0004418E" w:rsidP="00CD0E2E">
            <w:pPr>
              <w:tabs>
                <w:tab w:val="left" w:pos="960"/>
              </w:tabs>
              <w:ind w:left="-29" w:right="-72"/>
              <w:jc w:val="right"/>
              <w:rPr>
                <w:rFonts w:ascii="Arial" w:hAnsi="Arial" w:cs="Arial"/>
                <w:b/>
                <w:bCs/>
                <w:sz w:val="15"/>
                <w:szCs w:val="15"/>
                <w:lang w:bidi="th-TH"/>
              </w:rPr>
            </w:pPr>
            <w:r w:rsidRPr="004B4E7B">
              <w:rPr>
                <w:rFonts w:ascii="Arial" w:eastAsia="Arial Unicode MS" w:hAnsi="Arial" w:cs="Arial"/>
                <w:b/>
                <w:bCs/>
                <w:sz w:val="15"/>
                <w:szCs w:val="15"/>
                <w:lang w:val="en-GB" w:bidi="th-TH"/>
              </w:rPr>
              <w:t>2026</w:t>
            </w:r>
          </w:p>
        </w:tc>
        <w:tc>
          <w:tcPr>
            <w:tcW w:w="1152" w:type="dxa"/>
            <w:tcBorders>
              <w:top w:val="single" w:sz="4" w:space="0" w:color="auto"/>
              <w:left w:val="nil"/>
              <w:right w:val="nil"/>
            </w:tcBorders>
            <w:vAlign w:val="bottom"/>
            <w:hideMark/>
          </w:tcPr>
          <w:p w14:paraId="274B28EB" w14:textId="77AF7EA7" w:rsidR="005D5A0E" w:rsidRPr="004B4E7B" w:rsidRDefault="0004418E" w:rsidP="00CD0E2E">
            <w:pPr>
              <w:tabs>
                <w:tab w:val="left" w:pos="960"/>
              </w:tabs>
              <w:ind w:left="-29" w:right="-72"/>
              <w:jc w:val="right"/>
              <w:rPr>
                <w:rFonts w:ascii="Arial" w:hAnsi="Arial" w:cs="Arial"/>
                <w:b/>
                <w:bCs/>
                <w:sz w:val="15"/>
                <w:szCs w:val="15"/>
                <w:cs/>
                <w:lang w:bidi="th-TH"/>
              </w:rPr>
            </w:pPr>
            <w:r w:rsidRPr="004B4E7B">
              <w:rPr>
                <w:rFonts w:ascii="Arial" w:eastAsia="Arial Unicode MS" w:hAnsi="Arial" w:cs="Arial"/>
                <w:b/>
                <w:bCs/>
                <w:sz w:val="15"/>
                <w:szCs w:val="15"/>
                <w:lang w:val="en-GB" w:bidi="th-TH"/>
              </w:rPr>
              <w:t>2025</w:t>
            </w:r>
          </w:p>
        </w:tc>
        <w:tc>
          <w:tcPr>
            <w:tcW w:w="1152" w:type="dxa"/>
            <w:tcBorders>
              <w:top w:val="single" w:sz="4" w:space="0" w:color="auto"/>
              <w:left w:val="nil"/>
              <w:right w:val="nil"/>
            </w:tcBorders>
            <w:vAlign w:val="bottom"/>
            <w:hideMark/>
          </w:tcPr>
          <w:p w14:paraId="096D99D0" w14:textId="3F3FBA67" w:rsidR="005D5A0E" w:rsidRPr="004B4E7B" w:rsidRDefault="0004418E" w:rsidP="00CD0E2E">
            <w:pPr>
              <w:tabs>
                <w:tab w:val="left" w:pos="960"/>
              </w:tabs>
              <w:ind w:left="-29" w:right="-72"/>
              <w:jc w:val="right"/>
              <w:rPr>
                <w:rFonts w:ascii="Arial" w:hAnsi="Arial" w:cs="Arial"/>
                <w:b/>
                <w:bCs/>
                <w:sz w:val="15"/>
                <w:szCs w:val="15"/>
                <w:cs/>
              </w:rPr>
            </w:pPr>
            <w:r w:rsidRPr="004B4E7B">
              <w:rPr>
                <w:rFonts w:ascii="Arial" w:eastAsia="Arial Unicode MS" w:hAnsi="Arial" w:cs="Arial"/>
                <w:b/>
                <w:bCs/>
                <w:sz w:val="15"/>
                <w:szCs w:val="15"/>
                <w:lang w:val="en-GB" w:bidi="th-TH"/>
              </w:rPr>
              <w:t>2026</w:t>
            </w:r>
          </w:p>
        </w:tc>
        <w:tc>
          <w:tcPr>
            <w:tcW w:w="1156" w:type="dxa"/>
            <w:tcBorders>
              <w:top w:val="single" w:sz="4" w:space="0" w:color="auto"/>
              <w:left w:val="nil"/>
              <w:right w:val="nil"/>
            </w:tcBorders>
            <w:vAlign w:val="bottom"/>
            <w:hideMark/>
          </w:tcPr>
          <w:p w14:paraId="4CB27D41" w14:textId="25201673" w:rsidR="005D5A0E" w:rsidRPr="004B4E7B" w:rsidRDefault="0004418E" w:rsidP="00CD0E2E">
            <w:pPr>
              <w:tabs>
                <w:tab w:val="left" w:pos="960"/>
              </w:tabs>
              <w:ind w:left="-29" w:right="-72"/>
              <w:jc w:val="right"/>
              <w:rPr>
                <w:rFonts w:ascii="Arial" w:hAnsi="Arial" w:cs="Arial"/>
                <w:b/>
                <w:bCs/>
                <w:sz w:val="15"/>
                <w:szCs w:val="15"/>
              </w:rPr>
            </w:pPr>
            <w:r w:rsidRPr="004B4E7B">
              <w:rPr>
                <w:rFonts w:ascii="Arial" w:eastAsia="Arial Unicode MS" w:hAnsi="Arial" w:cs="Arial"/>
                <w:b/>
                <w:bCs/>
                <w:sz w:val="15"/>
                <w:szCs w:val="15"/>
                <w:lang w:val="en-GB" w:bidi="th-TH"/>
              </w:rPr>
              <w:t>2025</w:t>
            </w:r>
          </w:p>
        </w:tc>
      </w:tr>
      <w:tr w:rsidR="0004418E" w:rsidRPr="004B4E7B" w14:paraId="1DE67FF2" w14:textId="77777777" w:rsidTr="004B4E7B">
        <w:tc>
          <w:tcPr>
            <w:tcW w:w="2430" w:type="dxa"/>
            <w:vAlign w:val="bottom"/>
          </w:tcPr>
          <w:p w14:paraId="0EE7EB48" w14:textId="77777777" w:rsidR="005D5A0E" w:rsidRPr="004B4E7B" w:rsidRDefault="005D5A0E" w:rsidP="00CD0E2E">
            <w:pPr>
              <w:tabs>
                <w:tab w:val="left" w:pos="960"/>
              </w:tabs>
              <w:ind w:left="-86" w:right="-115"/>
              <w:rPr>
                <w:rFonts w:ascii="Arial" w:hAnsi="Arial" w:cs="Arial"/>
                <w:sz w:val="15"/>
                <w:szCs w:val="15"/>
              </w:rPr>
            </w:pPr>
          </w:p>
        </w:tc>
        <w:tc>
          <w:tcPr>
            <w:tcW w:w="1151" w:type="dxa"/>
            <w:tcBorders>
              <w:top w:val="nil"/>
              <w:left w:val="nil"/>
              <w:bottom w:val="single" w:sz="4" w:space="0" w:color="auto"/>
              <w:right w:val="nil"/>
            </w:tcBorders>
            <w:vAlign w:val="bottom"/>
            <w:hideMark/>
          </w:tcPr>
          <w:p w14:paraId="7239D8BC" w14:textId="77777777" w:rsidR="005D5A0E" w:rsidRPr="004B4E7B" w:rsidRDefault="005D5A0E" w:rsidP="00CD0E2E">
            <w:pPr>
              <w:tabs>
                <w:tab w:val="left" w:pos="960"/>
              </w:tabs>
              <w:ind w:left="-29" w:right="-72"/>
              <w:jc w:val="right"/>
              <w:rPr>
                <w:rFonts w:ascii="Arial" w:hAnsi="Arial" w:cs="Arial"/>
                <w:b/>
                <w:bCs/>
                <w:sz w:val="15"/>
                <w:szCs w:val="15"/>
              </w:rPr>
            </w:pPr>
            <w:r w:rsidRPr="004B4E7B">
              <w:rPr>
                <w:rFonts w:ascii="Arial" w:eastAsia="Arial Unicode MS" w:hAnsi="Arial" w:cs="Arial"/>
                <w:b/>
                <w:bCs/>
                <w:sz w:val="15"/>
                <w:szCs w:val="15"/>
                <w:lang w:val="en-GB" w:bidi="th-TH"/>
              </w:rPr>
              <w:t>Baht</w:t>
            </w:r>
          </w:p>
        </w:tc>
        <w:tc>
          <w:tcPr>
            <w:tcW w:w="1151" w:type="dxa"/>
            <w:tcBorders>
              <w:top w:val="nil"/>
              <w:left w:val="nil"/>
              <w:bottom w:val="single" w:sz="4" w:space="0" w:color="auto"/>
              <w:right w:val="nil"/>
            </w:tcBorders>
            <w:vAlign w:val="bottom"/>
            <w:hideMark/>
          </w:tcPr>
          <w:p w14:paraId="303C8B40" w14:textId="77777777" w:rsidR="005D5A0E" w:rsidRPr="004B4E7B" w:rsidRDefault="005D5A0E" w:rsidP="00CD0E2E">
            <w:pPr>
              <w:tabs>
                <w:tab w:val="left" w:pos="960"/>
              </w:tabs>
              <w:ind w:left="-29" w:right="-72"/>
              <w:jc w:val="right"/>
              <w:rPr>
                <w:rFonts w:ascii="Arial" w:hAnsi="Arial" w:cs="Arial"/>
                <w:b/>
                <w:bCs/>
                <w:sz w:val="15"/>
                <w:szCs w:val="15"/>
              </w:rPr>
            </w:pPr>
            <w:r w:rsidRPr="004B4E7B">
              <w:rPr>
                <w:rFonts w:ascii="Arial" w:eastAsia="Arial Unicode MS" w:hAnsi="Arial" w:cs="Arial"/>
                <w:b/>
                <w:bCs/>
                <w:sz w:val="15"/>
                <w:szCs w:val="15"/>
                <w:lang w:val="en-GB" w:bidi="th-TH"/>
              </w:rPr>
              <w:t>Baht</w:t>
            </w:r>
          </w:p>
        </w:tc>
        <w:tc>
          <w:tcPr>
            <w:tcW w:w="1151" w:type="dxa"/>
            <w:tcBorders>
              <w:top w:val="nil"/>
              <w:left w:val="nil"/>
              <w:bottom w:val="single" w:sz="4" w:space="0" w:color="auto"/>
              <w:right w:val="nil"/>
            </w:tcBorders>
            <w:vAlign w:val="bottom"/>
            <w:hideMark/>
          </w:tcPr>
          <w:p w14:paraId="1DB6DFE8" w14:textId="77777777" w:rsidR="005D5A0E" w:rsidRPr="004B4E7B" w:rsidRDefault="005D5A0E" w:rsidP="00CD0E2E">
            <w:pPr>
              <w:tabs>
                <w:tab w:val="left" w:pos="960"/>
              </w:tabs>
              <w:ind w:left="-29" w:right="-72"/>
              <w:jc w:val="right"/>
              <w:rPr>
                <w:rFonts w:ascii="Arial" w:hAnsi="Arial" w:cs="Arial"/>
                <w:b/>
                <w:bCs/>
                <w:sz w:val="15"/>
                <w:szCs w:val="15"/>
              </w:rPr>
            </w:pPr>
            <w:r w:rsidRPr="004B4E7B">
              <w:rPr>
                <w:rFonts w:ascii="Arial" w:eastAsia="Arial Unicode MS" w:hAnsi="Arial" w:cs="Arial"/>
                <w:b/>
                <w:bCs/>
                <w:sz w:val="15"/>
                <w:szCs w:val="15"/>
                <w:lang w:val="en-GB" w:bidi="th-TH"/>
              </w:rPr>
              <w:t>Baht</w:t>
            </w:r>
          </w:p>
        </w:tc>
        <w:tc>
          <w:tcPr>
            <w:tcW w:w="1151" w:type="dxa"/>
            <w:tcBorders>
              <w:top w:val="nil"/>
              <w:left w:val="nil"/>
              <w:bottom w:val="single" w:sz="4" w:space="0" w:color="auto"/>
              <w:right w:val="nil"/>
            </w:tcBorders>
            <w:vAlign w:val="bottom"/>
            <w:hideMark/>
          </w:tcPr>
          <w:p w14:paraId="0BB88FF7" w14:textId="77777777" w:rsidR="005D5A0E" w:rsidRPr="004B4E7B" w:rsidRDefault="005D5A0E" w:rsidP="00CD0E2E">
            <w:pPr>
              <w:tabs>
                <w:tab w:val="left" w:pos="960"/>
              </w:tabs>
              <w:ind w:left="-29" w:right="-72"/>
              <w:jc w:val="right"/>
              <w:rPr>
                <w:rFonts w:ascii="Arial" w:hAnsi="Arial" w:cs="Arial"/>
                <w:b/>
                <w:bCs/>
                <w:sz w:val="15"/>
                <w:szCs w:val="15"/>
              </w:rPr>
            </w:pPr>
            <w:r w:rsidRPr="004B4E7B">
              <w:rPr>
                <w:rFonts w:ascii="Arial" w:eastAsia="Arial Unicode MS" w:hAnsi="Arial" w:cs="Arial"/>
                <w:b/>
                <w:bCs/>
                <w:sz w:val="15"/>
                <w:szCs w:val="15"/>
                <w:lang w:val="en-GB" w:bidi="th-TH"/>
              </w:rPr>
              <w:t>Baht</w:t>
            </w:r>
          </w:p>
        </w:tc>
        <w:tc>
          <w:tcPr>
            <w:tcW w:w="1039" w:type="dxa"/>
            <w:tcBorders>
              <w:top w:val="nil"/>
              <w:left w:val="nil"/>
              <w:bottom w:val="single" w:sz="4" w:space="0" w:color="auto"/>
              <w:right w:val="nil"/>
            </w:tcBorders>
            <w:vAlign w:val="bottom"/>
            <w:hideMark/>
          </w:tcPr>
          <w:p w14:paraId="4277B18D" w14:textId="77777777" w:rsidR="005D5A0E" w:rsidRPr="004B4E7B" w:rsidRDefault="005D5A0E" w:rsidP="00CD0E2E">
            <w:pPr>
              <w:tabs>
                <w:tab w:val="left" w:pos="960"/>
              </w:tabs>
              <w:ind w:left="-29" w:right="-72"/>
              <w:jc w:val="right"/>
              <w:rPr>
                <w:rFonts w:ascii="Arial" w:hAnsi="Arial" w:cs="Arial"/>
                <w:b/>
                <w:bCs/>
                <w:sz w:val="15"/>
                <w:szCs w:val="15"/>
              </w:rPr>
            </w:pPr>
            <w:r w:rsidRPr="004B4E7B">
              <w:rPr>
                <w:rFonts w:ascii="Arial" w:eastAsia="Arial Unicode MS" w:hAnsi="Arial" w:cs="Arial"/>
                <w:b/>
                <w:bCs/>
                <w:sz w:val="15"/>
                <w:szCs w:val="15"/>
                <w:lang w:val="en-GB" w:bidi="th-TH"/>
              </w:rPr>
              <w:t>Baht</w:t>
            </w:r>
          </w:p>
        </w:tc>
        <w:tc>
          <w:tcPr>
            <w:tcW w:w="992" w:type="dxa"/>
            <w:tcBorders>
              <w:top w:val="nil"/>
              <w:left w:val="nil"/>
              <w:bottom w:val="single" w:sz="4" w:space="0" w:color="auto"/>
              <w:right w:val="nil"/>
            </w:tcBorders>
            <w:vAlign w:val="bottom"/>
            <w:hideMark/>
          </w:tcPr>
          <w:p w14:paraId="04E33841" w14:textId="77777777" w:rsidR="005D5A0E" w:rsidRPr="004B4E7B" w:rsidRDefault="005D5A0E" w:rsidP="00CD0E2E">
            <w:pPr>
              <w:tabs>
                <w:tab w:val="left" w:pos="960"/>
              </w:tabs>
              <w:ind w:left="-29" w:right="-72"/>
              <w:jc w:val="right"/>
              <w:rPr>
                <w:rFonts w:ascii="Arial" w:hAnsi="Arial" w:cs="Arial"/>
                <w:b/>
                <w:bCs/>
                <w:sz w:val="15"/>
                <w:szCs w:val="15"/>
              </w:rPr>
            </w:pPr>
            <w:r w:rsidRPr="004B4E7B">
              <w:rPr>
                <w:rFonts w:ascii="Arial" w:eastAsia="Arial Unicode MS" w:hAnsi="Arial" w:cs="Arial"/>
                <w:b/>
                <w:bCs/>
                <w:sz w:val="15"/>
                <w:szCs w:val="15"/>
                <w:lang w:val="en-GB" w:bidi="th-TH"/>
              </w:rPr>
              <w:t>Baht</w:t>
            </w:r>
          </w:p>
        </w:tc>
        <w:tc>
          <w:tcPr>
            <w:tcW w:w="1152" w:type="dxa"/>
            <w:tcBorders>
              <w:top w:val="nil"/>
              <w:left w:val="nil"/>
              <w:bottom w:val="single" w:sz="4" w:space="0" w:color="auto"/>
              <w:right w:val="nil"/>
            </w:tcBorders>
            <w:vAlign w:val="bottom"/>
            <w:hideMark/>
          </w:tcPr>
          <w:p w14:paraId="1BF1DAC6" w14:textId="77777777" w:rsidR="005D5A0E" w:rsidRPr="004B4E7B" w:rsidRDefault="005D5A0E" w:rsidP="00CD0E2E">
            <w:pPr>
              <w:tabs>
                <w:tab w:val="left" w:pos="960"/>
              </w:tabs>
              <w:ind w:left="-29" w:right="-72"/>
              <w:jc w:val="right"/>
              <w:rPr>
                <w:rFonts w:ascii="Arial" w:hAnsi="Arial" w:cs="Arial"/>
                <w:b/>
                <w:bCs/>
                <w:sz w:val="15"/>
                <w:szCs w:val="15"/>
              </w:rPr>
            </w:pPr>
            <w:r w:rsidRPr="004B4E7B">
              <w:rPr>
                <w:rFonts w:ascii="Arial" w:eastAsia="Arial Unicode MS" w:hAnsi="Arial" w:cs="Arial"/>
                <w:b/>
                <w:bCs/>
                <w:sz w:val="15"/>
                <w:szCs w:val="15"/>
                <w:lang w:val="en-GB" w:bidi="th-TH"/>
              </w:rPr>
              <w:t>Baht</w:t>
            </w:r>
          </w:p>
        </w:tc>
        <w:tc>
          <w:tcPr>
            <w:tcW w:w="1152" w:type="dxa"/>
            <w:tcBorders>
              <w:top w:val="nil"/>
              <w:left w:val="nil"/>
              <w:bottom w:val="single" w:sz="4" w:space="0" w:color="auto"/>
              <w:right w:val="nil"/>
            </w:tcBorders>
            <w:vAlign w:val="bottom"/>
            <w:hideMark/>
          </w:tcPr>
          <w:p w14:paraId="2862AA82" w14:textId="77777777" w:rsidR="005D5A0E" w:rsidRPr="004B4E7B" w:rsidRDefault="005D5A0E" w:rsidP="00CD0E2E">
            <w:pPr>
              <w:tabs>
                <w:tab w:val="left" w:pos="960"/>
              </w:tabs>
              <w:ind w:left="-29" w:right="-72"/>
              <w:jc w:val="right"/>
              <w:rPr>
                <w:rFonts w:ascii="Arial" w:hAnsi="Arial" w:cs="Arial"/>
                <w:b/>
                <w:bCs/>
                <w:sz w:val="15"/>
                <w:szCs w:val="15"/>
              </w:rPr>
            </w:pPr>
            <w:r w:rsidRPr="004B4E7B">
              <w:rPr>
                <w:rFonts w:ascii="Arial" w:eastAsia="Arial Unicode MS" w:hAnsi="Arial" w:cs="Arial"/>
                <w:b/>
                <w:bCs/>
                <w:sz w:val="15"/>
                <w:szCs w:val="15"/>
                <w:lang w:val="en-GB" w:bidi="th-TH"/>
              </w:rPr>
              <w:t>Baht</w:t>
            </w:r>
          </w:p>
        </w:tc>
        <w:tc>
          <w:tcPr>
            <w:tcW w:w="1152" w:type="dxa"/>
            <w:tcBorders>
              <w:top w:val="nil"/>
              <w:left w:val="nil"/>
              <w:bottom w:val="single" w:sz="4" w:space="0" w:color="auto"/>
              <w:right w:val="nil"/>
            </w:tcBorders>
            <w:vAlign w:val="bottom"/>
            <w:hideMark/>
          </w:tcPr>
          <w:p w14:paraId="6C340920" w14:textId="77777777" w:rsidR="005D5A0E" w:rsidRPr="004B4E7B" w:rsidRDefault="005D5A0E" w:rsidP="00CD0E2E">
            <w:pPr>
              <w:tabs>
                <w:tab w:val="left" w:pos="960"/>
              </w:tabs>
              <w:ind w:left="-29" w:right="-72"/>
              <w:jc w:val="right"/>
              <w:rPr>
                <w:rFonts w:ascii="Arial" w:hAnsi="Arial" w:cs="Arial"/>
                <w:b/>
                <w:bCs/>
                <w:sz w:val="15"/>
                <w:szCs w:val="15"/>
                <w:lang w:bidi="th-TH"/>
              </w:rPr>
            </w:pPr>
            <w:r w:rsidRPr="004B4E7B">
              <w:rPr>
                <w:rFonts w:ascii="Arial" w:eastAsia="Arial Unicode MS" w:hAnsi="Arial" w:cs="Arial"/>
                <w:b/>
                <w:bCs/>
                <w:sz w:val="15"/>
                <w:szCs w:val="15"/>
                <w:lang w:val="en-GB" w:bidi="th-TH"/>
              </w:rPr>
              <w:t>Baht</w:t>
            </w:r>
          </w:p>
        </w:tc>
        <w:tc>
          <w:tcPr>
            <w:tcW w:w="1152" w:type="dxa"/>
            <w:tcBorders>
              <w:top w:val="nil"/>
              <w:left w:val="nil"/>
              <w:bottom w:val="single" w:sz="4" w:space="0" w:color="auto"/>
              <w:right w:val="nil"/>
            </w:tcBorders>
            <w:vAlign w:val="bottom"/>
            <w:hideMark/>
          </w:tcPr>
          <w:p w14:paraId="234F10E8" w14:textId="77777777" w:rsidR="005D5A0E" w:rsidRPr="004B4E7B" w:rsidRDefault="005D5A0E" w:rsidP="00CD0E2E">
            <w:pPr>
              <w:tabs>
                <w:tab w:val="left" w:pos="960"/>
              </w:tabs>
              <w:ind w:left="-29" w:right="-72"/>
              <w:jc w:val="right"/>
              <w:rPr>
                <w:rFonts w:ascii="Arial" w:hAnsi="Arial" w:cs="Arial"/>
                <w:b/>
                <w:bCs/>
                <w:sz w:val="15"/>
                <w:szCs w:val="15"/>
                <w:cs/>
                <w:lang w:bidi="th-TH"/>
              </w:rPr>
            </w:pPr>
            <w:r w:rsidRPr="004B4E7B">
              <w:rPr>
                <w:rFonts w:ascii="Arial" w:eastAsia="Arial Unicode MS" w:hAnsi="Arial" w:cs="Arial"/>
                <w:b/>
                <w:bCs/>
                <w:sz w:val="15"/>
                <w:szCs w:val="15"/>
                <w:lang w:val="en-GB" w:bidi="th-TH"/>
              </w:rPr>
              <w:t>Baht</w:t>
            </w:r>
          </w:p>
        </w:tc>
        <w:tc>
          <w:tcPr>
            <w:tcW w:w="1152" w:type="dxa"/>
            <w:tcBorders>
              <w:top w:val="nil"/>
              <w:left w:val="nil"/>
              <w:bottom w:val="single" w:sz="4" w:space="0" w:color="auto"/>
              <w:right w:val="nil"/>
            </w:tcBorders>
            <w:vAlign w:val="bottom"/>
            <w:hideMark/>
          </w:tcPr>
          <w:p w14:paraId="2B48468F" w14:textId="77777777" w:rsidR="005D5A0E" w:rsidRPr="004B4E7B" w:rsidRDefault="005D5A0E" w:rsidP="00CD0E2E">
            <w:pPr>
              <w:tabs>
                <w:tab w:val="left" w:pos="960"/>
              </w:tabs>
              <w:ind w:left="-29" w:right="-72"/>
              <w:jc w:val="right"/>
              <w:rPr>
                <w:rFonts w:ascii="Arial" w:hAnsi="Arial" w:cs="Arial"/>
                <w:b/>
                <w:bCs/>
                <w:sz w:val="15"/>
                <w:szCs w:val="15"/>
                <w:cs/>
              </w:rPr>
            </w:pPr>
            <w:r w:rsidRPr="004B4E7B">
              <w:rPr>
                <w:rFonts w:ascii="Arial" w:eastAsia="Arial Unicode MS" w:hAnsi="Arial" w:cs="Arial"/>
                <w:b/>
                <w:bCs/>
                <w:sz w:val="15"/>
                <w:szCs w:val="15"/>
                <w:lang w:val="en-GB" w:bidi="th-TH"/>
              </w:rPr>
              <w:t>Baht</w:t>
            </w:r>
          </w:p>
        </w:tc>
        <w:tc>
          <w:tcPr>
            <w:tcW w:w="1156" w:type="dxa"/>
            <w:tcBorders>
              <w:top w:val="nil"/>
              <w:left w:val="nil"/>
              <w:bottom w:val="single" w:sz="4" w:space="0" w:color="auto"/>
              <w:right w:val="nil"/>
            </w:tcBorders>
            <w:vAlign w:val="bottom"/>
            <w:hideMark/>
          </w:tcPr>
          <w:p w14:paraId="0EC7B139" w14:textId="77777777" w:rsidR="005D5A0E" w:rsidRPr="004B4E7B" w:rsidRDefault="005D5A0E" w:rsidP="00CD0E2E">
            <w:pPr>
              <w:tabs>
                <w:tab w:val="left" w:pos="960"/>
              </w:tabs>
              <w:ind w:left="-29" w:right="-72"/>
              <w:jc w:val="right"/>
              <w:rPr>
                <w:rFonts w:ascii="Arial" w:hAnsi="Arial" w:cs="Arial"/>
                <w:b/>
                <w:bCs/>
                <w:sz w:val="15"/>
                <w:szCs w:val="15"/>
              </w:rPr>
            </w:pPr>
            <w:r w:rsidRPr="004B4E7B">
              <w:rPr>
                <w:rFonts w:ascii="Arial" w:eastAsia="Arial Unicode MS" w:hAnsi="Arial" w:cs="Arial"/>
                <w:b/>
                <w:bCs/>
                <w:sz w:val="15"/>
                <w:szCs w:val="15"/>
                <w:lang w:val="en-GB" w:bidi="th-TH"/>
              </w:rPr>
              <w:t>Baht</w:t>
            </w:r>
          </w:p>
        </w:tc>
      </w:tr>
      <w:tr w:rsidR="0004418E" w:rsidRPr="004B4E7B" w14:paraId="5A1D57F7" w14:textId="77777777" w:rsidTr="004B4E7B">
        <w:tc>
          <w:tcPr>
            <w:tcW w:w="2430" w:type="dxa"/>
            <w:vAlign w:val="bottom"/>
            <w:hideMark/>
          </w:tcPr>
          <w:p w14:paraId="2EC72F25" w14:textId="77777777" w:rsidR="005D5A0E" w:rsidRPr="004B4E7B" w:rsidRDefault="005D5A0E" w:rsidP="004B4E7B">
            <w:pPr>
              <w:tabs>
                <w:tab w:val="left" w:pos="960"/>
              </w:tabs>
              <w:ind w:left="-86" w:right="-115"/>
              <w:rPr>
                <w:rFonts w:ascii="Arial" w:hAnsi="Arial" w:cs="Arial"/>
                <w:sz w:val="15"/>
                <w:szCs w:val="15"/>
              </w:rPr>
            </w:pPr>
          </w:p>
        </w:tc>
        <w:tc>
          <w:tcPr>
            <w:tcW w:w="1151" w:type="dxa"/>
            <w:tcBorders>
              <w:top w:val="single" w:sz="4" w:space="0" w:color="auto"/>
              <w:left w:val="nil"/>
              <w:right w:val="nil"/>
            </w:tcBorders>
            <w:vAlign w:val="bottom"/>
          </w:tcPr>
          <w:p w14:paraId="2A687C2E" w14:textId="77777777" w:rsidR="005D5A0E" w:rsidRPr="004B4E7B" w:rsidRDefault="005D5A0E" w:rsidP="00CD0E2E">
            <w:pPr>
              <w:ind w:left="-87" w:right="-72"/>
              <w:jc w:val="right"/>
              <w:rPr>
                <w:rFonts w:ascii="Arial" w:eastAsia="Times New Roman" w:hAnsi="Arial" w:cs="Arial"/>
                <w:sz w:val="15"/>
                <w:szCs w:val="15"/>
                <w:lang w:val="en-GB" w:eastAsia="en-GB"/>
              </w:rPr>
            </w:pPr>
          </w:p>
        </w:tc>
        <w:tc>
          <w:tcPr>
            <w:tcW w:w="1151" w:type="dxa"/>
            <w:tcBorders>
              <w:top w:val="single" w:sz="4" w:space="0" w:color="auto"/>
              <w:left w:val="nil"/>
              <w:right w:val="nil"/>
            </w:tcBorders>
            <w:vAlign w:val="bottom"/>
          </w:tcPr>
          <w:p w14:paraId="0570AD1B" w14:textId="77777777" w:rsidR="005D5A0E" w:rsidRPr="004B4E7B" w:rsidRDefault="005D5A0E" w:rsidP="00CD0E2E">
            <w:pPr>
              <w:ind w:left="-87" w:right="-72"/>
              <w:jc w:val="right"/>
              <w:rPr>
                <w:rFonts w:ascii="Arial" w:eastAsia="Times New Roman" w:hAnsi="Arial" w:cs="Arial"/>
                <w:sz w:val="15"/>
                <w:szCs w:val="15"/>
                <w:lang w:val="en-GB" w:eastAsia="en-GB"/>
              </w:rPr>
            </w:pPr>
          </w:p>
        </w:tc>
        <w:tc>
          <w:tcPr>
            <w:tcW w:w="1151" w:type="dxa"/>
            <w:tcBorders>
              <w:top w:val="single" w:sz="4" w:space="0" w:color="auto"/>
              <w:left w:val="nil"/>
              <w:right w:val="nil"/>
            </w:tcBorders>
            <w:vAlign w:val="bottom"/>
          </w:tcPr>
          <w:p w14:paraId="4EADA7B8" w14:textId="77777777" w:rsidR="005D5A0E" w:rsidRPr="004B4E7B" w:rsidRDefault="005D5A0E" w:rsidP="00CD0E2E">
            <w:pPr>
              <w:ind w:left="-87" w:right="-72"/>
              <w:jc w:val="right"/>
              <w:rPr>
                <w:rFonts w:ascii="Arial" w:eastAsia="Times New Roman" w:hAnsi="Arial" w:cs="Arial"/>
                <w:sz w:val="15"/>
                <w:szCs w:val="15"/>
                <w:lang w:val="en-GB" w:eastAsia="en-GB"/>
              </w:rPr>
            </w:pPr>
          </w:p>
        </w:tc>
        <w:tc>
          <w:tcPr>
            <w:tcW w:w="1151" w:type="dxa"/>
            <w:tcBorders>
              <w:top w:val="single" w:sz="4" w:space="0" w:color="auto"/>
              <w:left w:val="nil"/>
              <w:right w:val="nil"/>
            </w:tcBorders>
            <w:vAlign w:val="bottom"/>
          </w:tcPr>
          <w:p w14:paraId="77081F8C" w14:textId="77777777" w:rsidR="005D5A0E" w:rsidRPr="004B4E7B" w:rsidRDefault="005D5A0E" w:rsidP="00CD0E2E">
            <w:pPr>
              <w:ind w:left="-87" w:right="-72"/>
              <w:jc w:val="right"/>
              <w:rPr>
                <w:rFonts w:ascii="Arial" w:eastAsia="Times New Roman" w:hAnsi="Arial" w:cs="Arial"/>
                <w:sz w:val="15"/>
                <w:szCs w:val="15"/>
                <w:lang w:val="en-GB" w:eastAsia="en-GB"/>
              </w:rPr>
            </w:pPr>
          </w:p>
        </w:tc>
        <w:tc>
          <w:tcPr>
            <w:tcW w:w="1039" w:type="dxa"/>
            <w:tcBorders>
              <w:top w:val="single" w:sz="4" w:space="0" w:color="auto"/>
              <w:left w:val="nil"/>
              <w:right w:val="nil"/>
            </w:tcBorders>
            <w:vAlign w:val="bottom"/>
          </w:tcPr>
          <w:p w14:paraId="0DAF38AC" w14:textId="77777777" w:rsidR="005D5A0E" w:rsidRPr="004B4E7B" w:rsidRDefault="005D5A0E" w:rsidP="00CD0E2E">
            <w:pPr>
              <w:ind w:left="-87" w:right="-72"/>
              <w:jc w:val="right"/>
              <w:rPr>
                <w:rFonts w:ascii="Arial" w:eastAsia="Times New Roman" w:hAnsi="Arial" w:cs="Arial"/>
                <w:sz w:val="15"/>
                <w:szCs w:val="15"/>
                <w:lang w:val="en-GB" w:eastAsia="en-GB"/>
              </w:rPr>
            </w:pPr>
          </w:p>
        </w:tc>
        <w:tc>
          <w:tcPr>
            <w:tcW w:w="992" w:type="dxa"/>
            <w:tcBorders>
              <w:top w:val="single" w:sz="4" w:space="0" w:color="auto"/>
              <w:left w:val="nil"/>
              <w:right w:val="nil"/>
            </w:tcBorders>
            <w:vAlign w:val="bottom"/>
          </w:tcPr>
          <w:p w14:paraId="161DC6E0" w14:textId="77777777" w:rsidR="005D5A0E" w:rsidRPr="004B4E7B" w:rsidRDefault="005D5A0E" w:rsidP="00CD0E2E">
            <w:pPr>
              <w:ind w:left="-87" w:right="-72"/>
              <w:jc w:val="right"/>
              <w:rPr>
                <w:rFonts w:ascii="Arial" w:eastAsia="Times New Roman" w:hAnsi="Arial" w:cs="Arial"/>
                <w:sz w:val="15"/>
                <w:szCs w:val="15"/>
                <w:lang w:val="en-GB" w:eastAsia="en-GB"/>
              </w:rPr>
            </w:pPr>
          </w:p>
        </w:tc>
        <w:tc>
          <w:tcPr>
            <w:tcW w:w="1152" w:type="dxa"/>
            <w:tcBorders>
              <w:top w:val="single" w:sz="4" w:space="0" w:color="auto"/>
              <w:left w:val="nil"/>
              <w:right w:val="nil"/>
            </w:tcBorders>
            <w:vAlign w:val="bottom"/>
          </w:tcPr>
          <w:p w14:paraId="0F632F2F" w14:textId="77777777" w:rsidR="005D5A0E" w:rsidRPr="004B4E7B" w:rsidRDefault="005D5A0E" w:rsidP="00CD0E2E">
            <w:pPr>
              <w:ind w:left="-87" w:right="-72"/>
              <w:jc w:val="right"/>
              <w:rPr>
                <w:rFonts w:ascii="Arial" w:eastAsia="Times New Roman" w:hAnsi="Arial" w:cs="Arial"/>
                <w:sz w:val="15"/>
                <w:szCs w:val="15"/>
                <w:lang w:val="en-GB" w:eastAsia="en-GB"/>
              </w:rPr>
            </w:pPr>
          </w:p>
        </w:tc>
        <w:tc>
          <w:tcPr>
            <w:tcW w:w="1152" w:type="dxa"/>
            <w:tcBorders>
              <w:top w:val="single" w:sz="4" w:space="0" w:color="auto"/>
              <w:left w:val="nil"/>
              <w:right w:val="nil"/>
            </w:tcBorders>
            <w:vAlign w:val="bottom"/>
          </w:tcPr>
          <w:p w14:paraId="6B15CD34" w14:textId="77777777" w:rsidR="005D5A0E" w:rsidRPr="004B4E7B" w:rsidRDefault="005D5A0E" w:rsidP="00CD0E2E">
            <w:pPr>
              <w:ind w:left="-87" w:right="-72"/>
              <w:jc w:val="right"/>
              <w:rPr>
                <w:rFonts w:ascii="Arial" w:eastAsia="Times New Roman" w:hAnsi="Arial" w:cs="Arial"/>
                <w:sz w:val="15"/>
                <w:szCs w:val="15"/>
                <w:lang w:val="en-GB" w:eastAsia="en-GB"/>
              </w:rPr>
            </w:pPr>
          </w:p>
        </w:tc>
        <w:tc>
          <w:tcPr>
            <w:tcW w:w="1152" w:type="dxa"/>
            <w:tcBorders>
              <w:top w:val="single" w:sz="4" w:space="0" w:color="auto"/>
              <w:left w:val="nil"/>
              <w:right w:val="nil"/>
            </w:tcBorders>
            <w:vAlign w:val="bottom"/>
          </w:tcPr>
          <w:p w14:paraId="3E6E2765" w14:textId="77777777" w:rsidR="005D5A0E" w:rsidRPr="004B4E7B" w:rsidRDefault="005D5A0E" w:rsidP="00CD0E2E">
            <w:pPr>
              <w:ind w:left="-87" w:right="-72"/>
              <w:jc w:val="right"/>
              <w:rPr>
                <w:rFonts w:ascii="Arial" w:eastAsia="Times New Roman" w:hAnsi="Arial" w:cs="Arial"/>
                <w:sz w:val="15"/>
                <w:szCs w:val="15"/>
                <w:lang w:val="en-GB" w:eastAsia="en-GB"/>
              </w:rPr>
            </w:pPr>
          </w:p>
        </w:tc>
        <w:tc>
          <w:tcPr>
            <w:tcW w:w="1152" w:type="dxa"/>
            <w:tcBorders>
              <w:top w:val="single" w:sz="4" w:space="0" w:color="auto"/>
              <w:left w:val="nil"/>
              <w:right w:val="nil"/>
            </w:tcBorders>
            <w:vAlign w:val="bottom"/>
          </w:tcPr>
          <w:p w14:paraId="22EA2FED" w14:textId="77777777" w:rsidR="005D5A0E" w:rsidRPr="004B4E7B" w:rsidRDefault="005D5A0E" w:rsidP="00CD0E2E">
            <w:pPr>
              <w:ind w:left="-87" w:right="-72"/>
              <w:jc w:val="right"/>
              <w:rPr>
                <w:rFonts w:ascii="Arial" w:eastAsia="Times New Roman" w:hAnsi="Arial" w:cs="Arial"/>
                <w:sz w:val="15"/>
                <w:szCs w:val="15"/>
                <w:lang w:val="en-GB" w:eastAsia="en-GB"/>
              </w:rPr>
            </w:pPr>
          </w:p>
        </w:tc>
        <w:tc>
          <w:tcPr>
            <w:tcW w:w="1152" w:type="dxa"/>
            <w:tcBorders>
              <w:top w:val="single" w:sz="4" w:space="0" w:color="auto"/>
              <w:left w:val="nil"/>
              <w:right w:val="nil"/>
            </w:tcBorders>
            <w:vAlign w:val="bottom"/>
          </w:tcPr>
          <w:p w14:paraId="0D3D4F99" w14:textId="77777777" w:rsidR="005D5A0E" w:rsidRPr="004B4E7B" w:rsidRDefault="005D5A0E" w:rsidP="00CD0E2E">
            <w:pPr>
              <w:ind w:left="-87" w:right="-72"/>
              <w:jc w:val="right"/>
              <w:rPr>
                <w:rFonts w:ascii="Arial" w:eastAsia="Times New Roman" w:hAnsi="Arial" w:cs="Arial"/>
                <w:sz w:val="15"/>
                <w:szCs w:val="15"/>
                <w:lang w:val="en-GB" w:eastAsia="en-GB"/>
              </w:rPr>
            </w:pPr>
          </w:p>
        </w:tc>
        <w:tc>
          <w:tcPr>
            <w:tcW w:w="1156" w:type="dxa"/>
            <w:tcBorders>
              <w:top w:val="single" w:sz="4" w:space="0" w:color="auto"/>
              <w:left w:val="nil"/>
              <w:right w:val="nil"/>
            </w:tcBorders>
            <w:vAlign w:val="bottom"/>
          </w:tcPr>
          <w:p w14:paraId="0423526A" w14:textId="77777777" w:rsidR="005D5A0E" w:rsidRPr="004B4E7B" w:rsidRDefault="005D5A0E" w:rsidP="00CD0E2E">
            <w:pPr>
              <w:ind w:left="-87" w:right="-72"/>
              <w:jc w:val="right"/>
              <w:rPr>
                <w:rFonts w:ascii="Arial" w:eastAsia="Times New Roman" w:hAnsi="Arial" w:cs="Arial"/>
                <w:sz w:val="15"/>
                <w:szCs w:val="15"/>
                <w:lang w:val="en-GB" w:eastAsia="en-GB"/>
              </w:rPr>
            </w:pPr>
          </w:p>
        </w:tc>
      </w:tr>
      <w:tr w:rsidR="00031CDB" w:rsidRPr="004B4E7B" w14:paraId="5499A5D6" w14:textId="77777777" w:rsidTr="004B4E7B">
        <w:tc>
          <w:tcPr>
            <w:tcW w:w="2430" w:type="dxa"/>
            <w:vAlign w:val="bottom"/>
            <w:hideMark/>
          </w:tcPr>
          <w:p w14:paraId="32C4860F" w14:textId="77777777" w:rsidR="00031CDB" w:rsidRPr="004B4E7B" w:rsidRDefault="00031CDB" w:rsidP="00031CDB">
            <w:pPr>
              <w:ind w:left="-101" w:right="-72" w:hanging="3"/>
              <w:rPr>
                <w:rFonts w:ascii="Arial" w:hAnsi="Arial" w:cs="Arial"/>
                <w:sz w:val="15"/>
                <w:szCs w:val="15"/>
                <w:lang w:val="en-GB"/>
              </w:rPr>
            </w:pPr>
            <w:r w:rsidRPr="004B4E7B">
              <w:rPr>
                <w:rFonts w:ascii="Arial" w:hAnsi="Arial" w:cs="Arial"/>
                <w:sz w:val="15"/>
                <w:szCs w:val="15"/>
                <w:lang w:val="en-GB"/>
              </w:rPr>
              <w:t>Revenue from sales</w:t>
            </w:r>
          </w:p>
        </w:tc>
        <w:tc>
          <w:tcPr>
            <w:tcW w:w="1151" w:type="dxa"/>
            <w:vAlign w:val="bottom"/>
          </w:tcPr>
          <w:p w14:paraId="3857B36F" w14:textId="416774C3" w:rsidR="00031CDB" w:rsidRPr="004B4E7B" w:rsidRDefault="00031CDB" w:rsidP="00031CDB">
            <w:pPr>
              <w:ind w:left="-87" w:right="-72"/>
              <w:jc w:val="right"/>
              <w:rPr>
                <w:rFonts w:ascii="Arial" w:eastAsia="Arial Unicode MS" w:hAnsi="Arial" w:cs="Arial"/>
                <w:sz w:val="15"/>
                <w:szCs w:val="15"/>
                <w:cs/>
                <w:lang w:val="en-GB"/>
              </w:rPr>
            </w:pPr>
            <w:r w:rsidRPr="004B4E7B">
              <w:rPr>
                <w:rFonts w:ascii="Arial" w:eastAsia="Arial Unicode MS" w:hAnsi="Arial" w:cs="Arial"/>
                <w:spacing w:val="-4"/>
                <w:sz w:val="15"/>
                <w:szCs w:val="15"/>
              </w:rPr>
              <w:t>295,217,127</w:t>
            </w:r>
          </w:p>
        </w:tc>
        <w:tc>
          <w:tcPr>
            <w:tcW w:w="1151" w:type="dxa"/>
            <w:vAlign w:val="bottom"/>
          </w:tcPr>
          <w:p w14:paraId="178B75D4" w14:textId="21332756" w:rsidR="00031CDB" w:rsidRPr="004B4E7B" w:rsidRDefault="00031CDB" w:rsidP="00031CDB">
            <w:pPr>
              <w:ind w:left="-87" w:right="-72"/>
              <w:jc w:val="right"/>
              <w:rPr>
                <w:rFonts w:ascii="Arial" w:eastAsia="Arial Unicode MS" w:hAnsi="Arial" w:cs="Arial"/>
                <w:sz w:val="15"/>
                <w:szCs w:val="15"/>
                <w:lang w:val="en-GB" w:bidi="th-TH"/>
              </w:rPr>
            </w:pPr>
            <w:r w:rsidRPr="004B4E7B">
              <w:rPr>
                <w:rFonts w:ascii="Arial" w:hAnsi="Arial" w:cs="Arial"/>
                <w:sz w:val="15"/>
                <w:szCs w:val="15"/>
              </w:rPr>
              <w:t xml:space="preserve"> </w:t>
            </w:r>
            <w:r w:rsidRPr="004B4E7B">
              <w:rPr>
                <w:rFonts w:ascii="Arial" w:hAnsi="Arial" w:cs="Arial"/>
                <w:sz w:val="15"/>
                <w:szCs w:val="15"/>
                <w:lang w:val="en-GB"/>
              </w:rPr>
              <w:t>296</w:t>
            </w:r>
            <w:r w:rsidRPr="004B4E7B">
              <w:rPr>
                <w:rFonts w:ascii="Arial" w:hAnsi="Arial" w:cs="Arial"/>
                <w:sz w:val="15"/>
                <w:szCs w:val="15"/>
              </w:rPr>
              <w:t>,</w:t>
            </w:r>
            <w:r w:rsidRPr="004B4E7B">
              <w:rPr>
                <w:rFonts w:ascii="Arial" w:hAnsi="Arial" w:cs="Arial"/>
                <w:sz w:val="15"/>
                <w:szCs w:val="15"/>
                <w:lang w:val="en-GB"/>
              </w:rPr>
              <w:t>209</w:t>
            </w:r>
            <w:r w:rsidRPr="004B4E7B">
              <w:rPr>
                <w:rFonts w:ascii="Arial" w:hAnsi="Arial" w:cs="Arial"/>
                <w:sz w:val="15"/>
                <w:szCs w:val="15"/>
              </w:rPr>
              <w:t>,</w:t>
            </w:r>
            <w:r w:rsidRPr="004B4E7B">
              <w:rPr>
                <w:rFonts w:ascii="Arial" w:hAnsi="Arial" w:cs="Arial"/>
                <w:sz w:val="15"/>
                <w:szCs w:val="15"/>
                <w:lang w:val="en-GB"/>
              </w:rPr>
              <w:t>925</w:t>
            </w:r>
            <w:r w:rsidRPr="004B4E7B">
              <w:rPr>
                <w:rFonts w:ascii="Arial" w:hAnsi="Arial" w:cs="Arial"/>
                <w:sz w:val="15"/>
                <w:szCs w:val="15"/>
              </w:rPr>
              <w:t xml:space="preserve"> </w:t>
            </w:r>
          </w:p>
        </w:tc>
        <w:tc>
          <w:tcPr>
            <w:tcW w:w="1151" w:type="dxa"/>
            <w:vAlign w:val="bottom"/>
          </w:tcPr>
          <w:p w14:paraId="5C340AF3" w14:textId="4278C0D2" w:rsidR="00031CDB" w:rsidRPr="004B4E7B" w:rsidRDefault="00031CDB" w:rsidP="00031CDB">
            <w:pPr>
              <w:ind w:left="-87" w:right="-72"/>
              <w:jc w:val="right"/>
              <w:rPr>
                <w:rFonts w:ascii="Arial" w:eastAsia="Arial Unicode MS" w:hAnsi="Arial" w:cs="Arial"/>
                <w:spacing w:val="-6"/>
                <w:sz w:val="15"/>
                <w:szCs w:val="15"/>
                <w:lang w:val="en-GB" w:bidi="th-TH"/>
              </w:rPr>
            </w:pPr>
            <w:r w:rsidRPr="004B4E7B">
              <w:rPr>
                <w:rFonts w:ascii="Arial" w:eastAsia="Arial Unicode MS" w:hAnsi="Arial" w:cs="Arial"/>
                <w:spacing w:val="-4"/>
                <w:sz w:val="15"/>
                <w:szCs w:val="15"/>
                <w:lang w:val="en-GB" w:bidi="th-TH"/>
              </w:rPr>
              <w:t>495,302,272</w:t>
            </w:r>
          </w:p>
        </w:tc>
        <w:tc>
          <w:tcPr>
            <w:tcW w:w="1151" w:type="dxa"/>
            <w:vAlign w:val="bottom"/>
          </w:tcPr>
          <w:p w14:paraId="5394EA50" w14:textId="60E97E29" w:rsidR="00031CDB" w:rsidRPr="004B4E7B" w:rsidRDefault="00031CDB" w:rsidP="00031CDB">
            <w:pPr>
              <w:ind w:left="-87" w:right="-72"/>
              <w:jc w:val="right"/>
              <w:rPr>
                <w:rFonts w:ascii="Arial" w:eastAsia="Arial Unicode MS" w:hAnsi="Arial" w:cs="Arial"/>
                <w:sz w:val="15"/>
                <w:szCs w:val="15"/>
                <w:lang w:val="en-GB" w:bidi="th-TH"/>
              </w:rPr>
            </w:pPr>
            <w:r w:rsidRPr="004B4E7B">
              <w:rPr>
                <w:rFonts w:ascii="Arial" w:hAnsi="Arial" w:cs="Arial"/>
                <w:sz w:val="15"/>
                <w:szCs w:val="15"/>
              </w:rPr>
              <w:t xml:space="preserve"> </w:t>
            </w:r>
            <w:r w:rsidRPr="004B4E7B">
              <w:rPr>
                <w:rFonts w:ascii="Arial" w:hAnsi="Arial" w:cs="Arial"/>
                <w:sz w:val="15"/>
                <w:szCs w:val="15"/>
                <w:lang w:val="en-GB"/>
              </w:rPr>
              <w:t>512</w:t>
            </w:r>
            <w:r w:rsidRPr="004B4E7B">
              <w:rPr>
                <w:rFonts w:ascii="Arial" w:hAnsi="Arial" w:cs="Arial"/>
                <w:sz w:val="15"/>
                <w:szCs w:val="15"/>
              </w:rPr>
              <w:t>,</w:t>
            </w:r>
            <w:r w:rsidRPr="004B4E7B">
              <w:rPr>
                <w:rFonts w:ascii="Arial" w:hAnsi="Arial" w:cs="Arial"/>
                <w:sz w:val="15"/>
                <w:szCs w:val="15"/>
                <w:lang w:val="en-GB"/>
              </w:rPr>
              <w:t>583</w:t>
            </w:r>
            <w:r w:rsidRPr="004B4E7B">
              <w:rPr>
                <w:rFonts w:ascii="Arial" w:hAnsi="Arial" w:cs="Arial"/>
                <w:sz w:val="15"/>
                <w:szCs w:val="15"/>
              </w:rPr>
              <w:t>,</w:t>
            </w:r>
            <w:r w:rsidRPr="004B4E7B">
              <w:rPr>
                <w:rFonts w:ascii="Arial" w:hAnsi="Arial" w:cs="Arial"/>
                <w:sz w:val="15"/>
                <w:szCs w:val="15"/>
                <w:lang w:val="en-GB"/>
              </w:rPr>
              <w:t>636</w:t>
            </w:r>
            <w:r w:rsidRPr="004B4E7B">
              <w:rPr>
                <w:rFonts w:ascii="Arial" w:hAnsi="Arial" w:cs="Arial"/>
                <w:sz w:val="15"/>
                <w:szCs w:val="15"/>
              </w:rPr>
              <w:t xml:space="preserve"> </w:t>
            </w:r>
          </w:p>
        </w:tc>
        <w:tc>
          <w:tcPr>
            <w:tcW w:w="1039" w:type="dxa"/>
            <w:vAlign w:val="bottom"/>
          </w:tcPr>
          <w:p w14:paraId="12EDD755" w14:textId="7899E759" w:rsidR="00031CDB" w:rsidRPr="004B4E7B" w:rsidRDefault="00031CDB" w:rsidP="00031CDB">
            <w:pPr>
              <w:ind w:left="-87" w:right="-72"/>
              <w:jc w:val="right"/>
              <w:rPr>
                <w:rFonts w:ascii="Arial" w:eastAsia="Arial Unicode MS" w:hAnsi="Arial" w:cs="Arial"/>
                <w:spacing w:val="-6"/>
                <w:sz w:val="15"/>
                <w:szCs w:val="15"/>
                <w:lang w:val="en-GB" w:bidi="th-TH"/>
              </w:rPr>
            </w:pPr>
            <w:r w:rsidRPr="004B4E7B">
              <w:rPr>
                <w:rFonts w:ascii="Arial" w:eastAsia="Arial Unicode MS" w:hAnsi="Arial" w:cs="Arial"/>
                <w:spacing w:val="-4"/>
                <w:sz w:val="15"/>
                <w:szCs w:val="15"/>
                <w:lang w:val="en-GB" w:bidi="th-TH"/>
              </w:rPr>
              <w:t>297,575,413</w:t>
            </w:r>
          </w:p>
        </w:tc>
        <w:tc>
          <w:tcPr>
            <w:tcW w:w="992" w:type="dxa"/>
            <w:vAlign w:val="bottom"/>
          </w:tcPr>
          <w:p w14:paraId="496A8A4E" w14:textId="228D674E" w:rsidR="00031CDB" w:rsidRPr="004B4E7B" w:rsidRDefault="00031CDB" w:rsidP="00031CDB">
            <w:pPr>
              <w:ind w:left="-87" w:right="-72"/>
              <w:jc w:val="right"/>
              <w:rPr>
                <w:rFonts w:ascii="Arial" w:eastAsia="Arial Unicode MS" w:hAnsi="Arial" w:cs="Arial"/>
                <w:sz w:val="15"/>
                <w:szCs w:val="15"/>
                <w:lang w:val="en-GB" w:bidi="th-TH"/>
              </w:rPr>
            </w:pPr>
            <w:r w:rsidRPr="004B4E7B">
              <w:rPr>
                <w:rFonts w:ascii="Arial" w:hAnsi="Arial" w:cs="Arial"/>
                <w:sz w:val="15"/>
                <w:szCs w:val="15"/>
              </w:rPr>
              <w:t xml:space="preserve"> </w:t>
            </w:r>
            <w:r w:rsidRPr="004B4E7B">
              <w:rPr>
                <w:rFonts w:ascii="Arial" w:hAnsi="Arial" w:cs="Arial"/>
                <w:sz w:val="15"/>
                <w:szCs w:val="15"/>
                <w:lang w:val="en-GB"/>
              </w:rPr>
              <w:t>248</w:t>
            </w:r>
            <w:r w:rsidRPr="004B4E7B">
              <w:rPr>
                <w:rFonts w:ascii="Arial" w:hAnsi="Arial" w:cs="Arial"/>
                <w:sz w:val="15"/>
                <w:szCs w:val="15"/>
              </w:rPr>
              <w:t>,</w:t>
            </w:r>
            <w:r w:rsidRPr="004B4E7B">
              <w:rPr>
                <w:rFonts w:ascii="Arial" w:hAnsi="Arial" w:cs="Arial"/>
                <w:sz w:val="15"/>
                <w:szCs w:val="15"/>
                <w:lang w:val="en-GB"/>
              </w:rPr>
              <w:t>576</w:t>
            </w:r>
            <w:r w:rsidRPr="004B4E7B">
              <w:rPr>
                <w:rFonts w:ascii="Arial" w:hAnsi="Arial" w:cs="Arial"/>
                <w:sz w:val="15"/>
                <w:szCs w:val="15"/>
              </w:rPr>
              <w:t>,</w:t>
            </w:r>
            <w:r w:rsidRPr="004B4E7B">
              <w:rPr>
                <w:rFonts w:ascii="Arial" w:hAnsi="Arial" w:cs="Arial"/>
                <w:sz w:val="15"/>
                <w:szCs w:val="15"/>
                <w:lang w:val="en-GB"/>
              </w:rPr>
              <w:t>485</w:t>
            </w:r>
            <w:r w:rsidRPr="004B4E7B">
              <w:rPr>
                <w:rFonts w:ascii="Arial" w:hAnsi="Arial" w:cs="Arial"/>
                <w:sz w:val="15"/>
                <w:szCs w:val="15"/>
              </w:rPr>
              <w:t xml:space="preserve"> </w:t>
            </w:r>
          </w:p>
        </w:tc>
        <w:tc>
          <w:tcPr>
            <w:tcW w:w="1152" w:type="dxa"/>
            <w:vAlign w:val="bottom"/>
          </w:tcPr>
          <w:p w14:paraId="1748B58B" w14:textId="25C0D542" w:rsidR="00031CDB" w:rsidRPr="004B4E7B" w:rsidRDefault="00031CDB" w:rsidP="00031CDB">
            <w:pPr>
              <w:ind w:left="-87" w:right="-72"/>
              <w:jc w:val="right"/>
              <w:rPr>
                <w:rFonts w:ascii="Arial" w:eastAsia="Arial Unicode MS" w:hAnsi="Arial" w:cs="Arial"/>
                <w:spacing w:val="-6"/>
                <w:sz w:val="15"/>
                <w:szCs w:val="15"/>
                <w:lang w:val="en-GB" w:bidi="th-TH"/>
              </w:rPr>
            </w:pPr>
            <w:r w:rsidRPr="004B4E7B">
              <w:rPr>
                <w:rFonts w:ascii="Arial" w:eastAsia="Arial Unicode MS" w:hAnsi="Arial" w:cs="Arial"/>
                <w:spacing w:val="-4"/>
                <w:sz w:val="15"/>
                <w:szCs w:val="15"/>
                <w:lang w:val="en-GB" w:bidi="th-TH"/>
              </w:rPr>
              <w:t>180,578,981</w:t>
            </w:r>
          </w:p>
        </w:tc>
        <w:tc>
          <w:tcPr>
            <w:tcW w:w="1152" w:type="dxa"/>
            <w:vAlign w:val="bottom"/>
          </w:tcPr>
          <w:p w14:paraId="5B695BDA" w14:textId="68785A37" w:rsidR="00031CDB" w:rsidRPr="004B4E7B" w:rsidRDefault="00031CDB" w:rsidP="00031CDB">
            <w:pPr>
              <w:ind w:left="-87" w:right="-72"/>
              <w:jc w:val="right"/>
              <w:rPr>
                <w:rFonts w:ascii="Arial" w:eastAsia="Arial Unicode MS" w:hAnsi="Arial" w:cs="Arial"/>
                <w:sz w:val="15"/>
                <w:szCs w:val="15"/>
                <w:lang w:val="en-GB" w:bidi="th-TH"/>
              </w:rPr>
            </w:pPr>
            <w:r w:rsidRPr="004B4E7B">
              <w:rPr>
                <w:rFonts w:ascii="Arial" w:hAnsi="Arial" w:cs="Arial"/>
                <w:sz w:val="15"/>
                <w:szCs w:val="15"/>
              </w:rPr>
              <w:t xml:space="preserve"> </w:t>
            </w:r>
            <w:r w:rsidRPr="004B4E7B">
              <w:rPr>
                <w:rFonts w:ascii="Arial" w:hAnsi="Arial" w:cs="Arial"/>
                <w:sz w:val="15"/>
                <w:szCs w:val="15"/>
                <w:lang w:val="en-GB"/>
              </w:rPr>
              <w:t>168</w:t>
            </w:r>
            <w:r w:rsidRPr="004B4E7B">
              <w:rPr>
                <w:rFonts w:ascii="Arial" w:hAnsi="Arial" w:cs="Arial"/>
                <w:sz w:val="15"/>
                <w:szCs w:val="15"/>
              </w:rPr>
              <w:t>,</w:t>
            </w:r>
            <w:r w:rsidRPr="004B4E7B">
              <w:rPr>
                <w:rFonts w:ascii="Arial" w:hAnsi="Arial" w:cs="Arial"/>
                <w:sz w:val="15"/>
                <w:szCs w:val="15"/>
                <w:lang w:val="en-GB"/>
              </w:rPr>
              <w:t>758</w:t>
            </w:r>
            <w:r w:rsidRPr="004B4E7B">
              <w:rPr>
                <w:rFonts w:ascii="Arial" w:hAnsi="Arial" w:cs="Arial"/>
                <w:sz w:val="15"/>
                <w:szCs w:val="15"/>
              </w:rPr>
              <w:t>,</w:t>
            </w:r>
            <w:r w:rsidRPr="004B4E7B">
              <w:rPr>
                <w:rFonts w:ascii="Arial" w:hAnsi="Arial" w:cs="Arial"/>
                <w:sz w:val="15"/>
                <w:szCs w:val="15"/>
                <w:lang w:val="en-GB"/>
              </w:rPr>
              <w:t>334</w:t>
            </w:r>
            <w:r w:rsidRPr="004B4E7B">
              <w:rPr>
                <w:rFonts w:ascii="Arial" w:hAnsi="Arial" w:cs="Arial"/>
                <w:sz w:val="15"/>
                <w:szCs w:val="15"/>
              </w:rPr>
              <w:t xml:space="preserve"> </w:t>
            </w:r>
          </w:p>
        </w:tc>
        <w:tc>
          <w:tcPr>
            <w:tcW w:w="1152" w:type="dxa"/>
            <w:vAlign w:val="bottom"/>
          </w:tcPr>
          <w:p w14:paraId="73F5A989" w14:textId="6C29E714" w:rsidR="00031CDB" w:rsidRPr="004B4E7B" w:rsidRDefault="00031CDB" w:rsidP="00031CDB">
            <w:pPr>
              <w:ind w:left="-87" w:right="-72"/>
              <w:jc w:val="right"/>
              <w:rPr>
                <w:rFonts w:ascii="Arial" w:eastAsia="Arial Unicode MS" w:hAnsi="Arial" w:cs="Arial"/>
                <w:spacing w:val="-6"/>
                <w:sz w:val="15"/>
                <w:szCs w:val="15"/>
                <w:lang w:val="en-GB" w:bidi="th-TH"/>
              </w:rPr>
            </w:pPr>
            <w:r w:rsidRPr="004B4E7B">
              <w:rPr>
                <w:rFonts w:ascii="Arial" w:eastAsia="Arial Unicode MS" w:hAnsi="Arial" w:cs="Arial"/>
                <w:spacing w:val="-4"/>
                <w:sz w:val="15"/>
                <w:szCs w:val="15"/>
                <w:lang w:val="en-GB" w:bidi="th-TH"/>
              </w:rPr>
              <w:t>63,966,15</w:t>
            </w:r>
            <w:r w:rsidR="00D634CE" w:rsidRPr="004B4E7B">
              <w:rPr>
                <w:rFonts w:ascii="Arial" w:eastAsia="Arial Unicode MS" w:hAnsi="Arial" w:cs="Arial"/>
                <w:spacing w:val="-4"/>
                <w:sz w:val="15"/>
                <w:szCs w:val="15"/>
                <w:lang w:val="en-GB" w:bidi="th-TH"/>
              </w:rPr>
              <w:t>9</w:t>
            </w:r>
          </w:p>
        </w:tc>
        <w:tc>
          <w:tcPr>
            <w:tcW w:w="1152" w:type="dxa"/>
            <w:vAlign w:val="bottom"/>
          </w:tcPr>
          <w:p w14:paraId="3275E9D3" w14:textId="1E92CC6D" w:rsidR="00031CDB" w:rsidRPr="004B4E7B" w:rsidRDefault="00031CDB" w:rsidP="00031CDB">
            <w:pPr>
              <w:ind w:left="-87" w:right="-72"/>
              <w:jc w:val="right"/>
              <w:rPr>
                <w:rFonts w:ascii="Arial" w:eastAsia="Arial Unicode MS" w:hAnsi="Arial" w:cs="Arial"/>
                <w:sz w:val="15"/>
                <w:szCs w:val="15"/>
                <w:lang w:val="en-GB" w:bidi="th-TH"/>
              </w:rPr>
            </w:pPr>
            <w:r w:rsidRPr="004B4E7B">
              <w:rPr>
                <w:rFonts w:ascii="Arial" w:hAnsi="Arial" w:cs="Arial"/>
                <w:sz w:val="15"/>
                <w:szCs w:val="15"/>
                <w:lang w:val="en-GB"/>
              </w:rPr>
              <w:t>36,591,004</w:t>
            </w:r>
          </w:p>
        </w:tc>
        <w:tc>
          <w:tcPr>
            <w:tcW w:w="1152" w:type="dxa"/>
            <w:vAlign w:val="bottom"/>
          </w:tcPr>
          <w:p w14:paraId="709823A2" w14:textId="00B92348" w:rsidR="00031CDB" w:rsidRPr="004B4E7B" w:rsidRDefault="00031CDB" w:rsidP="00031CDB">
            <w:pPr>
              <w:ind w:left="-87" w:right="-72"/>
              <w:jc w:val="right"/>
              <w:rPr>
                <w:rFonts w:ascii="Arial" w:eastAsia="Arial Unicode MS" w:hAnsi="Arial" w:cs="Arial"/>
                <w:spacing w:val="-6"/>
                <w:sz w:val="15"/>
                <w:szCs w:val="15"/>
                <w:lang w:val="en-GB" w:bidi="th-TH"/>
              </w:rPr>
            </w:pPr>
            <w:r w:rsidRPr="004B4E7B">
              <w:rPr>
                <w:rFonts w:ascii="Arial" w:eastAsia="Arial Unicode MS" w:hAnsi="Arial" w:cs="Arial"/>
                <w:spacing w:val="-4"/>
                <w:sz w:val="15"/>
                <w:szCs w:val="15"/>
                <w:lang w:val="en-GB" w:bidi="th-TH"/>
              </w:rPr>
              <w:t>1,332,639,952</w:t>
            </w:r>
          </w:p>
        </w:tc>
        <w:tc>
          <w:tcPr>
            <w:tcW w:w="1156" w:type="dxa"/>
            <w:vAlign w:val="bottom"/>
          </w:tcPr>
          <w:p w14:paraId="179BF1D8" w14:textId="0CB99645" w:rsidR="00031CDB" w:rsidRPr="004B4E7B" w:rsidRDefault="00031CDB" w:rsidP="00031CDB">
            <w:pPr>
              <w:ind w:left="-87" w:right="-72"/>
              <w:jc w:val="right"/>
              <w:rPr>
                <w:rFonts w:ascii="Arial" w:eastAsia="Arial Unicode MS" w:hAnsi="Arial" w:cs="Arial"/>
                <w:sz w:val="15"/>
                <w:szCs w:val="15"/>
                <w:lang w:val="en-GB" w:bidi="th-TH"/>
              </w:rPr>
            </w:pPr>
            <w:r w:rsidRPr="004B4E7B">
              <w:rPr>
                <w:rFonts w:ascii="Arial" w:hAnsi="Arial" w:cs="Arial"/>
                <w:sz w:val="15"/>
                <w:szCs w:val="15"/>
                <w:lang w:val="en-GB"/>
              </w:rPr>
              <w:t>1</w:t>
            </w:r>
            <w:r w:rsidRPr="004B4E7B">
              <w:rPr>
                <w:rFonts w:ascii="Arial" w:hAnsi="Arial" w:cs="Arial"/>
                <w:sz w:val="15"/>
                <w:szCs w:val="15"/>
              </w:rPr>
              <w:t>,</w:t>
            </w:r>
            <w:r w:rsidRPr="004B4E7B">
              <w:rPr>
                <w:rFonts w:ascii="Arial" w:hAnsi="Arial" w:cs="Arial"/>
                <w:sz w:val="15"/>
                <w:szCs w:val="15"/>
                <w:lang w:val="en-GB"/>
              </w:rPr>
              <w:t>262</w:t>
            </w:r>
            <w:r w:rsidRPr="004B4E7B">
              <w:rPr>
                <w:rFonts w:ascii="Arial" w:hAnsi="Arial" w:cs="Arial"/>
                <w:sz w:val="15"/>
                <w:szCs w:val="15"/>
              </w:rPr>
              <w:t>,</w:t>
            </w:r>
            <w:r w:rsidRPr="004B4E7B">
              <w:rPr>
                <w:rFonts w:ascii="Arial" w:hAnsi="Arial" w:cs="Arial"/>
                <w:sz w:val="15"/>
                <w:szCs w:val="15"/>
                <w:lang w:val="en-GB"/>
              </w:rPr>
              <w:t>719</w:t>
            </w:r>
            <w:r w:rsidRPr="004B4E7B">
              <w:rPr>
                <w:rFonts w:ascii="Arial" w:hAnsi="Arial" w:cs="Arial"/>
                <w:sz w:val="15"/>
                <w:szCs w:val="15"/>
              </w:rPr>
              <w:t>,</w:t>
            </w:r>
            <w:r w:rsidRPr="004B4E7B">
              <w:rPr>
                <w:rFonts w:ascii="Arial" w:hAnsi="Arial" w:cs="Arial"/>
                <w:sz w:val="15"/>
                <w:szCs w:val="15"/>
                <w:lang w:val="en-GB"/>
              </w:rPr>
              <w:t>384</w:t>
            </w:r>
          </w:p>
        </w:tc>
      </w:tr>
      <w:tr w:rsidR="00031CDB" w:rsidRPr="004B4E7B" w14:paraId="084B9438" w14:textId="77777777" w:rsidTr="004B4E7B">
        <w:tc>
          <w:tcPr>
            <w:tcW w:w="2430" w:type="dxa"/>
            <w:vAlign w:val="bottom"/>
            <w:hideMark/>
          </w:tcPr>
          <w:p w14:paraId="257BEFB1" w14:textId="77777777" w:rsidR="00031CDB" w:rsidRPr="004B4E7B" w:rsidRDefault="00031CDB" w:rsidP="00031CDB">
            <w:pPr>
              <w:ind w:left="-101" w:right="-72" w:hanging="3"/>
              <w:rPr>
                <w:rFonts w:ascii="Arial" w:hAnsi="Arial" w:cs="Arial"/>
                <w:sz w:val="15"/>
                <w:szCs w:val="15"/>
                <w:lang w:val="en-GB"/>
              </w:rPr>
            </w:pPr>
            <w:r w:rsidRPr="004B4E7B">
              <w:rPr>
                <w:rFonts w:ascii="Arial" w:hAnsi="Arial" w:cs="Arial"/>
                <w:sz w:val="15"/>
                <w:szCs w:val="15"/>
                <w:lang w:val="en-GB"/>
              </w:rPr>
              <w:t>Cost of goods sales</w:t>
            </w:r>
          </w:p>
        </w:tc>
        <w:tc>
          <w:tcPr>
            <w:tcW w:w="1151" w:type="dxa"/>
            <w:tcBorders>
              <w:top w:val="nil"/>
              <w:left w:val="nil"/>
              <w:bottom w:val="single" w:sz="4" w:space="0" w:color="auto"/>
              <w:right w:val="nil"/>
            </w:tcBorders>
            <w:vAlign w:val="bottom"/>
          </w:tcPr>
          <w:p w14:paraId="1EA710D3" w14:textId="46C68EEA" w:rsidR="00031CDB" w:rsidRPr="004B4E7B" w:rsidRDefault="00031CDB" w:rsidP="00031CDB">
            <w:pPr>
              <w:ind w:left="-87" w:right="-72"/>
              <w:jc w:val="right"/>
              <w:rPr>
                <w:rFonts w:ascii="Arial" w:eastAsia="Arial Unicode MS" w:hAnsi="Arial" w:cs="Arial"/>
                <w:sz w:val="15"/>
                <w:szCs w:val="15"/>
                <w:cs/>
                <w:lang w:val="en-GB"/>
              </w:rPr>
            </w:pPr>
            <w:r w:rsidRPr="004B4E7B">
              <w:rPr>
                <w:rFonts w:ascii="Arial" w:eastAsia="Arial Unicode MS" w:hAnsi="Arial" w:cs="Arial"/>
                <w:spacing w:val="-4"/>
                <w:sz w:val="15"/>
                <w:szCs w:val="15"/>
                <w:lang w:val="en-GB"/>
              </w:rPr>
              <w:t>(259,772,463)</w:t>
            </w:r>
          </w:p>
        </w:tc>
        <w:tc>
          <w:tcPr>
            <w:tcW w:w="1151" w:type="dxa"/>
            <w:tcBorders>
              <w:top w:val="nil"/>
              <w:left w:val="nil"/>
              <w:bottom w:val="single" w:sz="4" w:space="0" w:color="auto"/>
              <w:right w:val="nil"/>
            </w:tcBorders>
            <w:vAlign w:val="bottom"/>
          </w:tcPr>
          <w:p w14:paraId="0A3D38FC" w14:textId="5235096F" w:rsidR="00031CDB" w:rsidRPr="004B4E7B" w:rsidRDefault="00031CDB" w:rsidP="00031CDB">
            <w:pPr>
              <w:ind w:left="-87" w:right="-72"/>
              <w:jc w:val="right"/>
              <w:rPr>
                <w:rFonts w:ascii="Arial" w:eastAsia="Arial Unicode MS" w:hAnsi="Arial" w:cs="Arial"/>
                <w:sz w:val="15"/>
                <w:szCs w:val="15"/>
                <w:lang w:val="en-GB" w:bidi="th-TH"/>
              </w:rPr>
            </w:pPr>
            <w:r w:rsidRPr="004B4E7B">
              <w:rPr>
                <w:rFonts w:ascii="Arial" w:hAnsi="Arial" w:cs="Arial"/>
                <w:sz w:val="15"/>
                <w:szCs w:val="15"/>
              </w:rPr>
              <w:t xml:space="preserve"> (</w:t>
            </w:r>
            <w:r w:rsidRPr="004B4E7B">
              <w:rPr>
                <w:rFonts w:ascii="Arial" w:hAnsi="Arial" w:cs="Arial"/>
                <w:sz w:val="15"/>
                <w:szCs w:val="15"/>
                <w:lang w:val="en-GB"/>
              </w:rPr>
              <w:t>273</w:t>
            </w:r>
            <w:r w:rsidRPr="004B4E7B">
              <w:rPr>
                <w:rFonts w:ascii="Arial" w:hAnsi="Arial" w:cs="Arial"/>
                <w:sz w:val="15"/>
                <w:szCs w:val="15"/>
              </w:rPr>
              <w:t>,</w:t>
            </w:r>
            <w:r w:rsidRPr="004B4E7B">
              <w:rPr>
                <w:rFonts w:ascii="Arial" w:hAnsi="Arial" w:cs="Arial"/>
                <w:sz w:val="15"/>
                <w:szCs w:val="15"/>
                <w:lang w:val="en-GB"/>
              </w:rPr>
              <w:t>567</w:t>
            </w:r>
            <w:r w:rsidRPr="004B4E7B">
              <w:rPr>
                <w:rFonts w:ascii="Arial" w:hAnsi="Arial" w:cs="Arial"/>
                <w:sz w:val="15"/>
                <w:szCs w:val="15"/>
              </w:rPr>
              <w:t>,</w:t>
            </w:r>
            <w:r w:rsidRPr="004B4E7B">
              <w:rPr>
                <w:rFonts w:ascii="Arial" w:hAnsi="Arial" w:cs="Arial"/>
                <w:sz w:val="15"/>
                <w:szCs w:val="15"/>
                <w:lang w:val="en-GB"/>
              </w:rPr>
              <w:t>301</w:t>
            </w:r>
            <w:r w:rsidRPr="004B4E7B">
              <w:rPr>
                <w:rFonts w:ascii="Arial" w:hAnsi="Arial" w:cs="Arial"/>
                <w:sz w:val="15"/>
                <w:szCs w:val="15"/>
              </w:rPr>
              <w:t>)</w:t>
            </w:r>
          </w:p>
        </w:tc>
        <w:tc>
          <w:tcPr>
            <w:tcW w:w="1151" w:type="dxa"/>
            <w:tcBorders>
              <w:top w:val="nil"/>
              <w:left w:val="nil"/>
              <w:bottom w:val="single" w:sz="4" w:space="0" w:color="auto"/>
              <w:right w:val="nil"/>
            </w:tcBorders>
            <w:vAlign w:val="bottom"/>
          </w:tcPr>
          <w:p w14:paraId="69BFD637" w14:textId="57B7C86E" w:rsidR="00031CDB" w:rsidRPr="004B4E7B" w:rsidRDefault="00031CDB" w:rsidP="00031CDB">
            <w:pPr>
              <w:ind w:left="-87" w:right="-72"/>
              <w:jc w:val="right"/>
              <w:rPr>
                <w:rFonts w:ascii="Arial" w:eastAsia="Arial Unicode MS" w:hAnsi="Arial" w:cs="Arial"/>
                <w:spacing w:val="-6"/>
                <w:sz w:val="15"/>
                <w:szCs w:val="15"/>
                <w:lang w:val="en-GB" w:bidi="th-TH"/>
              </w:rPr>
            </w:pPr>
            <w:r w:rsidRPr="004B4E7B">
              <w:rPr>
                <w:rFonts w:ascii="Arial" w:eastAsia="Arial Unicode MS" w:hAnsi="Arial" w:cs="Arial"/>
                <w:spacing w:val="-4"/>
                <w:sz w:val="15"/>
                <w:szCs w:val="15"/>
                <w:lang w:val="en-GB" w:bidi="th-TH"/>
              </w:rPr>
              <w:t>(393,408,529)</w:t>
            </w:r>
          </w:p>
        </w:tc>
        <w:tc>
          <w:tcPr>
            <w:tcW w:w="1151" w:type="dxa"/>
            <w:tcBorders>
              <w:top w:val="nil"/>
              <w:left w:val="nil"/>
              <w:bottom w:val="single" w:sz="4" w:space="0" w:color="auto"/>
              <w:right w:val="nil"/>
            </w:tcBorders>
            <w:vAlign w:val="bottom"/>
          </w:tcPr>
          <w:p w14:paraId="7F89DE6F" w14:textId="008F8165" w:rsidR="00031CDB" w:rsidRPr="004B4E7B" w:rsidRDefault="00031CDB" w:rsidP="00031CDB">
            <w:pPr>
              <w:ind w:left="-87" w:right="-72"/>
              <w:jc w:val="right"/>
              <w:rPr>
                <w:rFonts w:ascii="Arial" w:eastAsia="Arial Unicode MS" w:hAnsi="Arial" w:cs="Arial"/>
                <w:sz w:val="15"/>
                <w:szCs w:val="15"/>
                <w:lang w:val="en-GB" w:bidi="th-TH"/>
              </w:rPr>
            </w:pPr>
            <w:r w:rsidRPr="004B4E7B">
              <w:rPr>
                <w:rFonts w:ascii="Arial" w:hAnsi="Arial" w:cs="Arial"/>
                <w:sz w:val="15"/>
                <w:szCs w:val="15"/>
              </w:rPr>
              <w:t xml:space="preserve"> (</w:t>
            </w:r>
            <w:r w:rsidRPr="004B4E7B">
              <w:rPr>
                <w:rFonts w:ascii="Arial" w:hAnsi="Arial" w:cs="Arial"/>
                <w:sz w:val="15"/>
                <w:szCs w:val="15"/>
                <w:lang w:val="en-GB"/>
              </w:rPr>
              <w:t>438</w:t>
            </w:r>
            <w:r w:rsidRPr="004B4E7B">
              <w:rPr>
                <w:rFonts w:ascii="Arial" w:hAnsi="Arial" w:cs="Arial"/>
                <w:sz w:val="15"/>
                <w:szCs w:val="15"/>
              </w:rPr>
              <w:t>,</w:t>
            </w:r>
            <w:r w:rsidRPr="004B4E7B">
              <w:rPr>
                <w:rFonts w:ascii="Arial" w:hAnsi="Arial" w:cs="Arial"/>
                <w:sz w:val="15"/>
                <w:szCs w:val="15"/>
                <w:lang w:val="en-GB"/>
              </w:rPr>
              <w:t>252</w:t>
            </w:r>
            <w:r w:rsidRPr="004B4E7B">
              <w:rPr>
                <w:rFonts w:ascii="Arial" w:hAnsi="Arial" w:cs="Arial"/>
                <w:sz w:val="15"/>
                <w:szCs w:val="15"/>
              </w:rPr>
              <w:t>,</w:t>
            </w:r>
            <w:r w:rsidRPr="004B4E7B">
              <w:rPr>
                <w:rFonts w:ascii="Arial" w:hAnsi="Arial" w:cs="Arial"/>
                <w:sz w:val="15"/>
                <w:szCs w:val="15"/>
                <w:lang w:val="en-GB"/>
              </w:rPr>
              <w:t>532</w:t>
            </w:r>
            <w:r w:rsidRPr="004B4E7B">
              <w:rPr>
                <w:rFonts w:ascii="Arial" w:hAnsi="Arial" w:cs="Arial"/>
                <w:sz w:val="15"/>
                <w:szCs w:val="15"/>
              </w:rPr>
              <w:t>)</w:t>
            </w:r>
          </w:p>
        </w:tc>
        <w:tc>
          <w:tcPr>
            <w:tcW w:w="1039" w:type="dxa"/>
            <w:tcBorders>
              <w:top w:val="nil"/>
              <w:left w:val="nil"/>
              <w:bottom w:val="single" w:sz="4" w:space="0" w:color="auto"/>
              <w:right w:val="nil"/>
            </w:tcBorders>
            <w:vAlign w:val="bottom"/>
          </w:tcPr>
          <w:p w14:paraId="67273C16" w14:textId="1C63C24E" w:rsidR="00031CDB" w:rsidRPr="004B4E7B" w:rsidRDefault="00031CDB" w:rsidP="00031CDB">
            <w:pPr>
              <w:ind w:left="-87" w:right="-72"/>
              <w:jc w:val="right"/>
              <w:rPr>
                <w:rFonts w:ascii="Arial" w:eastAsia="Arial Unicode MS" w:hAnsi="Arial" w:cs="Arial"/>
                <w:spacing w:val="-6"/>
                <w:sz w:val="15"/>
                <w:szCs w:val="15"/>
                <w:lang w:val="en-GB" w:bidi="th-TH"/>
              </w:rPr>
            </w:pPr>
            <w:r w:rsidRPr="004B4E7B">
              <w:rPr>
                <w:rFonts w:ascii="Arial" w:eastAsia="Arial Unicode MS" w:hAnsi="Arial" w:cs="Arial"/>
                <w:spacing w:val="-4"/>
                <w:sz w:val="15"/>
                <w:szCs w:val="15"/>
                <w:lang w:val="en-GB" w:bidi="th-TH"/>
              </w:rPr>
              <w:t>(217,640,790)</w:t>
            </w:r>
          </w:p>
        </w:tc>
        <w:tc>
          <w:tcPr>
            <w:tcW w:w="992" w:type="dxa"/>
            <w:tcBorders>
              <w:top w:val="nil"/>
              <w:left w:val="nil"/>
              <w:bottom w:val="single" w:sz="4" w:space="0" w:color="auto"/>
              <w:right w:val="nil"/>
            </w:tcBorders>
            <w:vAlign w:val="bottom"/>
          </w:tcPr>
          <w:p w14:paraId="67390A41" w14:textId="11E8213A" w:rsidR="00031CDB" w:rsidRPr="004B4E7B" w:rsidRDefault="00031CDB" w:rsidP="00031CDB">
            <w:pPr>
              <w:ind w:left="-87" w:right="-72"/>
              <w:jc w:val="right"/>
              <w:rPr>
                <w:rFonts w:ascii="Arial" w:eastAsia="Arial Unicode MS" w:hAnsi="Arial" w:cs="Arial"/>
                <w:sz w:val="15"/>
                <w:szCs w:val="15"/>
                <w:lang w:val="en-GB" w:bidi="th-TH"/>
              </w:rPr>
            </w:pPr>
            <w:r w:rsidRPr="004B4E7B">
              <w:rPr>
                <w:rFonts w:ascii="Arial" w:hAnsi="Arial" w:cs="Arial"/>
                <w:sz w:val="15"/>
                <w:szCs w:val="15"/>
              </w:rPr>
              <w:t>(</w:t>
            </w:r>
            <w:r w:rsidRPr="004B4E7B">
              <w:rPr>
                <w:rFonts w:ascii="Arial" w:hAnsi="Arial" w:cs="Arial"/>
                <w:sz w:val="15"/>
                <w:szCs w:val="15"/>
                <w:lang w:val="en-GB"/>
              </w:rPr>
              <w:t>194</w:t>
            </w:r>
            <w:r w:rsidRPr="004B4E7B">
              <w:rPr>
                <w:rFonts w:ascii="Arial" w:hAnsi="Arial" w:cs="Arial"/>
                <w:sz w:val="15"/>
                <w:szCs w:val="15"/>
              </w:rPr>
              <w:t>,</w:t>
            </w:r>
            <w:r w:rsidRPr="004B4E7B">
              <w:rPr>
                <w:rFonts w:ascii="Arial" w:hAnsi="Arial" w:cs="Arial"/>
                <w:sz w:val="15"/>
                <w:szCs w:val="15"/>
                <w:lang w:val="en-GB"/>
              </w:rPr>
              <w:t>784</w:t>
            </w:r>
            <w:r w:rsidRPr="004B4E7B">
              <w:rPr>
                <w:rFonts w:ascii="Arial" w:hAnsi="Arial" w:cs="Arial"/>
                <w:sz w:val="15"/>
                <w:szCs w:val="15"/>
              </w:rPr>
              <w:t>,</w:t>
            </w:r>
            <w:r w:rsidRPr="004B4E7B">
              <w:rPr>
                <w:rFonts w:ascii="Arial" w:hAnsi="Arial" w:cs="Arial"/>
                <w:sz w:val="15"/>
                <w:szCs w:val="15"/>
                <w:lang w:val="en-GB"/>
              </w:rPr>
              <w:t>369</w:t>
            </w:r>
            <w:r w:rsidRPr="004B4E7B">
              <w:rPr>
                <w:rFonts w:ascii="Arial" w:hAnsi="Arial" w:cs="Arial"/>
                <w:sz w:val="15"/>
                <w:szCs w:val="15"/>
              </w:rPr>
              <w:t>)</w:t>
            </w:r>
          </w:p>
        </w:tc>
        <w:tc>
          <w:tcPr>
            <w:tcW w:w="1152" w:type="dxa"/>
            <w:tcBorders>
              <w:top w:val="nil"/>
              <w:left w:val="nil"/>
              <w:bottom w:val="single" w:sz="4" w:space="0" w:color="auto"/>
              <w:right w:val="nil"/>
            </w:tcBorders>
            <w:vAlign w:val="bottom"/>
          </w:tcPr>
          <w:p w14:paraId="124B5FE5" w14:textId="114F66CB" w:rsidR="00031CDB" w:rsidRPr="004B4E7B" w:rsidRDefault="00031CDB" w:rsidP="00031CDB">
            <w:pPr>
              <w:ind w:left="-87" w:right="-72"/>
              <w:jc w:val="right"/>
              <w:rPr>
                <w:rFonts w:ascii="Arial" w:eastAsia="Arial Unicode MS" w:hAnsi="Arial" w:cs="Arial"/>
                <w:spacing w:val="-6"/>
                <w:sz w:val="15"/>
                <w:szCs w:val="15"/>
                <w:lang w:val="en-GB" w:bidi="th-TH"/>
              </w:rPr>
            </w:pPr>
            <w:r w:rsidRPr="004B4E7B">
              <w:rPr>
                <w:rFonts w:ascii="Arial" w:eastAsia="Arial Unicode MS" w:hAnsi="Arial" w:cs="Arial"/>
                <w:spacing w:val="-4"/>
                <w:sz w:val="15"/>
                <w:szCs w:val="15"/>
                <w:lang w:val="en-GB" w:bidi="th-TH"/>
              </w:rPr>
              <w:t>(130,403,785)</w:t>
            </w:r>
          </w:p>
        </w:tc>
        <w:tc>
          <w:tcPr>
            <w:tcW w:w="1152" w:type="dxa"/>
            <w:tcBorders>
              <w:top w:val="nil"/>
              <w:left w:val="nil"/>
              <w:bottom w:val="single" w:sz="4" w:space="0" w:color="auto"/>
              <w:right w:val="nil"/>
            </w:tcBorders>
            <w:vAlign w:val="bottom"/>
          </w:tcPr>
          <w:p w14:paraId="70AA8677" w14:textId="7CD6AA81" w:rsidR="00031CDB" w:rsidRPr="004B4E7B" w:rsidRDefault="00031CDB" w:rsidP="00031CDB">
            <w:pPr>
              <w:ind w:left="-87" w:right="-72"/>
              <w:jc w:val="right"/>
              <w:rPr>
                <w:rFonts w:ascii="Arial" w:eastAsia="Arial Unicode MS" w:hAnsi="Arial" w:cs="Arial"/>
                <w:sz w:val="15"/>
                <w:szCs w:val="15"/>
                <w:lang w:val="en-GB" w:bidi="th-TH"/>
              </w:rPr>
            </w:pPr>
            <w:r w:rsidRPr="004B4E7B">
              <w:rPr>
                <w:rFonts w:ascii="Arial" w:hAnsi="Arial" w:cs="Arial"/>
                <w:sz w:val="15"/>
                <w:szCs w:val="15"/>
              </w:rPr>
              <w:t>(</w:t>
            </w:r>
            <w:r w:rsidRPr="004B4E7B">
              <w:rPr>
                <w:rFonts w:ascii="Arial" w:hAnsi="Arial" w:cs="Arial"/>
                <w:sz w:val="15"/>
                <w:szCs w:val="15"/>
                <w:lang w:val="en-GB"/>
              </w:rPr>
              <w:t>141</w:t>
            </w:r>
            <w:r w:rsidRPr="004B4E7B">
              <w:rPr>
                <w:rFonts w:ascii="Arial" w:hAnsi="Arial" w:cs="Arial"/>
                <w:sz w:val="15"/>
                <w:szCs w:val="15"/>
              </w:rPr>
              <w:t>,</w:t>
            </w:r>
            <w:r w:rsidRPr="004B4E7B">
              <w:rPr>
                <w:rFonts w:ascii="Arial" w:hAnsi="Arial" w:cs="Arial"/>
                <w:sz w:val="15"/>
                <w:szCs w:val="15"/>
                <w:lang w:val="en-GB"/>
              </w:rPr>
              <w:t>834</w:t>
            </w:r>
            <w:r w:rsidRPr="004B4E7B">
              <w:rPr>
                <w:rFonts w:ascii="Arial" w:hAnsi="Arial" w:cs="Arial"/>
                <w:sz w:val="15"/>
                <w:szCs w:val="15"/>
              </w:rPr>
              <w:t>,</w:t>
            </w:r>
            <w:r w:rsidRPr="004B4E7B">
              <w:rPr>
                <w:rFonts w:ascii="Arial" w:hAnsi="Arial" w:cs="Arial"/>
                <w:sz w:val="15"/>
                <w:szCs w:val="15"/>
                <w:lang w:val="en-GB"/>
              </w:rPr>
              <w:t>577</w:t>
            </w:r>
            <w:r w:rsidRPr="004B4E7B">
              <w:rPr>
                <w:rFonts w:ascii="Arial" w:hAnsi="Arial" w:cs="Arial"/>
                <w:sz w:val="15"/>
                <w:szCs w:val="15"/>
              </w:rPr>
              <w:t>)</w:t>
            </w:r>
          </w:p>
        </w:tc>
        <w:tc>
          <w:tcPr>
            <w:tcW w:w="1152" w:type="dxa"/>
            <w:tcBorders>
              <w:top w:val="nil"/>
              <w:left w:val="nil"/>
              <w:bottom w:val="single" w:sz="4" w:space="0" w:color="auto"/>
              <w:right w:val="nil"/>
            </w:tcBorders>
            <w:vAlign w:val="bottom"/>
          </w:tcPr>
          <w:p w14:paraId="58F57EDC" w14:textId="52581352" w:rsidR="00031CDB" w:rsidRPr="004B4E7B" w:rsidRDefault="00031CDB" w:rsidP="00031CDB">
            <w:pPr>
              <w:ind w:left="-87" w:right="-72"/>
              <w:jc w:val="right"/>
              <w:rPr>
                <w:rFonts w:ascii="Arial" w:eastAsia="Arial Unicode MS" w:hAnsi="Arial" w:cs="Arial"/>
                <w:spacing w:val="-6"/>
                <w:sz w:val="15"/>
                <w:szCs w:val="15"/>
                <w:lang w:val="en-GB" w:bidi="th-TH"/>
              </w:rPr>
            </w:pPr>
            <w:r w:rsidRPr="004B4E7B">
              <w:rPr>
                <w:rFonts w:ascii="Arial" w:eastAsia="Arial Unicode MS" w:hAnsi="Arial" w:cs="Arial"/>
                <w:spacing w:val="-4"/>
                <w:sz w:val="15"/>
                <w:szCs w:val="15"/>
                <w:lang w:val="en-GB" w:bidi="th-TH"/>
              </w:rPr>
              <w:t>(54,857,44</w:t>
            </w:r>
            <w:r w:rsidR="00D634CE" w:rsidRPr="004B4E7B">
              <w:rPr>
                <w:rFonts w:ascii="Arial" w:eastAsia="Arial Unicode MS" w:hAnsi="Arial" w:cs="Arial"/>
                <w:spacing w:val="-4"/>
                <w:sz w:val="15"/>
                <w:szCs w:val="15"/>
                <w:lang w:val="en-GB" w:bidi="th-TH"/>
              </w:rPr>
              <w:t>6</w:t>
            </w:r>
            <w:r w:rsidRPr="004B4E7B">
              <w:rPr>
                <w:rFonts w:ascii="Arial" w:eastAsia="Arial Unicode MS" w:hAnsi="Arial" w:cs="Arial"/>
                <w:spacing w:val="-4"/>
                <w:sz w:val="15"/>
                <w:szCs w:val="15"/>
                <w:lang w:val="en-GB" w:bidi="th-TH"/>
              </w:rPr>
              <w:t>)</w:t>
            </w:r>
          </w:p>
        </w:tc>
        <w:tc>
          <w:tcPr>
            <w:tcW w:w="1152" w:type="dxa"/>
            <w:tcBorders>
              <w:top w:val="nil"/>
              <w:left w:val="nil"/>
              <w:bottom w:val="single" w:sz="4" w:space="0" w:color="auto"/>
              <w:right w:val="nil"/>
            </w:tcBorders>
            <w:vAlign w:val="bottom"/>
          </w:tcPr>
          <w:p w14:paraId="5D10B309" w14:textId="5DCD4ACC" w:rsidR="00031CDB" w:rsidRPr="004B4E7B" w:rsidRDefault="00031CDB" w:rsidP="00031CDB">
            <w:pPr>
              <w:ind w:left="-87" w:right="-72"/>
              <w:jc w:val="right"/>
              <w:rPr>
                <w:rFonts w:ascii="Arial" w:eastAsia="Arial Unicode MS" w:hAnsi="Arial" w:cs="Arial"/>
                <w:sz w:val="15"/>
                <w:szCs w:val="15"/>
                <w:lang w:val="en-GB" w:bidi="th-TH"/>
              </w:rPr>
            </w:pPr>
            <w:r w:rsidRPr="004B4E7B">
              <w:rPr>
                <w:rFonts w:ascii="Arial" w:hAnsi="Arial" w:cs="Arial"/>
                <w:sz w:val="15"/>
                <w:szCs w:val="15"/>
              </w:rPr>
              <w:t>(</w:t>
            </w:r>
            <w:r w:rsidRPr="004B4E7B">
              <w:rPr>
                <w:rFonts w:ascii="Arial" w:hAnsi="Arial" w:cs="Arial"/>
                <w:sz w:val="15"/>
                <w:szCs w:val="15"/>
                <w:lang w:val="en-GB"/>
              </w:rPr>
              <w:t>31</w:t>
            </w:r>
            <w:r w:rsidRPr="004B4E7B">
              <w:rPr>
                <w:rFonts w:ascii="Arial" w:hAnsi="Arial" w:cs="Arial"/>
                <w:sz w:val="15"/>
                <w:szCs w:val="15"/>
              </w:rPr>
              <w:t>,</w:t>
            </w:r>
            <w:r w:rsidRPr="004B4E7B">
              <w:rPr>
                <w:rFonts w:ascii="Arial" w:hAnsi="Arial" w:cs="Arial"/>
                <w:sz w:val="15"/>
                <w:szCs w:val="15"/>
                <w:lang w:val="en-GB"/>
              </w:rPr>
              <w:t>713</w:t>
            </w:r>
            <w:r w:rsidRPr="004B4E7B">
              <w:rPr>
                <w:rFonts w:ascii="Arial" w:hAnsi="Arial" w:cs="Arial"/>
                <w:sz w:val="15"/>
                <w:szCs w:val="15"/>
              </w:rPr>
              <w:t>,</w:t>
            </w:r>
            <w:r w:rsidRPr="004B4E7B">
              <w:rPr>
                <w:rFonts w:ascii="Arial" w:hAnsi="Arial" w:cs="Arial"/>
                <w:sz w:val="15"/>
                <w:szCs w:val="15"/>
                <w:lang w:val="en-GB"/>
              </w:rPr>
              <w:t>966</w:t>
            </w:r>
            <w:r w:rsidRPr="004B4E7B">
              <w:rPr>
                <w:rFonts w:ascii="Arial" w:hAnsi="Arial" w:cs="Arial"/>
                <w:sz w:val="15"/>
                <w:szCs w:val="15"/>
              </w:rPr>
              <w:t>)</w:t>
            </w:r>
          </w:p>
        </w:tc>
        <w:tc>
          <w:tcPr>
            <w:tcW w:w="1152" w:type="dxa"/>
            <w:tcBorders>
              <w:top w:val="nil"/>
              <w:left w:val="nil"/>
              <w:bottom w:val="single" w:sz="4" w:space="0" w:color="auto"/>
              <w:right w:val="nil"/>
            </w:tcBorders>
            <w:vAlign w:val="bottom"/>
          </w:tcPr>
          <w:p w14:paraId="64B1366F" w14:textId="27BB6926" w:rsidR="00031CDB" w:rsidRPr="004B4E7B" w:rsidRDefault="00031CDB" w:rsidP="00031CDB">
            <w:pPr>
              <w:ind w:left="-87" w:right="-72"/>
              <w:jc w:val="right"/>
              <w:rPr>
                <w:rFonts w:ascii="Arial" w:eastAsia="Arial Unicode MS" w:hAnsi="Arial" w:cs="Arial"/>
                <w:spacing w:val="-6"/>
                <w:sz w:val="15"/>
                <w:szCs w:val="15"/>
                <w:lang w:val="en-GB" w:bidi="th-TH"/>
              </w:rPr>
            </w:pPr>
            <w:r w:rsidRPr="004B4E7B">
              <w:rPr>
                <w:rFonts w:ascii="Arial" w:eastAsia="Arial Unicode MS" w:hAnsi="Arial" w:cs="Arial"/>
                <w:spacing w:val="-4"/>
                <w:sz w:val="15"/>
                <w:szCs w:val="15"/>
                <w:lang w:val="en-GB" w:bidi="th-TH"/>
              </w:rPr>
              <w:t>(1,056,083,013)</w:t>
            </w:r>
          </w:p>
        </w:tc>
        <w:tc>
          <w:tcPr>
            <w:tcW w:w="1156" w:type="dxa"/>
            <w:tcBorders>
              <w:top w:val="nil"/>
              <w:left w:val="nil"/>
              <w:bottom w:val="single" w:sz="4" w:space="0" w:color="auto"/>
              <w:right w:val="nil"/>
            </w:tcBorders>
            <w:vAlign w:val="bottom"/>
          </w:tcPr>
          <w:p w14:paraId="7D823C2D" w14:textId="0E379CE8" w:rsidR="00031CDB" w:rsidRPr="004B4E7B" w:rsidRDefault="00031CDB" w:rsidP="00031CDB">
            <w:pPr>
              <w:ind w:left="-87" w:right="-72"/>
              <w:jc w:val="right"/>
              <w:rPr>
                <w:rFonts w:ascii="Arial" w:eastAsia="Arial Unicode MS" w:hAnsi="Arial" w:cs="Arial"/>
                <w:sz w:val="15"/>
                <w:szCs w:val="15"/>
                <w:lang w:val="en-GB" w:bidi="th-TH"/>
              </w:rPr>
            </w:pPr>
            <w:r w:rsidRPr="004B4E7B">
              <w:rPr>
                <w:rFonts w:ascii="Arial" w:hAnsi="Arial" w:cs="Arial"/>
                <w:sz w:val="15"/>
                <w:szCs w:val="15"/>
              </w:rPr>
              <w:t>(</w:t>
            </w:r>
            <w:r w:rsidRPr="004B4E7B">
              <w:rPr>
                <w:rFonts w:ascii="Arial" w:hAnsi="Arial" w:cs="Arial"/>
                <w:sz w:val="15"/>
                <w:szCs w:val="15"/>
                <w:lang w:val="en-GB"/>
              </w:rPr>
              <w:t>1</w:t>
            </w:r>
            <w:r w:rsidRPr="004B4E7B">
              <w:rPr>
                <w:rFonts w:ascii="Arial" w:hAnsi="Arial" w:cs="Arial"/>
                <w:sz w:val="15"/>
                <w:szCs w:val="15"/>
              </w:rPr>
              <w:t>,</w:t>
            </w:r>
            <w:r w:rsidRPr="004B4E7B">
              <w:rPr>
                <w:rFonts w:ascii="Arial" w:hAnsi="Arial" w:cs="Arial"/>
                <w:sz w:val="15"/>
                <w:szCs w:val="15"/>
                <w:lang w:val="en-GB"/>
              </w:rPr>
              <w:t>080</w:t>
            </w:r>
            <w:r w:rsidRPr="004B4E7B">
              <w:rPr>
                <w:rFonts w:ascii="Arial" w:hAnsi="Arial" w:cs="Arial"/>
                <w:sz w:val="15"/>
                <w:szCs w:val="15"/>
              </w:rPr>
              <w:t>,</w:t>
            </w:r>
            <w:r w:rsidRPr="004B4E7B">
              <w:rPr>
                <w:rFonts w:ascii="Arial" w:hAnsi="Arial" w:cs="Arial"/>
                <w:sz w:val="15"/>
                <w:szCs w:val="15"/>
                <w:lang w:val="en-GB"/>
              </w:rPr>
              <w:t>152</w:t>
            </w:r>
            <w:r w:rsidRPr="004B4E7B">
              <w:rPr>
                <w:rFonts w:ascii="Arial" w:hAnsi="Arial" w:cs="Arial"/>
                <w:sz w:val="15"/>
                <w:szCs w:val="15"/>
              </w:rPr>
              <w:t>,</w:t>
            </w:r>
            <w:r w:rsidRPr="004B4E7B">
              <w:rPr>
                <w:rFonts w:ascii="Arial" w:hAnsi="Arial" w:cs="Arial"/>
                <w:sz w:val="15"/>
                <w:szCs w:val="15"/>
                <w:lang w:val="en-GB"/>
              </w:rPr>
              <w:t>745</w:t>
            </w:r>
            <w:r w:rsidRPr="004B4E7B">
              <w:rPr>
                <w:rFonts w:ascii="Arial" w:hAnsi="Arial" w:cs="Arial"/>
                <w:sz w:val="15"/>
                <w:szCs w:val="15"/>
              </w:rPr>
              <w:t>)</w:t>
            </w:r>
          </w:p>
        </w:tc>
      </w:tr>
      <w:tr w:rsidR="00D672C6" w:rsidRPr="004B4E7B" w14:paraId="2FCE7E18" w14:textId="77777777" w:rsidTr="004B4E7B">
        <w:tc>
          <w:tcPr>
            <w:tcW w:w="2430" w:type="dxa"/>
            <w:vAlign w:val="bottom"/>
            <w:hideMark/>
          </w:tcPr>
          <w:p w14:paraId="5681E436" w14:textId="77777777" w:rsidR="00D672C6" w:rsidRPr="004B4E7B" w:rsidRDefault="00D672C6" w:rsidP="00D672C6">
            <w:pPr>
              <w:ind w:left="-101" w:hanging="3"/>
              <w:rPr>
                <w:rFonts w:ascii="Arial" w:hAnsi="Arial" w:cs="Arial"/>
                <w:sz w:val="15"/>
                <w:szCs w:val="15"/>
                <w:lang w:val="en-GB"/>
              </w:rPr>
            </w:pPr>
          </w:p>
        </w:tc>
        <w:tc>
          <w:tcPr>
            <w:tcW w:w="1151" w:type="dxa"/>
            <w:tcBorders>
              <w:top w:val="single" w:sz="4" w:space="0" w:color="auto"/>
              <w:left w:val="nil"/>
              <w:right w:val="nil"/>
            </w:tcBorders>
            <w:vAlign w:val="bottom"/>
          </w:tcPr>
          <w:p w14:paraId="501CCA7A" w14:textId="77777777" w:rsidR="00D672C6" w:rsidRPr="004B4E7B" w:rsidRDefault="00D672C6" w:rsidP="00D672C6">
            <w:pPr>
              <w:ind w:left="-87" w:right="-72"/>
              <w:jc w:val="right"/>
              <w:rPr>
                <w:rFonts w:ascii="Arial" w:eastAsia="Arial Unicode MS" w:hAnsi="Arial" w:cs="Arial"/>
                <w:sz w:val="15"/>
                <w:szCs w:val="15"/>
                <w:lang w:val="en-GB" w:bidi="th-TH"/>
              </w:rPr>
            </w:pPr>
          </w:p>
        </w:tc>
        <w:tc>
          <w:tcPr>
            <w:tcW w:w="1151" w:type="dxa"/>
            <w:tcBorders>
              <w:top w:val="single" w:sz="4" w:space="0" w:color="auto"/>
              <w:left w:val="nil"/>
              <w:right w:val="nil"/>
            </w:tcBorders>
            <w:vAlign w:val="bottom"/>
          </w:tcPr>
          <w:p w14:paraId="7B908282" w14:textId="77777777" w:rsidR="00D672C6" w:rsidRPr="004B4E7B" w:rsidRDefault="00D672C6" w:rsidP="00D672C6">
            <w:pPr>
              <w:ind w:left="-87" w:right="-72"/>
              <w:jc w:val="right"/>
              <w:rPr>
                <w:rFonts w:ascii="Arial" w:eastAsia="Arial Unicode MS" w:hAnsi="Arial" w:cs="Arial"/>
                <w:sz w:val="15"/>
                <w:szCs w:val="15"/>
                <w:lang w:val="en-GB" w:bidi="th-TH"/>
              </w:rPr>
            </w:pPr>
          </w:p>
        </w:tc>
        <w:tc>
          <w:tcPr>
            <w:tcW w:w="1151" w:type="dxa"/>
            <w:tcBorders>
              <w:top w:val="single" w:sz="4" w:space="0" w:color="auto"/>
              <w:left w:val="nil"/>
              <w:right w:val="nil"/>
            </w:tcBorders>
            <w:vAlign w:val="bottom"/>
          </w:tcPr>
          <w:p w14:paraId="71EBAD69" w14:textId="77777777" w:rsidR="00D672C6" w:rsidRPr="004B4E7B" w:rsidRDefault="00D672C6" w:rsidP="00D672C6">
            <w:pPr>
              <w:ind w:left="-87" w:right="-72"/>
              <w:jc w:val="right"/>
              <w:rPr>
                <w:rFonts w:ascii="Arial" w:eastAsia="Arial Unicode MS" w:hAnsi="Arial" w:cs="Arial"/>
                <w:spacing w:val="-6"/>
                <w:sz w:val="15"/>
                <w:szCs w:val="15"/>
                <w:lang w:val="en-GB" w:bidi="th-TH"/>
              </w:rPr>
            </w:pPr>
          </w:p>
        </w:tc>
        <w:tc>
          <w:tcPr>
            <w:tcW w:w="1151" w:type="dxa"/>
            <w:tcBorders>
              <w:top w:val="single" w:sz="4" w:space="0" w:color="auto"/>
              <w:left w:val="nil"/>
              <w:right w:val="nil"/>
            </w:tcBorders>
            <w:vAlign w:val="bottom"/>
          </w:tcPr>
          <w:p w14:paraId="79687C78" w14:textId="77777777" w:rsidR="00D672C6" w:rsidRPr="004B4E7B" w:rsidRDefault="00D672C6" w:rsidP="00D672C6">
            <w:pPr>
              <w:ind w:left="-87" w:right="-72"/>
              <w:jc w:val="right"/>
              <w:rPr>
                <w:rFonts w:ascii="Arial" w:eastAsia="Arial Unicode MS" w:hAnsi="Arial" w:cs="Arial"/>
                <w:sz w:val="15"/>
                <w:szCs w:val="15"/>
                <w:lang w:val="en-GB" w:bidi="th-TH"/>
              </w:rPr>
            </w:pPr>
          </w:p>
        </w:tc>
        <w:tc>
          <w:tcPr>
            <w:tcW w:w="1039" w:type="dxa"/>
            <w:tcBorders>
              <w:top w:val="single" w:sz="4" w:space="0" w:color="auto"/>
              <w:left w:val="nil"/>
              <w:right w:val="nil"/>
            </w:tcBorders>
            <w:vAlign w:val="bottom"/>
          </w:tcPr>
          <w:p w14:paraId="387BF404" w14:textId="77777777" w:rsidR="00D672C6" w:rsidRPr="004B4E7B" w:rsidRDefault="00D672C6" w:rsidP="00D672C6">
            <w:pPr>
              <w:ind w:left="-87" w:right="-72"/>
              <w:jc w:val="right"/>
              <w:rPr>
                <w:rFonts w:ascii="Arial" w:eastAsia="Arial Unicode MS" w:hAnsi="Arial" w:cs="Arial"/>
                <w:spacing w:val="-6"/>
                <w:sz w:val="15"/>
                <w:szCs w:val="15"/>
                <w:lang w:val="en-GB" w:bidi="th-TH"/>
              </w:rPr>
            </w:pPr>
          </w:p>
        </w:tc>
        <w:tc>
          <w:tcPr>
            <w:tcW w:w="992" w:type="dxa"/>
            <w:tcBorders>
              <w:top w:val="single" w:sz="4" w:space="0" w:color="auto"/>
              <w:left w:val="nil"/>
              <w:right w:val="nil"/>
            </w:tcBorders>
            <w:vAlign w:val="bottom"/>
          </w:tcPr>
          <w:p w14:paraId="064D1101" w14:textId="77777777" w:rsidR="00D672C6" w:rsidRPr="004B4E7B" w:rsidRDefault="00D672C6" w:rsidP="00D672C6">
            <w:pPr>
              <w:ind w:left="-87" w:right="-72"/>
              <w:jc w:val="right"/>
              <w:rPr>
                <w:rFonts w:ascii="Arial" w:eastAsia="Arial Unicode MS" w:hAnsi="Arial" w:cs="Arial"/>
                <w:sz w:val="15"/>
                <w:szCs w:val="15"/>
                <w:lang w:val="en-GB" w:bidi="th-TH"/>
              </w:rPr>
            </w:pPr>
          </w:p>
        </w:tc>
        <w:tc>
          <w:tcPr>
            <w:tcW w:w="1152" w:type="dxa"/>
            <w:tcBorders>
              <w:top w:val="single" w:sz="4" w:space="0" w:color="auto"/>
              <w:left w:val="nil"/>
              <w:right w:val="nil"/>
            </w:tcBorders>
            <w:vAlign w:val="bottom"/>
          </w:tcPr>
          <w:p w14:paraId="5591F4C8" w14:textId="77777777" w:rsidR="00D672C6" w:rsidRPr="004B4E7B" w:rsidRDefault="00D672C6" w:rsidP="00D672C6">
            <w:pPr>
              <w:ind w:left="-87" w:right="-72"/>
              <w:jc w:val="right"/>
              <w:rPr>
                <w:rFonts w:ascii="Arial" w:eastAsia="Arial Unicode MS" w:hAnsi="Arial" w:cs="Arial"/>
                <w:spacing w:val="-6"/>
                <w:sz w:val="15"/>
                <w:szCs w:val="15"/>
                <w:lang w:val="en-GB" w:bidi="th-TH"/>
              </w:rPr>
            </w:pPr>
          </w:p>
        </w:tc>
        <w:tc>
          <w:tcPr>
            <w:tcW w:w="1152" w:type="dxa"/>
            <w:tcBorders>
              <w:top w:val="single" w:sz="4" w:space="0" w:color="auto"/>
              <w:left w:val="nil"/>
              <w:right w:val="nil"/>
            </w:tcBorders>
            <w:vAlign w:val="bottom"/>
          </w:tcPr>
          <w:p w14:paraId="5B6876F2" w14:textId="77777777" w:rsidR="00D672C6" w:rsidRPr="004B4E7B" w:rsidRDefault="00D672C6" w:rsidP="00D672C6">
            <w:pPr>
              <w:ind w:left="-87" w:right="-72"/>
              <w:jc w:val="right"/>
              <w:rPr>
                <w:rFonts w:ascii="Arial" w:eastAsia="Arial Unicode MS" w:hAnsi="Arial" w:cs="Arial"/>
                <w:sz w:val="15"/>
                <w:szCs w:val="15"/>
                <w:lang w:val="en-GB" w:bidi="th-TH"/>
              </w:rPr>
            </w:pPr>
          </w:p>
        </w:tc>
        <w:tc>
          <w:tcPr>
            <w:tcW w:w="1152" w:type="dxa"/>
            <w:tcBorders>
              <w:top w:val="single" w:sz="4" w:space="0" w:color="auto"/>
              <w:left w:val="nil"/>
              <w:right w:val="nil"/>
            </w:tcBorders>
            <w:vAlign w:val="bottom"/>
          </w:tcPr>
          <w:p w14:paraId="51A7F708" w14:textId="77777777" w:rsidR="00D672C6" w:rsidRPr="004B4E7B" w:rsidRDefault="00D672C6" w:rsidP="00D672C6">
            <w:pPr>
              <w:ind w:left="-87" w:right="-72"/>
              <w:jc w:val="right"/>
              <w:rPr>
                <w:rFonts w:ascii="Arial" w:eastAsia="Arial Unicode MS" w:hAnsi="Arial" w:cs="Arial"/>
                <w:spacing w:val="-6"/>
                <w:sz w:val="15"/>
                <w:szCs w:val="15"/>
                <w:lang w:val="en-GB" w:bidi="th-TH"/>
              </w:rPr>
            </w:pPr>
          </w:p>
        </w:tc>
        <w:tc>
          <w:tcPr>
            <w:tcW w:w="1152" w:type="dxa"/>
            <w:tcBorders>
              <w:top w:val="single" w:sz="4" w:space="0" w:color="auto"/>
              <w:left w:val="nil"/>
              <w:right w:val="nil"/>
            </w:tcBorders>
            <w:vAlign w:val="bottom"/>
          </w:tcPr>
          <w:p w14:paraId="33BCD4EF" w14:textId="77777777" w:rsidR="00D672C6" w:rsidRPr="004B4E7B" w:rsidRDefault="00D672C6" w:rsidP="00D672C6">
            <w:pPr>
              <w:ind w:left="-87" w:right="-72"/>
              <w:jc w:val="right"/>
              <w:rPr>
                <w:rFonts w:ascii="Arial" w:eastAsia="Arial Unicode MS" w:hAnsi="Arial" w:cs="Arial"/>
                <w:sz w:val="15"/>
                <w:szCs w:val="15"/>
                <w:lang w:val="en-GB" w:bidi="th-TH"/>
              </w:rPr>
            </w:pPr>
          </w:p>
        </w:tc>
        <w:tc>
          <w:tcPr>
            <w:tcW w:w="1152" w:type="dxa"/>
            <w:tcBorders>
              <w:top w:val="single" w:sz="4" w:space="0" w:color="auto"/>
              <w:left w:val="nil"/>
              <w:right w:val="nil"/>
            </w:tcBorders>
            <w:vAlign w:val="bottom"/>
          </w:tcPr>
          <w:p w14:paraId="6E41A54B" w14:textId="77777777" w:rsidR="00D672C6" w:rsidRPr="004B4E7B" w:rsidRDefault="00D672C6" w:rsidP="00D672C6">
            <w:pPr>
              <w:ind w:left="-87" w:right="-72"/>
              <w:jc w:val="right"/>
              <w:rPr>
                <w:rFonts w:ascii="Arial" w:eastAsia="Arial Unicode MS" w:hAnsi="Arial" w:cs="Arial"/>
                <w:spacing w:val="-6"/>
                <w:sz w:val="15"/>
                <w:szCs w:val="15"/>
                <w:lang w:val="en-GB" w:bidi="th-TH"/>
              </w:rPr>
            </w:pPr>
          </w:p>
        </w:tc>
        <w:tc>
          <w:tcPr>
            <w:tcW w:w="1156" w:type="dxa"/>
            <w:tcBorders>
              <w:top w:val="single" w:sz="4" w:space="0" w:color="auto"/>
              <w:left w:val="nil"/>
              <w:right w:val="nil"/>
            </w:tcBorders>
            <w:vAlign w:val="bottom"/>
          </w:tcPr>
          <w:p w14:paraId="676F3198" w14:textId="77777777" w:rsidR="00D672C6" w:rsidRPr="004B4E7B" w:rsidRDefault="00D672C6" w:rsidP="00D672C6">
            <w:pPr>
              <w:ind w:left="-87" w:right="-72"/>
              <w:jc w:val="right"/>
              <w:rPr>
                <w:rFonts w:ascii="Arial" w:eastAsia="Arial Unicode MS" w:hAnsi="Arial" w:cs="Arial"/>
                <w:sz w:val="15"/>
                <w:szCs w:val="15"/>
                <w:lang w:val="en-GB" w:bidi="th-TH"/>
              </w:rPr>
            </w:pPr>
          </w:p>
        </w:tc>
      </w:tr>
      <w:tr w:rsidR="00E104EC" w:rsidRPr="004B4E7B" w14:paraId="533AC167" w14:textId="77777777" w:rsidTr="004B4E7B">
        <w:tc>
          <w:tcPr>
            <w:tcW w:w="2430" w:type="dxa"/>
            <w:vAlign w:val="bottom"/>
            <w:hideMark/>
          </w:tcPr>
          <w:p w14:paraId="1FC82B73" w14:textId="77777777" w:rsidR="00E104EC" w:rsidRPr="004B4E7B" w:rsidRDefault="00E104EC" w:rsidP="00E104EC">
            <w:pPr>
              <w:ind w:left="-101" w:right="-72" w:hanging="3"/>
              <w:rPr>
                <w:rFonts w:ascii="Arial" w:hAnsi="Arial" w:cs="Arial"/>
                <w:sz w:val="15"/>
                <w:szCs w:val="15"/>
                <w:lang w:val="en-GB"/>
              </w:rPr>
            </w:pPr>
            <w:r w:rsidRPr="004B4E7B">
              <w:rPr>
                <w:rFonts w:ascii="Arial" w:hAnsi="Arial" w:cs="Arial"/>
                <w:sz w:val="15"/>
                <w:szCs w:val="15"/>
                <w:lang w:val="en-GB"/>
              </w:rPr>
              <w:t>Gross profit</w:t>
            </w:r>
          </w:p>
        </w:tc>
        <w:tc>
          <w:tcPr>
            <w:tcW w:w="1151" w:type="dxa"/>
            <w:tcBorders>
              <w:top w:val="nil"/>
              <w:left w:val="nil"/>
              <w:right w:val="nil"/>
            </w:tcBorders>
            <w:vAlign w:val="bottom"/>
          </w:tcPr>
          <w:p w14:paraId="5D378E40" w14:textId="068B21BD" w:rsidR="00E104EC" w:rsidRPr="004B4E7B" w:rsidRDefault="00E104EC" w:rsidP="00E104EC">
            <w:pPr>
              <w:ind w:left="-87" w:right="-72"/>
              <w:jc w:val="right"/>
              <w:rPr>
                <w:rFonts w:ascii="Arial" w:eastAsia="Arial Unicode MS" w:hAnsi="Arial" w:cs="Arial"/>
                <w:spacing w:val="-6"/>
                <w:sz w:val="15"/>
                <w:szCs w:val="15"/>
                <w:lang w:val="en-GB" w:bidi="th-TH"/>
              </w:rPr>
            </w:pPr>
            <w:r w:rsidRPr="004B4E7B">
              <w:rPr>
                <w:rFonts w:ascii="Arial" w:eastAsia="Arial Unicode MS" w:hAnsi="Arial" w:cs="Arial"/>
                <w:spacing w:val="-4"/>
                <w:sz w:val="15"/>
                <w:szCs w:val="15"/>
                <w:lang w:val="en-GB" w:bidi="th-TH"/>
              </w:rPr>
              <w:t>35,444,664</w:t>
            </w:r>
          </w:p>
        </w:tc>
        <w:tc>
          <w:tcPr>
            <w:tcW w:w="1151" w:type="dxa"/>
            <w:tcBorders>
              <w:top w:val="nil"/>
              <w:left w:val="nil"/>
              <w:right w:val="nil"/>
            </w:tcBorders>
            <w:vAlign w:val="bottom"/>
          </w:tcPr>
          <w:p w14:paraId="37592549" w14:textId="5BBBBD65" w:rsidR="00E104EC" w:rsidRPr="004B4E7B" w:rsidRDefault="00E104EC" w:rsidP="00E104EC">
            <w:pPr>
              <w:ind w:left="-87" w:right="-72"/>
              <w:jc w:val="right"/>
              <w:rPr>
                <w:rFonts w:ascii="Arial" w:eastAsia="Arial Unicode MS" w:hAnsi="Arial" w:cs="Arial"/>
                <w:sz w:val="15"/>
                <w:szCs w:val="15"/>
                <w:lang w:val="en-GB" w:bidi="th-TH"/>
              </w:rPr>
            </w:pPr>
            <w:r w:rsidRPr="004B4E7B">
              <w:rPr>
                <w:rFonts w:ascii="Arial" w:hAnsi="Arial" w:cs="Arial"/>
                <w:sz w:val="15"/>
                <w:szCs w:val="15"/>
              </w:rPr>
              <w:t xml:space="preserve"> </w:t>
            </w:r>
            <w:r w:rsidRPr="004B4E7B">
              <w:rPr>
                <w:rFonts w:ascii="Arial" w:hAnsi="Arial" w:cs="Arial"/>
                <w:sz w:val="15"/>
                <w:szCs w:val="15"/>
                <w:lang w:val="en-GB"/>
              </w:rPr>
              <w:t>22</w:t>
            </w:r>
            <w:r w:rsidRPr="004B4E7B">
              <w:rPr>
                <w:rFonts w:ascii="Arial" w:hAnsi="Arial" w:cs="Arial"/>
                <w:sz w:val="15"/>
                <w:szCs w:val="15"/>
              </w:rPr>
              <w:t>,</w:t>
            </w:r>
            <w:r w:rsidRPr="004B4E7B">
              <w:rPr>
                <w:rFonts w:ascii="Arial" w:hAnsi="Arial" w:cs="Arial"/>
                <w:sz w:val="15"/>
                <w:szCs w:val="15"/>
                <w:lang w:val="en-GB"/>
              </w:rPr>
              <w:t>642</w:t>
            </w:r>
            <w:r w:rsidRPr="004B4E7B">
              <w:rPr>
                <w:rFonts w:ascii="Arial" w:hAnsi="Arial" w:cs="Arial"/>
                <w:sz w:val="15"/>
                <w:szCs w:val="15"/>
              </w:rPr>
              <w:t>,</w:t>
            </w:r>
            <w:r w:rsidRPr="004B4E7B">
              <w:rPr>
                <w:rFonts w:ascii="Arial" w:hAnsi="Arial" w:cs="Arial"/>
                <w:sz w:val="15"/>
                <w:szCs w:val="15"/>
                <w:lang w:val="en-GB"/>
              </w:rPr>
              <w:t>624</w:t>
            </w:r>
            <w:r w:rsidRPr="004B4E7B">
              <w:rPr>
                <w:rFonts w:ascii="Arial" w:hAnsi="Arial" w:cs="Arial"/>
                <w:sz w:val="15"/>
                <w:szCs w:val="15"/>
              </w:rPr>
              <w:t xml:space="preserve"> </w:t>
            </w:r>
          </w:p>
        </w:tc>
        <w:tc>
          <w:tcPr>
            <w:tcW w:w="1151" w:type="dxa"/>
            <w:tcBorders>
              <w:top w:val="nil"/>
              <w:left w:val="nil"/>
              <w:right w:val="nil"/>
            </w:tcBorders>
            <w:vAlign w:val="bottom"/>
          </w:tcPr>
          <w:p w14:paraId="71F83AE8" w14:textId="4C5DB4E4" w:rsidR="00E104EC" w:rsidRPr="004B4E7B" w:rsidRDefault="00E104EC" w:rsidP="00E104EC">
            <w:pPr>
              <w:ind w:left="-87" w:right="-72"/>
              <w:jc w:val="right"/>
              <w:rPr>
                <w:rFonts w:ascii="Arial" w:eastAsia="Arial Unicode MS" w:hAnsi="Arial" w:cs="Arial"/>
                <w:spacing w:val="-6"/>
                <w:sz w:val="15"/>
                <w:szCs w:val="15"/>
                <w:lang w:val="en-GB" w:bidi="th-TH"/>
              </w:rPr>
            </w:pPr>
            <w:r w:rsidRPr="004B4E7B">
              <w:rPr>
                <w:rFonts w:ascii="Arial" w:eastAsia="Arial Unicode MS" w:hAnsi="Arial" w:cs="Arial"/>
                <w:spacing w:val="-4"/>
                <w:sz w:val="15"/>
                <w:szCs w:val="15"/>
                <w:lang w:val="en-GB" w:bidi="th-TH"/>
              </w:rPr>
              <w:t>101,893,743</w:t>
            </w:r>
          </w:p>
        </w:tc>
        <w:tc>
          <w:tcPr>
            <w:tcW w:w="1151" w:type="dxa"/>
            <w:tcBorders>
              <w:top w:val="nil"/>
              <w:left w:val="nil"/>
              <w:right w:val="nil"/>
            </w:tcBorders>
            <w:vAlign w:val="bottom"/>
          </w:tcPr>
          <w:p w14:paraId="5AF8CADE" w14:textId="2B4132CD" w:rsidR="00E104EC" w:rsidRPr="004B4E7B" w:rsidRDefault="00E104EC" w:rsidP="00E104EC">
            <w:pPr>
              <w:ind w:left="-87" w:right="-72"/>
              <w:jc w:val="right"/>
              <w:rPr>
                <w:rFonts w:ascii="Arial" w:eastAsia="Arial Unicode MS" w:hAnsi="Arial" w:cs="Arial"/>
                <w:sz w:val="15"/>
                <w:szCs w:val="15"/>
                <w:lang w:val="en-GB" w:bidi="th-TH"/>
              </w:rPr>
            </w:pPr>
            <w:r w:rsidRPr="004B4E7B">
              <w:rPr>
                <w:rFonts w:ascii="Arial" w:hAnsi="Arial" w:cs="Arial"/>
                <w:sz w:val="15"/>
                <w:szCs w:val="15"/>
              </w:rPr>
              <w:t xml:space="preserve"> </w:t>
            </w:r>
            <w:r w:rsidRPr="004B4E7B">
              <w:rPr>
                <w:rFonts w:ascii="Arial" w:hAnsi="Arial" w:cs="Arial"/>
                <w:sz w:val="15"/>
                <w:szCs w:val="15"/>
                <w:lang w:val="en-GB"/>
              </w:rPr>
              <w:t>74</w:t>
            </w:r>
            <w:r w:rsidRPr="004B4E7B">
              <w:rPr>
                <w:rFonts w:ascii="Arial" w:hAnsi="Arial" w:cs="Arial"/>
                <w:sz w:val="15"/>
                <w:szCs w:val="15"/>
              </w:rPr>
              <w:t>,</w:t>
            </w:r>
            <w:r w:rsidRPr="004B4E7B">
              <w:rPr>
                <w:rFonts w:ascii="Arial" w:hAnsi="Arial" w:cs="Arial"/>
                <w:sz w:val="15"/>
                <w:szCs w:val="15"/>
                <w:lang w:val="en-GB"/>
              </w:rPr>
              <w:t>331</w:t>
            </w:r>
            <w:r w:rsidRPr="004B4E7B">
              <w:rPr>
                <w:rFonts w:ascii="Arial" w:hAnsi="Arial" w:cs="Arial"/>
                <w:sz w:val="15"/>
                <w:szCs w:val="15"/>
              </w:rPr>
              <w:t>,</w:t>
            </w:r>
            <w:r w:rsidRPr="004B4E7B">
              <w:rPr>
                <w:rFonts w:ascii="Arial" w:hAnsi="Arial" w:cs="Arial"/>
                <w:sz w:val="15"/>
                <w:szCs w:val="15"/>
                <w:lang w:val="en-GB"/>
              </w:rPr>
              <w:t>104</w:t>
            </w:r>
            <w:r w:rsidRPr="004B4E7B">
              <w:rPr>
                <w:rFonts w:ascii="Arial" w:hAnsi="Arial" w:cs="Arial"/>
                <w:sz w:val="15"/>
                <w:szCs w:val="15"/>
              </w:rPr>
              <w:t xml:space="preserve"> </w:t>
            </w:r>
          </w:p>
        </w:tc>
        <w:tc>
          <w:tcPr>
            <w:tcW w:w="1039" w:type="dxa"/>
            <w:tcBorders>
              <w:top w:val="nil"/>
              <w:left w:val="nil"/>
              <w:right w:val="nil"/>
            </w:tcBorders>
            <w:vAlign w:val="bottom"/>
          </w:tcPr>
          <w:p w14:paraId="158B98C4" w14:textId="7F46A382" w:rsidR="00E104EC" w:rsidRPr="004B4E7B" w:rsidRDefault="00E104EC" w:rsidP="00E104EC">
            <w:pPr>
              <w:ind w:left="-87" w:right="-72"/>
              <w:jc w:val="right"/>
              <w:rPr>
                <w:rFonts w:ascii="Arial" w:eastAsia="Arial Unicode MS" w:hAnsi="Arial" w:cs="Arial"/>
                <w:spacing w:val="-6"/>
                <w:sz w:val="15"/>
                <w:szCs w:val="15"/>
                <w:lang w:val="en-GB" w:bidi="th-TH"/>
              </w:rPr>
            </w:pPr>
            <w:r w:rsidRPr="004B4E7B">
              <w:rPr>
                <w:rFonts w:ascii="Arial" w:eastAsia="Arial Unicode MS" w:hAnsi="Arial" w:cs="Arial"/>
                <w:spacing w:val="-4"/>
                <w:sz w:val="15"/>
                <w:szCs w:val="15"/>
                <w:lang w:val="en-GB" w:bidi="th-TH"/>
              </w:rPr>
              <w:t>79,934,623</w:t>
            </w:r>
          </w:p>
        </w:tc>
        <w:tc>
          <w:tcPr>
            <w:tcW w:w="992" w:type="dxa"/>
            <w:tcBorders>
              <w:top w:val="nil"/>
              <w:left w:val="nil"/>
              <w:right w:val="nil"/>
            </w:tcBorders>
            <w:vAlign w:val="bottom"/>
          </w:tcPr>
          <w:p w14:paraId="2770632F" w14:textId="58949DBB" w:rsidR="00E104EC" w:rsidRPr="004B4E7B" w:rsidRDefault="00E104EC" w:rsidP="00E104EC">
            <w:pPr>
              <w:ind w:left="-87" w:right="-72"/>
              <w:jc w:val="right"/>
              <w:rPr>
                <w:rFonts w:ascii="Arial" w:eastAsia="Arial Unicode MS" w:hAnsi="Arial" w:cs="Arial"/>
                <w:sz w:val="15"/>
                <w:szCs w:val="15"/>
                <w:lang w:val="en-GB" w:bidi="th-TH"/>
              </w:rPr>
            </w:pPr>
            <w:r w:rsidRPr="004B4E7B">
              <w:rPr>
                <w:rFonts w:ascii="Arial" w:hAnsi="Arial" w:cs="Arial"/>
                <w:sz w:val="15"/>
                <w:szCs w:val="15"/>
              </w:rPr>
              <w:t xml:space="preserve"> </w:t>
            </w:r>
            <w:r w:rsidRPr="004B4E7B">
              <w:rPr>
                <w:rFonts w:ascii="Arial" w:hAnsi="Arial" w:cs="Arial"/>
                <w:sz w:val="15"/>
                <w:szCs w:val="15"/>
                <w:lang w:val="en-GB"/>
              </w:rPr>
              <w:t>53</w:t>
            </w:r>
            <w:r w:rsidRPr="004B4E7B">
              <w:rPr>
                <w:rFonts w:ascii="Arial" w:hAnsi="Arial" w:cs="Arial"/>
                <w:sz w:val="15"/>
                <w:szCs w:val="15"/>
              </w:rPr>
              <w:t>,</w:t>
            </w:r>
            <w:r w:rsidRPr="004B4E7B">
              <w:rPr>
                <w:rFonts w:ascii="Arial" w:hAnsi="Arial" w:cs="Arial"/>
                <w:sz w:val="15"/>
                <w:szCs w:val="15"/>
                <w:lang w:val="en-GB"/>
              </w:rPr>
              <w:t>792</w:t>
            </w:r>
            <w:r w:rsidRPr="004B4E7B">
              <w:rPr>
                <w:rFonts w:ascii="Arial" w:hAnsi="Arial" w:cs="Arial"/>
                <w:sz w:val="15"/>
                <w:szCs w:val="15"/>
              </w:rPr>
              <w:t>,</w:t>
            </w:r>
            <w:r w:rsidRPr="004B4E7B">
              <w:rPr>
                <w:rFonts w:ascii="Arial" w:hAnsi="Arial" w:cs="Arial"/>
                <w:sz w:val="15"/>
                <w:szCs w:val="15"/>
                <w:lang w:val="en-GB"/>
              </w:rPr>
              <w:t>116</w:t>
            </w:r>
            <w:r w:rsidRPr="004B4E7B">
              <w:rPr>
                <w:rFonts w:ascii="Arial" w:hAnsi="Arial" w:cs="Arial"/>
                <w:sz w:val="15"/>
                <w:szCs w:val="15"/>
              </w:rPr>
              <w:t xml:space="preserve"> </w:t>
            </w:r>
          </w:p>
        </w:tc>
        <w:tc>
          <w:tcPr>
            <w:tcW w:w="1152" w:type="dxa"/>
            <w:tcBorders>
              <w:top w:val="nil"/>
              <w:left w:val="nil"/>
              <w:right w:val="nil"/>
            </w:tcBorders>
            <w:vAlign w:val="bottom"/>
          </w:tcPr>
          <w:p w14:paraId="1D99BC98" w14:textId="5874028C" w:rsidR="00E104EC" w:rsidRPr="004B4E7B" w:rsidRDefault="00E104EC" w:rsidP="00E104EC">
            <w:pPr>
              <w:ind w:left="-87" w:right="-72"/>
              <w:jc w:val="right"/>
              <w:rPr>
                <w:rFonts w:ascii="Arial" w:eastAsia="Arial Unicode MS" w:hAnsi="Arial" w:cs="Arial"/>
                <w:spacing w:val="-6"/>
                <w:sz w:val="15"/>
                <w:szCs w:val="15"/>
                <w:lang w:val="en-GB" w:bidi="th-TH"/>
              </w:rPr>
            </w:pPr>
            <w:r w:rsidRPr="004B4E7B">
              <w:rPr>
                <w:rFonts w:ascii="Arial" w:eastAsia="Arial Unicode MS" w:hAnsi="Arial" w:cs="Arial"/>
                <w:spacing w:val="-4"/>
                <w:sz w:val="15"/>
                <w:szCs w:val="15"/>
                <w:lang w:val="en-GB" w:bidi="th-TH"/>
              </w:rPr>
              <w:t>50,175,196</w:t>
            </w:r>
          </w:p>
        </w:tc>
        <w:tc>
          <w:tcPr>
            <w:tcW w:w="1152" w:type="dxa"/>
            <w:tcBorders>
              <w:top w:val="nil"/>
              <w:left w:val="nil"/>
              <w:right w:val="nil"/>
            </w:tcBorders>
            <w:vAlign w:val="bottom"/>
          </w:tcPr>
          <w:p w14:paraId="2DE4E7BD" w14:textId="5CFB746F" w:rsidR="00E104EC" w:rsidRPr="004B4E7B" w:rsidRDefault="00E104EC" w:rsidP="00E104EC">
            <w:pPr>
              <w:ind w:left="-87" w:right="-72"/>
              <w:jc w:val="right"/>
              <w:rPr>
                <w:rFonts w:ascii="Arial" w:eastAsia="Arial Unicode MS" w:hAnsi="Arial" w:cs="Arial"/>
                <w:sz w:val="15"/>
                <w:szCs w:val="15"/>
                <w:lang w:val="en-GB" w:bidi="th-TH"/>
              </w:rPr>
            </w:pPr>
            <w:r w:rsidRPr="004B4E7B">
              <w:rPr>
                <w:rFonts w:ascii="Arial" w:hAnsi="Arial" w:cs="Arial"/>
                <w:sz w:val="15"/>
                <w:szCs w:val="15"/>
              </w:rPr>
              <w:t xml:space="preserve"> </w:t>
            </w:r>
            <w:r w:rsidRPr="004B4E7B">
              <w:rPr>
                <w:rFonts w:ascii="Arial" w:hAnsi="Arial" w:cs="Arial"/>
                <w:sz w:val="15"/>
                <w:szCs w:val="15"/>
                <w:lang w:val="en-GB"/>
              </w:rPr>
              <w:t>26</w:t>
            </w:r>
            <w:r w:rsidRPr="004B4E7B">
              <w:rPr>
                <w:rFonts w:ascii="Arial" w:hAnsi="Arial" w:cs="Arial"/>
                <w:sz w:val="15"/>
                <w:szCs w:val="15"/>
              </w:rPr>
              <w:t>,</w:t>
            </w:r>
            <w:r w:rsidRPr="004B4E7B">
              <w:rPr>
                <w:rFonts w:ascii="Arial" w:hAnsi="Arial" w:cs="Arial"/>
                <w:sz w:val="15"/>
                <w:szCs w:val="15"/>
                <w:lang w:val="en-GB"/>
              </w:rPr>
              <w:t>923</w:t>
            </w:r>
            <w:r w:rsidRPr="004B4E7B">
              <w:rPr>
                <w:rFonts w:ascii="Arial" w:hAnsi="Arial" w:cs="Arial"/>
                <w:sz w:val="15"/>
                <w:szCs w:val="15"/>
              </w:rPr>
              <w:t>,</w:t>
            </w:r>
            <w:r w:rsidRPr="004B4E7B">
              <w:rPr>
                <w:rFonts w:ascii="Arial" w:hAnsi="Arial" w:cs="Arial"/>
                <w:sz w:val="15"/>
                <w:szCs w:val="15"/>
                <w:lang w:val="en-GB"/>
              </w:rPr>
              <w:t>757</w:t>
            </w:r>
            <w:r w:rsidRPr="004B4E7B">
              <w:rPr>
                <w:rFonts w:ascii="Arial" w:hAnsi="Arial" w:cs="Arial"/>
                <w:sz w:val="15"/>
                <w:szCs w:val="15"/>
              </w:rPr>
              <w:t xml:space="preserve"> </w:t>
            </w:r>
          </w:p>
        </w:tc>
        <w:tc>
          <w:tcPr>
            <w:tcW w:w="1152" w:type="dxa"/>
            <w:tcBorders>
              <w:top w:val="nil"/>
              <w:left w:val="nil"/>
              <w:right w:val="nil"/>
            </w:tcBorders>
            <w:vAlign w:val="bottom"/>
          </w:tcPr>
          <w:p w14:paraId="419B134E" w14:textId="35AEB033" w:rsidR="00E104EC" w:rsidRPr="004B4E7B" w:rsidRDefault="00E104EC" w:rsidP="00E104EC">
            <w:pPr>
              <w:ind w:left="-87" w:right="-72"/>
              <w:jc w:val="right"/>
              <w:rPr>
                <w:rFonts w:ascii="Arial" w:eastAsia="Arial Unicode MS" w:hAnsi="Arial" w:cs="Arial"/>
                <w:spacing w:val="-6"/>
                <w:sz w:val="15"/>
                <w:szCs w:val="15"/>
                <w:lang w:val="en-GB" w:bidi="th-TH"/>
              </w:rPr>
            </w:pPr>
            <w:r w:rsidRPr="004B4E7B">
              <w:rPr>
                <w:rFonts w:ascii="Arial" w:eastAsia="Arial Unicode MS" w:hAnsi="Arial" w:cs="Arial"/>
                <w:spacing w:val="-4"/>
                <w:sz w:val="15"/>
                <w:szCs w:val="15"/>
                <w:lang w:val="en-GB" w:bidi="th-TH"/>
              </w:rPr>
              <w:t>9,108,71</w:t>
            </w:r>
            <w:r w:rsidR="00D634CE" w:rsidRPr="004B4E7B">
              <w:rPr>
                <w:rFonts w:ascii="Arial" w:eastAsia="Arial Unicode MS" w:hAnsi="Arial" w:cs="Arial"/>
                <w:spacing w:val="-4"/>
                <w:sz w:val="15"/>
                <w:szCs w:val="15"/>
                <w:lang w:val="en-GB" w:bidi="th-TH"/>
              </w:rPr>
              <w:t>3</w:t>
            </w:r>
          </w:p>
        </w:tc>
        <w:tc>
          <w:tcPr>
            <w:tcW w:w="1152" w:type="dxa"/>
            <w:tcBorders>
              <w:top w:val="nil"/>
              <w:left w:val="nil"/>
              <w:right w:val="nil"/>
            </w:tcBorders>
            <w:vAlign w:val="bottom"/>
          </w:tcPr>
          <w:p w14:paraId="75406269" w14:textId="09AA6142" w:rsidR="00E104EC" w:rsidRPr="004B4E7B" w:rsidRDefault="00E104EC" w:rsidP="00E104EC">
            <w:pPr>
              <w:ind w:left="-87" w:right="-72"/>
              <w:jc w:val="right"/>
              <w:rPr>
                <w:rFonts w:ascii="Arial" w:eastAsia="Arial Unicode MS" w:hAnsi="Arial" w:cs="Arial"/>
                <w:sz w:val="15"/>
                <w:szCs w:val="15"/>
                <w:lang w:val="en-GB" w:bidi="th-TH"/>
              </w:rPr>
            </w:pPr>
            <w:r w:rsidRPr="004B4E7B">
              <w:rPr>
                <w:rFonts w:ascii="Arial" w:hAnsi="Arial" w:cs="Arial"/>
                <w:sz w:val="15"/>
                <w:szCs w:val="15"/>
                <w:lang w:val="en-GB"/>
              </w:rPr>
              <w:t>4,877,038</w:t>
            </w:r>
          </w:p>
        </w:tc>
        <w:tc>
          <w:tcPr>
            <w:tcW w:w="1152" w:type="dxa"/>
            <w:tcBorders>
              <w:top w:val="nil"/>
              <w:left w:val="nil"/>
              <w:right w:val="nil"/>
            </w:tcBorders>
            <w:vAlign w:val="bottom"/>
          </w:tcPr>
          <w:p w14:paraId="420C567F" w14:textId="6861D473" w:rsidR="00E104EC" w:rsidRPr="004B4E7B" w:rsidRDefault="00E104EC" w:rsidP="00E104EC">
            <w:pPr>
              <w:ind w:left="-87" w:right="-72"/>
              <w:jc w:val="right"/>
              <w:rPr>
                <w:rFonts w:ascii="Arial" w:eastAsia="Arial Unicode MS" w:hAnsi="Arial" w:cs="Arial"/>
                <w:spacing w:val="-6"/>
                <w:sz w:val="15"/>
                <w:szCs w:val="15"/>
                <w:lang w:val="en-GB" w:bidi="th-TH"/>
              </w:rPr>
            </w:pPr>
            <w:r w:rsidRPr="004B4E7B">
              <w:rPr>
                <w:rFonts w:ascii="Arial" w:eastAsia="Arial Unicode MS" w:hAnsi="Arial" w:cs="Arial"/>
                <w:spacing w:val="-4"/>
                <w:sz w:val="15"/>
                <w:szCs w:val="15"/>
                <w:lang w:val="en-GB" w:bidi="th-TH"/>
              </w:rPr>
              <w:t>276,556,939</w:t>
            </w:r>
          </w:p>
        </w:tc>
        <w:tc>
          <w:tcPr>
            <w:tcW w:w="1156" w:type="dxa"/>
            <w:tcBorders>
              <w:top w:val="nil"/>
              <w:left w:val="nil"/>
              <w:right w:val="nil"/>
            </w:tcBorders>
            <w:vAlign w:val="bottom"/>
          </w:tcPr>
          <w:p w14:paraId="6E5F25D1" w14:textId="0C2037D1" w:rsidR="00E104EC" w:rsidRPr="004B4E7B" w:rsidRDefault="00E104EC" w:rsidP="00E104EC">
            <w:pPr>
              <w:ind w:left="-87" w:right="-72"/>
              <w:jc w:val="right"/>
              <w:rPr>
                <w:rFonts w:ascii="Arial" w:eastAsia="Arial Unicode MS" w:hAnsi="Arial" w:cs="Arial"/>
                <w:sz w:val="15"/>
                <w:szCs w:val="15"/>
                <w:lang w:val="en-GB" w:bidi="th-TH"/>
              </w:rPr>
            </w:pPr>
            <w:r w:rsidRPr="004B4E7B">
              <w:rPr>
                <w:rFonts w:ascii="Arial" w:hAnsi="Arial" w:cs="Arial"/>
                <w:sz w:val="15"/>
                <w:szCs w:val="15"/>
                <w:lang w:val="en-GB"/>
              </w:rPr>
              <w:t>182,566,639</w:t>
            </w:r>
          </w:p>
        </w:tc>
      </w:tr>
      <w:tr w:rsidR="00D672C6" w:rsidRPr="004B4E7B" w14:paraId="424AAF1F" w14:textId="77777777" w:rsidTr="004B4E7B">
        <w:tc>
          <w:tcPr>
            <w:tcW w:w="2430" w:type="dxa"/>
            <w:vAlign w:val="bottom"/>
          </w:tcPr>
          <w:p w14:paraId="101A7DA3" w14:textId="77777777" w:rsidR="00D672C6" w:rsidRPr="004B4E7B" w:rsidRDefault="00D672C6" w:rsidP="00D672C6">
            <w:pPr>
              <w:ind w:left="-101" w:right="-72" w:hanging="3"/>
              <w:rPr>
                <w:rFonts w:ascii="Arial" w:hAnsi="Arial" w:cs="Arial"/>
                <w:sz w:val="15"/>
                <w:szCs w:val="15"/>
                <w:lang w:val="en-GB"/>
              </w:rPr>
            </w:pPr>
          </w:p>
        </w:tc>
        <w:tc>
          <w:tcPr>
            <w:tcW w:w="1151" w:type="dxa"/>
            <w:tcBorders>
              <w:left w:val="nil"/>
              <w:right w:val="nil"/>
            </w:tcBorders>
            <w:vAlign w:val="bottom"/>
          </w:tcPr>
          <w:p w14:paraId="63529B4C" w14:textId="77777777" w:rsidR="00D672C6" w:rsidRPr="004B4E7B" w:rsidRDefault="00D672C6" w:rsidP="00D672C6">
            <w:pPr>
              <w:ind w:left="-87" w:right="-72"/>
              <w:jc w:val="right"/>
              <w:rPr>
                <w:rFonts w:ascii="Arial" w:hAnsi="Arial" w:cs="Arial"/>
                <w:sz w:val="15"/>
                <w:szCs w:val="15"/>
              </w:rPr>
            </w:pPr>
          </w:p>
        </w:tc>
        <w:tc>
          <w:tcPr>
            <w:tcW w:w="1151" w:type="dxa"/>
            <w:tcBorders>
              <w:left w:val="nil"/>
              <w:right w:val="nil"/>
            </w:tcBorders>
            <w:vAlign w:val="bottom"/>
          </w:tcPr>
          <w:p w14:paraId="731C9E94" w14:textId="77777777" w:rsidR="00D672C6" w:rsidRPr="004B4E7B" w:rsidRDefault="00D672C6" w:rsidP="00D672C6">
            <w:pPr>
              <w:ind w:left="-87" w:right="-72"/>
              <w:jc w:val="right"/>
              <w:rPr>
                <w:rFonts w:ascii="Arial" w:hAnsi="Arial" w:cs="Arial"/>
                <w:sz w:val="15"/>
                <w:szCs w:val="15"/>
              </w:rPr>
            </w:pPr>
          </w:p>
        </w:tc>
        <w:tc>
          <w:tcPr>
            <w:tcW w:w="1151" w:type="dxa"/>
            <w:tcBorders>
              <w:left w:val="nil"/>
              <w:right w:val="nil"/>
            </w:tcBorders>
            <w:vAlign w:val="bottom"/>
          </w:tcPr>
          <w:p w14:paraId="2BFC8A27" w14:textId="77777777" w:rsidR="00D672C6" w:rsidRPr="004B4E7B" w:rsidRDefault="00D672C6" w:rsidP="00D672C6">
            <w:pPr>
              <w:ind w:left="-87" w:right="-72"/>
              <w:jc w:val="right"/>
              <w:rPr>
                <w:rFonts w:ascii="Arial" w:hAnsi="Arial" w:cs="Arial"/>
                <w:sz w:val="15"/>
                <w:szCs w:val="15"/>
              </w:rPr>
            </w:pPr>
          </w:p>
        </w:tc>
        <w:tc>
          <w:tcPr>
            <w:tcW w:w="1151" w:type="dxa"/>
            <w:tcBorders>
              <w:left w:val="nil"/>
              <w:right w:val="nil"/>
            </w:tcBorders>
            <w:vAlign w:val="bottom"/>
          </w:tcPr>
          <w:p w14:paraId="124CD3B6" w14:textId="77777777" w:rsidR="00D672C6" w:rsidRPr="004B4E7B" w:rsidRDefault="00D672C6" w:rsidP="00D672C6">
            <w:pPr>
              <w:ind w:left="-87" w:right="-72"/>
              <w:jc w:val="right"/>
              <w:rPr>
                <w:rFonts w:ascii="Arial" w:hAnsi="Arial" w:cs="Arial"/>
                <w:sz w:val="15"/>
                <w:szCs w:val="15"/>
              </w:rPr>
            </w:pPr>
          </w:p>
        </w:tc>
        <w:tc>
          <w:tcPr>
            <w:tcW w:w="1039" w:type="dxa"/>
            <w:tcBorders>
              <w:left w:val="nil"/>
              <w:right w:val="nil"/>
            </w:tcBorders>
            <w:vAlign w:val="bottom"/>
          </w:tcPr>
          <w:p w14:paraId="2862A2EB" w14:textId="77777777" w:rsidR="00D672C6" w:rsidRPr="004B4E7B" w:rsidRDefault="00D672C6" w:rsidP="00D672C6">
            <w:pPr>
              <w:ind w:left="-87" w:right="-72"/>
              <w:jc w:val="right"/>
              <w:rPr>
                <w:rFonts w:ascii="Arial" w:hAnsi="Arial" w:cs="Arial"/>
                <w:sz w:val="15"/>
                <w:szCs w:val="15"/>
              </w:rPr>
            </w:pPr>
          </w:p>
        </w:tc>
        <w:tc>
          <w:tcPr>
            <w:tcW w:w="992" w:type="dxa"/>
            <w:tcBorders>
              <w:left w:val="nil"/>
              <w:right w:val="nil"/>
            </w:tcBorders>
            <w:vAlign w:val="bottom"/>
          </w:tcPr>
          <w:p w14:paraId="6B10D4E1" w14:textId="77777777" w:rsidR="00D672C6" w:rsidRPr="004B4E7B" w:rsidRDefault="00D672C6" w:rsidP="00D672C6">
            <w:pPr>
              <w:ind w:left="-87" w:right="-72"/>
              <w:jc w:val="right"/>
              <w:rPr>
                <w:rFonts w:ascii="Arial" w:hAnsi="Arial" w:cs="Arial"/>
                <w:sz w:val="15"/>
                <w:szCs w:val="15"/>
              </w:rPr>
            </w:pPr>
          </w:p>
        </w:tc>
        <w:tc>
          <w:tcPr>
            <w:tcW w:w="1152" w:type="dxa"/>
            <w:tcBorders>
              <w:left w:val="nil"/>
              <w:right w:val="nil"/>
            </w:tcBorders>
            <w:vAlign w:val="bottom"/>
          </w:tcPr>
          <w:p w14:paraId="7FC3AED3" w14:textId="77777777" w:rsidR="00D672C6" w:rsidRPr="004B4E7B" w:rsidRDefault="00D672C6" w:rsidP="00D672C6">
            <w:pPr>
              <w:ind w:left="-87" w:right="-72"/>
              <w:jc w:val="right"/>
              <w:rPr>
                <w:rFonts w:ascii="Arial" w:hAnsi="Arial" w:cs="Arial"/>
                <w:sz w:val="15"/>
                <w:szCs w:val="15"/>
              </w:rPr>
            </w:pPr>
          </w:p>
        </w:tc>
        <w:tc>
          <w:tcPr>
            <w:tcW w:w="1152" w:type="dxa"/>
            <w:tcBorders>
              <w:left w:val="nil"/>
              <w:right w:val="nil"/>
            </w:tcBorders>
            <w:vAlign w:val="bottom"/>
          </w:tcPr>
          <w:p w14:paraId="1116D4DC" w14:textId="77777777" w:rsidR="00D672C6" w:rsidRPr="004B4E7B" w:rsidRDefault="00D672C6" w:rsidP="00D672C6">
            <w:pPr>
              <w:ind w:left="-87" w:right="-72"/>
              <w:jc w:val="right"/>
              <w:rPr>
                <w:rFonts w:ascii="Arial" w:hAnsi="Arial" w:cs="Arial"/>
                <w:sz w:val="15"/>
                <w:szCs w:val="15"/>
              </w:rPr>
            </w:pPr>
          </w:p>
        </w:tc>
        <w:tc>
          <w:tcPr>
            <w:tcW w:w="1152" w:type="dxa"/>
            <w:tcBorders>
              <w:left w:val="nil"/>
              <w:right w:val="nil"/>
            </w:tcBorders>
            <w:vAlign w:val="bottom"/>
          </w:tcPr>
          <w:p w14:paraId="33F0A74E" w14:textId="77777777" w:rsidR="00D672C6" w:rsidRPr="004B4E7B" w:rsidRDefault="00D672C6" w:rsidP="00D672C6">
            <w:pPr>
              <w:ind w:left="-87" w:right="-72"/>
              <w:jc w:val="right"/>
              <w:rPr>
                <w:rFonts w:ascii="Arial" w:hAnsi="Arial" w:cs="Arial"/>
                <w:sz w:val="15"/>
                <w:szCs w:val="15"/>
              </w:rPr>
            </w:pPr>
          </w:p>
        </w:tc>
        <w:tc>
          <w:tcPr>
            <w:tcW w:w="1152" w:type="dxa"/>
            <w:tcBorders>
              <w:left w:val="nil"/>
              <w:right w:val="nil"/>
            </w:tcBorders>
            <w:vAlign w:val="bottom"/>
          </w:tcPr>
          <w:p w14:paraId="324F3BB2" w14:textId="77777777" w:rsidR="00D672C6" w:rsidRPr="004B4E7B" w:rsidRDefault="00D672C6" w:rsidP="00D672C6">
            <w:pPr>
              <w:ind w:left="-87" w:right="-72"/>
              <w:jc w:val="right"/>
              <w:rPr>
                <w:rFonts w:ascii="Arial" w:hAnsi="Arial" w:cs="Arial"/>
                <w:sz w:val="15"/>
                <w:szCs w:val="15"/>
              </w:rPr>
            </w:pPr>
          </w:p>
        </w:tc>
        <w:tc>
          <w:tcPr>
            <w:tcW w:w="1152" w:type="dxa"/>
            <w:tcBorders>
              <w:left w:val="nil"/>
              <w:right w:val="nil"/>
            </w:tcBorders>
            <w:vAlign w:val="bottom"/>
          </w:tcPr>
          <w:p w14:paraId="24B1E5C5" w14:textId="77777777" w:rsidR="00D672C6" w:rsidRPr="004B4E7B" w:rsidRDefault="00D672C6" w:rsidP="00D672C6">
            <w:pPr>
              <w:ind w:left="-87" w:right="-72"/>
              <w:jc w:val="right"/>
              <w:rPr>
                <w:rFonts w:ascii="Arial" w:eastAsia="Arial Unicode MS" w:hAnsi="Arial" w:cs="Arial"/>
                <w:spacing w:val="-6"/>
                <w:sz w:val="15"/>
                <w:szCs w:val="15"/>
                <w:lang w:val="en-GB" w:bidi="th-TH"/>
              </w:rPr>
            </w:pPr>
          </w:p>
        </w:tc>
        <w:tc>
          <w:tcPr>
            <w:tcW w:w="1156" w:type="dxa"/>
            <w:tcBorders>
              <w:left w:val="nil"/>
              <w:right w:val="nil"/>
            </w:tcBorders>
            <w:vAlign w:val="bottom"/>
          </w:tcPr>
          <w:p w14:paraId="57C882B1" w14:textId="77777777" w:rsidR="00D672C6" w:rsidRPr="004B4E7B" w:rsidRDefault="00D672C6" w:rsidP="00D672C6">
            <w:pPr>
              <w:ind w:left="-87" w:right="-72"/>
              <w:jc w:val="right"/>
              <w:rPr>
                <w:rFonts w:ascii="Arial" w:hAnsi="Arial" w:cs="Arial"/>
                <w:sz w:val="15"/>
                <w:szCs w:val="15"/>
              </w:rPr>
            </w:pPr>
          </w:p>
        </w:tc>
      </w:tr>
      <w:tr w:rsidR="007546BA" w:rsidRPr="004B4E7B" w14:paraId="3389C6D7" w14:textId="77777777" w:rsidTr="004B4E7B">
        <w:tc>
          <w:tcPr>
            <w:tcW w:w="2430" w:type="dxa"/>
            <w:vAlign w:val="bottom"/>
            <w:hideMark/>
          </w:tcPr>
          <w:p w14:paraId="462D048A" w14:textId="77777777" w:rsidR="007546BA" w:rsidRPr="004B4E7B" w:rsidRDefault="007546BA" w:rsidP="007546BA">
            <w:pPr>
              <w:ind w:left="-101" w:right="-72" w:hanging="3"/>
              <w:rPr>
                <w:rFonts w:ascii="Arial" w:hAnsi="Arial" w:cs="Arial"/>
                <w:sz w:val="15"/>
                <w:szCs w:val="15"/>
                <w:lang w:val="en-GB"/>
              </w:rPr>
            </w:pPr>
            <w:r w:rsidRPr="004B4E7B">
              <w:rPr>
                <w:rFonts w:ascii="Arial" w:hAnsi="Arial" w:cs="Arial"/>
                <w:sz w:val="15"/>
                <w:szCs w:val="15"/>
                <w:lang w:val="en-GB"/>
              </w:rPr>
              <w:t>Other income</w:t>
            </w:r>
          </w:p>
        </w:tc>
        <w:tc>
          <w:tcPr>
            <w:tcW w:w="1151" w:type="dxa"/>
            <w:tcBorders>
              <w:left w:val="nil"/>
              <w:right w:val="nil"/>
            </w:tcBorders>
            <w:vAlign w:val="bottom"/>
          </w:tcPr>
          <w:p w14:paraId="4813F886" w14:textId="77777777" w:rsidR="007546BA" w:rsidRPr="004B4E7B" w:rsidRDefault="007546BA" w:rsidP="007546BA">
            <w:pPr>
              <w:ind w:left="-87" w:right="-72"/>
              <w:jc w:val="right"/>
              <w:rPr>
                <w:rFonts w:ascii="Arial" w:hAnsi="Arial" w:cs="Arial"/>
                <w:sz w:val="15"/>
                <w:szCs w:val="15"/>
                <w:cs/>
              </w:rPr>
            </w:pPr>
          </w:p>
        </w:tc>
        <w:tc>
          <w:tcPr>
            <w:tcW w:w="1151" w:type="dxa"/>
            <w:tcBorders>
              <w:left w:val="nil"/>
              <w:right w:val="nil"/>
            </w:tcBorders>
            <w:vAlign w:val="bottom"/>
          </w:tcPr>
          <w:p w14:paraId="41321714" w14:textId="77777777" w:rsidR="007546BA" w:rsidRPr="004B4E7B" w:rsidRDefault="007546BA" w:rsidP="007546BA">
            <w:pPr>
              <w:ind w:left="-87" w:right="-72"/>
              <w:jc w:val="right"/>
              <w:rPr>
                <w:rFonts w:ascii="Arial" w:hAnsi="Arial" w:cs="Arial"/>
                <w:sz w:val="15"/>
                <w:szCs w:val="15"/>
              </w:rPr>
            </w:pPr>
          </w:p>
        </w:tc>
        <w:tc>
          <w:tcPr>
            <w:tcW w:w="1151" w:type="dxa"/>
            <w:tcBorders>
              <w:left w:val="nil"/>
              <w:right w:val="nil"/>
            </w:tcBorders>
            <w:vAlign w:val="bottom"/>
          </w:tcPr>
          <w:p w14:paraId="39AC3168" w14:textId="77777777" w:rsidR="007546BA" w:rsidRPr="004B4E7B" w:rsidRDefault="007546BA" w:rsidP="007546BA">
            <w:pPr>
              <w:ind w:left="-87" w:right="-72"/>
              <w:jc w:val="right"/>
              <w:rPr>
                <w:rFonts w:ascii="Arial" w:hAnsi="Arial" w:cs="Arial"/>
                <w:sz w:val="15"/>
                <w:szCs w:val="15"/>
              </w:rPr>
            </w:pPr>
          </w:p>
        </w:tc>
        <w:tc>
          <w:tcPr>
            <w:tcW w:w="1151" w:type="dxa"/>
            <w:tcBorders>
              <w:left w:val="nil"/>
              <w:right w:val="nil"/>
            </w:tcBorders>
            <w:vAlign w:val="bottom"/>
          </w:tcPr>
          <w:p w14:paraId="1DF04623" w14:textId="77777777" w:rsidR="007546BA" w:rsidRPr="004B4E7B" w:rsidRDefault="007546BA" w:rsidP="007546BA">
            <w:pPr>
              <w:ind w:left="-87" w:right="-72"/>
              <w:jc w:val="right"/>
              <w:rPr>
                <w:rFonts w:ascii="Arial" w:hAnsi="Arial" w:cs="Arial"/>
                <w:sz w:val="15"/>
                <w:szCs w:val="15"/>
              </w:rPr>
            </w:pPr>
          </w:p>
        </w:tc>
        <w:tc>
          <w:tcPr>
            <w:tcW w:w="1039" w:type="dxa"/>
            <w:tcBorders>
              <w:left w:val="nil"/>
              <w:right w:val="nil"/>
            </w:tcBorders>
            <w:vAlign w:val="bottom"/>
          </w:tcPr>
          <w:p w14:paraId="25BF8103" w14:textId="77777777" w:rsidR="007546BA" w:rsidRPr="004B4E7B" w:rsidRDefault="007546BA" w:rsidP="007546BA">
            <w:pPr>
              <w:ind w:left="-87" w:right="-72"/>
              <w:jc w:val="right"/>
              <w:rPr>
                <w:rFonts w:ascii="Arial" w:hAnsi="Arial" w:cs="Arial"/>
                <w:sz w:val="15"/>
                <w:szCs w:val="15"/>
              </w:rPr>
            </w:pPr>
          </w:p>
        </w:tc>
        <w:tc>
          <w:tcPr>
            <w:tcW w:w="992" w:type="dxa"/>
            <w:tcBorders>
              <w:left w:val="nil"/>
              <w:right w:val="nil"/>
            </w:tcBorders>
            <w:vAlign w:val="bottom"/>
          </w:tcPr>
          <w:p w14:paraId="3EC510D4" w14:textId="77777777" w:rsidR="007546BA" w:rsidRPr="004B4E7B" w:rsidRDefault="007546BA" w:rsidP="007546BA">
            <w:pPr>
              <w:ind w:left="-87" w:right="-72"/>
              <w:jc w:val="right"/>
              <w:rPr>
                <w:rFonts w:ascii="Arial" w:hAnsi="Arial" w:cs="Arial"/>
                <w:sz w:val="15"/>
                <w:szCs w:val="15"/>
              </w:rPr>
            </w:pPr>
          </w:p>
        </w:tc>
        <w:tc>
          <w:tcPr>
            <w:tcW w:w="1152" w:type="dxa"/>
            <w:tcBorders>
              <w:left w:val="nil"/>
              <w:right w:val="nil"/>
            </w:tcBorders>
            <w:vAlign w:val="bottom"/>
          </w:tcPr>
          <w:p w14:paraId="29236C75" w14:textId="77777777" w:rsidR="007546BA" w:rsidRPr="004B4E7B" w:rsidRDefault="007546BA" w:rsidP="007546BA">
            <w:pPr>
              <w:ind w:left="-87" w:right="-72"/>
              <w:jc w:val="right"/>
              <w:rPr>
                <w:rFonts w:ascii="Arial" w:hAnsi="Arial" w:cs="Arial"/>
                <w:sz w:val="15"/>
                <w:szCs w:val="15"/>
              </w:rPr>
            </w:pPr>
          </w:p>
        </w:tc>
        <w:tc>
          <w:tcPr>
            <w:tcW w:w="1152" w:type="dxa"/>
            <w:tcBorders>
              <w:left w:val="nil"/>
              <w:right w:val="nil"/>
            </w:tcBorders>
            <w:vAlign w:val="bottom"/>
          </w:tcPr>
          <w:p w14:paraId="4F049D5E" w14:textId="77777777" w:rsidR="007546BA" w:rsidRPr="004B4E7B" w:rsidRDefault="007546BA" w:rsidP="007546BA">
            <w:pPr>
              <w:ind w:left="-87" w:right="-72"/>
              <w:jc w:val="right"/>
              <w:rPr>
                <w:rFonts w:ascii="Arial" w:hAnsi="Arial" w:cs="Arial"/>
                <w:sz w:val="15"/>
                <w:szCs w:val="15"/>
              </w:rPr>
            </w:pPr>
          </w:p>
        </w:tc>
        <w:tc>
          <w:tcPr>
            <w:tcW w:w="1152" w:type="dxa"/>
            <w:tcBorders>
              <w:left w:val="nil"/>
              <w:right w:val="nil"/>
            </w:tcBorders>
            <w:vAlign w:val="bottom"/>
          </w:tcPr>
          <w:p w14:paraId="7F160951" w14:textId="77777777" w:rsidR="007546BA" w:rsidRPr="004B4E7B" w:rsidRDefault="007546BA" w:rsidP="007546BA">
            <w:pPr>
              <w:ind w:left="-87" w:right="-72"/>
              <w:jc w:val="right"/>
              <w:rPr>
                <w:rFonts w:ascii="Arial" w:hAnsi="Arial" w:cs="Arial"/>
                <w:sz w:val="15"/>
                <w:szCs w:val="15"/>
              </w:rPr>
            </w:pPr>
          </w:p>
        </w:tc>
        <w:tc>
          <w:tcPr>
            <w:tcW w:w="1152" w:type="dxa"/>
            <w:tcBorders>
              <w:left w:val="nil"/>
              <w:right w:val="nil"/>
            </w:tcBorders>
            <w:vAlign w:val="bottom"/>
          </w:tcPr>
          <w:p w14:paraId="0B707764" w14:textId="77777777" w:rsidR="007546BA" w:rsidRPr="004B4E7B" w:rsidRDefault="007546BA" w:rsidP="007546BA">
            <w:pPr>
              <w:ind w:left="-87" w:right="-72"/>
              <w:jc w:val="right"/>
              <w:rPr>
                <w:rFonts w:ascii="Arial" w:hAnsi="Arial" w:cs="Arial"/>
                <w:sz w:val="15"/>
                <w:szCs w:val="15"/>
              </w:rPr>
            </w:pPr>
          </w:p>
        </w:tc>
        <w:tc>
          <w:tcPr>
            <w:tcW w:w="1152" w:type="dxa"/>
            <w:tcBorders>
              <w:left w:val="nil"/>
              <w:right w:val="nil"/>
            </w:tcBorders>
            <w:vAlign w:val="bottom"/>
          </w:tcPr>
          <w:p w14:paraId="74A100AE" w14:textId="4B09FFF4" w:rsidR="007546BA" w:rsidRPr="004B4E7B" w:rsidRDefault="007546BA" w:rsidP="007546BA">
            <w:pPr>
              <w:ind w:left="-87" w:right="-72"/>
              <w:jc w:val="right"/>
              <w:rPr>
                <w:rFonts w:ascii="Arial" w:eastAsia="Arial Unicode MS" w:hAnsi="Arial" w:cs="Arial"/>
                <w:spacing w:val="-6"/>
                <w:sz w:val="15"/>
                <w:szCs w:val="15"/>
                <w:lang w:val="en-GB" w:bidi="th-TH"/>
              </w:rPr>
            </w:pPr>
            <w:r w:rsidRPr="004B4E7B">
              <w:rPr>
                <w:rFonts w:ascii="Arial" w:eastAsia="Arial Unicode MS" w:hAnsi="Arial" w:cs="Arial"/>
                <w:spacing w:val="-4"/>
                <w:sz w:val="15"/>
                <w:szCs w:val="15"/>
                <w:lang w:val="en-GB" w:bidi="th-TH"/>
              </w:rPr>
              <w:t>34,981,52</w:t>
            </w:r>
            <w:r w:rsidR="00D634CE" w:rsidRPr="004B4E7B">
              <w:rPr>
                <w:rFonts w:ascii="Arial" w:eastAsia="Arial Unicode MS" w:hAnsi="Arial" w:cs="Arial"/>
                <w:spacing w:val="-4"/>
                <w:sz w:val="15"/>
                <w:szCs w:val="15"/>
                <w:lang w:val="en-GB" w:bidi="th-TH"/>
              </w:rPr>
              <w:t>6</w:t>
            </w:r>
          </w:p>
        </w:tc>
        <w:tc>
          <w:tcPr>
            <w:tcW w:w="1156" w:type="dxa"/>
            <w:tcBorders>
              <w:left w:val="nil"/>
              <w:right w:val="nil"/>
            </w:tcBorders>
            <w:vAlign w:val="bottom"/>
          </w:tcPr>
          <w:p w14:paraId="5FA40CBE" w14:textId="59AD01DD" w:rsidR="007546BA" w:rsidRPr="004B4E7B" w:rsidRDefault="007546BA" w:rsidP="007546BA">
            <w:pPr>
              <w:ind w:left="-87" w:right="-72"/>
              <w:jc w:val="right"/>
              <w:rPr>
                <w:rFonts w:ascii="Arial" w:eastAsia="Arial Unicode MS" w:hAnsi="Arial" w:cs="Arial"/>
                <w:sz w:val="15"/>
                <w:szCs w:val="15"/>
                <w:lang w:val="en-GB" w:bidi="th-TH"/>
              </w:rPr>
            </w:pPr>
            <w:r w:rsidRPr="004B4E7B">
              <w:rPr>
                <w:rFonts w:ascii="Arial" w:hAnsi="Arial" w:cs="Arial"/>
                <w:sz w:val="15"/>
                <w:szCs w:val="15"/>
                <w:lang w:val="en-GB"/>
              </w:rPr>
              <w:t>35,893,207</w:t>
            </w:r>
          </w:p>
        </w:tc>
      </w:tr>
      <w:tr w:rsidR="007546BA" w:rsidRPr="004B4E7B" w14:paraId="13AC84CC" w14:textId="77777777" w:rsidTr="004B4E7B">
        <w:tc>
          <w:tcPr>
            <w:tcW w:w="2430" w:type="dxa"/>
            <w:vAlign w:val="bottom"/>
            <w:hideMark/>
          </w:tcPr>
          <w:p w14:paraId="479DFC93" w14:textId="77777777" w:rsidR="007546BA" w:rsidRPr="004B4E7B" w:rsidRDefault="007546BA" w:rsidP="007546BA">
            <w:pPr>
              <w:ind w:left="-101" w:right="-72" w:hanging="3"/>
              <w:rPr>
                <w:rFonts w:ascii="Arial" w:hAnsi="Arial" w:cs="Arial"/>
                <w:sz w:val="15"/>
                <w:szCs w:val="15"/>
                <w:lang w:val="en-GB"/>
              </w:rPr>
            </w:pPr>
            <w:r w:rsidRPr="004B4E7B">
              <w:rPr>
                <w:rFonts w:ascii="Arial" w:hAnsi="Arial" w:cs="Arial"/>
                <w:sz w:val="15"/>
                <w:szCs w:val="15"/>
                <w:lang w:val="en-GB"/>
              </w:rPr>
              <w:t>Selling expenses</w:t>
            </w:r>
          </w:p>
          <w:p w14:paraId="12EF5E69" w14:textId="7C7B920C" w:rsidR="007546BA" w:rsidRPr="004B4E7B" w:rsidRDefault="007546BA" w:rsidP="007546BA">
            <w:pPr>
              <w:ind w:left="-101" w:right="-72" w:hanging="3"/>
              <w:rPr>
                <w:rFonts w:ascii="Arial" w:hAnsi="Arial" w:cs="Arial"/>
                <w:sz w:val="15"/>
                <w:szCs w:val="15"/>
                <w:lang w:val="en-GB"/>
              </w:rPr>
            </w:pPr>
            <w:r w:rsidRPr="004B4E7B">
              <w:rPr>
                <w:rFonts w:ascii="Arial" w:hAnsi="Arial" w:cs="Arial"/>
                <w:sz w:val="15"/>
                <w:szCs w:val="15"/>
                <w:lang w:val="en-GB"/>
              </w:rPr>
              <w:t xml:space="preserve">  and distribution costs</w:t>
            </w:r>
          </w:p>
        </w:tc>
        <w:tc>
          <w:tcPr>
            <w:tcW w:w="1151" w:type="dxa"/>
            <w:vAlign w:val="bottom"/>
          </w:tcPr>
          <w:p w14:paraId="04058ECE" w14:textId="77777777" w:rsidR="007546BA" w:rsidRPr="004B4E7B" w:rsidRDefault="007546BA" w:rsidP="007546BA">
            <w:pPr>
              <w:ind w:left="-87" w:right="-72"/>
              <w:jc w:val="right"/>
              <w:rPr>
                <w:rFonts w:ascii="Arial" w:hAnsi="Arial" w:cs="Arial"/>
                <w:sz w:val="15"/>
                <w:szCs w:val="15"/>
              </w:rPr>
            </w:pPr>
          </w:p>
        </w:tc>
        <w:tc>
          <w:tcPr>
            <w:tcW w:w="1151" w:type="dxa"/>
            <w:vAlign w:val="bottom"/>
          </w:tcPr>
          <w:p w14:paraId="64443233" w14:textId="77777777" w:rsidR="007546BA" w:rsidRPr="004B4E7B" w:rsidRDefault="007546BA" w:rsidP="007546BA">
            <w:pPr>
              <w:ind w:left="-87" w:right="-72"/>
              <w:jc w:val="right"/>
              <w:rPr>
                <w:rFonts w:ascii="Arial" w:hAnsi="Arial" w:cs="Arial"/>
                <w:sz w:val="15"/>
                <w:szCs w:val="15"/>
              </w:rPr>
            </w:pPr>
          </w:p>
        </w:tc>
        <w:tc>
          <w:tcPr>
            <w:tcW w:w="1151" w:type="dxa"/>
            <w:vAlign w:val="bottom"/>
          </w:tcPr>
          <w:p w14:paraId="2746C5AA" w14:textId="77777777" w:rsidR="007546BA" w:rsidRPr="004B4E7B" w:rsidRDefault="007546BA" w:rsidP="007546BA">
            <w:pPr>
              <w:ind w:left="-87" w:right="-72"/>
              <w:jc w:val="right"/>
              <w:rPr>
                <w:rFonts w:ascii="Arial" w:hAnsi="Arial" w:cs="Arial"/>
                <w:sz w:val="15"/>
                <w:szCs w:val="15"/>
              </w:rPr>
            </w:pPr>
          </w:p>
        </w:tc>
        <w:tc>
          <w:tcPr>
            <w:tcW w:w="1151" w:type="dxa"/>
            <w:vAlign w:val="bottom"/>
          </w:tcPr>
          <w:p w14:paraId="6119DD41" w14:textId="77777777" w:rsidR="007546BA" w:rsidRPr="004B4E7B" w:rsidRDefault="007546BA" w:rsidP="007546BA">
            <w:pPr>
              <w:ind w:left="-87" w:right="-72"/>
              <w:jc w:val="right"/>
              <w:rPr>
                <w:rFonts w:ascii="Arial" w:hAnsi="Arial" w:cs="Arial"/>
                <w:sz w:val="15"/>
                <w:szCs w:val="15"/>
              </w:rPr>
            </w:pPr>
          </w:p>
        </w:tc>
        <w:tc>
          <w:tcPr>
            <w:tcW w:w="1039" w:type="dxa"/>
            <w:vAlign w:val="bottom"/>
          </w:tcPr>
          <w:p w14:paraId="3849DFEE" w14:textId="77777777" w:rsidR="007546BA" w:rsidRPr="004B4E7B" w:rsidRDefault="007546BA" w:rsidP="007546BA">
            <w:pPr>
              <w:ind w:left="-87" w:right="-72"/>
              <w:jc w:val="right"/>
              <w:rPr>
                <w:rFonts w:ascii="Arial" w:hAnsi="Arial" w:cs="Arial"/>
                <w:sz w:val="15"/>
                <w:szCs w:val="15"/>
              </w:rPr>
            </w:pPr>
          </w:p>
        </w:tc>
        <w:tc>
          <w:tcPr>
            <w:tcW w:w="992" w:type="dxa"/>
            <w:vAlign w:val="bottom"/>
          </w:tcPr>
          <w:p w14:paraId="052074B9" w14:textId="77777777" w:rsidR="007546BA" w:rsidRPr="004B4E7B" w:rsidRDefault="007546BA" w:rsidP="007546BA">
            <w:pPr>
              <w:ind w:left="-87" w:right="-72"/>
              <w:jc w:val="right"/>
              <w:rPr>
                <w:rFonts w:ascii="Arial" w:hAnsi="Arial" w:cs="Arial"/>
                <w:sz w:val="15"/>
                <w:szCs w:val="15"/>
              </w:rPr>
            </w:pPr>
          </w:p>
        </w:tc>
        <w:tc>
          <w:tcPr>
            <w:tcW w:w="1152" w:type="dxa"/>
            <w:vAlign w:val="bottom"/>
          </w:tcPr>
          <w:p w14:paraId="492A86B8" w14:textId="77777777" w:rsidR="007546BA" w:rsidRPr="004B4E7B" w:rsidRDefault="007546BA" w:rsidP="007546BA">
            <w:pPr>
              <w:ind w:left="-87" w:right="-72"/>
              <w:jc w:val="right"/>
              <w:rPr>
                <w:rFonts w:ascii="Arial" w:hAnsi="Arial" w:cs="Arial"/>
                <w:sz w:val="15"/>
                <w:szCs w:val="15"/>
              </w:rPr>
            </w:pPr>
          </w:p>
        </w:tc>
        <w:tc>
          <w:tcPr>
            <w:tcW w:w="1152" w:type="dxa"/>
            <w:vAlign w:val="bottom"/>
          </w:tcPr>
          <w:p w14:paraId="7F7F0C71" w14:textId="77777777" w:rsidR="007546BA" w:rsidRPr="004B4E7B" w:rsidRDefault="007546BA" w:rsidP="007546BA">
            <w:pPr>
              <w:ind w:left="-87" w:right="-72"/>
              <w:jc w:val="right"/>
              <w:rPr>
                <w:rFonts w:ascii="Arial" w:hAnsi="Arial" w:cs="Arial"/>
                <w:sz w:val="15"/>
                <w:szCs w:val="15"/>
              </w:rPr>
            </w:pPr>
          </w:p>
        </w:tc>
        <w:tc>
          <w:tcPr>
            <w:tcW w:w="1152" w:type="dxa"/>
            <w:vAlign w:val="bottom"/>
          </w:tcPr>
          <w:p w14:paraId="480D55D1" w14:textId="77777777" w:rsidR="007546BA" w:rsidRPr="004B4E7B" w:rsidRDefault="007546BA" w:rsidP="007546BA">
            <w:pPr>
              <w:ind w:left="-87" w:right="-72"/>
              <w:jc w:val="right"/>
              <w:rPr>
                <w:rFonts w:ascii="Arial" w:hAnsi="Arial" w:cs="Arial"/>
                <w:sz w:val="15"/>
                <w:szCs w:val="15"/>
              </w:rPr>
            </w:pPr>
          </w:p>
        </w:tc>
        <w:tc>
          <w:tcPr>
            <w:tcW w:w="1152" w:type="dxa"/>
            <w:vAlign w:val="bottom"/>
          </w:tcPr>
          <w:p w14:paraId="42A21C0D" w14:textId="77777777" w:rsidR="007546BA" w:rsidRPr="004B4E7B" w:rsidRDefault="007546BA" w:rsidP="007546BA">
            <w:pPr>
              <w:ind w:left="-87" w:right="-72"/>
              <w:jc w:val="right"/>
              <w:rPr>
                <w:rFonts w:ascii="Arial" w:hAnsi="Arial" w:cs="Arial"/>
                <w:sz w:val="15"/>
                <w:szCs w:val="15"/>
              </w:rPr>
            </w:pPr>
          </w:p>
        </w:tc>
        <w:tc>
          <w:tcPr>
            <w:tcW w:w="1152" w:type="dxa"/>
            <w:vAlign w:val="bottom"/>
          </w:tcPr>
          <w:p w14:paraId="7537BF89" w14:textId="77777777" w:rsidR="007546BA" w:rsidRPr="004B4E7B" w:rsidRDefault="007546BA" w:rsidP="007546BA">
            <w:pPr>
              <w:ind w:left="-87" w:right="-72"/>
              <w:jc w:val="right"/>
              <w:rPr>
                <w:rFonts w:ascii="Arial" w:eastAsia="Arial Unicode MS" w:hAnsi="Arial" w:cs="Arial"/>
                <w:spacing w:val="-4"/>
                <w:sz w:val="15"/>
                <w:szCs w:val="15"/>
                <w:lang w:val="en-GB" w:bidi="th-TH"/>
              </w:rPr>
            </w:pPr>
          </w:p>
          <w:p w14:paraId="601AF27E" w14:textId="5D2D6D66" w:rsidR="007546BA" w:rsidRPr="004B4E7B" w:rsidRDefault="007546BA" w:rsidP="007546BA">
            <w:pPr>
              <w:ind w:left="-87" w:right="-72"/>
              <w:jc w:val="right"/>
              <w:rPr>
                <w:rFonts w:ascii="Arial" w:eastAsia="Arial Unicode MS" w:hAnsi="Arial" w:cs="Arial"/>
                <w:spacing w:val="-6"/>
                <w:sz w:val="15"/>
                <w:szCs w:val="15"/>
                <w:lang w:val="en-GB" w:bidi="th-TH"/>
              </w:rPr>
            </w:pPr>
            <w:r w:rsidRPr="004B4E7B">
              <w:rPr>
                <w:rFonts w:ascii="Arial" w:eastAsia="Arial Unicode MS" w:hAnsi="Arial" w:cs="Arial"/>
                <w:spacing w:val="-4"/>
                <w:sz w:val="15"/>
                <w:szCs w:val="15"/>
                <w:lang w:val="en-GB" w:bidi="th-TH"/>
              </w:rPr>
              <w:t>(18,702,987)</w:t>
            </w:r>
          </w:p>
        </w:tc>
        <w:tc>
          <w:tcPr>
            <w:tcW w:w="1156" w:type="dxa"/>
            <w:vAlign w:val="bottom"/>
          </w:tcPr>
          <w:p w14:paraId="67E80228" w14:textId="77777777" w:rsidR="007546BA" w:rsidRPr="004B4E7B" w:rsidRDefault="007546BA" w:rsidP="007546BA">
            <w:pPr>
              <w:ind w:left="-87" w:right="-72"/>
              <w:jc w:val="right"/>
              <w:rPr>
                <w:rFonts w:ascii="Arial" w:hAnsi="Arial" w:cs="Arial"/>
                <w:sz w:val="15"/>
                <w:szCs w:val="15"/>
                <w:lang w:bidi="th-TH"/>
              </w:rPr>
            </w:pPr>
            <w:r w:rsidRPr="004B4E7B">
              <w:rPr>
                <w:rFonts w:ascii="Arial" w:hAnsi="Arial" w:cs="Arial"/>
                <w:sz w:val="15"/>
                <w:szCs w:val="15"/>
              </w:rPr>
              <w:t xml:space="preserve"> </w:t>
            </w:r>
          </w:p>
          <w:p w14:paraId="04D5A877" w14:textId="2BC3E41E" w:rsidR="007546BA" w:rsidRPr="004B4E7B" w:rsidRDefault="007546BA" w:rsidP="007546BA">
            <w:pPr>
              <w:ind w:left="-87" w:right="-72"/>
              <w:jc w:val="right"/>
              <w:rPr>
                <w:rFonts w:ascii="Arial" w:eastAsia="Arial Unicode MS" w:hAnsi="Arial" w:cs="Arial"/>
                <w:sz w:val="15"/>
                <w:szCs w:val="15"/>
                <w:lang w:val="en-GB" w:bidi="th-TH"/>
              </w:rPr>
            </w:pPr>
            <w:r w:rsidRPr="004B4E7B">
              <w:rPr>
                <w:rFonts w:ascii="Arial" w:hAnsi="Arial" w:cs="Arial"/>
                <w:sz w:val="15"/>
                <w:szCs w:val="15"/>
                <w:lang w:bidi="th-TH"/>
              </w:rPr>
              <w:t>(</w:t>
            </w:r>
            <w:r w:rsidRPr="004B4E7B">
              <w:rPr>
                <w:rFonts w:ascii="Arial" w:hAnsi="Arial" w:cs="Arial"/>
                <w:sz w:val="15"/>
                <w:szCs w:val="15"/>
                <w:lang w:val="en-GB" w:bidi="th-TH"/>
              </w:rPr>
              <w:t>16</w:t>
            </w:r>
            <w:r w:rsidRPr="004B4E7B">
              <w:rPr>
                <w:rFonts w:ascii="Arial" w:hAnsi="Arial" w:cs="Arial"/>
                <w:sz w:val="15"/>
                <w:szCs w:val="15"/>
                <w:lang w:bidi="th-TH"/>
              </w:rPr>
              <w:t>,</w:t>
            </w:r>
            <w:r w:rsidRPr="004B4E7B">
              <w:rPr>
                <w:rFonts w:ascii="Arial" w:hAnsi="Arial" w:cs="Arial"/>
                <w:sz w:val="15"/>
                <w:szCs w:val="15"/>
                <w:lang w:val="en-GB" w:bidi="th-TH"/>
              </w:rPr>
              <w:t>421</w:t>
            </w:r>
            <w:r w:rsidRPr="004B4E7B">
              <w:rPr>
                <w:rFonts w:ascii="Arial" w:hAnsi="Arial" w:cs="Arial"/>
                <w:sz w:val="15"/>
                <w:szCs w:val="15"/>
                <w:lang w:bidi="th-TH"/>
              </w:rPr>
              <w:t>,</w:t>
            </w:r>
            <w:r w:rsidRPr="004B4E7B">
              <w:rPr>
                <w:rFonts w:ascii="Arial" w:hAnsi="Arial" w:cs="Arial"/>
                <w:sz w:val="15"/>
                <w:szCs w:val="15"/>
                <w:lang w:val="en-GB" w:bidi="th-TH"/>
              </w:rPr>
              <w:t>086</w:t>
            </w:r>
            <w:r w:rsidRPr="004B4E7B">
              <w:rPr>
                <w:rFonts w:ascii="Arial" w:hAnsi="Arial" w:cs="Arial"/>
                <w:sz w:val="15"/>
                <w:szCs w:val="15"/>
                <w:lang w:bidi="th-TH"/>
              </w:rPr>
              <w:t>)</w:t>
            </w:r>
          </w:p>
        </w:tc>
      </w:tr>
      <w:tr w:rsidR="007546BA" w:rsidRPr="004B4E7B" w14:paraId="16E3EC27" w14:textId="77777777" w:rsidTr="004B4E7B">
        <w:tc>
          <w:tcPr>
            <w:tcW w:w="2430" w:type="dxa"/>
            <w:vAlign w:val="bottom"/>
            <w:hideMark/>
          </w:tcPr>
          <w:p w14:paraId="5C6F35FD" w14:textId="77777777" w:rsidR="007546BA" w:rsidRPr="004B4E7B" w:rsidRDefault="007546BA" w:rsidP="007546BA">
            <w:pPr>
              <w:ind w:left="-101" w:right="-72" w:hanging="3"/>
              <w:rPr>
                <w:rFonts w:ascii="Arial" w:hAnsi="Arial" w:cs="Arial"/>
                <w:sz w:val="15"/>
                <w:szCs w:val="15"/>
                <w:lang w:val="en-GB"/>
              </w:rPr>
            </w:pPr>
            <w:r w:rsidRPr="004B4E7B">
              <w:rPr>
                <w:rFonts w:ascii="Arial" w:hAnsi="Arial" w:cs="Arial"/>
                <w:sz w:val="15"/>
                <w:szCs w:val="15"/>
                <w:lang w:val="en-GB"/>
              </w:rPr>
              <w:t>Administrative expenses</w:t>
            </w:r>
          </w:p>
        </w:tc>
        <w:tc>
          <w:tcPr>
            <w:tcW w:w="1151" w:type="dxa"/>
            <w:vAlign w:val="bottom"/>
          </w:tcPr>
          <w:p w14:paraId="3177075F" w14:textId="77777777" w:rsidR="007546BA" w:rsidRPr="004B4E7B" w:rsidRDefault="007546BA" w:rsidP="007546BA">
            <w:pPr>
              <w:ind w:left="-87" w:right="-72"/>
              <w:jc w:val="right"/>
              <w:rPr>
                <w:rFonts w:ascii="Arial" w:hAnsi="Arial" w:cs="Arial"/>
                <w:sz w:val="15"/>
                <w:szCs w:val="15"/>
              </w:rPr>
            </w:pPr>
          </w:p>
        </w:tc>
        <w:tc>
          <w:tcPr>
            <w:tcW w:w="1151" w:type="dxa"/>
            <w:vAlign w:val="bottom"/>
          </w:tcPr>
          <w:p w14:paraId="3E62A6E5" w14:textId="77777777" w:rsidR="007546BA" w:rsidRPr="004B4E7B" w:rsidRDefault="007546BA" w:rsidP="007546BA">
            <w:pPr>
              <w:ind w:left="-87" w:right="-72"/>
              <w:jc w:val="right"/>
              <w:rPr>
                <w:rFonts w:ascii="Arial" w:hAnsi="Arial" w:cs="Arial"/>
                <w:sz w:val="15"/>
                <w:szCs w:val="15"/>
              </w:rPr>
            </w:pPr>
          </w:p>
        </w:tc>
        <w:tc>
          <w:tcPr>
            <w:tcW w:w="1151" w:type="dxa"/>
            <w:vAlign w:val="bottom"/>
          </w:tcPr>
          <w:p w14:paraId="69A981CB" w14:textId="77777777" w:rsidR="007546BA" w:rsidRPr="004B4E7B" w:rsidRDefault="007546BA" w:rsidP="007546BA">
            <w:pPr>
              <w:ind w:left="-87" w:right="-72"/>
              <w:jc w:val="right"/>
              <w:rPr>
                <w:rFonts w:ascii="Arial" w:hAnsi="Arial" w:cs="Arial"/>
                <w:sz w:val="15"/>
                <w:szCs w:val="15"/>
              </w:rPr>
            </w:pPr>
          </w:p>
        </w:tc>
        <w:tc>
          <w:tcPr>
            <w:tcW w:w="1151" w:type="dxa"/>
            <w:vAlign w:val="bottom"/>
          </w:tcPr>
          <w:p w14:paraId="26E54A73" w14:textId="77777777" w:rsidR="007546BA" w:rsidRPr="004B4E7B" w:rsidRDefault="007546BA" w:rsidP="007546BA">
            <w:pPr>
              <w:ind w:left="-87" w:right="-72"/>
              <w:jc w:val="right"/>
              <w:rPr>
                <w:rFonts w:ascii="Arial" w:hAnsi="Arial" w:cs="Arial"/>
                <w:sz w:val="15"/>
                <w:szCs w:val="15"/>
              </w:rPr>
            </w:pPr>
          </w:p>
        </w:tc>
        <w:tc>
          <w:tcPr>
            <w:tcW w:w="1039" w:type="dxa"/>
            <w:vAlign w:val="bottom"/>
          </w:tcPr>
          <w:p w14:paraId="4565E15D" w14:textId="77777777" w:rsidR="007546BA" w:rsidRPr="004B4E7B" w:rsidRDefault="007546BA" w:rsidP="007546BA">
            <w:pPr>
              <w:ind w:left="-87" w:right="-72"/>
              <w:jc w:val="right"/>
              <w:rPr>
                <w:rFonts w:ascii="Arial" w:hAnsi="Arial" w:cs="Arial"/>
                <w:sz w:val="15"/>
                <w:szCs w:val="15"/>
              </w:rPr>
            </w:pPr>
          </w:p>
        </w:tc>
        <w:tc>
          <w:tcPr>
            <w:tcW w:w="992" w:type="dxa"/>
            <w:vAlign w:val="bottom"/>
          </w:tcPr>
          <w:p w14:paraId="7083807A" w14:textId="77777777" w:rsidR="007546BA" w:rsidRPr="004B4E7B" w:rsidRDefault="007546BA" w:rsidP="007546BA">
            <w:pPr>
              <w:ind w:left="-87" w:right="-72"/>
              <w:jc w:val="right"/>
              <w:rPr>
                <w:rFonts w:ascii="Arial" w:hAnsi="Arial" w:cs="Arial"/>
                <w:sz w:val="15"/>
                <w:szCs w:val="15"/>
              </w:rPr>
            </w:pPr>
          </w:p>
        </w:tc>
        <w:tc>
          <w:tcPr>
            <w:tcW w:w="1152" w:type="dxa"/>
            <w:vAlign w:val="bottom"/>
          </w:tcPr>
          <w:p w14:paraId="7FE4C466" w14:textId="77777777" w:rsidR="007546BA" w:rsidRPr="004B4E7B" w:rsidRDefault="007546BA" w:rsidP="007546BA">
            <w:pPr>
              <w:ind w:left="-87" w:right="-72"/>
              <w:jc w:val="right"/>
              <w:rPr>
                <w:rFonts w:ascii="Arial" w:hAnsi="Arial" w:cs="Arial"/>
                <w:sz w:val="15"/>
                <w:szCs w:val="15"/>
              </w:rPr>
            </w:pPr>
          </w:p>
        </w:tc>
        <w:tc>
          <w:tcPr>
            <w:tcW w:w="1152" w:type="dxa"/>
            <w:vAlign w:val="bottom"/>
          </w:tcPr>
          <w:p w14:paraId="064F7578" w14:textId="77777777" w:rsidR="007546BA" w:rsidRPr="004B4E7B" w:rsidRDefault="007546BA" w:rsidP="007546BA">
            <w:pPr>
              <w:ind w:left="-87" w:right="-72"/>
              <w:jc w:val="right"/>
              <w:rPr>
                <w:rFonts w:ascii="Arial" w:hAnsi="Arial" w:cs="Arial"/>
                <w:sz w:val="15"/>
                <w:szCs w:val="15"/>
              </w:rPr>
            </w:pPr>
          </w:p>
        </w:tc>
        <w:tc>
          <w:tcPr>
            <w:tcW w:w="1152" w:type="dxa"/>
            <w:vAlign w:val="bottom"/>
          </w:tcPr>
          <w:p w14:paraId="315A2C2D" w14:textId="77777777" w:rsidR="007546BA" w:rsidRPr="004B4E7B" w:rsidRDefault="007546BA" w:rsidP="007546BA">
            <w:pPr>
              <w:ind w:left="-87" w:right="-72"/>
              <w:jc w:val="right"/>
              <w:rPr>
                <w:rFonts w:ascii="Arial" w:hAnsi="Arial" w:cs="Arial"/>
                <w:sz w:val="15"/>
                <w:szCs w:val="15"/>
              </w:rPr>
            </w:pPr>
          </w:p>
        </w:tc>
        <w:tc>
          <w:tcPr>
            <w:tcW w:w="1152" w:type="dxa"/>
            <w:vAlign w:val="bottom"/>
          </w:tcPr>
          <w:p w14:paraId="6B5D7AEF" w14:textId="77777777" w:rsidR="007546BA" w:rsidRPr="004B4E7B" w:rsidRDefault="007546BA" w:rsidP="007546BA">
            <w:pPr>
              <w:ind w:left="-87" w:right="-72"/>
              <w:jc w:val="right"/>
              <w:rPr>
                <w:rFonts w:ascii="Arial" w:hAnsi="Arial" w:cs="Arial"/>
                <w:sz w:val="15"/>
                <w:szCs w:val="15"/>
              </w:rPr>
            </w:pPr>
          </w:p>
        </w:tc>
        <w:tc>
          <w:tcPr>
            <w:tcW w:w="1152" w:type="dxa"/>
            <w:vAlign w:val="bottom"/>
          </w:tcPr>
          <w:p w14:paraId="7C4212B0" w14:textId="1513240C" w:rsidR="007546BA" w:rsidRPr="004B4E7B" w:rsidRDefault="007546BA" w:rsidP="007546BA">
            <w:pPr>
              <w:ind w:left="-87" w:right="-72"/>
              <w:jc w:val="right"/>
              <w:rPr>
                <w:rFonts w:ascii="Arial" w:eastAsia="Arial Unicode MS" w:hAnsi="Arial" w:cs="Arial"/>
                <w:spacing w:val="-6"/>
                <w:sz w:val="15"/>
                <w:szCs w:val="15"/>
                <w:lang w:val="en-GB" w:bidi="th-TH"/>
              </w:rPr>
            </w:pPr>
            <w:r w:rsidRPr="004B4E7B">
              <w:rPr>
                <w:rFonts w:ascii="Arial" w:eastAsia="Arial Unicode MS" w:hAnsi="Arial" w:cs="Arial"/>
                <w:spacing w:val="-4"/>
                <w:sz w:val="15"/>
                <w:szCs w:val="15"/>
                <w:lang w:val="en-GB" w:bidi="th-TH"/>
              </w:rPr>
              <w:t>(86,855,370)</w:t>
            </w:r>
          </w:p>
        </w:tc>
        <w:tc>
          <w:tcPr>
            <w:tcW w:w="1156" w:type="dxa"/>
            <w:vAlign w:val="bottom"/>
          </w:tcPr>
          <w:p w14:paraId="0DD3F17C" w14:textId="0DFD3AB9" w:rsidR="007546BA" w:rsidRPr="004B4E7B" w:rsidRDefault="007546BA" w:rsidP="007546BA">
            <w:pPr>
              <w:ind w:left="-87" w:right="-72"/>
              <w:jc w:val="right"/>
              <w:rPr>
                <w:rFonts w:ascii="Arial" w:eastAsia="Arial Unicode MS" w:hAnsi="Arial" w:cs="Arial"/>
                <w:sz w:val="15"/>
                <w:szCs w:val="15"/>
                <w:lang w:val="en-GB" w:bidi="th-TH"/>
              </w:rPr>
            </w:pPr>
            <w:r w:rsidRPr="004B4E7B">
              <w:rPr>
                <w:rFonts w:ascii="Arial" w:hAnsi="Arial" w:cs="Arial"/>
                <w:sz w:val="15"/>
                <w:szCs w:val="15"/>
              </w:rPr>
              <w:t xml:space="preserve"> </w:t>
            </w:r>
            <w:r w:rsidRPr="004B4E7B">
              <w:rPr>
                <w:rFonts w:ascii="Arial" w:hAnsi="Arial" w:cs="Arial"/>
                <w:sz w:val="15"/>
                <w:szCs w:val="15"/>
                <w:lang w:bidi="th-TH"/>
              </w:rPr>
              <w:t>(</w:t>
            </w:r>
            <w:r w:rsidRPr="004B4E7B">
              <w:rPr>
                <w:rFonts w:ascii="Arial" w:hAnsi="Arial" w:cs="Arial"/>
                <w:sz w:val="15"/>
                <w:szCs w:val="15"/>
                <w:lang w:val="en-GB" w:bidi="th-TH"/>
              </w:rPr>
              <w:t>80</w:t>
            </w:r>
            <w:r w:rsidRPr="004B4E7B">
              <w:rPr>
                <w:rFonts w:ascii="Arial" w:hAnsi="Arial" w:cs="Arial"/>
                <w:sz w:val="15"/>
                <w:szCs w:val="15"/>
                <w:lang w:bidi="th-TH"/>
              </w:rPr>
              <w:t>,</w:t>
            </w:r>
            <w:r w:rsidRPr="004B4E7B">
              <w:rPr>
                <w:rFonts w:ascii="Arial" w:hAnsi="Arial" w:cs="Arial"/>
                <w:sz w:val="15"/>
                <w:szCs w:val="15"/>
                <w:lang w:val="en-GB"/>
              </w:rPr>
              <w:t>226</w:t>
            </w:r>
            <w:r w:rsidRPr="004B4E7B">
              <w:rPr>
                <w:rFonts w:ascii="Arial" w:hAnsi="Arial" w:cs="Arial"/>
                <w:sz w:val="15"/>
                <w:szCs w:val="15"/>
              </w:rPr>
              <w:t>,</w:t>
            </w:r>
            <w:r w:rsidRPr="004B4E7B">
              <w:rPr>
                <w:rFonts w:ascii="Arial" w:hAnsi="Arial" w:cs="Arial"/>
                <w:sz w:val="15"/>
                <w:szCs w:val="15"/>
                <w:lang w:val="en-GB"/>
              </w:rPr>
              <w:t>810</w:t>
            </w:r>
            <w:r w:rsidRPr="004B4E7B">
              <w:rPr>
                <w:rFonts w:ascii="Arial" w:hAnsi="Arial" w:cs="Arial"/>
                <w:sz w:val="15"/>
                <w:szCs w:val="15"/>
                <w:lang w:bidi="th-TH"/>
              </w:rPr>
              <w:t>)</w:t>
            </w:r>
          </w:p>
        </w:tc>
      </w:tr>
      <w:tr w:rsidR="0069452F" w:rsidRPr="004B4E7B" w14:paraId="039AB823" w14:textId="77777777" w:rsidTr="004B4E7B">
        <w:tc>
          <w:tcPr>
            <w:tcW w:w="2430" w:type="dxa"/>
            <w:vAlign w:val="bottom"/>
          </w:tcPr>
          <w:p w14:paraId="40E7604C" w14:textId="46C28EF1" w:rsidR="0069452F" w:rsidRPr="004B4E7B" w:rsidRDefault="0069452F" w:rsidP="0069452F">
            <w:pPr>
              <w:ind w:left="-101" w:right="-72" w:hanging="3"/>
              <w:rPr>
                <w:rFonts w:ascii="Arial" w:hAnsi="Arial" w:cs="Arial"/>
                <w:sz w:val="15"/>
                <w:szCs w:val="15"/>
                <w:lang w:val="en-GB" w:bidi="th-TH"/>
              </w:rPr>
            </w:pPr>
            <w:r w:rsidRPr="004B4E7B">
              <w:rPr>
                <w:rFonts w:ascii="Arial" w:hAnsi="Arial" w:cs="Arial"/>
                <w:sz w:val="15"/>
                <w:szCs w:val="15"/>
                <w:lang w:val="en-GB"/>
              </w:rPr>
              <w:t>Reversal (recognise)</w:t>
            </w:r>
          </w:p>
        </w:tc>
        <w:tc>
          <w:tcPr>
            <w:tcW w:w="1151" w:type="dxa"/>
            <w:vAlign w:val="bottom"/>
          </w:tcPr>
          <w:p w14:paraId="07660C12" w14:textId="77777777" w:rsidR="0069452F" w:rsidRPr="004B4E7B" w:rsidRDefault="0069452F" w:rsidP="0069452F">
            <w:pPr>
              <w:ind w:left="-87" w:right="-72"/>
              <w:jc w:val="right"/>
              <w:rPr>
                <w:rFonts w:ascii="Arial" w:hAnsi="Arial" w:cs="Arial"/>
                <w:sz w:val="15"/>
                <w:szCs w:val="15"/>
              </w:rPr>
            </w:pPr>
          </w:p>
        </w:tc>
        <w:tc>
          <w:tcPr>
            <w:tcW w:w="1151" w:type="dxa"/>
            <w:vAlign w:val="bottom"/>
          </w:tcPr>
          <w:p w14:paraId="70E9B473" w14:textId="77777777" w:rsidR="0069452F" w:rsidRPr="004B4E7B" w:rsidRDefault="0069452F" w:rsidP="0069452F">
            <w:pPr>
              <w:ind w:left="-87" w:right="-72"/>
              <w:jc w:val="right"/>
              <w:rPr>
                <w:rFonts w:ascii="Arial" w:hAnsi="Arial" w:cs="Arial"/>
                <w:sz w:val="15"/>
                <w:szCs w:val="15"/>
              </w:rPr>
            </w:pPr>
          </w:p>
        </w:tc>
        <w:tc>
          <w:tcPr>
            <w:tcW w:w="1151" w:type="dxa"/>
            <w:vAlign w:val="bottom"/>
          </w:tcPr>
          <w:p w14:paraId="50BC9C88" w14:textId="77777777" w:rsidR="0069452F" w:rsidRPr="004B4E7B" w:rsidRDefault="0069452F" w:rsidP="0069452F">
            <w:pPr>
              <w:ind w:left="-87" w:right="-72"/>
              <w:jc w:val="right"/>
              <w:rPr>
                <w:rFonts w:ascii="Arial" w:hAnsi="Arial" w:cs="Arial"/>
                <w:sz w:val="15"/>
                <w:szCs w:val="15"/>
              </w:rPr>
            </w:pPr>
          </w:p>
        </w:tc>
        <w:tc>
          <w:tcPr>
            <w:tcW w:w="1151" w:type="dxa"/>
            <w:vAlign w:val="bottom"/>
          </w:tcPr>
          <w:p w14:paraId="6ECDF7E0" w14:textId="77777777" w:rsidR="0069452F" w:rsidRPr="004B4E7B" w:rsidRDefault="0069452F" w:rsidP="0069452F">
            <w:pPr>
              <w:ind w:left="-87" w:right="-72"/>
              <w:jc w:val="right"/>
              <w:rPr>
                <w:rFonts w:ascii="Arial" w:hAnsi="Arial" w:cs="Arial"/>
                <w:sz w:val="15"/>
                <w:szCs w:val="15"/>
              </w:rPr>
            </w:pPr>
          </w:p>
        </w:tc>
        <w:tc>
          <w:tcPr>
            <w:tcW w:w="1039" w:type="dxa"/>
            <w:vAlign w:val="bottom"/>
          </w:tcPr>
          <w:p w14:paraId="6EAB50D8" w14:textId="77777777" w:rsidR="0069452F" w:rsidRPr="004B4E7B" w:rsidRDefault="0069452F" w:rsidP="0069452F">
            <w:pPr>
              <w:ind w:left="-87" w:right="-72"/>
              <w:jc w:val="right"/>
              <w:rPr>
                <w:rFonts w:ascii="Arial" w:hAnsi="Arial" w:cs="Arial"/>
                <w:sz w:val="15"/>
                <w:szCs w:val="15"/>
              </w:rPr>
            </w:pPr>
          </w:p>
        </w:tc>
        <w:tc>
          <w:tcPr>
            <w:tcW w:w="992" w:type="dxa"/>
            <w:vAlign w:val="bottom"/>
          </w:tcPr>
          <w:p w14:paraId="3D497411" w14:textId="77777777" w:rsidR="0069452F" w:rsidRPr="004B4E7B" w:rsidRDefault="0069452F" w:rsidP="0069452F">
            <w:pPr>
              <w:ind w:left="-87" w:right="-72"/>
              <w:jc w:val="right"/>
              <w:rPr>
                <w:rFonts w:ascii="Arial" w:hAnsi="Arial" w:cs="Arial"/>
                <w:sz w:val="15"/>
                <w:szCs w:val="15"/>
              </w:rPr>
            </w:pPr>
          </w:p>
        </w:tc>
        <w:tc>
          <w:tcPr>
            <w:tcW w:w="1152" w:type="dxa"/>
            <w:vAlign w:val="bottom"/>
          </w:tcPr>
          <w:p w14:paraId="45F684EB" w14:textId="77777777" w:rsidR="0069452F" w:rsidRPr="004B4E7B" w:rsidRDefault="0069452F" w:rsidP="0069452F">
            <w:pPr>
              <w:ind w:left="-87" w:right="-72"/>
              <w:jc w:val="right"/>
              <w:rPr>
                <w:rFonts w:ascii="Arial" w:hAnsi="Arial" w:cs="Arial"/>
                <w:sz w:val="15"/>
                <w:szCs w:val="15"/>
              </w:rPr>
            </w:pPr>
          </w:p>
        </w:tc>
        <w:tc>
          <w:tcPr>
            <w:tcW w:w="1152" w:type="dxa"/>
            <w:vAlign w:val="bottom"/>
          </w:tcPr>
          <w:p w14:paraId="1D5615EC" w14:textId="77777777" w:rsidR="0069452F" w:rsidRPr="004B4E7B" w:rsidRDefault="0069452F" w:rsidP="0069452F">
            <w:pPr>
              <w:ind w:left="-87" w:right="-72"/>
              <w:jc w:val="right"/>
              <w:rPr>
                <w:rFonts w:ascii="Arial" w:hAnsi="Arial" w:cs="Arial"/>
                <w:sz w:val="15"/>
                <w:szCs w:val="15"/>
              </w:rPr>
            </w:pPr>
          </w:p>
        </w:tc>
        <w:tc>
          <w:tcPr>
            <w:tcW w:w="1152" w:type="dxa"/>
            <w:vAlign w:val="bottom"/>
          </w:tcPr>
          <w:p w14:paraId="0A93BD74" w14:textId="77777777" w:rsidR="0069452F" w:rsidRPr="004B4E7B" w:rsidRDefault="0069452F" w:rsidP="0069452F">
            <w:pPr>
              <w:ind w:left="-87" w:right="-72"/>
              <w:jc w:val="right"/>
              <w:rPr>
                <w:rFonts w:ascii="Arial" w:hAnsi="Arial" w:cs="Arial"/>
                <w:sz w:val="15"/>
                <w:szCs w:val="15"/>
              </w:rPr>
            </w:pPr>
          </w:p>
        </w:tc>
        <w:tc>
          <w:tcPr>
            <w:tcW w:w="1152" w:type="dxa"/>
            <w:vAlign w:val="bottom"/>
          </w:tcPr>
          <w:p w14:paraId="60D7BFE3" w14:textId="77777777" w:rsidR="0069452F" w:rsidRPr="004B4E7B" w:rsidRDefault="0069452F" w:rsidP="0069452F">
            <w:pPr>
              <w:ind w:left="-87" w:right="-72"/>
              <w:jc w:val="right"/>
              <w:rPr>
                <w:rFonts w:ascii="Arial" w:hAnsi="Arial" w:cs="Arial"/>
                <w:sz w:val="15"/>
                <w:szCs w:val="15"/>
              </w:rPr>
            </w:pPr>
          </w:p>
        </w:tc>
        <w:tc>
          <w:tcPr>
            <w:tcW w:w="1152" w:type="dxa"/>
            <w:vAlign w:val="bottom"/>
          </w:tcPr>
          <w:p w14:paraId="4FE962DF" w14:textId="3B0EBC56" w:rsidR="0069452F" w:rsidRPr="004B4E7B" w:rsidRDefault="0069452F" w:rsidP="0069452F">
            <w:pPr>
              <w:ind w:left="-87" w:right="-72"/>
              <w:jc w:val="right"/>
              <w:rPr>
                <w:rFonts w:ascii="Arial" w:eastAsia="Arial Unicode MS" w:hAnsi="Arial" w:cs="Arial"/>
                <w:spacing w:val="-6"/>
                <w:sz w:val="15"/>
                <w:szCs w:val="15"/>
                <w:lang w:val="en-GB" w:bidi="th-TH"/>
              </w:rPr>
            </w:pPr>
          </w:p>
        </w:tc>
        <w:tc>
          <w:tcPr>
            <w:tcW w:w="1156" w:type="dxa"/>
            <w:vAlign w:val="bottom"/>
          </w:tcPr>
          <w:p w14:paraId="4782E512" w14:textId="33C22B95" w:rsidR="0069452F" w:rsidRPr="004B4E7B" w:rsidRDefault="0069452F" w:rsidP="0069452F">
            <w:pPr>
              <w:ind w:left="-87" w:right="-72"/>
              <w:jc w:val="right"/>
              <w:rPr>
                <w:rFonts w:ascii="Arial" w:eastAsia="Arial Unicode MS" w:hAnsi="Arial" w:cs="Arial"/>
                <w:sz w:val="15"/>
                <w:szCs w:val="15"/>
                <w:lang w:val="en-GB" w:bidi="th-TH"/>
              </w:rPr>
            </w:pPr>
          </w:p>
        </w:tc>
      </w:tr>
      <w:tr w:rsidR="006E5B79" w:rsidRPr="004B4E7B" w14:paraId="34245703" w14:textId="77777777" w:rsidTr="004B4E7B">
        <w:tc>
          <w:tcPr>
            <w:tcW w:w="2430" w:type="dxa"/>
            <w:vAlign w:val="bottom"/>
          </w:tcPr>
          <w:p w14:paraId="68BC282E" w14:textId="30F2952F" w:rsidR="006E5B79" w:rsidRPr="004B4E7B" w:rsidRDefault="006E5B79" w:rsidP="006E5B79">
            <w:pPr>
              <w:ind w:left="-101" w:right="-72" w:hanging="3"/>
              <w:rPr>
                <w:rFonts w:ascii="Arial" w:hAnsi="Arial" w:cs="Arial"/>
                <w:sz w:val="15"/>
                <w:szCs w:val="15"/>
                <w:lang w:val="en-GB"/>
              </w:rPr>
            </w:pPr>
            <w:r w:rsidRPr="004B4E7B">
              <w:rPr>
                <w:rFonts w:ascii="Arial" w:hAnsi="Arial" w:cs="Arial"/>
                <w:sz w:val="15"/>
                <w:szCs w:val="15"/>
                <w:lang w:bidi="th-TH"/>
              </w:rPr>
              <w:t xml:space="preserve">  expected credit losses</w:t>
            </w:r>
          </w:p>
        </w:tc>
        <w:tc>
          <w:tcPr>
            <w:tcW w:w="1151" w:type="dxa"/>
            <w:vAlign w:val="bottom"/>
          </w:tcPr>
          <w:p w14:paraId="155E5AC9" w14:textId="77777777" w:rsidR="006E5B79" w:rsidRPr="004B4E7B" w:rsidRDefault="006E5B79" w:rsidP="006E5B79">
            <w:pPr>
              <w:ind w:left="-87" w:right="-72"/>
              <w:jc w:val="right"/>
              <w:rPr>
                <w:rFonts w:ascii="Arial" w:hAnsi="Arial" w:cs="Arial"/>
                <w:sz w:val="15"/>
                <w:szCs w:val="15"/>
                <w:cs/>
              </w:rPr>
            </w:pPr>
          </w:p>
        </w:tc>
        <w:tc>
          <w:tcPr>
            <w:tcW w:w="1151" w:type="dxa"/>
            <w:vAlign w:val="bottom"/>
          </w:tcPr>
          <w:p w14:paraId="5FCD7DFA" w14:textId="77777777" w:rsidR="006E5B79" w:rsidRPr="004B4E7B" w:rsidRDefault="006E5B79" w:rsidP="006E5B79">
            <w:pPr>
              <w:ind w:left="-87" w:right="-72"/>
              <w:jc w:val="right"/>
              <w:rPr>
                <w:rFonts w:ascii="Arial" w:hAnsi="Arial" w:cs="Arial"/>
                <w:sz w:val="15"/>
                <w:szCs w:val="15"/>
              </w:rPr>
            </w:pPr>
          </w:p>
        </w:tc>
        <w:tc>
          <w:tcPr>
            <w:tcW w:w="1151" w:type="dxa"/>
            <w:vAlign w:val="bottom"/>
          </w:tcPr>
          <w:p w14:paraId="6966B90F" w14:textId="77777777" w:rsidR="006E5B79" w:rsidRPr="004B4E7B" w:rsidRDefault="006E5B79" w:rsidP="006E5B79">
            <w:pPr>
              <w:ind w:left="-87" w:right="-72"/>
              <w:jc w:val="right"/>
              <w:rPr>
                <w:rFonts w:ascii="Arial" w:hAnsi="Arial" w:cs="Arial"/>
                <w:sz w:val="15"/>
                <w:szCs w:val="15"/>
              </w:rPr>
            </w:pPr>
          </w:p>
        </w:tc>
        <w:tc>
          <w:tcPr>
            <w:tcW w:w="1151" w:type="dxa"/>
            <w:vAlign w:val="bottom"/>
          </w:tcPr>
          <w:p w14:paraId="24D65B1A" w14:textId="77777777" w:rsidR="006E5B79" w:rsidRPr="004B4E7B" w:rsidRDefault="006E5B79" w:rsidP="006E5B79">
            <w:pPr>
              <w:ind w:left="-87" w:right="-72"/>
              <w:jc w:val="right"/>
              <w:rPr>
                <w:rFonts w:ascii="Arial" w:hAnsi="Arial" w:cs="Arial"/>
                <w:sz w:val="15"/>
                <w:szCs w:val="15"/>
              </w:rPr>
            </w:pPr>
          </w:p>
        </w:tc>
        <w:tc>
          <w:tcPr>
            <w:tcW w:w="1039" w:type="dxa"/>
            <w:vAlign w:val="bottom"/>
          </w:tcPr>
          <w:p w14:paraId="4E71C870" w14:textId="77777777" w:rsidR="006E5B79" w:rsidRPr="004B4E7B" w:rsidRDefault="006E5B79" w:rsidP="006E5B79">
            <w:pPr>
              <w:ind w:left="-87" w:right="-72"/>
              <w:jc w:val="right"/>
              <w:rPr>
                <w:rFonts w:ascii="Arial" w:hAnsi="Arial" w:cs="Arial"/>
                <w:sz w:val="15"/>
                <w:szCs w:val="15"/>
              </w:rPr>
            </w:pPr>
          </w:p>
        </w:tc>
        <w:tc>
          <w:tcPr>
            <w:tcW w:w="992" w:type="dxa"/>
            <w:vAlign w:val="bottom"/>
          </w:tcPr>
          <w:p w14:paraId="7E236246" w14:textId="77777777" w:rsidR="006E5B79" w:rsidRPr="004B4E7B" w:rsidRDefault="006E5B79" w:rsidP="006E5B79">
            <w:pPr>
              <w:ind w:left="-87" w:right="-72"/>
              <w:jc w:val="right"/>
              <w:rPr>
                <w:rFonts w:ascii="Arial" w:hAnsi="Arial" w:cs="Arial"/>
                <w:sz w:val="15"/>
                <w:szCs w:val="15"/>
              </w:rPr>
            </w:pPr>
          </w:p>
        </w:tc>
        <w:tc>
          <w:tcPr>
            <w:tcW w:w="1152" w:type="dxa"/>
            <w:vAlign w:val="bottom"/>
          </w:tcPr>
          <w:p w14:paraId="2E7E25B8" w14:textId="77777777" w:rsidR="006E5B79" w:rsidRPr="004B4E7B" w:rsidRDefault="006E5B79" w:rsidP="006E5B79">
            <w:pPr>
              <w:ind w:left="-87" w:right="-72"/>
              <w:jc w:val="right"/>
              <w:rPr>
                <w:rFonts w:ascii="Arial" w:hAnsi="Arial" w:cs="Arial"/>
                <w:sz w:val="15"/>
                <w:szCs w:val="15"/>
              </w:rPr>
            </w:pPr>
          </w:p>
        </w:tc>
        <w:tc>
          <w:tcPr>
            <w:tcW w:w="1152" w:type="dxa"/>
            <w:vAlign w:val="bottom"/>
          </w:tcPr>
          <w:p w14:paraId="3879DB49" w14:textId="77777777" w:rsidR="006E5B79" w:rsidRPr="004B4E7B" w:rsidRDefault="006E5B79" w:rsidP="006E5B79">
            <w:pPr>
              <w:ind w:left="-87" w:right="-72"/>
              <w:jc w:val="right"/>
              <w:rPr>
                <w:rFonts w:ascii="Arial" w:hAnsi="Arial" w:cs="Arial"/>
                <w:sz w:val="15"/>
                <w:szCs w:val="15"/>
              </w:rPr>
            </w:pPr>
          </w:p>
        </w:tc>
        <w:tc>
          <w:tcPr>
            <w:tcW w:w="1152" w:type="dxa"/>
            <w:vAlign w:val="bottom"/>
          </w:tcPr>
          <w:p w14:paraId="35DE5863" w14:textId="77777777" w:rsidR="006E5B79" w:rsidRPr="004B4E7B" w:rsidRDefault="006E5B79" w:rsidP="006E5B79">
            <w:pPr>
              <w:ind w:left="-87" w:right="-72"/>
              <w:jc w:val="right"/>
              <w:rPr>
                <w:rFonts w:ascii="Arial" w:hAnsi="Arial" w:cs="Arial"/>
                <w:sz w:val="15"/>
                <w:szCs w:val="15"/>
              </w:rPr>
            </w:pPr>
          </w:p>
        </w:tc>
        <w:tc>
          <w:tcPr>
            <w:tcW w:w="1152" w:type="dxa"/>
            <w:vAlign w:val="bottom"/>
          </w:tcPr>
          <w:p w14:paraId="2DF191C7" w14:textId="77777777" w:rsidR="006E5B79" w:rsidRPr="004B4E7B" w:rsidRDefault="006E5B79" w:rsidP="006E5B79">
            <w:pPr>
              <w:ind w:left="-87" w:right="-72"/>
              <w:jc w:val="right"/>
              <w:rPr>
                <w:rFonts w:ascii="Arial" w:hAnsi="Arial" w:cs="Arial"/>
                <w:sz w:val="15"/>
                <w:szCs w:val="15"/>
              </w:rPr>
            </w:pPr>
          </w:p>
        </w:tc>
        <w:tc>
          <w:tcPr>
            <w:tcW w:w="1152" w:type="dxa"/>
            <w:vAlign w:val="bottom"/>
          </w:tcPr>
          <w:p w14:paraId="27724188" w14:textId="6551F98C" w:rsidR="006E5B79" w:rsidRPr="004B4E7B" w:rsidRDefault="006E5B79" w:rsidP="006E5B79">
            <w:pPr>
              <w:ind w:left="-87" w:right="-72"/>
              <w:jc w:val="right"/>
              <w:rPr>
                <w:rFonts w:ascii="Arial" w:eastAsia="Arial Unicode MS" w:hAnsi="Arial" w:cs="Arial"/>
                <w:spacing w:val="-6"/>
                <w:sz w:val="15"/>
                <w:szCs w:val="15"/>
                <w:lang w:val="en-GB" w:bidi="th-TH"/>
              </w:rPr>
            </w:pPr>
            <w:r w:rsidRPr="004B4E7B">
              <w:rPr>
                <w:rFonts w:ascii="Arial" w:eastAsia="Arial Unicode MS" w:hAnsi="Arial" w:cs="Arial"/>
                <w:spacing w:val="-4"/>
                <w:sz w:val="15"/>
                <w:szCs w:val="15"/>
                <w:lang w:val="en-GB" w:bidi="th-TH"/>
              </w:rPr>
              <w:t>(428,06</w:t>
            </w:r>
            <w:r w:rsidR="00D634CE" w:rsidRPr="004B4E7B">
              <w:rPr>
                <w:rFonts w:ascii="Arial" w:eastAsia="Arial Unicode MS" w:hAnsi="Arial" w:cs="Arial"/>
                <w:spacing w:val="-4"/>
                <w:sz w:val="15"/>
                <w:szCs w:val="15"/>
                <w:lang w:val="en-GB" w:bidi="th-TH"/>
              </w:rPr>
              <w:t>9</w:t>
            </w:r>
            <w:r w:rsidRPr="004B4E7B">
              <w:rPr>
                <w:rFonts w:ascii="Arial" w:eastAsia="Arial Unicode MS" w:hAnsi="Arial" w:cs="Arial"/>
                <w:spacing w:val="-4"/>
                <w:sz w:val="15"/>
                <w:szCs w:val="15"/>
                <w:lang w:val="en-GB" w:bidi="th-TH"/>
              </w:rPr>
              <w:t>)</w:t>
            </w:r>
          </w:p>
        </w:tc>
        <w:tc>
          <w:tcPr>
            <w:tcW w:w="1156" w:type="dxa"/>
            <w:vAlign w:val="bottom"/>
          </w:tcPr>
          <w:p w14:paraId="6548C7C2" w14:textId="2BC62714" w:rsidR="006E5B79" w:rsidRPr="004B4E7B" w:rsidRDefault="006E5B79" w:rsidP="006E5B79">
            <w:pPr>
              <w:ind w:left="-87" w:right="-72"/>
              <w:jc w:val="right"/>
              <w:rPr>
                <w:rFonts w:ascii="Arial" w:eastAsia="Arial Unicode MS" w:hAnsi="Arial" w:cs="Arial"/>
                <w:sz w:val="15"/>
                <w:szCs w:val="15"/>
                <w:lang w:val="en-GB" w:bidi="th-TH"/>
              </w:rPr>
            </w:pPr>
            <w:r w:rsidRPr="004B4E7B">
              <w:rPr>
                <w:rFonts w:ascii="Arial" w:hAnsi="Arial" w:cs="Arial"/>
                <w:sz w:val="15"/>
                <w:szCs w:val="15"/>
              </w:rPr>
              <w:t xml:space="preserve"> </w:t>
            </w:r>
            <w:r w:rsidRPr="004B4E7B">
              <w:rPr>
                <w:rFonts w:ascii="Arial" w:hAnsi="Arial" w:cs="Arial"/>
                <w:sz w:val="15"/>
                <w:szCs w:val="15"/>
                <w:lang w:val="en-GB" w:bidi="th-TH"/>
              </w:rPr>
              <w:t>759</w:t>
            </w:r>
            <w:r w:rsidRPr="004B4E7B">
              <w:rPr>
                <w:rFonts w:ascii="Arial" w:hAnsi="Arial" w:cs="Arial"/>
                <w:sz w:val="15"/>
                <w:szCs w:val="15"/>
                <w:lang w:bidi="th-TH"/>
              </w:rPr>
              <w:t>,</w:t>
            </w:r>
            <w:r w:rsidRPr="004B4E7B">
              <w:rPr>
                <w:rFonts w:ascii="Arial" w:hAnsi="Arial" w:cs="Arial"/>
                <w:sz w:val="15"/>
                <w:szCs w:val="15"/>
                <w:lang w:val="en-GB" w:bidi="th-TH"/>
              </w:rPr>
              <w:t>147</w:t>
            </w:r>
            <w:r w:rsidRPr="004B4E7B">
              <w:rPr>
                <w:rFonts w:ascii="Arial" w:hAnsi="Arial" w:cs="Arial"/>
                <w:sz w:val="15"/>
                <w:szCs w:val="15"/>
              </w:rPr>
              <w:t xml:space="preserve"> </w:t>
            </w:r>
          </w:p>
        </w:tc>
      </w:tr>
      <w:tr w:rsidR="006E5B79" w:rsidRPr="004B4E7B" w14:paraId="1F065ED0" w14:textId="77777777" w:rsidTr="004B4E7B">
        <w:tc>
          <w:tcPr>
            <w:tcW w:w="2430" w:type="dxa"/>
            <w:vAlign w:val="bottom"/>
            <w:hideMark/>
          </w:tcPr>
          <w:p w14:paraId="6196CCF6" w14:textId="77777777" w:rsidR="006E5B79" w:rsidRPr="004B4E7B" w:rsidRDefault="006E5B79" w:rsidP="006E5B79">
            <w:pPr>
              <w:ind w:left="-101" w:right="-72" w:hanging="3"/>
              <w:rPr>
                <w:rFonts w:ascii="Arial" w:hAnsi="Arial" w:cs="Arial"/>
                <w:sz w:val="15"/>
                <w:szCs w:val="15"/>
                <w:lang w:val="en-GB"/>
              </w:rPr>
            </w:pPr>
            <w:r w:rsidRPr="004B4E7B">
              <w:rPr>
                <w:rFonts w:ascii="Arial" w:hAnsi="Arial" w:cs="Arial"/>
                <w:sz w:val="15"/>
                <w:szCs w:val="15"/>
                <w:lang w:val="en-GB"/>
              </w:rPr>
              <w:t>Finance costs</w:t>
            </w:r>
          </w:p>
        </w:tc>
        <w:tc>
          <w:tcPr>
            <w:tcW w:w="1151" w:type="dxa"/>
            <w:vAlign w:val="bottom"/>
          </w:tcPr>
          <w:p w14:paraId="7141E6AF" w14:textId="77777777" w:rsidR="006E5B79" w:rsidRPr="004B4E7B" w:rsidRDefault="006E5B79" w:rsidP="006E5B79">
            <w:pPr>
              <w:ind w:left="-87" w:right="-72"/>
              <w:jc w:val="right"/>
              <w:rPr>
                <w:rFonts w:ascii="Arial" w:hAnsi="Arial" w:cs="Arial"/>
                <w:sz w:val="15"/>
                <w:szCs w:val="15"/>
                <w:cs/>
              </w:rPr>
            </w:pPr>
          </w:p>
        </w:tc>
        <w:tc>
          <w:tcPr>
            <w:tcW w:w="1151" w:type="dxa"/>
            <w:vAlign w:val="bottom"/>
          </w:tcPr>
          <w:p w14:paraId="083BC84E" w14:textId="77777777" w:rsidR="006E5B79" w:rsidRPr="004B4E7B" w:rsidRDefault="006E5B79" w:rsidP="006E5B79">
            <w:pPr>
              <w:ind w:left="-87" w:right="-72"/>
              <w:jc w:val="right"/>
              <w:rPr>
                <w:rFonts w:ascii="Arial" w:hAnsi="Arial" w:cs="Arial"/>
                <w:sz w:val="15"/>
                <w:szCs w:val="15"/>
              </w:rPr>
            </w:pPr>
          </w:p>
        </w:tc>
        <w:tc>
          <w:tcPr>
            <w:tcW w:w="1151" w:type="dxa"/>
            <w:vAlign w:val="bottom"/>
          </w:tcPr>
          <w:p w14:paraId="78800E35" w14:textId="77777777" w:rsidR="006E5B79" w:rsidRPr="004B4E7B" w:rsidRDefault="006E5B79" w:rsidP="006E5B79">
            <w:pPr>
              <w:ind w:left="-87" w:right="-72"/>
              <w:jc w:val="right"/>
              <w:rPr>
                <w:rFonts w:ascii="Arial" w:hAnsi="Arial" w:cs="Arial"/>
                <w:sz w:val="15"/>
                <w:szCs w:val="15"/>
              </w:rPr>
            </w:pPr>
          </w:p>
        </w:tc>
        <w:tc>
          <w:tcPr>
            <w:tcW w:w="1151" w:type="dxa"/>
            <w:vAlign w:val="bottom"/>
          </w:tcPr>
          <w:p w14:paraId="63ADF818" w14:textId="77777777" w:rsidR="006E5B79" w:rsidRPr="004B4E7B" w:rsidRDefault="006E5B79" w:rsidP="006E5B79">
            <w:pPr>
              <w:ind w:left="-87" w:right="-72"/>
              <w:jc w:val="right"/>
              <w:rPr>
                <w:rFonts w:ascii="Arial" w:hAnsi="Arial" w:cs="Arial"/>
                <w:sz w:val="15"/>
                <w:szCs w:val="15"/>
              </w:rPr>
            </w:pPr>
          </w:p>
        </w:tc>
        <w:tc>
          <w:tcPr>
            <w:tcW w:w="1039" w:type="dxa"/>
            <w:vAlign w:val="bottom"/>
          </w:tcPr>
          <w:p w14:paraId="24139FD7" w14:textId="77777777" w:rsidR="006E5B79" w:rsidRPr="004B4E7B" w:rsidRDefault="006E5B79" w:rsidP="006E5B79">
            <w:pPr>
              <w:ind w:left="-87" w:right="-72"/>
              <w:jc w:val="right"/>
              <w:rPr>
                <w:rFonts w:ascii="Arial" w:hAnsi="Arial" w:cs="Arial"/>
                <w:sz w:val="15"/>
                <w:szCs w:val="15"/>
              </w:rPr>
            </w:pPr>
          </w:p>
        </w:tc>
        <w:tc>
          <w:tcPr>
            <w:tcW w:w="992" w:type="dxa"/>
            <w:vAlign w:val="bottom"/>
          </w:tcPr>
          <w:p w14:paraId="1FE7BCE5" w14:textId="77777777" w:rsidR="006E5B79" w:rsidRPr="004B4E7B" w:rsidRDefault="006E5B79" w:rsidP="006E5B79">
            <w:pPr>
              <w:ind w:left="-87" w:right="-72"/>
              <w:jc w:val="right"/>
              <w:rPr>
                <w:rFonts w:ascii="Arial" w:hAnsi="Arial" w:cs="Arial"/>
                <w:sz w:val="15"/>
                <w:szCs w:val="15"/>
              </w:rPr>
            </w:pPr>
          </w:p>
        </w:tc>
        <w:tc>
          <w:tcPr>
            <w:tcW w:w="1152" w:type="dxa"/>
            <w:vAlign w:val="bottom"/>
          </w:tcPr>
          <w:p w14:paraId="1846631A" w14:textId="77777777" w:rsidR="006E5B79" w:rsidRPr="004B4E7B" w:rsidRDefault="006E5B79" w:rsidP="006E5B79">
            <w:pPr>
              <w:ind w:left="-87" w:right="-72"/>
              <w:jc w:val="right"/>
              <w:rPr>
                <w:rFonts w:ascii="Arial" w:hAnsi="Arial" w:cs="Arial"/>
                <w:sz w:val="15"/>
                <w:szCs w:val="15"/>
              </w:rPr>
            </w:pPr>
          </w:p>
        </w:tc>
        <w:tc>
          <w:tcPr>
            <w:tcW w:w="1152" w:type="dxa"/>
            <w:vAlign w:val="bottom"/>
          </w:tcPr>
          <w:p w14:paraId="5F54A1FA" w14:textId="77777777" w:rsidR="006E5B79" w:rsidRPr="004B4E7B" w:rsidRDefault="006E5B79" w:rsidP="006E5B79">
            <w:pPr>
              <w:ind w:left="-87" w:right="-72"/>
              <w:jc w:val="right"/>
              <w:rPr>
                <w:rFonts w:ascii="Arial" w:hAnsi="Arial" w:cs="Arial"/>
                <w:sz w:val="15"/>
                <w:szCs w:val="15"/>
              </w:rPr>
            </w:pPr>
          </w:p>
        </w:tc>
        <w:tc>
          <w:tcPr>
            <w:tcW w:w="1152" w:type="dxa"/>
            <w:vAlign w:val="bottom"/>
          </w:tcPr>
          <w:p w14:paraId="4CD6E33D" w14:textId="77777777" w:rsidR="006E5B79" w:rsidRPr="004B4E7B" w:rsidRDefault="006E5B79" w:rsidP="006E5B79">
            <w:pPr>
              <w:ind w:left="-87" w:right="-72"/>
              <w:jc w:val="right"/>
              <w:rPr>
                <w:rFonts w:ascii="Arial" w:hAnsi="Arial" w:cs="Arial"/>
                <w:sz w:val="15"/>
                <w:szCs w:val="15"/>
              </w:rPr>
            </w:pPr>
          </w:p>
        </w:tc>
        <w:tc>
          <w:tcPr>
            <w:tcW w:w="1152" w:type="dxa"/>
            <w:vAlign w:val="bottom"/>
          </w:tcPr>
          <w:p w14:paraId="6AD878D1" w14:textId="77777777" w:rsidR="006E5B79" w:rsidRPr="004B4E7B" w:rsidRDefault="006E5B79" w:rsidP="006E5B79">
            <w:pPr>
              <w:ind w:left="-87" w:right="-72"/>
              <w:jc w:val="right"/>
              <w:rPr>
                <w:rFonts w:ascii="Arial" w:hAnsi="Arial" w:cs="Arial"/>
                <w:sz w:val="15"/>
                <w:szCs w:val="15"/>
              </w:rPr>
            </w:pPr>
          </w:p>
        </w:tc>
        <w:tc>
          <w:tcPr>
            <w:tcW w:w="1152" w:type="dxa"/>
            <w:vAlign w:val="bottom"/>
          </w:tcPr>
          <w:p w14:paraId="0D9FEC14" w14:textId="6BD5E29C" w:rsidR="006E5B79" w:rsidRPr="004B4E7B" w:rsidRDefault="006E5B79" w:rsidP="006E5B79">
            <w:pPr>
              <w:ind w:left="-87" w:right="-72"/>
              <w:jc w:val="right"/>
              <w:rPr>
                <w:rFonts w:ascii="Arial" w:eastAsia="Arial Unicode MS" w:hAnsi="Arial" w:cs="Arial"/>
                <w:spacing w:val="-6"/>
                <w:sz w:val="15"/>
                <w:szCs w:val="15"/>
                <w:lang w:val="en-GB" w:bidi="th-TH"/>
              </w:rPr>
            </w:pPr>
            <w:r w:rsidRPr="004B4E7B">
              <w:rPr>
                <w:rFonts w:ascii="Arial" w:eastAsia="Arial Unicode MS" w:hAnsi="Arial" w:cs="Arial"/>
                <w:spacing w:val="-4"/>
                <w:sz w:val="15"/>
                <w:szCs w:val="15"/>
                <w:lang w:val="en-GB" w:bidi="th-TH"/>
              </w:rPr>
              <w:t>(15,334,304)</w:t>
            </w:r>
          </w:p>
        </w:tc>
        <w:tc>
          <w:tcPr>
            <w:tcW w:w="1156" w:type="dxa"/>
            <w:vAlign w:val="bottom"/>
          </w:tcPr>
          <w:p w14:paraId="4B30825F" w14:textId="564A2AE6" w:rsidR="006E5B79" w:rsidRPr="004B4E7B" w:rsidRDefault="006E5B79" w:rsidP="006E5B79">
            <w:pPr>
              <w:ind w:left="-87" w:right="-72"/>
              <w:jc w:val="right"/>
              <w:rPr>
                <w:rFonts w:ascii="Arial" w:eastAsia="Arial Unicode MS" w:hAnsi="Arial" w:cs="Arial"/>
                <w:sz w:val="15"/>
                <w:szCs w:val="15"/>
                <w:lang w:val="en-GB" w:bidi="th-TH"/>
              </w:rPr>
            </w:pPr>
            <w:r w:rsidRPr="004B4E7B">
              <w:rPr>
                <w:rFonts w:ascii="Arial" w:hAnsi="Arial" w:cs="Arial"/>
                <w:sz w:val="15"/>
                <w:szCs w:val="15"/>
              </w:rPr>
              <w:t xml:space="preserve"> </w:t>
            </w:r>
            <w:r w:rsidRPr="004B4E7B">
              <w:rPr>
                <w:rFonts w:ascii="Arial" w:hAnsi="Arial" w:cs="Arial"/>
                <w:sz w:val="15"/>
                <w:szCs w:val="15"/>
                <w:lang w:bidi="th-TH"/>
              </w:rPr>
              <w:t>(</w:t>
            </w:r>
            <w:r w:rsidRPr="004B4E7B">
              <w:rPr>
                <w:rFonts w:ascii="Arial" w:hAnsi="Arial" w:cs="Arial"/>
                <w:sz w:val="15"/>
                <w:szCs w:val="15"/>
                <w:lang w:val="en-GB" w:bidi="th-TH"/>
              </w:rPr>
              <w:t>20</w:t>
            </w:r>
            <w:r w:rsidRPr="004B4E7B">
              <w:rPr>
                <w:rFonts w:ascii="Arial" w:hAnsi="Arial" w:cs="Arial"/>
                <w:sz w:val="15"/>
                <w:szCs w:val="15"/>
                <w:lang w:bidi="th-TH"/>
              </w:rPr>
              <w:t>,</w:t>
            </w:r>
            <w:r w:rsidRPr="004B4E7B">
              <w:rPr>
                <w:rFonts w:ascii="Arial" w:hAnsi="Arial" w:cs="Arial"/>
                <w:sz w:val="15"/>
                <w:szCs w:val="15"/>
                <w:lang w:val="en-GB" w:bidi="th-TH"/>
              </w:rPr>
              <w:t>547</w:t>
            </w:r>
            <w:r w:rsidRPr="004B4E7B">
              <w:rPr>
                <w:rFonts w:ascii="Arial" w:hAnsi="Arial" w:cs="Arial"/>
                <w:sz w:val="15"/>
                <w:szCs w:val="15"/>
                <w:lang w:bidi="th-TH"/>
              </w:rPr>
              <w:t>,</w:t>
            </w:r>
            <w:r w:rsidRPr="004B4E7B">
              <w:rPr>
                <w:rFonts w:ascii="Arial" w:hAnsi="Arial" w:cs="Arial"/>
                <w:sz w:val="15"/>
                <w:szCs w:val="15"/>
                <w:lang w:val="en-GB" w:bidi="th-TH"/>
              </w:rPr>
              <w:t>749</w:t>
            </w:r>
            <w:r w:rsidRPr="004B4E7B">
              <w:rPr>
                <w:rFonts w:ascii="Arial" w:hAnsi="Arial" w:cs="Arial"/>
                <w:sz w:val="15"/>
                <w:szCs w:val="15"/>
                <w:lang w:bidi="th-TH"/>
              </w:rPr>
              <w:t>)</w:t>
            </w:r>
          </w:p>
        </w:tc>
      </w:tr>
      <w:tr w:rsidR="006E5B79" w:rsidRPr="004B4E7B" w14:paraId="54D48D56" w14:textId="77777777" w:rsidTr="004B4E7B">
        <w:tc>
          <w:tcPr>
            <w:tcW w:w="2430" w:type="dxa"/>
            <w:vAlign w:val="bottom"/>
            <w:hideMark/>
          </w:tcPr>
          <w:p w14:paraId="52702568" w14:textId="77777777" w:rsidR="006E5B79" w:rsidRPr="004B4E7B" w:rsidRDefault="006E5B79" w:rsidP="006E5B79">
            <w:pPr>
              <w:spacing w:line="160" w:lineRule="exact"/>
              <w:ind w:left="-101" w:right="-72" w:hanging="3"/>
              <w:rPr>
                <w:rFonts w:ascii="Arial" w:hAnsi="Arial" w:cs="Arial"/>
                <w:sz w:val="15"/>
                <w:szCs w:val="15"/>
                <w:lang w:val="en-GB"/>
              </w:rPr>
            </w:pPr>
            <w:r w:rsidRPr="004B4E7B">
              <w:rPr>
                <w:rFonts w:ascii="Arial" w:hAnsi="Arial" w:cs="Arial"/>
                <w:sz w:val="15"/>
                <w:szCs w:val="15"/>
                <w:lang w:val="en-GB"/>
              </w:rPr>
              <w:t>Income taxes</w:t>
            </w:r>
          </w:p>
        </w:tc>
        <w:tc>
          <w:tcPr>
            <w:tcW w:w="1151" w:type="dxa"/>
            <w:vAlign w:val="bottom"/>
          </w:tcPr>
          <w:p w14:paraId="3357EA70" w14:textId="77777777" w:rsidR="006E5B79" w:rsidRPr="004B4E7B" w:rsidRDefault="006E5B79" w:rsidP="006E5B79">
            <w:pPr>
              <w:ind w:left="-87" w:right="-72"/>
              <w:jc w:val="right"/>
              <w:rPr>
                <w:rFonts w:ascii="Arial" w:hAnsi="Arial" w:cs="Arial"/>
                <w:sz w:val="15"/>
                <w:szCs w:val="15"/>
                <w:cs/>
              </w:rPr>
            </w:pPr>
          </w:p>
        </w:tc>
        <w:tc>
          <w:tcPr>
            <w:tcW w:w="1151" w:type="dxa"/>
            <w:vAlign w:val="bottom"/>
          </w:tcPr>
          <w:p w14:paraId="4EC9947E" w14:textId="77777777" w:rsidR="006E5B79" w:rsidRPr="004B4E7B" w:rsidRDefault="006E5B79" w:rsidP="006E5B79">
            <w:pPr>
              <w:ind w:left="-87" w:right="-72"/>
              <w:jc w:val="right"/>
              <w:rPr>
                <w:rFonts w:ascii="Arial" w:hAnsi="Arial" w:cs="Arial"/>
                <w:sz w:val="15"/>
                <w:szCs w:val="15"/>
              </w:rPr>
            </w:pPr>
          </w:p>
        </w:tc>
        <w:tc>
          <w:tcPr>
            <w:tcW w:w="1151" w:type="dxa"/>
            <w:vAlign w:val="bottom"/>
          </w:tcPr>
          <w:p w14:paraId="26527C64" w14:textId="77777777" w:rsidR="006E5B79" w:rsidRPr="004B4E7B" w:rsidRDefault="006E5B79" w:rsidP="006E5B79">
            <w:pPr>
              <w:ind w:left="-87" w:right="-72"/>
              <w:jc w:val="right"/>
              <w:rPr>
                <w:rFonts w:ascii="Arial" w:hAnsi="Arial" w:cs="Arial"/>
                <w:sz w:val="15"/>
                <w:szCs w:val="15"/>
              </w:rPr>
            </w:pPr>
          </w:p>
        </w:tc>
        <w:tc>
          <w:tcPr>
            <w:tcW w:w="1151" w:type="dxa"/>
            <w:vAlign w:val="bottom"/>
          </w:tcPr>
          <w:p w14:paraId="457AE145" w14:textId="77777777" w:rsidR="006E5B79" w:rsidRPr="004B4E7B" w:rsidRDefault="006E5B79" w:rsidP="006E5B79">
            <w:pPr>
              <w:ind w:left="-87" w:right="-72"/>
              <w:jc w:val="right"/>
              <w:rPr>
                <w:rFonts w:ascii="Arial" w:hAnsi="Arial" w:cs="Arial"/>
                <w:sz w:val="15"/>
                <w:szCs w:val="15"/>
              </w:rPr>
            </w:pPr>
          </w:p>
        </w:tc>
        <w:tc>
          <w:tcPr>
            <w:tcW w:w="1039" w:type="dxa"/>
            <w:vAlign w:val="bottom"/>
          </w:tcPr>
          <w:p w14:paraId="1620DED9" w14:textId="77777777" w:rsidR="006E5B79" w:rsidRPr="004B4E7B" w:rsidRDefault="006E5B79" w:rsidP="006E5B79">
            <w:pPr>
              <w:ind w:left="-87" w:right="-72"/>
              <w:jc w:val="right"/>
              <w:rPr>
                <w:rFonts w:ascii="Arial" w:hAnsi="Arial" w:cs="Arial"/>
                <w:sz w:val="15"/>
                <w:szCs w:val="15"/>
              </w:rPr>
            </w:pPr>
          </w:p>
        </w:tc>
        <w:tc>
          <w:tcPr>
            <w:tcW w:w="992" w:type="dxa"/>
            <w:vAlign w:val="bottom"/>
          </w:tcPr>
          <w:p w14:paraId="0611E8F4" w14:textId="77777777" w:rsidR="006E5B79" w:rsidRPr="004B4E7B" w:rsidRDefault="006E5B79" w:rsidP="006E5B79">
            <w:pPr>
              <w:ind w:left="-87" w:right="-72"/>
              <w:jc w:val="right"/>
              <w:rPr>
                <w:rFonts w:ascii="Arial" w:hAnsi="Arial" w:cs="Arial"/>
                <w:sz w:val="15"/>
                <w:szCs w:val="15"/>
              </w:rPr>
            </w:pPr>
          </w:p>
        </w:tc>
        <w:tc>
          <w:tcPr>
            <w:tcW w:w="1152" w:type="dxa"/>
            <w:vAlign w:val="bottom"/>
          </w:tcPr>
          <w:p w14:paraId="78227C01" w14:textId="77777777" w:rsidR="006E5B79" w:rsidRPr="004B4E7B" w:rsidRDefault="006E5B79" w:rsidP="006E5B79">
            <w:pPr>
              <w:ind w:left="-87" w:right="-72"/>
              <w:jc w:val="right"/>
              <w:rPr>
                <w:rFonts w:ascii="Arial" w:hAnsi="Arial" w:cs="Arial"/>
                <w:sz w:val="15"/>
                <w:szCs w:val="15"/>
              </w:rPr>
            </w:pPr>
          </w:p>
        </w:tc>
        <w:tc>
          <w:tcPr>
            <w:tcW w:w="1152" w:type="dxa"/>
            <w:vAlign w:val="bottom"/>
          </w:tcPr>
          <w:p w14:paraId="5DFC2860" w14:textId="77777777" w:rsidR="006E5B79" w:rsidRPr="004B4E7B" w:rsidRDefault="006E5B79" w:rsidP="006E5B79">
            <w:pPr>
              <w:ind w:left="-87" w:right="-72"/>
              <w:jc w:val="right"/>
              <w:rPr>
                <w:rFonts w:ascii="Arial" w:hAnsi="Arial" w:cs="Arial"/>
                <w:sz w:val="15"/>
                <w:szCs w:val="15"/>
              </w:rPr>
            </w:pPr>
          </w:p>
        </w:tc>
        <w:tc>
          <w:tcPr>
            <w:tcW w:w="1152" w:type="dxa"/>
            <w:vAlign w:val="bottom"/>
          </w:tcPr>
          <w:p w14:paraId="2DA5C803" w14:textId="77777777" w:rsidR="006E5B79" w:rsidRPr="004B4E7B" w:rsidRDefault="006E5B79" w:rsidP="006E5B79">
            <w:pPr>
              <w:ind w:left="-87" w:right="-72"/>
              <w:jc w:val="right"/>
              <w:rPr>
                <w:rFonts w:ascii="Arial" w:hAnsi="Arial" w:cs="Arial"/>
                <w:sz w:val="15"/>
                <w:szCs w:val="15"/>
              </w:rPr>
            </w:pPr>
          </w:p>
        </w:tc>
        <w:tc>
          <w:tcPr>
            <w:tcW w:w="1152" w:type="dxa"/>
            <w:vAlign w:val="bottom"/>
          </w:tcPr>
          <w:p w14:paraId="4BF6EC76" w14:textId="77777777" w:rsidR="006E5B79" w:rsidRPr="004B4E7B" w:rsidRDefault="006E5B79" w:rsidP="006E5B79">
            <w:pPr>
              <w:ind w:left="-87" w:right="-72"/>
              <w:jc w:val="right"/>
              <w:rPr>
                <w:rFonts w:ascii="Arial" w:hAnsi="Arial" w:cs="Arial"/>
                <w:sz w:val="15"/>
                <w:szCs w:val="15"/>
              </w:rPr>
            </w:pPr>
          </w:p>
        </w:tc>
        <w:tc>
          <w:tcPr>
            <w:tcW w:w="1152" w:type="dxa"/>
            <w:tcBorders>
              <w:top w:val="nil"/>
              <w:left w:val="nil"/>
              <w:bottom w:val="single" w:sz="4" w:space="0" w:color="auto"/>
              <w:right w:val="nil"/>
            </w:tcBorders>
            <w:vAlign w:val="bottom"/>
          </w:tcPr>
          <w:p w14:paraId="5ADA4EBF" w14:textId="765CA1ED" w:rsidR="006E5B79" w:rsidRPr="004B4E7B" w:rsidRDefault="006E5B79" w:rsidP="006E5B79">
            <w:pPr>
              <w:ind w:left="-87" w:right="-72"/>
              <w:jc w:val="right"/>
              <w:rPr>
                <w:rFonts w:ascii="Arial" w:eastAsia="Arial Unicode MS" w:hAnsi="Arial" w:cs="Arial"/>
                <w:spacing w:val="-6"/>
                <w:sz w:val="15"/>
                <w:szCs w:val="15"/>
                <w:lang w:val="en-GB" w:bidi="th-TH"/>
              </w:rPr>
            </w:pPr>
            <w:r w:rsidRPr="004B4E7B">
              <w:rPr>
                <w:rFonts w:ascii="Arial" w:eastAsia="Arial Unicode MS" w:hAnsi="Arial" w:cs="Arial"/>
                <w:spacing w:val="-4"/>
                <w:sz w:val="15"/>
                <w:szCs w:val="15"/>
                <w:lang w:bidi="th-TH"/>
              </w:rPr>
              <w:t>(25,285,828)</w:t>
            </w:r>
          </w:p>
        </w:tc>
        <w:tc>
          <w:tcPr>
            <w:tcW w:w="1156" w:type="dxa"/>
            <w:tcBorders>
              <w:top w:val="nil"/>
              <w:left w:val="nil"/>
              <w:bottom w:val="single" w:sz="4" w:space="0" w:color="auto"/>
              <w:right w:val="nil"/>
            </w:tcBorders>
            <w:vAlign w:val="bottom"/>
          </w:tcPr>
          <w:p w14:paraId="040BD41A" w14:textId="62657AC5" w:rsidR="006E5B79" w:rsidRPr="004B4E7B" w:rsidRDefault="006E5B79" w:rsidP="006E5B79">
            <w:pPr>
              <w:ind w:left="-87" w:right="-72"/>
              <w:jc w:val="right"/>
              <w:rPr>
                <w:rFonts w:ascii="Arial" w:eastAsia="Arial Unicode MS" w:hAnsi="Arial" w:cs="Arial"/>
                <w:sz w:val="15"/>
                <w:szCs w:val="15"/>
                <w:lang w:val="en-GB" w:bidi="th-TH"/>
              </w:rPr>
            </w:pPr>
            <w:r w:rsidRPr="004B4E7B">
              <w:rPr>
                <w:rFonts w:ascii="Arial" w:hAnsi="Arial" w:cs="Arial"/>
                <w:sz w:val="15"/>
                <w:szCs w:val="15"/>
              </w:rPr>
              <w:t xml:space="preserve"> (</w:t>
            </w:r>
            <w:r w:rsidRPr="004B4E7B">
              <w:rPr>
                <w:rFonts w:ascii="Arial" w:hAnsi="Arial" w:cs="Arial"/>
                <w:sz w:val="15"/>
                <w:szCs w:val="15"/>
                <w:lang w:val="en-GB"/>
              </w:rPr>
              <w:t>6</w:t>
            </w:r>
            <w:r w:rsidRPr="004B4E7B">
              <w:rPr>
                <w:rFonts w:ascii="Arial" w:hAnsi="Arial" w:cs="Arial"/>
                <w:sz w:val="15"/>
                <w:szCs w:val="15"/>
              </w:rPr>
              <w:t>,</w:t>
            </w:r>
            <w:r w:rsidRPr="004B4E7B">
              <w:rPr>
                <w:rFonts w:ascii="Arial" w:hAnsi="Arial" w:cs="Arial"/>
                <w:sz w:val="15"/>
                <w:szCs w:val="15"/>
                <w:lang w:val="en-GB"/>
              </w:rPr>
              <w:t>325</w:t>
            </w:r>
            <w:r w:rsidRPr="004B4E7B">
              <w:rPr>
                <w:rFonts w:ascii="Arial" w:hAnsi="Arial" w:cs="Arial"/>
                <w:sz w:val="15"/>
                <w:szCs w:val="15"/>
              </w:rPr>
              <w:t>,</w:t>
            </w:r>
            <w:r w:rsidRPr="004B4E7B">
              <w:rPr>
                <w:rFonts w:ascii="Arial" w:hAnsi="Arial" w:cs="Arial"/>
                <w:sz w:val="15"/>
                <w:szCs w:val="15"/>
                <w:lang w:val="en-GB"/>
              </w:rPr>
              <w:t>338</w:t>
            </w:r>
            <w:r w:rsidRPr="004B4E7B">
              <w:rPr>
                <w:rFonts w:ascii="Arial" w:hAnsi="Arial" w:cs="Arial"/>
                <w:sz w:val="15"/>
                <w:szCs w:val="15"/>
              </w:rPr>
              <w:t>)</w:t>
            </w:r>
          </w:p>
        </w:tc>
      </w:tr>
      <w:tr w:rsidR="00D672C6" w:rsidRPr="004B4E7B" w14:paraId="5B862CFC" w14:textId="77777777" w:rsidTr="004B4E7B">
        <w:tc>
          <w:tcPr>
            <w:tcW w:w="2430" w:type="dxa"/>
            <w:vAlign w:val="bottom"/>
          </w:tcPr>
          <w:p w14:paraId="793EF64E" w14:textId="77777777" w:rsidR="00D672C6" w:rsidRPr="004B4E7B" w:rsidRDefault="00D672C6" w:rsidP="00D672C6">
            <w:pPr>
              <w:spacing w:line="160" w:lineRule="exact"/>
              <w:ind w:left="-101" w:right="-72" w:hanging="3"/>
              <w:rPr>
                <w:rFonts w:ascii="Arial" w:hAnsi="Arial" w:cs="Arial"/>
                <w:sz w:val="15"/>
                <w:szCs w:val="15"/>
                <w:lang w:val="en-GB"/>
              </w:rPr>
            </w:pPr>
          </w:p>
        </w:tc>
        <w:tc>
          <w:tcPr>
            <w:tcW w:w="1151" w:type="dxa"/>
            <w:vAlign w:val="bottom"/>
          </w:tcPr>
          <w:p w14:paraId="7F7BF4E9" w14:textId="77777777" w:rsidR="00D672C6" w:rsidRPr="004B4E7B" w:rsidRDefault="00D672C6" w:rsidP="00D672C6">
            <w:pPr>
              <w:ind w:left="-87" w:right="-72"/>
              <w:jc w:val="right"/>
              <w:rPr>
                <w:rFonts w:ascii="Arial" w:hAnsi="Arial" w:cs="Arial"/>
                <w:sz w:val="15"/>
                <w:szCs w:val="15"/>
                <w:cs/>
              </w:rPr>
            </w:pPr>
          </w:p>
        </w:tc>
        <w:tc>
          <w:tcPr>
            <w:tcW w:w="1151" w:type="dxa"/>
            <w:vAlign w:val="bottom"/>
          </w:tcPr>
          <w:p w14:paraId="516F821C" w14:textId="77777777" w:rsidR="00D672C6" w:rsidRPr="004B4E7B" w:rsidRDefault="00D672C6" w:rsidP="00D672C6">
            <w:pPr>
              <w:ind w:left="-87" w:right="-72"/>
              <w:jc w:val="right"/>
              <w:rPr>
                <w:rFonts w:ascii="Arial" w:hAnsi="Arial" w:cs="Arial"/>
                <w:sz w:val="15"/>
                <w:szCs w:val="15"/>
              </w:rPr>
            </w:pPr>
          </w:p>
        </w:tc>
        <w:tc>
          <w:tcPr>
            <w:tcW w:w="1151" w:type="dxa"/>
            <w:vAlign w:val="bottom"/>
          </w:tcPr>
          <w:p w14:paraId="3DDF4291" w14:textId="77777777" w:rsidR="00D672C6" w:rsidRPr="004B4E7B" w:rsidRDefault="00D672C6" w:rsidP="00D672C6">
            <w:pPr>
              <w:ind w:left="-87" w:right="-72"/>
              <w:jc w:val="right"/>
              <w:rPr>
                <w:rFonts w:ascii="Arial" w:hAnsi="Arial" w:cs="Arial"/>
                <w:sz w:val="15"/>
                <w:szCs w:val="15"/>
              </w:rPr>
            </w:pPr>
          </w:p>
        </w:tc>
        <w:tc>
          <w:tcPr>
            <w:tcW w:w="1151" w:type="dxa"/>
            <w:vAlign w:val="bottom"/>
          </w:tcPr>
          <w:p w14:paraId="390978B6" w14:textId="77777777" w:rsidR="00D672C6" w:rsidRPr="004B4E7B" w:rsidRDefault="00D672C6" w:rsidP="00D672C6">
            <w:pPr>
              <w:ind w:left="-87" w:right="-72"/>
              <w:jc w:val="right"/>
              <w:rPr>
                <w:rFonts w:ascii="Arial" w:hAnsi="Arial" w:cs="Arial"/>
                <w:sz w:val="15"/>
                <w:szCs w:val="15"/>
              </w:rPr>
            </w:pPr>
          </w:p>
        </w:tc>
        <w:tc>
          <w:tcPr>
            <w:tcW w:w="1039" w:type="dxa"/>
            <w:vAlign w:val="bottom"/>
          </w:tcPr>
          <w:p w14:paraId="3B68B542" w14:textId="77777777" w:rsidR="00D672C6" w:rsidRPr="004B4E7B" w:rsidRDefault="00D672C6" w:rsidP="00D672C6">
            <w:pPr>
              <w:ind w:left="-87" w:right="-72"/>
              <w:jc w:val="right"/>
              <w:rPr>
                <w:rFonts w:ascii="Arial" w:hAnsi="Arial" w:cs="Arial"/>
                <w:sz w:val="15"/>
                <w:szCs w:val="15"/>
              </w:rPr>
            </w:pPr>
          </w:p>
        </w:tc>
        <w:tc>
          <w:tcPr>
            <w:tcW w:w="992" w:type="dxa"/>
            <w:vAlign w:val="bottom"/>
          </w:tcPr>
          <w:p w14:paraId="3AFE8855" w14:textId="77777777" w:rsidR="00D672C6" w:rsidRPr="004B4E7B" w:rsidRDefault="00D672C6" w:rsidP="00D672C6">
            <w:pPr>
              <w:ind w:left="-87" w:right="-72"/>
              <w:jc w:val="right"/>
              <w:rPr>
                <w:rFonts w:ascii="Arial" w:hAnsi="Arial" w:cs="Arial"/>
                <w:sz w:val="15"/>
                <w:szCs w:val="15"/>
              </w:rPr>
            </w:pPr>
          </w:p>
        </w:tc>
        <w:tc>
          <w:tcPr>
            <w:tcW w:w="1152" w:type="dxa"/>
            <w:vAlign w:val="bottom"/>
          </w:tcPr>
          <w:p w14:paraId="51C0F92C" w14:textId="77777777" w:rsidR="00D672C6" w:rsidRPr="004B4E7B" w:rsidRDefault="00D672C6" w:rsidP="00D672C6">
            <w:pPr>
              <w:ind w:left="-87" w:right="-72"/>
              <w:jc w:val="right"/>
              <w:rPr>
                <w:rFonts w:ascii="Arial" w:hAnsi="Arial" w:cs="Arial"/>
                <w:sz w:val="15"/>
                <w:szCs w:val="15"/>
              </w:rPr>
            </w:pPr>
          </w:p>
        </w:tc>
        <w:tc>
          <w:tcPr>
            <w:tcW w:w="1152" w:type="dxa"/>
            <w:vAlign w:val="bottom"/>
          </w:tcPr>
          <w:p w14:paraId="7323F415" w14:textId="77777777" w:rsidR="00D672C6" w:rsidRPr="004B4E7B" w:rsidRDefault="00D672C6" w:rsidP="00D672C6">
            <w:pPr>
              <w:ind w:left="-87" w:right="-72"/>
              <w:jc w:val="right"/>
              <w:rPr>
                <w:rFonts w:ascii="Arial" w:hAnsi="Arial" w:cs="Arial"/>
                <w:sz w:val="15"/>
                <w:szCs w:val="15"/>
              </w:rPr>
            </w:pPr>
          </w:p>
        </w:tc>
        <w:tc>
          <w:tcPr>
            <w:tcW w:w="1152" w:type="dxa"/>
            <w:vAlign w:val="bottom"/>
          </w:tcPr>
          <w:p w14:paraId="4557C76F" w14:textId="77777777" w:rsidR="00D672C6" w:rsidRPr="004B4E7B" w:rsidRDefault="00D672C6" w:rsidP="00D672C6">
            <w:pPr>
              <w:ind w:left="-87" w:right="-72"/>
              <w:jc w:val="right"/>
              <w:rPr>
                <w:rFonts w:ascii="Arial" w:hAnsi="Arial" w:cs="Arial"/>
                <w:sz w:val="15"/>
                <w:szCs w:val="15"/>
              </w:rPr>
            </w:pPr>
          </w:p>
        </w:tc>
        <w:tc>
          <w:tcPr>
            <w:tcW w:w="1152" w:type="dxa"/>
            <w:vAlign w:val="bottom"/>
          </w:tcPr>
          <w:p w14:paraId="538AC643" w14:textId="77777777" w:rsidR="00D672C6" w:rsidRPr="004B4E7B" w:rsidRDefault="00D672C6" w:rsidP="00D672C6">
            <w:pPr>
              <w:ind w:left="-87" w:right="-72"/>
              <w:jc w:val="right"/>
              <w:rPr>
                <w:rFonts w:ascii="Arial" w:hAnsi="Arial" w:cs="Arial"/>
                <w:sz w:val="15"/>
                <w:szCs w:val="15"/>
              </w:rPr>
            </w:pPr>
          </w:p>
        </w:tc>
        <w:tc>
          <w:tcPr>
            <w:tcW w:w="1152" w:type="dxa"/>
            <w:tcBorders>
              <w:top w:val="single" w:sz="4" w:space="0" w:color="auto"/>
              <w:left w:val="nil"/>
              <w:right w:val="nil"/>
            </w:tcBorders>
            <w:vAlign w:val="bottom"/>
          </w:tcPr>
          <w:p w14:paraId="0DE4E97C" w14:textId="47A0E379" w:rsidR="00D672C6" w:rsidRPr="004B4E7B" w:rsidRDefault="00D672C6" w:rsidP="00D672C6">
            <w:pPr>
              <w:ind w:left="-87" w:right="-72"/>
              <w:jc w:val="right"/>
              <w:rPr>
                <w:rFonts w:ascii="Arial" w:eastAsia="Arial Unicode MS" w:hAnsi="Arial" w:cs="Arial"/>
                <w:spacing w:val="-6"/>
                <w:sz w:val="15"/>
                <w:szCs w:val="15"/>
                <w:lang w:val="en-GB" w:bidi="th-TH"/>
              </w:rPr>
            </w:pPr>
          </w:p>
        </w:tc>
        <w:tc>
          <w:tcPr>
            <w:tcW w:w="1156" w:type="dxa"/>
            <w:tcBorders>
              <w:top w:val="single" w:sz="4" w:space="0" w:color="auto"/>
              <w:left w:val="nil"/>
              <w:right w:val="nil"/>
            </w:tcBorders>
            <w:vAlign w:val="bottom"/>
          </w:tcPr>
          <w:p w14:paraId="21DDF82A" w14:textId="06E62EDF" w:rsidR="00D672C6" w:rsidRPr="004B4E7B" w:rsidRDefault="00D672C6" w:rsidP="00D672C6">
            <w:pPr>
              <w:ind w:left="-87" w:right="-72"/>
              <w:jc w:val="right"/>
              <w:rPr>
                <w:rFonts w:ascii="Arial" w:eastAsia="Arial Unicode MS" w:hAnsi="Arial" w:cs="Arial"/>
                <w:sz w:val="15"/>
                <w:szCs w:val="15"/>
                <w:lang w:val="en-GB" w:bidi="th-TH"/>
              </w:rPr>
            </w:pPr>
          </w:p>
        </w:tc>
      </w:tr>
      <w:tr w:rsidR="00633C5B" w:rsidRPr="004B4E7B" w14:paraId="29FD92CB" w14:textId="77777777" w:rsidTr="004B4E7B">
        <w:tc>
          <w:tcPr>
            <w:tcW w:w="2430" w:type="dxa"/>
            <w:vAlign w:val="bottom"/>
            <w:hideMark/>
          </w:tcPr>
          <w:p w14:paraId="4578B58F" w14:textId="77777777" w:rsidR="00633C5B" w:rsidRPr="004B4E7B" w:rsidRDefault="00633C5B" w:rsidP="00633C5B">
            <w:pPr>
              <w:ind w:left="-101" w:right="-72" w:hanging="3"/>
              <w:rPr>
                <w:rFonts w:ascii="Arial" w:hAnsi="Arial" w:cs="Arial"/>
                <w:sz w:val="15"/>
                <w:szCs w:val="15"/>
                <w:lang w:val="en-GB"/>
              </w:rPr>
            </w:pPr>
            <w:r w:rsidRPr="004B4E7B">
              <w:rPr>
                <w:rFonts w:ascii="Arial" w:hAnsi="Arial" w:cs="Arial"/>
                <w:sz w:val="15"/>
                <w:szCs w:val="15"/>
                <w:lang w:val="en-GB"/>
              </w:rPr>
              <w:t>Net profit for the period</w:t>
            </w:r>
          </w:p>
        </w:tc>
        <w:tc>
          <w:tcPr>
            <w:tcW w:w="1151" w:type="dxa"/>
            <w:vAlign w:val="bottom"/>
          </w:tcPr>
          <w:p w14:paraId="42DA0C03" w14:textId="77777777" w:rsidR="00633C5B" w:rsidRPr="004B4E7B" w:rsidRDefault="00633C5B" w:rsidP="00633C5B">
            <w:pPr>
              <w:ind w:left="-87" w:right="-72"/>
              <w:jc w:val="right"/>
              <w:rPr>
                <w:rFonts w:ascii="Arial" w:hAnsi="Arial" w:cs="Arial"/>
                <w:sz w:val="15"/>
                <w:szCs w:val="15"/>
                <w:cs/>
              </w:rPr>
            </w:pPr>
          </w:p>
        </w:tc>
        <w:tc>
          <w:tcPr>
            <w:tcW w:w="1151" w:type="dxa"/>
            <w:vAlign w:val="bottom"/>
          </w:tcPr>
          <w:p w14:paraId="420B997E" w14:textId="77777777" w:rsidR="00633C5B" w:rsidRPr="004B4E7B" w:rsidRDefault="00633C5B" w:rsidP="00633C5B">
            <w:pPr>
              <w:ind w:left="-87" w:right="-72"/>
              <w:jc w:val="right"/>
              <w:rPr>
                <w:rFonts w:ascii="Arial" w:hAnsi="Arial" w:cs="Arial"/>
                <w:sz w:val="15"/>
                <w:szCs w:val="15"/>
              </w:rPr>
            </w:pPr>
          </w:p>
        </w:tc>
        <w:tc>
          <w:tcPr>
            <w:tcW w:w="1151" w:type="dxa"/>
            <w:vAlign w:val="bottom"/>
          </w:tcPr>
          <w:p w14:paraId="520C5EC6" w14:textId="77777777" w:rsidR="00633C5B" w:rsidRPr="004B4E7B" w:rsidRDefault="00633C5B" w:rsidP="00633C5B">
            <w:pPr>
              <w:ind w:left="-87" w:right="-72"/>
              <w:jc w:val="right"/>
              <w:rPr>
                <w:rFonts w:ascii="Arial" w:hAnsi="Arial" w:cs="Arial"/>
                <w:sz w:val="15"/>
                <w:szCs w:val="15"/>
              </w:rPr>
            </w:pPr>
          </w:p>
        </w:tc>
        <w:tc>
          <w:tcPr>
            <w:tcW w:w="1151" w:type="dxa"/>
            <w:vAlign w:val="bottom"/>
          </w:tcPr>
          <w:p w14:paraId="3F9CB044" w14:textId="77777777" w:rsidR="00633C5B" w:rsidRPr="004B4E7B" w:rsidRDefault="00633C5B" w:rsidP="00633C5B">
            <w:pPr>
              <w:ind w:left="-87" w:right="-72"/>
              <w:jc w:val="right"/>
              <w:rPr>
                <w:rFonts w:ascii="Arial" w:hAnsi="Arial" w:cs="Arial"/>
                <w:sz w:val="15"/>
                <w:szCs w:val="15"/>
              </w:rPr>
            </w:pPr>
          </w:p>
        </w:tc>
        <w:tc>
          <w:tcPr>
            <w:tcW w:w="1039" w:type="dxa"/>
            <w:vAlign w:val="bottom"/>
          </w:tcPr>
          <w:p w14:paraId="7922EE7A" w14:textId="77777777" w:rsidR="00633C5B" w:rsidRPr="004B4E7B" w:rsidRDefault="00633C5B" w:rsidP="00633C5B">
            <w:pPr>
              <w:ind w:left="-87" w:right="-72"/>
              <w:jc w:val="right"/>
              <w:rPr>
                <w:rFonts w:ascii="Arial" w:hAnsi="Arial" w:cs="Arial"/>
                <w:sz w:val="15"/>
                <w:szCs w:val="15"/>
              </w:rPr>
            </w:pPr>
          </w:p>
        </w:tc>
        <w:tc>
          <w:tcPr>
            <w:tcW w:w="992" w:type="dxa"/>
            <w:vAlign w:val="bottom"/>
          </w:tcPr>
          <w:p w14:paraId="4C23ACFD" w14:textId="77777777" w:rsidR="00633C5B" w:rsidRPr="004B4E7B" w:rsidRDefault="00633C5B" w:rsidP="00633C5B">
            <w:pPr>
              <w:ind w:left="-87" w:right="-72"/>
              <w:jc w:val="right"/>
              <w:rPr>
                <w:rFonts w:ascii="Arial" w:hAnsi="Arial" w:cs="Arial"/>
                <w:sz w:val="15"/>
                <w:szCs w:val="15"/>
              </w:rPr>
            </w:pPr>
          </w:p>
        </w:tc>
        <w:tc>
          <w:tcPr>
            <w:tcW w:w="1152" w:type="dxa"/>
            <w:vAlign w:val="bottom"/>
          </w:tcPr>
          <w:p w14:paraId="0FB04AB1" w14:textId="77777777" w:rsidR="00633C5B" w:rsidRPr="004B4E7B" w:rsidRDefault="00633C5B" w:rsidP="00633C5B">
            <w:pPr>
              <w:ind w:left="-87" w:right="-72"/>
              <w:jc w:val="right"/>
              <w:rPr>
                <w:rFonts w:ascii="Arial" w:hAnsi="Arial" w:cs="Arial"/>
                <w:sz w:val="15"/>
                <w:szCs w:val="15"/>
              </w:rPr>
            </w:pPr>
          </w:p>
        </w:tc>
        <w:tc>
          <w:tcPr>
            <w:tcW w:w="1152" w:type="dxa"/>
            <w:vAlign w:val="bottom"/>
          </w:tcPr>
          <w:p w14:paraId="792E2789" w14:textId="77777777" w:rsidR="00633C5B" w:rsidRPr="004B4E7B" w:rsidRDefault="00633C5B" w:rsidP="00633C5B">
            <w:pPr>
              <w:ind w:left="-87" w:right="-72"/>
              <w:jc w:val="right"/>
              <w:rPr>
                <w:rFonts w:ascii="Arial" w:hAnsi="Arial" w:cs="Arial"/>
                <w:sz w:val="15"/>
                <w:szCs w:val="15"/>
              </w:rPr>
            </w:pPr>
          </w:p>
        </w:tc>
        <w:tc>
          <w:tcPr>
            <w:tcW w:w="1152" w:type="dxa"/>
            <w:vAlign w:val="bottom"/>
          </w:tcPr>
          <w:p w14:paraId="7AAFBEA8" w14:textId="77777777" w:rsidR="00633C5B" w:rsidRPr="004B4E7B" w:rsidRDefault="00633C5B" w:rsidP="00633C5B">
            <w:pPr>
              <w:ind w:left="-87" w:right="-72"/>
              <w:jc w:val="right"/>
              <w:rPr>
                <w:rFonts w:ascii="Arial" w:hAnsi="Arial" w:cs="Arial"/>
                <w:sz w:val="15"/>
                <w:szCs w:val="15"/>
              </w:rPr>
            </w:pPr>
          </w:p>
        </w:tc>
        <w:tc>
          <w:tcPr>
            <w:tcW w:w="1152" w:type="dxa"/>
            <w:vAlign w:val="bottom"/>
          </w:tcPr>
          <w:p w14:paraId="43323807" w14:textId="77777777" w:rsidR="00633C5B" w:rsidRPr="004B4E7B" w:rsidRDefault="00633C5B" w:rsidP="00633C5B">
            <w:pPr>
              <w:ind w:left="-87" w:right="-72"/>
              <w:jc w:val="right"/>
              <w:rPr>
                <w:rFonts w:ascii="Arial" w:hAnsi="Arial" w:cs="Arial"/>
                <w:sz w:val="15"/>
                <w:szCs w:val="15"/>
              </w:rPr>
            </w:pPr>
          </w:p>
        </w:tc>
        <w:tc>
          <w:tcPr>
            <w:tcW w:w="1152" w:type="dxa"/>
            <w:tcBorders>
              <w:top w:val="nil"/>
              <w:left w:val="nil"/>
              <w:bottom w:val="single" w:sz="4" w:space="0" w:color="auto"/>
              <w:right w:val="nil"/>
            </w:tcBorders>
            <w:vAlign w:val="bottom"/>
          </w:tcPr>
          <w:p w14:paraId="789C4E43" w14:textId="67A96378" w:rsidR="00633C5B" w:rsidRPr="004B4E7B" w:rsidRDefault="00633C5B" w:rsidP="00633C5B">
            <w:pPr>
              <w:ind w:left="-87" w:right="-72"/>
              <w:jc w:val="right"/>
              <w:rPr>
                <w:rFonts w:ascii="Arial" w:eastAsia="Arial Unicode MS" w:hAnsi="Arial" w:cs="Arial"/>
                <w:spacing w:val="-6"/>
                <w:sz w:val="15"/>
                <w:szCs w:val="15"/>
                <w:lang w:val="en-GB" w:bidi="th-TH"/>
              </w:rPr>
            </w:pPr>
            <w:r w:rsidRPr="004B4E7B">
              <w:rPr>
                <w:rFonts w:ascii="Arial" w:eastAsia="Arial Unicode MS" w:hAnsi="Arial" w:cs="Arial"/>
                <w:spacing w:val="-4"/>
                <w:sz w:val="15"/>
                <w:szCs w:val="15"/>
                <w:lang w:val="en-GB" w:bidi="th-TH"/>
              </w:rPr>
              <w:t>164,931,907</w:t>
            </w:r>
          </w:p>
        </w:tc>
        <w:tc>
          <w:tcPr>
            <w:tcW w:w="1156" w:type="dxa"/>
            <w:tcBorders>
              <w:top w:val="nil"/>
              <w:left w:val="nil"/>
              <w:bottom w:val="single" w:sz="4" w:space="0" w:color="auto"/>
              <w:right w:val="nil"/>
            </w:tcBorders>
            <w:vAlign w:val="bottom"/>
          </w:tcPr>
          <w:p w14:paraId="1F736BDC" w14:textId="2DDA90F8" w:rsidR="00633C5B" w:rsidRPr="004B4E7B" w:rsidRDefault="00633C5B" w:rsidP="00633C5B">
            <w:pPr>
              <w:ind w:left="-87" w:right="-72"/>
              <w:jc w:val="right"/>
              <w:rPr>
                <w:rFonts w:ascii="Arial" w:eastAsia="Arial Unicode MS" w:hAnsi="Arial" w:cs="Arial"/>
                <w:sz w:val="15"/>
                <w:szCs w:val="15"/>
                <w:lang w:val="en-GB" w:bidi="th-TH"/>
              </w:rPr>
            </w:pPr>
            <w:r w:rsidRPr="004B4E7B">
              <w:rPr>
                <w:rFonts w:ascii="Arial" w:hAnsi="Arial" w:cs="Arial"/>
                <w:sz w:val="15"/>
                <w:szCs w:val="15"/>
              </w:rPr>
              <w:t xml:space="preserve"> </w:t>
            </w:r>
            <w:r w:rsidRPr="004B4E7B">
              <w:rPr>
                <w:rFonts w:ascii="Arial" w:hAnsi="Arial" w:cs="Arial"/>
                <w:sz w:val="15"/>
                <w:szCs w:val="15"/>
                <w:lang w:val="en-GB"/>
              </w:rPr>
              <w:t>95</w:t>
            </w:r>
            <w:r w:rsidRPr="004B4E7B">
              <w:rPr>
                <w:rFonts w:ascii="Arial" w:hAnsi="Arial" w:cs="Arial"/>
                <w:sz w:val="15"/>
                <w:szCs w:val="15"/>
              </w:rPr>
              <w:t>,</w:t>
            </w:r>
            <w:r w:rsidRPr="004B4E7B">
              <w:rPr>
                <w:rFonts w:ascii="Arial" w:hAnsi="Arial" w:cs="Arial"/>
                <w:sz w:val="15"/>
                <w:szCs w:val="15"/>
                <w:lang w:val="en-GB"/>
              </w:rPr>
              <w:t>698</w:t>
            </w:r>
            <w:r w:rsidRPr="004B4E7B">
              <w:rPr>
                <w:rFonts w:ascii="Arial" w:hAnsi="Arial" w:cs="Arial"/>
                <w:sz w:val="15"/>
                <w:szCs w:val="15"/>
              </w:rPr>
              <w:t>,</w:t>
            </w:r>
            <w:r w:rsidRPr="004B4E7B">
              <w:rPr>
                <w:rFonts w:ascii="Arial" w:hAnsi="Arial" w:cs="Arial"/>
                <w:sz w:val="15"/>
                <w:szCs w:val="15"/>
                <w:lang w:val="en-GB"/>
              </w:rPr>
              <w:t>010</w:t>
            </w:r>
            <w:r w:rsidRPr="004B4E7B">
              <w:rPr>
                <w:rFonts w:ascii="Arial" w:hAnsi="Arial" w:cs="Arial"/>
                <w:sz w:val="15"/>
                <w:szCs w:val="15"/>
              </w:rPr>
              <w:t xml:space="preserve"> </w:t>
            </w:r>
          </w:p>
        </w:tc>
      </w:tr>
    </w:tbl>
    <w:p w14:paraId="623199BE" w14:textId="77777777" w:rsidR="005D5A0E" w:rsidRPr="0004418E" w:rsidRDefault="005D5A0E" w:rsidP="00CD0E2E">
      <w:pPr>
        <w:jc w:val="both"/>
        <w:rPr>
          <w:rFonts w:ascii="Arial" w:eastAsia="Arial Unicode MS" w:hAnsi="Arial" w:cs="Arial"/>
          <w:sz w:val="18"/>
          <w:szCs w:val="18"/>
          <w:lang w:bidi="th-TH"/>
        </w:rPr>
      </w:pPr>
    </w:p>
    <w:p w14:paraId="39114886" w14:textId="77777777" w:rsidR="00DA3232" w:rsidRPr="0004418E" w:rsidRDefault="008B00B1" w:rsidP="00CD0E2E">
      <w:pPr>
        <w:rPr>
          <w:rFonts w:ascii="Arial" w:eastAsia="Arial Unicode MS" w:hAnsi="Arial" w:cs="Arial"/>
          <w:sz w:val="18"/>
          <w:szCs w:val="18"/>
          <w:lang w:val="en-GB" w:bidi="th-TH"/>
        </w:rPr>
      </w:pPr>
      <w:r w:rsidRPr="0004418E">
        <w:rPr>
          <w:rFonts w:ascii="Arial" w:eastAsia="Arial Unicode MS" w:hAnsi="Arial" w:cs="Arial"/>
          <w:sz w:val="18"/>
          <w:szCs w:val="18"/>
          <w:lang w:val="en-GB" w:bidi="th-TH"/>
        </w:rPr>
        <w:t>The Group classified a recognition of revenue from all sales at a point in time</w:t>
      </w:r>
      <w:r w:rsidR="00523565" w:rsidRPr="0004418E">
        <w:rPr>
          <w:rFonts w:ascii="Arial" w:eastAsia="Arial Unicode MS" w:hAnsi="Arial" w:cs="Arial"/>
          <w:sz w:val="18"/>
          <w:szCs w:val="18"/>
          <w:lang w:val="en-GB" w:bidi="th-TH"/>
        </w:rPr>
        <w:t>.</w:t>
      </w:r>
    </w:p>
    <w:p w14:paraId="746CC0A8" w14:textId="77777777" w:rsidR="005F4E46" w:rsidRPr="0004418E" w:rsidRDefault="005F4E46" w:rsidP="00CD0E2E">
      <w:pPr>
        <w:jc w:val="both"/>
        <w:rPr>
          <w:rFonts w:ascii="Arial" w:eastAsia="Arial Unicode MS" w:hAnsi="Arial" w:cs="Arial"/>
          <w:sz w:val="18"/>
          <w:szCs w:val="18"/>
          <w:lang w:val="en-GB" w:bidi="th-TH"/>
        </w:rPr>
      </w:pPr>
    </w:p>
    <w:p w14:paraId="0B27F5EE" w14:textId="77777777" w:rsidR="005F4E46" w:rsidRPr="0004418E" w:rsidRDefault="005F4E46" w:rsidP="00CD0E2E">
      <w:pPr>
        <w:jc w:val="both"/>
        <w:rPr>
          <w:rFonts w:ascii="Arial" w:eastAsia="Arial Unicode MS" w:hAnsi="Arial" w:cs="Arial"/>
          <w:sz w:val="18"/>
          <w:szCs w:val="18"/>
          <w:lang w:val="en-GB" w:bidi="th-TH"/>
        </w:rPr>
      </w:pPr>
      <w:r w:rsidRPr="0004418E">
        <w:rPr>
          <w:rFonts w:ascii="Arial" w:eastAsia="Arial Unicode MS" w:hAnsi="Arial" w:cs="Arial"/>
          <w:sz w:val="18"/>
          <w:szCs w:val="18"/>
          <w:lang w:val="en-GB" w:bidi="th-TH"/>
        </w:rPr>
        <w:t>Major customers</w:t>
      </w:r>
    </w:p>
    <w:p w14:paraId="1712598B" w14:textId="77777777" w:rsidR="005F4E46" w:rsidRPr="0004418E" w:rsidRDefault="005F4E46" w:rsidP="00CD0E2E">
      <w:pPr>
        <w:jc w:val="both"/>
        <w:rPr>
          <w:rFonts w:ascii="Arial" w:eastAsia="Arial Unicode MS" w:hAnsi="Arial" w:cs="Arial"/>
          <w:sz w:val="18"/>
          <w:szCs w:val="18"/>
          <w:lang w:val="en-GB" w:bidi="th-TH"/>
        </w:rPr>
      </w:pPr>
    </w:p>
    <w:p w14:paraId="32E476D4" w14:textId="7B7E3938" w:rsidR="00D672C6" w:rsidRPr="004B173C" w:rsidRDefault="00D672C6" w:rsidP="00D672C6">
      <w:pPr>
        <w:jc w:val="both"/>
        <w:rPr>
          <w:rFonts w:ascii="Arial" w:eastAsia="Arial Unicode MS" w:hAnsi="Arial" w:cs="Arial"/>
          <w:color w:val="000000" w:themeColor="text1"/>
          <w:sz w:val="18"/>
          <w:szCs w:val="18"/>
          <w:lang w:val="en-GB" w:bidi="th-TH"/>
        </w:rPr>
      </w:pPr>
      <w:r w:rsidRPr="004B173C">
        <w:rPr>
          <w:rFonts w:ascii="Arial" w:eastAsia="Arial Unicode MS" w:hAnsi="Arial" w:cs="Arial"/>
          <w:color w:val="000000" w:themeColor="text1"/>
          <w:sz w:val="18"/>
          <w:szCs w:val="18"/>
          <w:lang w:val="en-GB" w:bidi="th-TH"/>
        </w:rPr>
        <w:t xml:space="preserve">For the </w:t>
      </w:r>
      <w:r>
        <w:rPr>
          <w:rFonts w:ascii="Arial" w:eastAsia="Arial Unicode MS" w:hAnsi="Arial" w:cs="Arial"/>
          <w:color w:val="000000" w:themeColor="text1"/>
          <w:sz w:val="18"/>
          <w:szCs w:val="18"/>
          <w:lang w:val="en-GB" w:bidi="th-TH"/>
        </w:rPr>
        <w:t>six</w:t>
      </w:r>
      <w:r w:rsidRPr="004B173C">
        <w:rPr>
          <w:rFonts w:ascii="Arial" w:eastAsia="Arial Unicode MS" w:hAnsi="Arial" w:cs="Arial"/>
          <w:color w:val="000000" w:themeColor="text1"/>
          <w:sz w:val="18"/>
          <w:szCs w:val="18"/>
          <w:lang w:val="en-GB" w:bidi="th-TH"/>
        </w:rPr>
        <w:t xml:space="preserve">-month period ended </w:t>
      </w:r>
      <w:r w:rsidRPr="002C08EF">
        <w:rPr>
          <w:rFonts w:ascii="Arial" w:eastAsia="Arial Unicode MS" w:hAnsi="Arial" w:cs="Arial"/>
          <w:color w:val="000000" w:themeColor="text1"/>
          <w:sz w:val="18"/>
          <w:szCs w:val="18"/>
          <w:lang w:val="en-GB" w:bidi="th-TH"/>
        </w:rPr>
        <w:t>30</w:t>
      </w:r>
      <w:r w:rsidRPr="004B173C">
        <w:rPr>
          <w:rFonts w:ascii="Arial" w:eastAsia="Arial Unicode MS" w:hAnsi="Arial" w:cs="Arial"/>
          <w:color w:val="000000" w:themeColor="text1"/>
          <w:sz w:val="18"/>
          <w:szCs w:val="18"/>
          <w:lang w:val="en-GB" w:bidi="th-TH"/>
        </w:rPr>
        <w:t xml:space="preserve"> June </w:t>
      </w:r>
      <w:r w:rsidRPr="002C08EF">
        <w:rPr>
          <w:rFonts w:ascii="Arial" w:eastAsia="Arial Unicode MS" w:hAnsi="Arial" w:cs="Arial"/>
          <w:color w:val="000000" w:themeColor="text1"/>
          <w:sz w:val="18"/>
          <w:szCs w:val="18"/>
          <w:lang w:val="en-GB" w:bidi="th-TH"/>
        </w:rPr>
        <w:t>202</w:t>
      </w:r>
      <w:r>
        <w:rPr>
          <w:rFonts w:ascii="Arial" w:eastAsia="Arial Unicode MS" w:hAnsi="Arial" w:cs="Arial"/>
          <w:color w:val="000000" w:themeColor="text1"/>
          <w:sz w:val="18"/>
          <w:szCs w:val="18"/>
          <w:lang w:val="en-GB" w:bidi="th-TH"/>
        </w:rPr>
        <w:t>6</w:t>
      </w:r>
      <w:r w:rsidRPr="004B173C">
        <w:rPr>
          <w:rFonts w:ascii="Arial" w:eastAsia="Arial Unicode MS" w:hAnsi="Arial" w:cs="Arial"/>
          <w:color w:val="000000" w:themeColor="text1"/>
          <w:sz w:val="18"/>
          <w:szCs w:val="18"/>
          <w:lang w:val="en-GB" w:bidi="th-TH"/>
        </w:rPr>
        <w:t xml:space="preserve">, regarding the production of film for flexible packaging, heavy duty usage film and bags for the industrial segment, there </w:t>
      </w:r>
      <w:r w:rsidR="001A641D">
        <w:rPr>
          <w:rFonts w:ascii="Arial" w:eastAsia="Arial Unicode MS" w:hAnsi="Arial" w:cs="Arial"/>
          <w:color w:val="000000" w:themeColor="text1"/>
          <w:sz w:val="18"/>
          <w:szCs w:val="18"/>
          <w:lang w:val="en-GB" w:bidi="th-TH"/>
        </w:rPr>
        <w:t>are</w:t>
      </w:r>
      <w:r w:rsidR="008016CA">
        <w:rPr>
          <w:rFonts w:ascii="Arial" w:eastAsia="Arial Unicode MS" w:hAnsi="Arial" w:cs="Arial"/>
          <w:color w:val="000000" w:themeColor="text1"/>
          <w:sz w:val="18"/>
          <w:szCs w:val="18"/>
          <w:lang w:val="en-GB" w:bidi="th-TH"/>
        </w:rPr>
        <w:t xml:space="preserve"> one major customer and one group of customers</w:t>
      </w:r>
      <w:r w:rsidRPr="004B173C">
        <w:rPr>
          <w:rFonts w:ascii="Arial" w:eastAsia="Arial Unicode MS" w:hAnsi="Arial" w:cs="Arial"/>
          <w:color w:val="000000" w:themeColor="text1"/>
          <w:sz w:val="18"/>
          <w:szCs w:val="18"/>
          <w:lang w:val="en-GB" w:bidi="th-TH"/>
        </w:rPr>
        <w:t xml:space="preserve"> with a total amount of Baht </w:t>
      </w:r>
      <w:r w:rsidR="00633C5B">
        <w:rPr>
          <w:rFonts w:ascii="Arial" w:eastAsia="Arial Unicode MS" w:hAnsi="Arial" w:cs="Arial"/>
          <w:color w:val="000000" w:themeColor="text1"/>
          <w:sz w:val="18"/>
          <w:szCs w:val="18"/>
          <w:lang w:val="en-GB" w:bidi="th-TH"/>
        </w:rPr>
        <w:t>149.18</w:t>
      </w:r>
      <w:r w:rsidRPr="004B173C">
        <w:rPr>
          <w:rFonts w:ascii="Arial" w:eastAsia="Arial Unicode MS" w:hAnsi="Arial" w:cs="Arial"/>
          <w:color w:val="000000" w:themeColor="text1"/>
          <w:sz w:val="18"/>
          <w:szCs w:val="18"/>
          <w:lang w:val="en-GB" w:bidi="th-TH"/>
        </w:rPr>
        <w:t xml:space="preserve"> million and Baht </w:t>
      </w:r>
      <w:r w:rsidR="00633C5B">
        <w:rPr>
          <w:rFonts w:ascii="Arial" w:eastAsia="Arial Unicode MS" w:hAnsi="Arial" w:cs="Arial"/>
          <w:color w:val="000000" w:themeColor="text1"/>
          <w:sz w:val="18"/>
          <w:szCs w:val="18"/>
          <w:lang w:val="en-GB" w:bidi="th-TH"/>
        </w:rPr>
        <w:t>135.40</w:t>
      </w:r>
      <w:r w:rsidRPr="004B173C">
        <w:rPr>
          <w:rFonts w:ascii="Arial" w:eastAsia="Arial Unicode MS" w:hAnsi="Arial" w:cs="Arial"/>
          <w:color w:val="000000" w:themeColor="text1"/>
          <w:sz w:val="18"/>
          <w:szCs w:val="18"/>
          <w:lang w:val="en-GB" w:bidi="th-TH"/>
        </w:rPr>
        <w:t xml:space="preserve"> million, representing </w:t>
      </w:r>
      <w:r w:rsidR="00633C5B">
        <w:rPr>
          <w:rFonts w:ascii="Arial" w:eastAsia="Arial Unicode MS" w:hAnsi="Arial" w:cs="Arial"/>
          <w:color w:val="000000" w:themeColor="text1"/>
          <w:sz w:val="18"/>
          <w:szCs w:val="18"/>
          <w:lang w:val="en-GB" w:bidi="th-TH"/>
        </w:rPr>
        <w:t>11.19</w:t>
      </w:r>
      <w:r w:rsidRPr="004B173C">
        <w:rPr>
          <w:rFonts w:ascii="Arial" w:eastAsia="Arial Unicode MS" w:hAnsi="Arial" w:cs="Arial"/>
          <w:color w:val="000000" w:themeColor="text1"/>
          <w:sz w:val="18"/>
          <w:szCs w:val="18"/>
          <w:lang w:val="en-GB" w:bidi="th-TH"/>
        </w:rPr>
        <w:t xml:space="preserve">%, and </w:t>
      </w:r>
      <w:r w:rsidR="00633C5B">
        <w:rPr>
          <w:rFonts w:ascii="Arial" w:eastAsia="Arial Unicode MS" w:hAnsi="Arial" w:cs="Arial"/>
          <w:color w:val="000000" w:themeColor="text1"/>
          <w:sz w:val="18"/>
          <w:szCs w:val="18"/>
          <w:lang w:val="en-GB" w:bidi="th-TH"/>
        </w:rPr>
        <w:t>10.16</w:t>
      </w:r>
      <w:r w:rsidRPr="004B173C">
        <w:rPr>
          <w:rFonts w:ascii="Arial" w:eastAsia="Arial Unicode MS" w:hAnsi="Arial" w:cs="Arial"/>
          <w:color w:val="000000" w:themeColor="text1"/>
          <w:sz w:val="18"/>
          <w:szCs w:val="18"/>
          <w:lang w:val="en-GB" w:bidi="th-TH"/>
        </w:rPr>
        <w:t>% of the total separate revenue, respectively.</w:t>
      </w:r>
    </w:p>
    <w:p w14:paraId="01AF62C9" w14:textId="77777777" w:rsidR="00D672C6" w:rsidRPr="004B173C" w:rsidRDefault="00D672C6" w:rsidP="00D672C6">
      <w:pPr>
        <w:jc w:val="both"/>
        <w:rPr>
          <w:rFonts w:ascii="Arial" w:eastAsia="Arial Unicode MS" w:hAnsi="Arial" w:cs="Arial"/>
          <w:color w:val="000000" w:themeColor="text1"/>
          <w:sz w:val="18"/>
          <w:szCs w:val="18"/>
          <w:lang w:val="en-GB" w:bidi="th-TH"/>
        </w:rPr>
      </w:pPr>
    </w:p>
    <w:p w14:paraId="21048C84" w14:textId="4AB86F93" w:rsidR="00D672C6" w:rsidRPr="004B173C" w:rsidRDefault="00D672C6" w:rsidP="00D672C6">
      <w:pPr>
        <w:jc w:val="both"/>
        <w:rPr>
          <w:rFonts w:ascii="Arial" w:eastAsia="Arial Unicode MS" w:hAnsi="Arial" w:cs="Arial"/>
          <w:color w:val="000000" w:themeColor="text1"/>
          <w:sz w:val="18"/>
          <w:szCs w:val="18"/>
          <w:lang w:val="en-GB" w:bidi="th-TH"/>
        </w:rPr>
      </w:pPr>
      <w:r w:rsidRPr="004B173C">
        <w:rPr>
          <w:rFonts w:ascii="Arial" w:eastAsia="Arial Unicode MS" w:hAnsi="Arial" w:cs="Arial"/>
          <w:color w:val="000000" w:themeColor="text1"/>
          <w:sz w:val="18"/>
          <w:szCs w:val="18"/>
          <w:lang w:val="en-GB" w:bidi="th-TH"/>
        </w:rPr>
        <w:t xml:space="preserve">For the </w:t>
      </w:r>
      <w:r>
        <w:rPr>
          <w:rFonts w:ascii="Arial" w:eastAsia="Arial Unicode MS" w:hAnsi="Arial" w:cs="Arial"/>
          <w:color w:val="000000" w:themeColor="text1"/>
          <w:sz w:val="18"/>
          <w:szCs w:val="18"/>
          <w:lang w:val="en-GB" w:bidi="th-TH"/>
        </w:rPr>
        <w:t>six</w:t>
      </w:r>
      <w:r w:rsidRPr="004B173C">
        <w:rPr>
          <w:rFonts w:ascii="Arial" w:eastAsia="Arial Unicode MS" w:hAnsi="Arial" w:cs="Arial"/>
          <w:color w:val="000000" w:themeColor="text1"/>
          <w:sz w:val="18"/>
          <w:szCs w:val="18"/>
          <w:lang w:val="en-GB" w:bidi="th-TH"/>
        </w:rPr>
        <w:t xml:space="preserve">-month period ended </w:t>
      </w:r>
      <w:r w:rsidRPr="002C08EF">
        <w:rPr>
          <w:rFonts w:ascii="Arial" w:eastAsia="Arial Unicode MS" w:hAnsi="Arial" w:cs="Arial"/>
          <w:color w:val="000000" w:themeColor="text1"/>
          <w:sz w:val="18"/>
          <w:szCs w:val="18"/>
          <w:lang w:val="en-GB" w:bidi="th-TH"/>
        </w:rPr>
        <w:t>30</w:t>
      </w:r>
      <w:r w:rsidRPr="004B173C">
        <w:rPr>
          <w:rFonts w:ascii="Arial" w:eastAsia="Arial Unicode MS" w:hAnsi="Arial" w:cs="Arial"/>
          <w:color w:val="000000" w:themeColor="text1"/>
          <w:sz w:val="18"/>
          <w:szCs w:val="18"/>
          <w:lang w:val="en-GB" w:bidi="th-TH"/>
        </w:rPr>
        <w:t xml:space="preserve"> June </w:t>
      </w:r>
      <w:r w:rsidRPr="002C08EF">
        <w:rPr>
          <w:rFonts w:ascii="Arial" w:eastAsia="Arial Unicode MS" w:hAnsi="Arial" w:cs="Arial"/>
          <w:color w:val="000000" w:themeColor="text1"/>
          <w:sz w:val="18"/>
          <w:szCs w:val="18"/>
          <w:lang w:val="en-GB" w:bidi="th-TH"/>
        </w:rPr>
        <w:t>2025</w:t>
      </w:r>
      <w:r w:rsidRPr="004B173C">
        <w:rPr>
          <w:rFonts w:ascii="Arial" w:eastAsia="Arial Unicode MS" w:hAnsi="Arial" w:cs="Arial"/>
          <w:color w:val="000000" w:themeColor="text1"/>
          <w:sz w:val="18"/>
          <w:szCs w:val="18"/>
          <w:lang w:val="en-GB" w:bidi="th-TH"/>
        </w:rPr>
        <w:t xml:space="preserve">, regarding the production of film for flexible packaging, heavy duty usage film and bags for the industrial segment, there </w:t>
      </w:r>
      <w:r w:rsidR="008C75E8">
        <w:rPr>
          <w:rFonts w:ascii="Arial" w:eastAsia="Arial Unicode MS" w:hAnsi="Arial" w:cs="Arial"/>
          <w:color w:val="000000" w:themeColor="text1"/>
          <w:sz w:val="18"/>
          <w:szCs w:val="18"/>
          <w:lang w:val="en-GB" w:bidi="th-TH"/>
        </w:rPr>
        <w:t>are one major customer and one group of customers</w:t>
      </w:r>
      <w:r w:rsidRPr="004B173C">
        <w:rPr>
          <w:rFonts w:ascii="Arial" w:eastAsia="Arial Unicode MS" w:hAnsi="Arial" w:cs="Arial"/>
          <w:color w:val="000000" w:themeColor="text1"/>
          <w:sz w:val="18"/>
          <w:szCs w:val="18"/>
          <w:lang w:val="en-GB" w:bidi="th-TH"/>
        </w:rPr>
        <w:t xml:space="preserve"> with a total amount of Baht </w:t>
      </w:r>
      <w:r w:rsidRPr="002C08EF">
        <w:rPr>
          <w:rFonts w:ascii="Arial" w:eastAsia="Arial Unicode MS" w:hAnsi="Arial" w:cs="Arial"/>
          <w:color w:val="000000" w:themeColor="text1"/>
          <w:sz w:val="18"/>
          <w:szCs w:val="18"/>
          <w:lang w:val="en-GB" w:bidi="th-TH"/>
        </w:rPr>
        <w:t>157</w:t>
      </w:r>
      <w:r w:rsidRPr="004B173C">
        <w:rPr>
          <w:rFonts w:ascii="Arial" w:eastAsia="Arial Unicode MS" w:hAnsi="Arial" w:cs="Arial"/>
          <w:color w:val="000000" w:themeColor="text1"/>
          <w:sz w:val="18"/>
          <w:szCs w:val="18"/>
          <w:lang w:val="en-GB" w:bidi="th-TH"/>
        </w:rPr>
        <w:t>.</w:t>
      </w:r>
      <w:r w:rsidRPr="002C08EF">
        <w:rPr>
          <w:rFonts w:ascii="Arial" w:eastAsia="Arial Unicode MS" w:hAnsi="Arial" w:cs="Arial"/>
          <w:color w:val="000000" w:themeColor="text1"/>
          <w:sz w:val="18"/>
          <w:szCs w:val="18"/>
          <w:lang w:val="en-GB" w:bidi="th-TH"/>
        </w:rPr>
        <w:t>28</w:t>
      </w:r>
      <w:r w:rsidRPr="004B173C">
        <w:rPr>
          <w:rFonts w:ascii="Arial" w:eastAsia="Arial Unicode MS" w:hAnsi="Arial" w:cs="Arial"/>
          <w:color w:val="000000" w:themeColor="text1"/>
          <w:sz w:val="18"/>
          <w:szCs w:val="18"/>
          <w:lang w:val="en-GB" w:bidi="th-TH"/>
        </w:rPr>
        <w:t xml:space="preserve"> million and Baht </w:t>
      </w:r>
      <w:r w:rsidRPr="002C08EF">
        <w:rPr>
          <w:rFonts w:ascii="Arial" w:eastAsia="Arial Unicode MS" w:hAnsi="Arial" w:cs="Arial"/>
          <w:color w:val="000000" w:themeColor="text1"/>
          <w:sz w:val="18"/>
          <w:szCs w:val="18"/>
          <w:lang w:val="en-GB" w:bidi="th-TH"/>
        </w:rPr>
        <w:t>156</w:t>
      </w:r>
      <w:r w:rsidRPr="004B173C">
        <w:rPr>
          <w:rFonts w:ascii="Arial" w:eastAsia="Arial Unicode MS" w:hAnsi="Arial" w:cs="Arial"/>
          <w:color w:val="000000" w:themeColor="text1"/>
          <w:sz w:val="18"/>
          <w:szCs w:val="18"/>
          <w:lang w:val="en-GB" w:bidi="th-TH"/>
        </w:rPr>
        <w:t>.</w:t>
      </w:r>
      <w:r w:rsidRPr="002C08EF">
        <w:rPr>
          <w:rFonts w:ascii="Arial" w:eastAsia="Arial Unicode MS" w:hAnsi="Arial" w:cs="Arial"/>
          <w:color w:val="000000" w:themeColor="text1"/>
          <w:sz w:val="18"/>
          <w:szCs w:val="18"/>
          <w:lang w:val="en-GB" w:bidi="th-TH"/>
        </w:rPr>
        <w:t>20</w:t>
      </w:r>
      <w:r w:rsidRPr="004B173C">
        <w:rPr>
          <w:rFonts w:ascii="Arial" w:eastAsia="Arial Unicode MS" w:hAnsi="Arial" w:cs="Arial"/>
          <w:color w:val="000000" w:themeColor="text1"/>
          <w:sz w:val="18"/>
          <w:szCs w:val="18"/>
          <w:lang w:val="en-GB" w:bidi="th-TH"/>
        </w:rPr>
        <w:t xml:space="preserve"> million, representing </w:t>
      </w:r>
      <w:r w:rsidRPr="002C08EF">
        <w:rPr>
          <w:rFonts w:ascii="Arial" w:eastAsia="Arial Unicode MS" w:hAnsi="Arial" w:cs="Arial"/>
          <w:color w:val="000000" w:themeColor="text1"/>
          <w:sz w:val="18"/>
          <w:szCs w:val="18"/>
          <w:lang w:val="en-GB" w:bidi="th-TH"/>
        </w:rPr>
        <w:t>12</w:t>
      </w:r>
      <w:r w:rsidRPr="004B173C">
        <w:rPr>
          <w:rFonts w:ascii="Arial" w:eastAsia="Arial Unicode MS" w:hAnsi="Arial" w:cs="Arial"/>
          <w:color w:val="000000" w:themeColor="text1"/>
          <w:sz w:val="18"/>
          <w:szCs w:val="18"/>
          <w:lang w:val="en-GB" w:bidi="th-TH"/>
        </w:rPr>
        <w:t>.</w:t>
      </w:r>
      <w:r w:rsidRPr="002C08EF">
        <w:rPr>
          <w:rFonts w:ascii="Arial" w:eastAsia="Arial Unicode MS" w:hAnsi="Arial" w:cs="Arial"/>
          <w:color w:val="000000" w:themeColor="text1"/>
          <w:sz w:val="18"/>
          <w:szCs w:val="18"/>
          <w:lang w:val="en-GB" w:bidi="th-TH"/>
        </w:rPr>
        <w:t>46</w:t>
      </w:r>
      <w:r w:rsidRPr="004B173C">
        <w:rPr>
          <w:rFonts w:ascii="Arial" w:eastAsia="Arial Unicode MS" w:hAnsi="Arial" w:cs="Arial"/>
          <w:color w:val="000000" w:themeColor="text1"/>
          <w:sz w:val="18"/>
          <w:szCs w:val="18"/>
          <w:lang w:val="en-GB" w:bidi="th-TH"/>
        </w:rPr>
        <w:t xml:space="preserve">%, and </w:t>
      </w:r>
      <w:r w:rsidRPr="002C08EF">
        <w:rPr>
          <w:rFonts w:ascii="Arial" w:eastAsia="Arial Unicode MS" w:hAnsi="Arial" w:cs="Arial"/>
          <w:color w:val="000000" w:themeColor="text1"/>
          <w:sz w:val="18"/>
          <w:szCs w:val="18"/>
          <w:lang w:val="en-GB" w:bidi="th-TH"/>
        </w:rPr>
        <w:t>1</w:t>
      </w:r>
      <w:r w:rsidR="00581506">
        <w:rPr>
          <w:rFonts w:ascii="Arial" w:eastAsia="Arial Unicode MS" w:hAnsi="Arial" w:cs="Arial"/>
          <w:color w:val="000000" w:themeColor="text1"/>
          <w:sz w:val="18"/>
          <w:szCs w:val="18"/>
          <w:lang w:val="en-GB" w:bidi="th-TH"/>
        </w:rPr>
        <w:t>0</w:t>
      </w:r>
      <w:r w:rsidRPr="004B173C">
        <w:rPr>
          <w:rFonts w:ascii="Arial" w:eastAsia="Arial Unicode MS" w:hAnsi="Arial" w:cs="Arial"/>
          <w:color w:val="000000" w:themeColor="text1"/>
          <w:sz w:val="18"/>
          <w:szCs w:val="18"/>
          <w:lang w:val="en-GB" w:bidi="th-TH"/>
        </w:rPr>
        <w:t>.</w:t>
      </w:r>
      <w:r w:rsidRPr="002C08EF">
        <w:rPr>
          <w:rFonts w:ascii="Arial" w:eastAsia="Arial Unicode MS" w:hAnsi="Arial" w:cs="Arial"/>
          <w:color w:val="000000" w:themeColor="text1"/>
          <w:sz w:val="18"/>
          <w:szCs w:val="18"/>
          <w:lang w:val="en-GB" w:bidi="th-TH"/>
        </w:rPr>
        <w:t>37</w:t>
      </w:r>
      <w:r w:rsidRPr="004B173C">
        <w:rPr>
          <w:rFonts w:ascii="Arial" w:eastAsia="Arial Unicode MS" w:hAnsi="Arial" w:cs="Arial"/>
          <w:color w:val="000000" w:themeColor="text1"/>
          <w:sz w:val="18"/>
          <w:szCs w:val="18"/>
          <w:lang w:val="en-GB" w:bidi="th-TH"/>
        </w:rPr>
        <w:t>% of the total separate revenue, respectively.</w:t>
      </w:r>
    </w:p>
    <w:p w14:paraId="7C774D60" w14:textId="77777777" w:rsidR="005654A5" w:rsidRPr="0004418E" w:rsidRDefault="005654A5" w:rsidP="00CD0E2E">
      <w:pPr>
        <w:jc w:val="both"/>
        <w:rPr>
          <w:rFonts w:ascii="Arial" w:eastAsia="Arial Unicode MS" w:hAnsi="Arial" w:cs="Arial"/>
          <w:sz w:val="18"/>
          <w:szCs w:val="18"/>
          <w:lang w:val="en-GB" w:bidi="th-TH"/>
        </w:rPr>
      </w:pPr>
    </w:p>
    <w:p w14:paraId="44AC636D" w14:textId="77777777" w:rsidR="005654A5" w:rsidRPr="0004418E" w:rsidRDefault="005654A5" w:rsidP="00CD0E2E">
      <w:pPr>
        <w:jc w:val="both"/>
        <w:rPr>
          <w:rFonts w:ascii="Arial" w:eastAsia="Arial Unicode MS" w:hAnsi="Arial" w:cs="Arial"/>
          <w:sz w:val="18"/>
          <w:szCs w:val="18"/>
          <w:lang w:val="en-GB" w:bidi="th-TH"/>
        </w:rPr>
      </w:pPr>
    </w:p>
    <w:p w14:paraId="360E07B0" w14:textId="6BC4D947" w:rsidR="005654A5" w:rsidRPr="0004418E" w:rsidRDefault="005654A5" w:rsidP="00CD0E2E">
      <w:pPr>
        <w:jc w:val="both"/>
        <w:rPr>
          <w:rFonts w:ascii="Arial" w:eastAsia="Arial Unicode MS" w:hAnsi="Arial" w:cs="Arial"/>
          <w:sz w:val="18"/>
          <w:szCs w:val="18"/>
          <w:lang w:val="en-GB" w:bidi="th-TH"/>
        </w:rPr>
        <w:sectPr w:rsidR="005654A5" w:rsidRPr="0004418E" w:rsidSect="004C7C7E">
          <w:headerReference w:type="default" r:id="rId13"/>
          <w:pgSz w:w="16840" w:h="11907" w:orient="landscape" w:code="9"/>
          <w:pgMar w:top="1440" w:right="432" w:bottom="720" w:left="432" w:header="706" w:footer="706" w:gutter="0"/>
          <w:cols w:space="720"/>
          <w:docGrid w:linePitch="360"/>
        </w:sectPr>
      </w:pPr>
    </w:p>
    <w:p w14:paraId="1C806CE1" w14:textId="77777777" w:rsidR="00EF6094" w:rsidRPr="004B4E7B" w:rsidRDefault="00EF6094" w:rsidP="00CD0E2E">
      <w:pPr>
        <w:pBdr>
          <w:top w:val="nil"/>
          <w:left w:val="nil"/>
          <w:bottom w:val="nil"/>
          <w:right w:val="nil"/>
          <w:between w:val="nil"/>
        </w:pBdr>
        <w:jc w:val="thaiDistribute"/>
        <w:rPr>
          <w:rFonts w:ascii="Arial" w:hAnsi="Arial" w:cs="Arial"/>
          <w:sz w:val="18"/>
          <w:szCs w:val="18"/>
          <w:lang w:val="en-GB"/>
        </w:rPr>
      </w:pPr>
    </w:p>
    <w:p w14:paraId="656A5E7B" w14:textId="60B7B122" w:rsidR="00AD0CC3" w:rsidRPr="004B4E7B" w:rsidRDefault="00006ED6" w:rsidP="00AD0CC3">
      <w:pPr>
        <w:pStyle w:val="Heading1"/>
        <w:keepNext w:val="0"/>
        <w:tabs>
          <w:tab w:val="left" w:pos="526"/>
        </w:tabs>
        <w:ind w:left="547" w:hanging="547"/>
        <w:rPr>
          <w:rFonts w:ascii="Arial" w:hAnsi="Arial" w:cs="Arial"/>
          <w:color w:val="auto"/>
          <w:sz w:val="18"/>
          <w:szCs w:val="18"/>
          <w:cs/>
          <w:lang w:eastAsia="en-GB"/>
        </w:rPr>
      </w:pPr>
      <w:bookmarkStart w:id="12" w:name="_Hlk70416540"/>
      <w:r w:rsidRPr="004B4E7B">
        <w:rPr>
          <w:rFonts w:ascii="Arial" w:hAnsi="Arial" w:cs="Arial"/>
          <w:color w:val="auto"/>
          <w:sz w:val="18"/>
          <w:szCs w:val="18"/>
          <w:lang w:eastAsia="en-GB"/>
        </w:rPr>
        <w:t>7</w:t>
      </w:r>
      <w:r w:rsidR="00AD0CC3" w:rsidRPr="004B4E7B">
        <w:rPr>
          <w:rFonts w:ascii="Arial" w:hAnsi="Arial" w:cs="Arial"/>
          <w:color w:val="auto"/>
          <w:sz w:val="18"/>
          <w:szCs w:val="18"/>
          <w:lang w:eastAsia="en-GB"/>
        </w:rPr>
        <w:tab/>
        <w:t>Trade and other current receivables</w:t>
      </w:r>
    </w:p>
    <w:p w14:paraId="3243DA10" w14:textId="77777777" w:rsidR="00AD0A5B" w:rsidRPr="004B4E7B" w:rsidRDefault="00AD0A5B" w:rsidP="00CD0E2E">
      <w:pPr>
        <w:jc w:val="both"/>
        <w:rPr>
          <w:rFonts w:ascii="Arial" w:eastAsia="Arial Unicode MS" w:hAnsi="Arial" w:cs="Arial"/>
          <w:sz w:val="18"/>
          <w:szCs w:val="18"/>
          <w:lang w:bidi="th-TH"/>
        </w:rPr>
      </w:pPr>
      <w:bookmarkStart w:id="13" w:name="AR"/>
      <w:bookmarkEnd w:id="12"/>
      <w:bookmarkEnd w:id="13"/>
    </w:p>
    <w:tbl>
      <w:tblPr>
        <w:tblW w:w="9450" w:type="dxa"/>
        <w:tblLayout w:type="fixed"/>
        <w:tblLook w:val="0000" w:firstRow="0" w:lastRow="0" w:firstColumn="0" w:lastColumn="0" w:noHBand="0" w:noVBand="0"/>
      </w:tblPr>
      <w:tblGrid>
        <w:gridCol w:w="3690"/>
        <w:gridCol w:w="1440"/>
        <w:gridCol w:w="1440"/>
        <w:gridCol w:w="1440"/>
        <w:gridCol w:w="1440"/>
      </w:tblGrid>
      <w:tr w:rsidR="0004418E" w:rsidRPr="004B4E7B" w14:paraId="73FA3AAB" w14:textId="77777777">
        <w:trPr>
          <w:cantSplit/>
          <w:trHeight w:val="20"/>
        </w:trPr>
        <w:tc>
          <w:tcPr>
            <w:tcW w:w="3690" w:type="dxa"/>
          </w:tcPr>
          <w:p w14:paraId="5B2205DD" w14:textId="77777777" w:rsidR="006F18CF" w:rsidRPr="004B4E7B" w:rsidRDefault="006F18CF" w:rsidP="00746C53">
            <w:pPr>
              <w:ind w:left="-86"/>
              <w:rPr>
                <w:rFonts w:ascii="Arial" w:eastAsia="Arial Unicode MS" w:hAnsi="Arial" w:cs="Arial"/>
                <w:sz w:val="18"/>
                <w:szCs w:val="18"/>
              </w:rPr>
            </w:pPr>
          </w:p>
        </w:tc>
        <w:tc>
          <w:tcPr>
            <w:tcW w:w="2880" w:type="dxa"/>
            <w:gridSpan w:val="2"/>
            <w:tcBorders>
              <w:bottom w:val="single" w:sz="4" w:space="0" w:color="auto"/>
            </w:tcBorders>
          </w:tcPr>
          <w:p w14:paraId="4347E586" w14:textId="77777777" w:rsidR="006F18CF" w:rsidRPr="004B4E7B" w:rsidRDefault="006F18CF" w:rsidP="00CD0E2E">
            <w:pPr>
              <w:ind w:left="-40" w:right="-72"/>
              <w:jc w:val="center"/>
              <w:rPr>
                <w:rFonts w:ascii="Arial" w:hAnsi="Arial" w:cs="Arial"/>
                <w:b/>
                <w:bCs/>
                <w:sz w:val="18"/>
                <w:szCs w:val="18"/>
              </w:rPr>
            </w:pPr>
            <w:r w:rsidRPr="004B4E7B">
              <w:rPr>
                <w:rFonts w:ascii="Arial" w:hAnsi="Arial" w:cs="Arial"/>
                <w:b/>
                <w:bCs/>
                <w:sz w:val="18"/>
                <w:szCs w:val="18"/>
              </w:rPr>
              <w:t>Consolidated</w:t>
            </w:r>
          </w:p>
          <w:p w14:paraId="383D1148" w14:textId="77777777" w:rsidR="006F18CF" w:rsidRPr="004B4E7B" w:rsidRDefault="006F18CF" w:rsidP="00CD0E2E">
            <w:pPr>
              <w:autoSpaceDE w:val="0"/>
              <w:autoSpaceDN w:val="0"/>
              <w:adjustRightInd w:val="0"/>
              <w:ind w:right="-72"/>
              <w:jc w:val="center"/>
              <w:rPr>
                <w:rFonts w:ascii="Arial" w:hAnsi="Arial" w:cs="Arial"/>
                <w:b/>
                <w:bCs/>
                <w:sz w:val="18"/>
                <w:szCs w:val="18"/>
                <w:cs/>
                <w:lang w:bidi="th-TH"/>
              </w:rPr>
            </w:pPr>
            <w:r w:rsidRPr="004B4E7B">
              <w:rPr>
                <w:rFonts w:ascii="Arial" w:hAnsi="Arial" w:cs="Arial"/>
                <w:b/>
                <w:bCs/>
                <w:sz w:val="18"/>
                <w:szCs w:val="18"/>
              </w:rPr>
              <w:t>financial information</w:t>
            </w:r>
          </w:p>
        </w:tc>
        <w:tc>
          <w:tcPr>
            <w:tcW w:w="2880" w:type="dxa"/>
            <w:gridSpan w:val="2"/>
            <w:tcBorders>
              <w:bottom w:val="single" w:sz="4" w:space="0" w:color="auto"/>
            </w:tcBorders>
          </w:tcPr>
          <w:p w14:paraId="19CCDB90" w14:textId="77777777" w:rsidR="006F18CF" w:rsidRPr="004B4E7B" w:rsidRDefault="006F18CF" w:rsidP="00CD0E2E">
            <w:pPr>
              <w:ind w:left="-40" w:right="-72"/>
              <w:jc w:val="center"/>
              <w:rPr>
                <w:rFonts w:ascii="Arial" w:hAnsi="Arial" w:cs="Arial"/>
                <w:b/>
                <w:bCs/>
                <w:sz w:val="18"/>
                <w:szCs w:val="18"/>
              </w:rPr>
            </w:pPr>
            <w:r w:rsidRPr="004B4E7B">
              <w:rPr>
                <w:rFonts w:ascii="Arial" w:hAnsi="Arial" w:cs="Arial"/>
                <w:b/>
                <w:bCs/>
                <w:sz w:val="18"/>
                <w:szCs w:val="18"/>
              </w:rPr>
              <w:t>Separate</w:t>
            </w:r>
          </w:p>
          <w:p w14:paraId="630FE612" w14:textId="77777777" w:rsidR="006F18CF" w:rsidRPr="004B4E7B" w:rsidRDefault="006F18CF" w:rsidP="00CD0E2E">
            <w:pPr>
              <w:ind w:left="-40" w:right="-72"/>
              <w:jc w:val="center"/>
              <w:rPr>
                <w:rFonts w:ascii="Arial" w:hAnsi="Arial" w:cs="Arial"/>
                <w:b/>
                <w:bCs/>
                <w:sz w:val="18"/>
                <w:szCs w:val="18"/>
              </w:rPr>
            </w:pPr>
            <w:r w:rsidRPr="004B4E7B">
              <w:rPr>
                <w:rFonts w:ascii="Arial" w:hAnsi="Arial" w:cs="Arial"/>
                <w:b/>
                <w:bCs/>
                <w:sz w:val="18"/>
                <w:szCs w:val="18"/>
              </w:rPr>
              <w:t>financial information</w:t>
            </w:r>
          </w:p>
        </w:tc>
      </w:tr>
      <w:tr w:rsidR="00D672C6" w:rsidRPr="004B4E7B" w14:paraId="73A3C5A8" w14:textId="77777777">
        <w:trPr>
          <w:cantSplit/>
          <w:trHeight w:val="20"/>
        </w:trPr>
        <w:tc>
          <w:tcPr>
            <w:tcW w:w="3690" w:type="dxa"/>
          </w:tcPr>
          <w:p w14:paraId="61A9B52B" w14:textId="77777777" w:rsidR="00D672C6" w:rsidRPr="004B4E7B" w:rsidRDefault="00D672C6" w:rsidP="00D672C6">
            <w:pPr>
              <w:ind w:left="-86"/>
              <w:rPr>
                <w:rFonts w:ascii="Arial" w:eastAsia="Arial Unicode MS" w:hAnsi="Arial" w:cs="Arial"/>
                <w:sz w:val="18"/>
                <w:szCs w:val="18"/>
              </w:rPr>
            </w:pPr>
          </w:p>
        </w:tc>
        <w:tc>
          <w:tcPr>
            <w:tcW w:w="1440" w:type="dxa"/>
            <w:tcBorders>
              <w:top w:val="single" w:sz="4" w:space="0" w:color="auto"/>
            </w:tcBorders>
            <w:vAlign w:val="center"/>
          </w:tcPr>
          <w:p w14:paraId="469826FC" w14:textId="4A4BF4BE" w:rsidR="00D672C6" w:rsidRPr="004B4E7B" w:rsidRDefault="00D672C6" w:rsidP="00D672C6">
            <w:pPr>
              <w:ind w:right="-72"/>
              <w:jc w:val="right"/>
              <w:rPr>
                <w:rFonts w:ascii="Arial" w:eastAsia="Arial Unicode MS" w:hAnsi="Arial" w:cs="Arial"/>
                <w:b/>
                <w:bCs/>
                <w:sz w:val="18"/>
                <w:szCs w:val="18"/>
                <w:cs/>
                <w:lang w:bidi="th-TH"/>
              </w:rPr>
            </w:pPr>
            <w:r w:rsidRPr="004B4E7B">
              <w:rPr>
                <w:rFonts w:ascii="Arial" w:hAnsi="Arial" w:cs="Arial"/>
                <w:b/>
                <w:bCs/>
                <w:sz w:val="18"/>
                <w:szCs w:val="18"/>
                <w:lang w:val="en-GB"/>
              </w:rPr>
              <w:t>30 June</w:t>
            </w:r>
          </w:p>
        </w:tc>
        <w:tc>
          <w:tcPr>
            <w:tcW w:w="1440" w:type="dxa"/>
            <w:tcBorders>
              <w:top w:val="single" w:sz="4" w:space="0" w:color="auto"/>
            </w:tcBorders>
            <w:vAlign w:val="center"/>
          </w:tcPr>
          <w:p w14:paraId="561C6EC2" w14:textId="226EE0AC" w:rsidR="00D672C6" w:rsidRPr="004B4E7B" w:rsidRDefault="00D672C6" w:rsidP="00D672C6">
            <w:pPr>
              <w:autoSpaceDE w:val="0"/>
              <w:autoSpaceDN w:val="0"/>
              <w:adjustRightInd w:val="0"/>
              <w:ind w:right="-72"/>
              <w:jc w:val="right"/>
              <w:rPr>
                <w:rFonts w:ascii="Arial" w:eastAsia="Arial Unicode MS" w:hAnsi="Arial" w:cs="Arial"/>
                <w:b/>
                <w:bCs/>
                <w:sz w:val="18"/>
                <w:szCs w:val="18"/>
                <w:cs/>
                <w:lang w:val="en-GB" w:bidi="th-TH"/>
              </w:rPr>
            </w:pPr>
            <w:r w:rsidRPr="004B4E7B">
              <w:rPr>
                <w:rFonts w:ascii="Arial" w:hAnsi="Arial" w:cs="Arial"/>
                <w:b/>
                <w:bCs/>
                <w:sz w:val="18"/>
                <w:szCs w:val="18"/>
                <w:lang w:val="en-GB"/>
              </w:rPr>
              <w:t>31 December</w:t>
            </w:r>
          </w:p>
        </w:tc>
        <w:tc>
          <w:tcPr>
            <w:tcW w:w="1440" w:type="dxa"/>
            <w:tcBorders>
              <w:top w:val="single" w:sz="4" w:space="0" w:color="auto"/>
            </w:tcBorders>
            <w:vAlign w:val="center"/>
          </w:tcPr>
          <w:p w14:paraId="1BD1E0D2" w14:textId="1A93F13B" w:rsidR="00D672C6" w:rsidRPr="004B4E7B" w:rsidRDefault="00D672C6" w:rsidP="00D672C6">
            <w:pPr>
              <w:autoSpaceDE w:val="0"/>
              <w:autoSpaceDN w:val="0"/>
              <w:adjustRightInd w:val="0"/>
              <w:ind w:right="-72"/>
              <w:jc w:val="right"/>
              <w:rPr>
                <w:rFonts w:ascii="Arial" w:hAnsi="Arial" w:cs="Arial"/>
                <w:b/>
                <w:bCs/>
                <w:sz w:val="18"/>
                <w:szCs w:val="18"/>
                <w:lang w:val="en-GB"/>
              </w:rPr>
            </w:pPr>
            <w:r w:rsidRPr="004B4E7B">
              <w:rPr>
                <w:rFonts w:ascii="Arial" w:hAnsi="Arial" w:cs="Arial"/>
                <w:b/>
                <w:bCs/>
                <w:sz w:val="18"/>
                <w:szCs w:val="18"/>
                <w:lang w:val="en-GB"/>
              </w:rPr>
              <w:t>30 June</w:t>
            </w:r>
          </w:p>
        </w:tc>
        <w:tc>
          <w:tcPr>
            <w:tcW w:w="1440" w:type="dxa"/>
            <w:tcBorders>
              <w:top w:val="single" w:sz="4" w:space="0" w:color="auto"/>
            </w:tcBorders>
            <w:vAlign w:val="center"/>
          </w:tcPr>
          <w:p w14:paraId="5DAA91AF" w14:textId="0E73CAB4" w:rsidR="00D672C6" w:rsidRPr="004B4E7B" w:rsidRDefault="00D672C6" w:rsidP="00D672C6">
            <w:pPr>
              <w:autoSpaceDE w:val="0"/>
              <w:autoSpaceDN w:val="0"/>
              <w:adjustRightInd w:val="0"/>
              <w:ind w:right="-72"/>
              <w:jc w:val="right"/>
              <w:rPr>
                <w:rFonts w:ascii="Arial" w:hAnsi="Arial" w:cs="Arial"/>
                <w:b/>
                <w:bCs/>
                <w:sz w:val="18"/>
                <w:szCs w:val="18"/>
                <w:lang w:val="en-GB"/>
              </w:rPr>
            </w:pPr>
            <w:r w:rsidRPr="004B4E7B">
              <w:rPr>
                <w:rFonts w:ascii="Arial" w:hAnsi="Arial" w:cs="Arial"/>
                <w:b/>
                <w:bCs/>
                <w:sz w:val="18"/>
                <w:szCs w:val="18"/>
                <w:lang w:val="en-GB"/>
              </w:rPr>
              <w:t>31 December</w:t>
            </w:r>
          </w:p>
        </w:tc>
      </w:tr>
      <w:tr w:rsidR="00D672C6" w:rsidRPr="004B4E7B" w14:paraId="1D378D6E" w14:textId="77777777">
        <w:trPr>
          <w:cantSplit/>
          <w:trHeight w:val="20"/>
        </w:trPr>
        <w:tc>
          <w:tcPr>
            <w:tcW w:w="3690" w:type="dxa"/>
          </w:tcPr>
          <w:p w14:paraId="6CE2AB20" w14:textId="77777777" w:rsidR="00D672C6" w:rsidRPr="004B4E7B" w:rsidRDefault="00D672C6" w:rsidP="00D672C6">
            <w:pPr>
              <w:ind w:left="-86"/>
              <w:rPr>
                <w:rFonts w:ascii="Arial" w:eastAsia="Arial Unicode MS" w:hAnsi="Arial" w:cs="Arial"/>
                <w:sz w:val="18"/>
                <w:szCs w:val="18"/>
              </w:rPr>
            </w:pPr>
          </w:p>
        </w:tc>
        <w:tc>
          <w:tcPr>
            <w:tcW w:w="1440" w:type="dxa"/>
            <w:vAlign w:val="center"/>
          </w:tcPr>
          <w:p w14:paraId="4ECBD672" w14:textId="5AFD752A" w:rsidR="00D672C6" w:rsidRPr="004B4E7B" w:rsidRDefault="00D672C6" w:rsidP="00D672C6">
            <w:pPr>
              <w:ind w:right="-72"/>
              <w:jc w:val="right"/>
              <w:rPr>
                <w:rFonts w:ascii="Arial" w:eastAsia="Arial Unicode MS" w:hAnsi="Arial" w:cs="Arial"/>
                <w:b/>
                <w:bCs/>
                <w:sz w:val="18"/>
                <w:szCs w:val="18"/>
                <w:cs/>
                <w:lang w:bidi="th-TH"/>
              </w:rPr>
            </w:pPr>
            <w:r w:rsidRPr="004B4E7B">
              <w:rPr>
                <w:rFonts w:ascii="Arial" w:hAnsi="Arial" w:cs="Arial"/>
                <w:b/>
                <w:bCs/>
                <w:sz w:val="18"/>
                <w:szCs w:val="18"/>
                <w:lang w:val="en-GB"/>
              </w:rPr>
              <w:t>2026</w:t>
            </w:r>
          </w:p>
        </w:tc>
        <w:tc>
          <w:tcPr>
            <w:tcW w:w="1440" w:type="dxa"/>
            <w:vAlign w:val="center"/>
          </w:tcPr>
          <w:p w14:paraId="7CEEBBF0" w14:textId="017CCFC5" w:rsidR="00D672C6" w:rsidRPr="004B4E7B" w:rsidRDefault="00D672C6" w:rsidP="00D672C6">
            <w:pPr>
              <w:autoSpaceDE w:val="0"/>
              <w:autoSpaceDN w:val="0"/>
              <w:adjustRightInd w:val="0"/>
              <w:ind w:right="-72"/>
              <w:jc w:val="right"/>
              <w:rPr>
                <w:rFonts w:ascii="Arial" w:eastAsia="Arial Unicode MS" w:hAnsi="Arial" w:cs="Arial"/>
                <w:b/>
                <w:bCs/>
                <w:sz w:val="18"/>
                <w:szCs w:val="18"/>
                <w:cs/>
                <w:lang w:bidi="th-TH"/>
              </w:rPr>
            </w:pPr>
            <w:r w:rsidRPr="004B4E7B">
              <w:rPr>
                <w:rFonts w:ascii="Arial" w:hAnsi="Arial" w:cs="Arial"/>
                <w:b/>
                <w:bCs/>
                <w:sz w:val="18"/>
                <w:szCs w:val="18"/>
                <w:lang w:val="en-GB"/>
              </w:rPr>
              <w:t>2025</w:t>
            </w:r>
          </w:p>
        </w:tc>
        <w:tc>
          <w:tcPr>
            <w:tcW w:w="1440" w:type="dxa"/>
            <w:vAlign w:val="center"/>
          </w:tcPr>
          <w:p w14:paraId="6DACCEEF" w14:textId="66C0D11A" w:rsidR="00D672C6" w:rsidRPr="004B4E7B" w:rsidRDefault="00D672C6" w:rsidP="00D672C6">
            <w:pPr>
              <w:autoSpaceDE w:val="0"/>
              <w:autoSpaceDN w:val="0"/>
              <w:adjustRightInd w:val="0"/>
              <w:ind w:right="-72"/>
              <w:jc w:val="right"/>
              <w:rPr>
                <w:rFonts w:ascii="Arial" w:hAnsi="Arial" w:cs="Arial"/>
                <w:b/>
                <w:bCs/>
                <w:sz w:val="18"/>
                <w:szCs w:val="18"/>
                <w:lang w:val="en-GB"/>
              </w:rPr>
            </w:pPr>
            <w:r w:rsidRPr="004B4E7B">
              <w:rPr>
                <w:rFonts w:ascii="Arial" w:hAnsi="Arial" w:cs="Arial"/>
                <w:b/>
                <w:bCs/>
                <w:sz w:val="18"/>
                <w:szCs w:val="18"/>
                <w:lang w:val="en-GB"/>
              </w:rPr>
              <w:t>2026</w:t>
            </w:r>
          </w:p>
        </w:tc>
        <w:tc>
          <w:tcPr>
            <w:tcW w:w="1440" w:type="dxa"/>
            <w:vAlign w:val="center"/>
          </w:tcPr>
          <w:p w14:paraId="198BA4A2" w14:textId="68C15E6E" w:rsidR="00D672C6" w:rsidRPr="004B4E7B" w:rsidRDefault="00D672C6" w:rsidP="00D672C6">
            <w:pPr>
              <w:autoSpaceDE w:val="0"/>
              <w:autoSpaceDN w:val="0"/>
              <w:adjustRightInd w:val="0"/>
              <w:ind w:right="-72"/>
              <w:jc w:val="right"/>
              <w:rPr>
                <w:rFonts w:ascii="Arial" w:hAnsi="Arial" w:cs="Arial"/>
                <w:b/>
                <w:bCs/>
                <w:sz w:val="18"/>
                <w:szCs w:val="18"/>
                <w:lang w:val="en-GB"/>
              </w:rPr>
            </w:pPr>
            <w:r w:rsidRPr="004B4E7B">
              <w:rPr>
                <w:rFonts w:ascii="Arial" w:hAnsi="Arial" w:cs="Arial"/>
                <w:b/>
                <w:bCs/>
                <w:sz w:val="18"/>
                <w:szCs w:val="18"/>
                <w:lang w:val="en-GB"/>
              </w:rPr>
              <w:t>2025</w:t>
            </w:r>
          </w:p>
        </w:tc>
      </w:tr>
      <w:tr w:rsidR="00D672C6" w:rsidRPr="004B4E7B" w14:paraId="3821E6B0" w14:textId="77777777">
        <w:trPr>
          <w:cantSplit/>
          <w:trHeight w:val="20"/>
        </w:trPr>
        <w:tc>
          <w:tcPr>
            <w:tcW w:w="3690" w:type="dxa"/>
          </w:tcPr>
          <w:p w14:paraId="77397FBD" w14:textId="77777777" w:rsidR="00D672C6" w:rsidRPr="004B4E7B" w:rsidRDefault="00D672C6" w:rsidP="00D672C6">
            <w:pPr>
              <w:ind w:left="-86"/>
              <w:rPr>
                <w:rFonts w:ascii="Arial" w:eastAsia="Arial Unicode MS" w:hAnsi="Arial" w:cs="Arial"/>
                <w:sz w:val="18"/>
                <w:szCs w:val="18"/>
                <w:lang w:val="en-GB"/>
              </w:rPr>
            </w:pPr>
          </w:p>
        </w:tc>
        <w:tc>
          <w:tcPr>
            <w:tcW w:w="1440" w:type="dxa"/>
            <w:tcBorders>
              <w:bottom w:val="single" w:sz="4" w:space="0" w:color="auto"/>
            </w:tcBorders>
            <w:vAlign w:val="center"/>
          </w:tcPr>
          <w:p w14:paraId="73E65A23" w14:textId="77777777" w:rsidR="00D672C6" w:rsidRPr="004B4E7B" w:rsidRDefault="00D672C6" w:rsidP="00D672C6">
            <w:pPr>
              <w:ind w:right="-72"/>
              <w:jc w:val="right"/>
              <w:rPr>
                <w:rFonts w:ascii="Arial" w:eastAsia="Arial Unicode MS" w:hAnsi="Arial" w:cs="Arial"/>
                <w:b/>
                <w:bCs/>
                <w:sz w:val="18"/>
                <w:szCs w:val="18"/>
              </w:rPr>
            </w:pPr>
            <w:r w:rsidRPr="004B4E7B">
              <w:rPr>
                <w:rFonts w:ascii="Arial" w:hAnsi="Arial" w:cs="Arial"/>
                <w:b/>
                <w:bCs/>
                <w:sz w:val="18"/>
                <w:szCs w:val="18"/>
              </w:rPr>
              <w:t>Baht</w:t>
            </w:r>
          </w:p>
        </w:tc>
        <w:tc>
          <w:tcPr>
            <w:tcW w:w="1440" w:type="dxa"/>
            <w:tcBorders>
              <w:bottom w:val="single" w:sz="4" w:space="0" w:color="auto"/>
            </w:tcBorders>
            <w:vAlign w:val="center"/>
          </w:tcPr>
          <w:p w14:paraId="671CE0E1" w14:textId="77777777" w:rsidR="00D672C6" w:rsidRPr="004B4E7B" w:rsidRDefault="00D672C6" w:rsidP="00D672C6">
            <w:pPr>
              <w:ind w:right="-72"/>
              <w:jc w:val="right"/>
              <w:rPr>
                <w:rFonts w:ascii="Arial" w:eastAsia="Arial Unicode MS" w:hAnsi="Arial" w:cs="Arial"/>
                <w:b/>
                <w:bCs/>
                <w:sz w:val="18"/>
                <w:szCs w:val="18"/>
              </w:rPr>
            </w:pPr>
            <w:r w:rsidRPr="004B4E7B">
              <w:rPr>
                <w:rFonts w:ascii="Arial" w:hAnsi="Arial" w:cs="Arial"/>
                <w:b/>
                <w:bCs/>
                <w:sz w:val="18"/>
                <w:szCs w:val="18"/>
              </w:rPr>
              <w:t>Baht</w:t>
            </w:r>
          </w:p>
        </w:tc>
        <w:tc>
          <w:tcPr>
            <w:tcW w:w="1440" w:type="dxa"/>
            <w:tcBorders>
              <w:bottom w:val="single" w:sz="4" w:space="0" w:color="auto"/>
            </w:tcBorders>
            <w:vAlign w:val="center"/>
          </w:tcPr>
          <w:p w14:paraId="59EC14CB" w14:textId="799514FD" w:rsidR="00D672C6" w:rsidRPr="004B4E7B" w:rsidRDefault="00D672C6" w:rsidP="00D672C6">
            <w:pPr>
              <w:ind w:right="-72"/>
              <w:jc w:val="right"/>
              <w:rPr>
                <w:rFonts w:ascii="Arial" w:hAnsi="Arial" w:cs="Arial"/>
                <w:b/>
                <w:bCs/>
                <w:sz w:val="18"/>
                <w:szCs w:val="18"/>
              </w:rPr>
            </w:pPr>
            <w:r w:rsidRPr="004B4E7B">
              <w:rPr>
                <w:rFonts w:ascii="Arial" w:hAnsi="Arial" w:cs="Arial"/>
                <w:b/>
                <w:bCs/>
                <w:sz w:val="18"/>
                <w:szCs w:val="18"/>
              </w:rPr>
              <w:t>Baht</w:t>
            </w:r>
          </w:p>
        </w:tc>
        <w:tc>
          <w:tcPr>
            <w:tcW w:w="1440" w:type="dxa"/>
            <w:tcBorders>
              <w:bottom w:val="single" w:sz="4" w:space="0" w:color="auto"/>
            </w:tcBorders>
            <w:vAlign w:val="center"/>
          </w:tcPr>
          <w:p w14:paraId="50E68FA7" w14:textId="7987E975" w:rsidR="00D672C6" w:rsidRPr="004B4E7B" w:rsidRDefault="00D672C6" w:rsidP="00D672C6">
            <w:pPr>
              <w:ind w:right="-72"/>
              <w:jc w:val="right"/>
              <w:rPr>
                <w:rFonts w:ascii="Arial" w:hAnsi="Arial" w:cs="Arial"/>
                <w:b/>
                <w:bCs/>
                <w:sz w:val="18"/>
                <w:szCs w:val="18"/>
              </w:rPr>
            </w:pPr>
            <w:r w:rsidRPr="004B4E7B">
              <w:rPr>
                <w:rFonts w:ascii="Arial" w:hAnsi="Arial" w:cs="Arial"/>
                <w:b/>
                <w:bCs/>
                <w:sz w:val="18"/>
                <w:szCs w:val="18"/>
              </w:rPr>
              <w:t>Baht</w:t>
            </w:r>
          </w:p>
        </w:tc>
      </w:tr>
      <w:tr w:rsidR="0004418E" w:rsidRPr="004B4E7B" w14:paraId="3244777C" w14:textId="77777777">
        <w:trPr>
          <w:cantSplit/>
          <w:trHeight w:val="20"/>
        </w:trPr>
        <w:tc>
          <w:tcPr>
            <w:tcW w:w="3690" w:type="dxa"/>
          </w:tcPr>
          <w:p w14:paraId="079BD2CB" w14:textId="77777777" w:rsidR="006F18CF" w:rsidRPr="004B4E7B" w:rsidRDefault="006F18CF" w:rsidP="00746C53">
            <w:pPr>
              <w:ind w:left="-86"/>
              <w:rPr>
                <w:rFonts w:ascii="Arial" w:eastAsia="Arial Unicode MS" w:hAnsi="Arial" w:cs="Arial"/>
                <w:sz w:val="18"/>
                <w:szCs w:val="18"/>
                <w:rtl/>
                <w:cs/>
              </w:rPr>
            </w:pPr>
          </w:p>
        </w:tc>
        <w:tc>
          <w:tcPr>
            <w:tcW w:w="1440" w:type="dxa"/>
            <w:tcBorders>
              <w:top w:val="single" w:sz="4" w:space="0" w:color="auto"/>
            </w:tcBorders>
          </w:tcPr>
          <w:p w14:paraId="7FF27BF3" w14:textId="77777777" w:rsidR="006F18CF" w:rsidRPr="004B4E7B" w:rsidRDefault="006F18CF" w:rsidP="00CD0E2E">
            <w:pPr>
              <w:jc w:val="right"/>
              <w:rPr>
                <w:rFonts w:ascii="Arial" w:eastAsia="Arial Unicode MS" w:hAnsi="Arial" w:cs="Arial"/>
                <w:sz w:val="18"/>
                <w:szCs w:val="18"/>
                <w:lang w:bidi="th-TH"/>
              </w:rPr>
            </w:pPr>
          </w:p>
        </w:tc>
        <w:tc>
          <w:tcPr>
            <w:tcW w:w="1440" w:type="dxa"/>
            <w:tcBorders>
              <w:top w:val="single" w:sz="4" w:space="0" w:color="auto"/>
            </w:tcBorders>
          </w:tcPr>
          <w:p w14:paraId="148A210D" w14:textId="77777777" w:rsidR="006F18CF" w:rsidRPr="004B4E7B" w:rsidRDefault="006F18CF" w:rsidP="00CD0E2E">
            <w:pPr>
              <w:jc w:val="right"/>
              <w:rPr>
                <w:rFonts w:ascii="Arial" w:eastAsia="Arial Unicode MS" w:hAnsi="Arial" w:cs="Arial"/>
                <w:sz w:val="18"/>
                <w:szCs w:val="18"/>
                <w:lang w:bidi="th-TH"/>
              </w:rPr>
            </w:pPr>
          </w:p>
        </w:tc>
        <w:tc>
          <w:tcPr>
            <w:tcW w:w="1440" w:type="dxa"/>
            <w:tcBorders>
              <w:top w:val="single" w:sz="4" w:space="0" w:color="auto"/>
            </w:tcBorders>
          </w:tcPr>
          <w:p w14:paraId="1222A84C" w14:textId="77777777" w:rsidR="006F18CF" w:rsidRPr="004B4E7B" w:rsidRDefault="006F18CF" w:rsidP="00CD0E2E">
            <w:pPr>
              <w:jc w:val="right"/>
              <w:rPr>
                <w:rFonts w:ascii="Arial" w:eastAsia="Arial Unicode MS" w:hAnsi="Arial" w:cs="Arial"/>
                <w:sz w:val="18"/>
                <w:szCs w:val="18"/>
                <w:lang w:bidi="th-TH"/>
              </w:rPr>
            </w:pPr>
          </w:p>
        </w:tc>
        <w:tc>
          <w:tcPr>
            <w:tcW w:w="1440" w:type="dxa"/>
            <w:tcBorders>
              <w:top w:val="single" w:sz="4" w:space="0" w:color="auto"/>
            </w:tcBorders>
          </w:tcPr>
          <w:p w14:paraId="569F2467" w14:textId="77777777" w:rsidR="006F18CF" w:rsidRPr="004B4E7B" w:rsidRDefault="006F18CF" w:rsidP="00CD0E2E">
            <w:pPr>
              <w:jc w:val="right"/>
              <w:rPr>
                <w:rFonts w:ascii="Arial" w:eastAsia="Arial Unicode MS" w:hAnsi="Arial" w:cs="Arial"/>
                <w:sz w:val="18"/>
                <w:szCs w:val="18"/>
                <w:lang w:bidi="th-TH"/>
              </w:rPr>
            </w:pPr>
          </w:p>
        </w:tc>
      </w:tr>
      <w:tr w:rsidR="00633C5B" w:rsidRPr="004B4E7B" w14:paraId="71EE79C0" w14:textId="77777777">
        <w:trPr>
          <w:cantSplit/>
          <w:trHeight w:val="20"/>
        </w:trPr>
        <w:tc>
          <w:tcPr>
            <w:tcW w:w="3690" w:type="dxa"/>
            <w:vAlign w:val="center"/>
          </w:tcPr>
          <w:p w14:paraId="07A89163" w14:textId="77777777" w:rsidR="00633C5B" w:rsidRPr="004B4E7B" w:rsidRDefault="00633C5B" w:rsidP="00633C5B">
            <w:pPr>
              <w:tabs>
                <w:tab w:val="left" w:pos="1043"/>
              </w:tabs>
              <w:ind w:left="-86"/>
              <w:rPr>
                <w:rFonts w:ascii="Arial" w:eastAsia="Arial Unicode MS" w:hAnsi="Arial" w:cs="Arial"/>
                <w:sz w:val="18"/>
                <w:szCs w:val="18"/>
                <w:cs/>
              </w:rPr>
            </w:pPr>
            <w:r w:rsidRPr="004B4E7B">
              <w:rPr>
                <w:rFonts w:ascii="Arial" w:hAnsi="Arial" w:cs="Arial"/>
                <w:sz w:val="18"/>
                <w:szCs w:val="18"/>
              </w:rPr>
              <w:t>Trade receivables - third parties</w:t>
            </w:r>
          </w:p>
        </w:tc>
        <w:tc>
          <w:tcPr>
            <w:tcW w:w="1440" w:type="dxa"/>
          </w:tcPr>
          <w:p w14:paraId="68DE456D" w14:textId="306F3527" w:rsidR="00633C5B" w:rsidRPr="004B4E7B" w:rsidRDefault="00633C5B" w:rsidP="00633C5B">
            <w:pPr>
              <w:ind w:right="-72"/>
              <w:jc w:val="right"/>
              <w:rPr>
                <w:rFonts w:ascii="Arial" w:hAnsi="Arial" w:cs="Arial"/>
                <w:sz w:val="18"/>
                <w:szCs w:val="18"/>
                <w:lang w:val="en-GB" w:bidi="th-TH"/>
              </w:rPr>
            </w:pPr>
            <w:r w:rsidRPr="004B4E7B">
              <w:rPr>
                <w:rFonts w:ascii="Arial" w:hAnsi="Arial" w:cs="Arial"/>
                <w:sz w:val="18"/>
                <w:szCs w:val="18"/>
              </w:rPr>
              <w:t>646,696,050</w:t>
            </w:r>
          </w:p>
        </w:tc>
        <w:tc>
          <w:tcPr>
            <w:tcW w:w="1440" w:type="dxa"/>
          </w:tcPr>
          <w:p w14:paraId="321A44DC" w14:textId="64EF37A7" w:rsidR="00633C5B" w:rsidRPr="004B4E7B" w:rsidRDefault="00633C5B" w:rsidP="00633C5B">
            <w:pPr>
              <w:ind w:right="-72"/>
              <w:jc w:val="right"/>
              <w:rPr>
                <w:rFonts w:ascii="Arial" w:hAnsi="Arial" w:cs="Arial"/>
                <w:sz w:val="18"/>
                <w:szCs w:val="18"/>
                <w:lang w:val="en-GB" w:bidi="th-TH"/>
              </w:rPr>
            </w:pPr>
            <w:r w:rsidRPr="004B4E7B">
              <w:rPr>
                <w:rFonts w:ascii="Arial" w:hAnsi="Arial" w:cs="Arial"/>
                <w:sz w:val="18"/>
                <w:szCs w:val="18"/>
                <w:lang w:val="en-GB"/>
              </w:rPr>
              <w:t>504</w:t>
            </w:r>
            <w:r w:rsidRPr="004B4E7B">
              <w:rPr>
                <w:rFonts w:ascii="Arial" w:hAnsi="Arial" w:cs="Arial"/>
                <w:sz w:val="18"/>
                <w:szCs w:val="18"/>
              </w:rPr>
              <w:t>,</w:t>
            </w:r>
            <w:r w:rsidRPr="004B4E7B">
              <w:rPr>
                <w:rFonts w:ascii="Arial" w:hAnsi="Arial" w:cs="Arial"/>
                <w:sz w:val="18"/>
                <w:szCs w:val="18"/>
                <w:lang w:val="en-GB"/>
              </w:rPr>
              <w:t>242</w:t>
            </w:r>
            <w:r w:rsidRPr="004B4E7B">
              <w:rPr>
                <w:rFonts w:ascii="Arial" w:hAnsi="Arial" w:cs="Arial"/>
                <w:sz w:val="18"/>
                <w:szCs w:val="18"/>
              </w:rPr>
              <w:t>,</w:t>
            </w:r>
            <w:r w:rsidRPr="004B4E7B">
              <w:rPr>
                <w:rFonts w:ascii="Arial" w:hAnsi="Arial" w:cs="Arial"/>
                <w:sz w:val="18"/>
                <w:szCs w:val="18"/>
                <w:lang w:val="en-GB"/>
              </w:rPr>
              <w:t>631</w:t>
            </w:r>
          </w:p>
        </w:tc>
        <w:tc>
          <w:tcPr>
            <w:tcW w:w="1440" w:type="dxa"/>
          </w:tcPr>
          <w:p w14:paraId="34D072BB" w14:textId="6B5546BC" w:rsidR="00633C5B" w:rsidRPr="004B4E7B" w:rsidRDefault="00633C5B" w:rsidP="00633C5B">
            <w:pPr>
              <w:ind w:right="-72"/>
              <w:jc w:val="right"/>
              <w:rPr>
                <w:rFonts w:ascii="Arial" w:hAnsi="Arial" w:cs="Arial"/>
                <w:sz w:val="18"/>
                <w:szCs w:val="18"/>
                <w:lang w:val="en-GB" w:bidi="th-TH"/>
              </w:rPr>
            </w:pPr>
            <w:r w:rsidRPr="004B4E7B">
              <w:rPr>
                <w:rFonts w:ascii="Arial" w:hAnsi="Arial" w:cs="Arial"/>
                <w:sz w:val="18"/>
                <w:szCs w:val="18"/>
              </w:rPr>
              <w:t>550,214,576</w:t>
            </w:r>
          </w:p>
        </w:tc>
        <w:tc>
          <w:tcPr>
            <w:tcW w:w="1440" w:type="dxa"/>
            <w:vAlign w:val="bottom"/>
          </w:tcPr>
          <w:p w14:paraId="3BCE3C5C" w14:textId="30B92CC1" w:rsidR="00633C5B" w:rsidRPr="004B4E7B" w:rsidRDefault="00633C5B" w:rsidP="00633C5B">
            <w:pPr>
              <w:ind w:right="-72"/>
              <w:jc w:val="right"/>
              <w:rPr>
                <w:rFonts w:ascii="Arial" w:hAnsi="Arial" w:cs="Arial"/>
                <w:sz w:val="18"/>
                <w:szCs w:val="18"/>
                <w:lang w:val="en-GB" w:bidi="th-TH"/>
              </w:rPr>
            </w:pPr>
            <w:r w:rsidRPr="004B4E7B">
              <w:rPr>
                <w:rFonts w:ascii="Arial" w:hAnsi="Arial" w:cs="Arial"/>
                <w:sz w:val="18"/>
                <w:szCs w:val="18"/>
                <w:lang w:val="en-GB"/>
              </w:rPr>
              <w:t>423,085,204</w:t>
            </w:r>
          </w:p>
        </w:tc>
      </w:tr>
      <w:tr w:rsidR="00633C5B" w:rsidRPr="004B4E7B" w14:paraId="717BCDCD" w14:textId="77777777">
        <w:trPr>
          <w:cantSplit/>
          <w:trHeight w:val="20"/>
        </w:trPr>
        <w:tc>
          <w:tcPr>
            <w:tcW w:w="3690" w:type="dxa"/>
            <w:vAlign w:val="center"/>
          </w:tcPr>
          <w:p w14:paraId="64C19CE7" w14:textId="4899AF54" w:rsidR="00633C5B" w:rsidRPr="004B4E7B" w:rsidRDefault="00633C5B" w:rsidP="00633C5B">
            <w:pPr>
              <w:tabs>
                <w:tab w:val="left" w:pos="1043"/>
              </w:tabs>
              <w:ind w:left="-86"/>
              <w:rPr>
                <w:rFonts w:ascii="Arial" w:hAnsi="Arial" w:cs="Arial"/>
                <w:sz w:val="18"/>
                <w:szCs w:val="18"/>
                <w:rtl/>
              </w:rPr>
            </w:pPr>
            <w:r w:rsidRPr="004B4E7B">
              <w:rPr>
                <w:rFonts w:ascii="Arial" w:hAnsi="Arial" w:cs="Arial"/>
                <w:sz w:val="18"/>
                <w:szCs w:val="18"/>
              </w:rPr>
              <w:t xml:space="preserve">Trade receivables - related parties (Note </w:t>
            </w:r>
            <w:r w:rsidR="00671F75" w:rsidRPr="004B4E7B">
              <w:rPr>
                <w:rFonts w:ascii="Arial" w:hAnsi="Arial" w:cs="Arial"/>
                <w:sz w:val="18"/>
                <w:szCs w:val="18"/>
                <w:lang w:val="en-GB"/>
              </w:rPr>
              <w:t>21</w:t>
            </w:r>
            <w:r w:rsidRPr="004B4E7B">
              <w:rPr>
                <w:rFonts w:ascii="Arial" w:hAnsi="Arial" w:cs="Arial"/>
                <w:sz w:val="18"/>
                <w:szCs w:val="18"/>
              </w:rPr>
              <w:t>)</w:t>
            </w:r>
          </w:p>
        </w:tc>
        <w:tc>
          <w:tcPr>
            <w:tcW w:w="1440" w:type="dxa"/>
          </w:tcPr>
          <w:p w14:paraId="72AD4852" w14:textId="3556D8EF" w:rsidR="00633C5B" w:rsidRPr="004B4E7B" w:rsidRDefault="00633C5B" w:rsidP="00633C5B">
            <w:pPr>
              <w:ind w:right="-72"/>
              <w:jc w:val="right"/>
              <w:rPr>
                <w:rFonts w:ascii="Arial" w:hAnsi="Arial" w:cs="Arial"/>
                <w:sz w:val="18"/>
                <w:szCs w:val="18"/>
                <w:lang w:val="en-GB" w:bidi="th-TH"/>
              </w:rPr>
            </w:pPr>
            <w:r w:rsidRPr="004B4E7B">
              <w:rPr>
                <w:rFonts w:ascii="Arial" w:hAnsi="Arial" w:cs="Arial"/>
                <w:sz w:val="18"/>
                <w:szCs w:val="18"/>
              </w:rPr>
              <w:t>-</w:t>
            </w:r>
          </w:p>
        </w:tc>
        <w:tc>
          <w:tcPr>
            <w:tcW w:w="1440" w:type="dxa"/>
            <w:vAlign w:val="bottom"/>
          </w:tcPr>
          <w:p w14:paraId="7CBC5C09" w14:textId="6DAA9B62" w:rsidR="00633C5B" w:rsidRPr="004B4E7B" w:rsidRDefault="00633C5B" w:rsidP="00633C5B">
            <w:pPr>
              <w:ind w:right="-72"/>
              <w:jc w:val="right"/>
              <w:rPr>
                <w:rFonts w:ascii="Arial" w:hAnsi="Arial" w:cs="Arial"/>
                <w:sz w:val="18"/>
                <w:szCs w:val="18"/>
                <w:lang w:val="en-GB" w:bidi="th-TH"/>
              </w:rPr>
            </w:pPr>
            <w:r w:rsidRPr="004B4E7B">
              <w:rPr>
                <w:rFonts w:ascii="Arial" w:hAnsi="Arial" w:cs="Arial"/>
                <w:sz w:val="18"/>
                <w:szCs w:val="18"/>
              </w:rPr>
              <w:t>-</w:t>
            </w:r>
          </w:p>
        </w:tc>
        <w:tc>
          <w:tcPr>
            <w:tcW w:w="1440" w:type="dxa"/>
          </w:tcPr>
          <w:p w14:paraId="6123B4FC" w14:textId="4187987A" w:rsidR="00633C5B" w:rsidRPr="004B4E7B" w:rsidRDefault="00633C5B" w:rsidP="00633C5B">
            <w:pPr>
              <w:ind w:right="-72"/>
              <w:jc w:val="right"/>
              <w:rPr>
                <w:rFonts w:ascii="Arial" w:hAnsi="Arial" w:cs="Arial"/>
                <w:sz w:val="18"/>
                <w:szCs w:val="18"/>
                <w:lang w:val="en-GB" w:bidi="th-TH"/>
              </w:rPr>
            </w:pPr>
            <w:r w:rsidRPr="004B4E7B">
              <w:rPr>
                <w:rFonts w:ascii="Arial" w:hAnsi="Arial" w:cs="Arial"/>
                <w:sz w:val="18"/>
                <w:szCs w:val="18"/>
              </w:rPr>
              <w:t>44,243,434</w:t>
            </w:r>
          </w:p>
        </w:tc>
        <w:tc>
          <w:tcPr>
            <w:tcW w:w="1440" w:type="dxa"/>
            <w:vAlign w:val="bottom"/>
          </w:tcPr>
          <w:p w14:paraId="31E32128" w14:textId="0CC9BAF4" w:rsidR="00633C5B" w:rsidRPr="004B4E7B" w:rsidRDefault="00633C5B" w:rsidP="00633C5B">
            <w:pPr>
              <w:ind w:right="-72"/>
              <w:jc w:val="right"/>
              <w:rPr>
                <w:rFonts w:ascii="Arial" w:hAnsi="Arial" w:cs="Arial"/>
                <w:sz w:val="18"/>
                <w:szCs w:val="18"/>
                <w:lang w:val="en-GB" w:bidi="th-TH"/>
              </w:rPr>
            </w:pPr>
            <w:r w:rsidRPr="004B4E7B">
              <w:rPr>
                <w:rFonts w:ascii="Arial" w:hAnsi="Arial" w:cs="Arial"/>
                <w:sz w:val="18"/>
                <w:szCs w:val="18"/>
                <w:lang w:val="en-GB"/>
              </w:rPr>
              <w:t>39,734,254</w:t>
            </w:r>
          </w:p>
        </w:tc>
      </w:tr>
      <w:tr w:rsidR="00633C5B" w:rsidRPr="004B4E7B" w14:paraId="6414164A" w14:textId="77777777">
        <w:trPr>
          <w:cantSplit/>
          <w:trHeight w:val="20"/>
        </w:trPr>
        <w:tc>
          <w:tcPr>
            <w:tcW w:w="3690" w:type="dxa"/>
            <w:vAlign w:val="center"/>
          </w:tcPr>
          <w:p w14:paraId="35931C3F" w14:textId="77777777" w:rsidR="00633C5B" w:rsidRPr="004B4E7B" w:rsidRDefault="00633C5B" w:rsidP="00633C5B">
            <w:pPr>
              <w:ind w:left="-86"/>
              <w:rPr>
                <w:rFonts w:ascii="Arial" w:eastAsia="Arial Unicode MS" w:hAnsi="Arial" w:cs="Arial"/>
                <w:sz w:val="18"/>
                <w:szCs w:val="18"/>
                <w:cs/>
                <w:lang w:bidi="th-TH"/>
              </w:rPr>
            </w:pPr>
            <w:r w:rsidRPr="004B4E7B">
              <w:rPr>
                <w:rFonts w:ascii="Arial" w:hAnsi="Arial" w:cs="Arial"/>
                <w:sz w:val="18"/>
                <w:szCs w:val="18"/>
                <w:u w:val="single"/>
              </w:rPr>
              <w:t>Less</w:t>
            </w:r>
            <w:r w:rsidRPr="004B4E7B">
              <w:rPr>
                <w:rFonts w:ascii="Arial" w:hAnsi="Arial" w:cs="Arial"/>
                <w:sz w:val="18"/>
                <w:szCs w:val="18"/>
              </w:rPr>
              <w:t xml:space="preserve">  Expected credit loss</w:t>
            </w:r>
          </w:p>
        </w:tc>
        <w:tc>
          <w:tcPr>
            <w:tcW w:w="1440" w:type="dxa"/>
            <w:tcBorders>
              <w:bottom w:val="single" w:sz="4" w:space="0" w:color="auto"/>
            </w:tcBorders>
          </w:tcPr>
          <w:p w14:paraId="67AF7094" w14:textId="5FCD1267" w:rsidR="00633C5B" w:rsidRPr="004B4E7B" w:rsidRDefault="00633C5B" w:rsidP="00633C5B">
            <w:pPr>
              <w:ind w:right="-72"/>
              <w:jc w:val="right"/>
              <w:rPr>
                <w:rFonts w:ascii="Arial" w:hAnsi="Arial" w:cs="Arial"/>
                <w:sz w:val="18"/>
                <w:szCs w:val="18"/>
                <w:lang w:val="en-GB" w:bidi="th-TH"/>
              </w:rPr>
            </w:pPr>
            <w:r w:rsidRPr="004B4E7B">
              <w:rPr>
                <w:rFonts w:ascii="Arial" w:hAnsi="Arial" w:cs="Arial"/>
                <w:sz w:val="18"/>
                <w:szCs w:val="18"/>
              </w:rPr>
              <w:t>(35,471,703)</w:t>
            </w:r>
          </w:p>
        </w:tc>
        <w:tc>
          <w:tcPr>
            <w:tcW w:w="1440" w:type="dxa"/>
            <w:tcBorders>
              <w:bottom w:val="single" w:sz="4" w:space="0" w:color="auto"/>
            </w:tcBorders>
            <w:vAlign w:val="bottom"/>
          </w:tcPr>
          <w:p w14:paraId="507ED9D9" w14:textId="739EABCC" w:rsidR="00633C5B" w:rsidRPr="004B4E7B" w:rsidRDefault="00633C5B" w:rsidP="00633C5B">
            <w:pPr>
              <w:ind w:right="-72"/>
              <w:jc w:val="right"/>
              <w:rPr>
                <w:rFonts w:ascii="Arial" w:hAnsi="Arial" w:cs="Arial"/>
                <w:sz w:val="18"/>
                <w:szCs w:val="18"/>
                <w:lang w:val="en-GB" w:bidi="th-TH"/>
              </w:rPr>
            </w:pPr>
            <w:r w:rsidRPr="004B4E7B">
              <w:rPr>
                <w:rFonts w:ascii="Arial" w:hAnsi="Arial" w:cs="Arial"/>
                <w:sz w:val="18"/>
                <w:szCs w:val="18"/>
              </w:rPr>
              <w:t>(</w:t>
            </w:r>
            <w:r w:rsidRPr="004B4E7B">
              <w:rPr>
                <w:rFonts w:ascii="Arial" w:hAnsi="Arial" w:cs="Arial"/>
                <w:sz w:val="18"/>
                <w:szCs w:val="18"/>
                <w:lang w:val="en-GB"/>
              </w:rPr>
              <w:t>31</w:t>
            </w:r>
            <w:r w:rsidRPr="004B4E7B">
              <w:rPr>
                <w:rFonts w:ascii="Arial" w:hAnsi="Arial" w:cs="Arial"/>
                <w:sz w:val="18"/>
                <w:szCs w:val="18"/>
              </w:rPr>
              <w:t>,</w:t>
            </w:r>
            <w:r w:rsidRPr="004B4E7B">
              <w:rPr>
                <w:rFonts w:ascii="Arial" w:hAnsi="Arial" w:cs="Arial"/>
                <w:sz w:val="18"/>
                <w:szCs w:val="18"/>
                <w:lang w:val="en-GB"/>
              </w:rPr>
              <w:t>832</w:t>
            </w:r>
            <w:r w:rsidRPr="004B4E7B">
              <w:rPr>
                <w:rFonts w:ascii="Arial" w:hAnsi="Arial" w:cs="Arial"/>
                <w:sz w:val="18"/>
                <w:szCs w:val="18"/>
              </w:rPr>
              <w:t>,</w:t>
            </w:r>
            <w:r w:rsidRPr="004B4E7B">
              <w:rPr>
                <w:rFonts w:ascii="Arial" w:hAnsi="Arial" w:cs="Arial"/>
                <w:sz w:val="18"/>
                <w:szCs w:val="18"/>
                <w:lang w:val="en-GB"/>
              </w:rPr>
              <w:t>276</w:t>
            </w:r>
            <w:r w:rsidRPr="004B4E7B">
              <w:rPr>
                <w:rFonts w:ascii="Arial" w:hAnsi="Arial" w:cs="Arial"/>
                <w:sz w:val="18"/>
                <w:szCs w:val="18"/>
              </w:rPr>
              <w:t>)</w:t>
            </w:r>
          </w:p>
        </w:tc>
        <w:tc>
          <w:tcPr>
            <w:tcW w:w="1440" w:type="dxa"/>
            <w:tcBorders>
              <w:bottom w:val="single" w:sz="4" w:space="0" w:color="auto"/>
            </w:tcBorders>
          </w:tcPr>
          <w:p w14:paraId="2D782BE1" w14:textId="09F155AB" w:rsidR="00633C5B" w:rsidRPr="004B4E7B" w:rsidRDefault="00633C5B" w:rsidP="00633C5B">
            <w:pPr>
              <w:ind w:right="-72"/>
              <w:jc w:val="right"/>
              <w:rPr>
                <w:rFonts w:ascii="Arial" w:hAnsi="Arial" w:cs="Arial"/>
                <w:sz w:val="18"/>
                <w:szCs w:val="18"/>
                <w:lang w:val="en-GB" w:bidi="th-TH"/>
              </w:rPr>
            </w:pPr>
            <w:r w:rsidRPr="004B4E7B">
              <w:rPr>
                <w:rFonts w:ascii="Arial" w:hAnsi="Arial" w:cs="Arial"/>
                <w:sz w:val="18"/>
                <w:szCs w:val="18"/>
              </w:rPr>
              <w:t>(31,662,227)</w:t>
            </w:r>
          </w:p>
        </w:tc>
        <w:tc>
          <w:tcPr>
            <w:tcW w:w="1440" w:type="dxa"/>
            <w:tcBorders>
              <w:bottom w:val="single" w:sz="4" w:space="0" w:color="auto"/>
            </w:tcBorders>
            <w:vAlign w:val="bottom"/>
          </w:tcPr>
          <w:p w14:paraId="76382C9A" w14:textId="7215DFB0" w:rsidR="00633C5B" w:rsidRPr="004B4E7B" w:rsidRDefault="00633C5B" w:rsidP="00633C5B">
            <w:pPr>
              <w:ind w:right="-72"/>
              <w:jc w:val="right"/>
              <w:rPr>
                <w:rFonts w:ascii="Arial" w:hAnsi="Arial" w:cs="Arial"/>
                <w:sz w:val="18"/>
                <w:szCs w:val="18"/>
                <w:lang w:val="en-GB" w:bidi="th-TH"/>
              </w:rPr>
            </w:pPr>
            <w:r w:rsidRPr="004B4E7B">
              <w:rPr>
                <w:rFonts w:ascii="Arial" w:hAnsi="Arial" w:cs="Arial"/>
                <w:sz w:val="18"/>
                <w:szCs w:val="18"/>
              </w:rPr>
              <w:t>(</w:t>
            </w:r>
            <w:r w:rsidRPr="004B4E7B">
              <w:rPr>
                <w:rFonts w:ascii="Arial" w:hAnsi="Arial" w:cs="Arial"/>
                <w:sz w:val="18"/>
                <w:szCs w:val="18"/>
                <w:lang w:val="en-GB"/>
              </w:rPr>
              <w:t>31</w:t>
            </w:r>
            <w:r w:rsidRPr="004B4E7B">
              <w:rPr>
                <w:rFonts w:ascii="Arial" w:hAnsi="Arial" w:cs="Arial"/>
                <w:sz w:val="18"/>
                <w:szCs w:val="18"/>
              </w:rPr>
              <w:t>,</w:t>
            </w:r>
            <w:r w:rsidRPr="004B4E7B">
              <w:rPr>
                <w:rFonts w:ascii="Arial" w:hAnsi="Arial" w:cs="Arial"/>
                <w:sz w:val="18"/>
                <w:szCs w:val="18"/>
                <w:lang w:val="en-GB"/>
              </w:rPr>
              <w:t>234</w:t>
            </w:r>
            <w:r w:rsidRPr="004B4E7B">
              <w:rPr>
                <w:rFonts w:ascii="Arial" w:hAnsi="Arial" w:cs="Arial"/>
                <w:sz w:val="18"/>
                <w:szCs w:val="18"/>
              </w:rPr>
              <w:t>,</w:t>
            </w:r>
            <w:r w:rsidRPr="004B4E7B">
              <w:rPr>
                <w:rFonts w:ascii="Arial" w:hAnsi="Arial" w:cs="Arial"/>
                <w:sz w:val="18"/>
                <w:szCs w:val="18"/>
                <w:lang w:val="en-GB"/>
              </w:rPr>
              <w:t>158</w:t>
            </w:r>
            <w:r w:rsidRPr="004B4E7B">
              <w:rPr>
                <w:rFonts w:ascii="Arial" w:hAnsi="Arial" w:cs="Arial"/>
                <w:sz w:val="18"/>
                <w:szCs w:val="18"/>
              </w:rPr>
              <w:t>)</w:t>
            </w:r>
          </w:p>
        </w:tc>
      </w:tr>
      <w:tr w:rsidR="00EC23EB" w:rsidRPr="004B4E7B" w14:paraId="1FB14B88" w14:textId="77777777">
        <w:trPr>
          <w:cantSplit/>
          <w:trHeight w:val="20"/>
        </w:trPr>
        <w:tc>
          <w:tcPr>
            <w:tcW w:w="3690" w:type="dxa"/>
          </w:tcPr>
          <w:p w14:paraId="71A808F2" w14:textId="77777777" w:rsidR="00EC23EB" w:rsidRPr="004B4E7B" w:rsidRDefault="00EC23EB" w:rsidP="00EC23EB">
            <w:pPr>
              <w:ind w:left="-86"/>
              <w:rPr>
                <w:rFonts w:ascii="Arial" w:eastAsia="Arial Unicode MS" w:hAnsi="Arial" w:cs="Arial"/>
                <w:sz w:val="18"/>
                <w:szCs w:val="18"/>
                <w:cs/>
                <w:lang w:bidi="th-TH"/>
              </w:rPr>
            </w:pPr>
          </w:p>
        </w:tc>
        <w:tc>
          <w:tcPr>
            <w:tcW w:w="1440" w:type="dxa"/>
            <w:tcBorders>
              <w:top w:val="single" w:sz="4" w:space="0" w:color="auto"/>
            </w:tcBorders>
          </w:tcPr>
          <w:p w14:paraId="566C139D" w14:textId="77777777" w:rsidR="00EC23EB" w:rsidRPr="004B4E7B" w:rsidRDefault="00EC23EB" w:rsidP="00EC23EB">
            <w:pPr>
              <w:ind w:right="-72"/>
              <w:jc w:val="right"/>
              <w:rPr>
                <w:rFonts w:ascii="Arial" w:eastAsia="Arial Unicode MS" w:hAnsi="Arial" w:cs="Arial"/>
                <w:sz w:val="18"/>
                <w:szCs w:val="18"/>
                <w:lang w:val="en-GB" w:bidi="th-TH"/>
              </w:rPr>
            </w:pPr>
          </w:p>
        </w:tc>
        <w:tc>
          <w:tcPr>
            <w:tcW w:w="1440" w:type="dxa"/>
            <w:tcBorders>
              <w:top w:val="single" w:sz="4" w:space="0" w:color="auto"/>
            </w:tcBorders>
          </w:tcPr>
          <w:p w14:paraId="0B3956DD" w14:textId="77777777" w:rsidR="00EC23EB" w:rsidRPr="004B4E7B" w:rsidRDefault="00EC23EB" w:rsidP="00EC23EB">
            <w:pPr>
              <w:ind w:right="-72"/>
              <w:jc w:val="right"/>
              <w:rPr>
                <w:rFonts w:ascii="Arial" w:eastAsia="Arial Unicode MS" w:hAnsi="Arial" w:cs="Arial"/>
                <w:sz w:val="18"/>
                <w:szCs w:val="18"/>
                <w:lang w:val="en-GB" w:bidi="th-TH"/>
              </w:rPr>
            </w:pPr>
          </w:p>
        </w:tc>
        <w:tc>
          <w:tcPr>
            <w:tcW w:w="1440" w:type="dxa"/>
            <w:tcBorders>
              <w:top w:val="single" w:sz="4" w:space="0" w:color="auto"/>
            </w:tcBorders>
          </w:tcPr>
          <w:p w14:paraId="31C6142F" w14:textId="77777777" w:rsidR="00EC23EB" w:rsidRPr="004B4E7B" w:rsidRDefault="00EC23EB" w:rsidP="00EC23EB">
            <w:pPr>
              <w:ind w:right="-72"/>
              <w:jc w:val="right"/>
              <w:rPr>
                <w:rFonts w:ascii="Arial" w:eastAsia="Arial Unicode MS" w:hAnsi="Arial" w:cs="Arial"/>
                <w:sz w:val="18"/>
                <w:szCs w:val="18"/>
                <w:lang w:val="en-GB" w:bidi="th-TH"/>
              </w:rPr>
            </w:pPr>
          </w:p>
        </w:tc>
        <w:tc>
          <w:tcPr>
            <w:tcW w:w="1440" w:type="dxa"/>
            <w:tcBorders>
              <w:top w:val="single" w:sz="4" w:space="0" w:color="auto"/>
            </w:tcBorders>
          </w:tcPr>
          <w:p w14:paraId="170115E2" w14:textId="77777777" w:rsidR="00EC23EB" w:rsidRPr="004B4E7B" w:rsidRDefault="00EC23EB" w:rsidP="00EC23EB">
            <w:pPr>
              <w:ind w:right="-72"/>
              <w:jc w:val="right"/>
              <w:rPr>
                <w:rFonts w:ascii="Arial" w:eastAsia="Arial Unicode MS" w:hAnsi="Arial" w:cs="Arial"/>
                <w:sz w:val="18"/>
                <w:szCs w:val="18"/>
                <w:lang w:val="en-GB" w:bidi="th-TH"/>
              </w:rPr>
            </w:pPr>
          </w:p>
        </w:tc>
      </w:tr>
      <w:tr w:rsidR="00633C5B" w:rsidRPr="004B4E7B" w14:paraId="14B3CC8B" w14:textId="77777777">
        <w:trPr>
          <w:cantSplit/>
          <w:trHeight w:val="20"/>
        </w:trPr>
        <w:tc>
          <w:tcPr>
            <w:tcW w:w="3690" w:type="dxa"/>
          </w:tcPr>
          <w:p w14:paraId="6FAB5E5F" w14:textId="77777777" w:rsidR="00633C5B" w:rsidRPr="004B4E7B" w:rsidRDefault="00633C5B" w:rsidP="00633C5B">
            <w:pPr>
              <w:ind w:left="-86"/>
              <w:rPr>
                <w:rFonts w:ascii="Arial" w:eastAsia="Arial Unicode MS" w:hAnsi="Arial" w:cs="Arial"/>
                <w:sz w:val="18"/>
                <w:szCs w:val="18"/>
                <w:u w:val="single"/>
                <w:cs/>
                <w:lang w:bidi="th-TH"/>
              </w:rPr>
            </w:pPr>
            <w:r w:rsidRPr="004B4E7B">
              <w:rPr>
                <w:rFonts w:ascii="Arial" w:hAnsi="Arial" w:cs="Arial"/>
                <w:sz w:val="18"/>
                <w:szCs w:val="18"/>
              </w:rPr>
              <w:t>Trade receivables - net</w:t>
            </w:r>
          </w:p>
        </w:tc>
        <w:tc>
          <w:tcPr>
            <w:tcW w:w="1440" w:type="dxa"/>
          </w:tcPr>
          <w:p w14:paraId="1C5044AC" w14:textId="042C2C2D" w:rsidR="00633C5B" w:rsidRPr="004B4E7B" w:rsidRDefault="00633C5B" w:rsidP="00633C5B">
            <w:pPr>
              <w:ind w:right="-72"/>
              <w:jc w:val="right"/>
              <w:rPr>
                <w:rFonts w:ascii="Arial" w:hAnsi="Arial" w:cs="Arial"/>
                <w:sz w:val="18"/>
                <w:szCs w:val="18"/>
                <w:lang w:val="en-GB" w:bidi="th-TH"/>
              </w:rPr>
            </w:pPr>
            <w:r w:rsidRPr="004B4E7B">
              <w:rPr>
                <w:rFonts w:ascii="Arial" w:hAnsi="Arial" w:cs="Arial"/>
                <w:sz w:val="18"/>
                <w:szCs w:val="18"/>
              </w:rPr>
              <w:t>611,224,347</w:t>
            </w:r>
          </w:p>
        </w:tc>
        <w:tc>
          <w:tcPr>
            <w:tcW w:w="1440" w:type="dxa"/>
          </w:tcPr>
          <w:p w14:paraId="4E672C29" w14:textId="0C243E35" w:rsidR="00633C5B" w:rsidRPr="004B4E7B" w:rsidRDefault="00633C5B" w:rsidP="00633C5B">
            <w:pPr>
              <w:ind w:right="-72"/>
              <w:jc w:val="right"/>
              <w:rPr>
                <w:rFonts w:ascii="Arial" w:hAnsi="Arial" w:cs="Arial"/>
                <w:sz w:val="18"/>
                <w:szCs w:val="18"/>
                <w:lang w:val="en-GB" w:bidi="th-TH"/>
              </w:rPr>
            </w:pPr>
            <w:r w:rsidRPr="004B4E7B">
              <w:rPr>
                <w:rFonts w:ascii="Arial" w:hAnsi="Arial" w:cs="Arial"/>
                <w:sz w:val="18"/>
                <w:szCs w:val="18"/>
              </w:rPr>
              <w:t>472,410,355</w:t>
            </w:r>
          </w:p>
        </w:tc>
        <w:tc>
          <w:tcPr>
            <w:tcW w:w="1440" w:type="dxa"/>
          </w:tcPr>
          <w:p w14:paraId="67160B24" w14:textId="65732123" w:rsidR="00633C5B" w:rsidRPr="004B4E7B" w:rsidRDefault="00633C5B" w:rsidP="00633C5B">
            <w:pPr>
              <w:ind w:right="-72"/>
              <w:jc w:val="right"/>
              <w:rPr>
                <w:rFonts w:ascii="Arial" w:hAnsi="Arial" w:cs="Arial"/>
                <w:sz w:val="18"/>
                <w:szCs w:val="18"/>
                <w:lang w:val="en-GB" w:bidi="th-TH"/>
              </w:rPr>
            </w:pPr>
            <w:r w:rsidRPr="004B4E7B">
              <w:rPr>
                <w:rFonts w:ascii="Arial" w:hAnsi="Arial" w:cs="Arial"/>
                <w:sz w:val="18"/>
                <w:szCs w:val="18"/>
              </w:rPr>
              <w:t>562,795,783</w:t>
            </w:r>
          </w:p>
        </w:tc>
        <w:tc>
          <w:tcPr>
            <w:tcW w:w="1440" w:type="dxa"/>
          </w:tcPr>
          <w:p w14:paraId="53B653A5" w14:textId="691D36B1" w:rsidR="00633C5B" w:rsidRPr="004B4E7B" w:rsidRDefault="00633C5B" w:rsidP="00633C5B">
            <w:pPr>
              <w:ind w:right="-72"/>
              <w:jc w:val="right"/>
              <w:rPr>
                <w:rFonts w:ascii="Arial" w:hAnsi="Arial" w:cs="Arial"/>
                <w:sz w:val="18"/>
                <w:szCs w:val="18"/>
                <w:lang w:val="en-GB" w:bidi="th-TH"/>
              </w:rPr>
            </w:pPr>
            <w:r w:rsidRPr="004B4E7B">
              <w:rPr>
                <w:rFonts w:ascii="Arial" w:hAnsi="Arial" w:cs="Arial"/>
                <w:sz w:val="18"/>
                <w:szCs w:val="18"/>
              </w:rPr>
              <w:t>431,585,300</w:t>
            </w:r>
          </w:p>
        </w:tc>
      </w:tr>
      <w:tr w:rsidR="00EC23EB" w:rsidRPr="004B4E7B" w14:paraId="1540AA76" w14:textId="77777777">
        <w:trPr>
          <w:cantSplit/>
          <w:trHeight w:val="20"/>
        </w:trPr>
        <w:tc>
          <w:tcPr>
            <w:tcW w:w="3690" w:type="dxa"/>
          </w:tcPr>
          <w:p w14:paraId="50BA9DAD" w14:textId="77777777" w:rsidR="00EC23EB" w:rsidRPr="004B4E7B" w:rsidRDefault="00EC23EB" w:rsidP="00EC23EB">
            <w:pPr>
              <w:ind w:left="-86"/>
              <w:rPr>
                <w:rFonts w:ascii="Arial" w:eastAsia="Arial Unicode MS" w:hAnsi="Arial" w:cs="Arial"/>
                <w:sz w:val="18"/>
                <w:szCs w:val="18"/>
                <w:cs/>
                <w:lang w:bidi="th-TH"/>
              </w:rPr>
            </w:pPr>
          </w:p>
        </w:tc>
        <w:tc>
          <w:tcPr>
            <w:tcW w:w="1440" w:type="dxa"/>
          </w:tcPr>
          <w:p w14:paraId="223FE3FF" w14:textId="77777777" w:rsidR="00EC23EB" w:rsidRPr="004B4E7B" w:rsidRDefault="00EC23EB" w:rsidP="00EC23EB">
            <w:pPr>
              <w:ind w:right="-72"/>
              <w:jc w:val="right"/>
              <w:rPr>
                <w:rFonts w:ascii="Arial" w:hAnsi="Arial" w:cs="Arial"/>
                <w:sz w:val="18"/>
                <w:szCs w:val="18"/>
                <w:lang w:val="en-GB" w:bidi="th-TH"/>
              </w:rPr>
            </w:pPr>
          </w:p>
        </w:tc>
        <w:tc>
          <w:tcPr>
            <w:tcW w:w="1440" w:type="dxa"/>
          </w:tcPr>
          <w:p w14:paraId="081A6191" w14:textId="77777777" w:rsidR="00EC23EB" w:rsidRPr="004B4E7B" w:rsidRDefault="00EC23EB" w:rsidP="00EC23EB">
            <w:pPr>
              <w:ind w:right="-72"/>
              <w:jc w:val="right"/>
              <w:rPr>
                <w:rFonts w:ascii="Arial" w:hAnsi="Arial" w:cs="Arial"/>
                <w:sz w:val="18"/>
                <w:szCs w:val="18"/>
                <w:lang w:val="en-GB" w:bidi="th-TH"/>
              </w:rPr>
            </w:pPr>
          </w:p>
        </w:tc>
        <w:tc>
          <w:tcPr>
            <w:tcW w:w="1440" w:type="dxa"/>
          </w:tcPr>
          <w:p w14:paraId="771DA66E" w14:textId="77777777" w:rsidR="00EC23EB" w:rsidRPr="004B4E7B" w:rsidRDefault="00EC23EB" w:rsidP="00EC23EB">
            <w:pPr>
              <w:ind w:right="-72"/>
              <w:jc w:val="right"/>
              <w:rPr>
                <w:rFonts w:ascii="Arial" w:hAnsi="Arial" w:cs="Arial"/>
                <w:sz w:val="18"/>
                <w:szCs w:val="18"/>
                <w:lang w:val="en-GB" w:bidi="th-TH"/>
              </w:rPr>
            </w:pPr>
          </w:p>
        </w:tc>
        <w:tc>
          <w:tcPr>
            <w:tcW w:w="1440" w:type="dxa"/>
          </w:tcPr>
          <w:p w14:paraId="4786B0FD" w14:textId="77777777" w:rsidR="00EC23EB" w:rsidRPr="004B4E7B" w:rsidRDefault="00EC23EB" w:rsidP="00EC23EB">
            <w:pPr>
              <w:ind w:right="-72"/>
              <w:jc w:val="right"/>
              <w:rPr>
                <w:rFonts w:ascii="Arial" w:hAnsi="Arial" w:cs="Arial"/>
                <w:sz w:val="18"/>
                <w:szCs w:val="18"/>
                <w:lang w:val="en-GB" w:bidi="th-TH"/>
              </w:rPr>
            </w:pPr>
          </w:p>
        </w:tc>
      </w:tr>
      <w:tr w:rsidR="003E051E" w:rsidRPr="004B4E7B" w14:paraId="192FD30C" w14:textId="77777777">
        <w:trPr>
          <w:cantSplit/>
          <w:trHeight w:val="20"/>
        </w:trPr>
        <w:tc>
          <w:tcPr>
            <w:tcW w:w="3690" w:type="dxa"/>
            <w:vAlign w:val="center"/>
          </w:tcPr>
          <w:p w14:paraId="6CD82E75" w14:textId="77777777" w:rsidR="003E051E" w:rsidRPr="004B4E7B" w:rsidRDefault="003E051E" w:rsidP="003E051E">
            <w:pPr>
              <w:ind w:left="-86"/>
              <w:rPr>
                <w:rFonts w:ascii="Arial" w:hAnsi="Arial" w:cs="Arial"/>
                <w:sz w:val="18"/>
                <w:szCs w:val="18"/>
              </w:rPr>
            </w:pPr>
            <w:r w:rsidRPr="004B4E7B">
              <w:rPr>
                <w:rFonts w:ascii="Arial" w:hAnsi="Arial" w:cs="Arial"/>
                <w:sz w:val="18"/>
                <w:szCs w:val="18"/>
              </w:rPr>
              <w:t>Unbilled revenue</w:t>
            </w:r>
          </w:p>
        </w:tc>
        <w:tc>
          <w:tcPr>
            <w:tcW w:w="1440" w:type="dxa"/>
          </w:tcPr>
          <w:p w14:paraId="3C7B242F" w14:textId="4AE7F258" w:rsidR="003E051E" w:rsidRPr="004B4E7B" w:rsidRDefault="003E051E" w:rsidP="003E051E">
            <w:pPr>
              <w:ind w:right="-72"/>
              <w:jc w:val="right"/>
              <w:rPr>
                <w:rFonts w:ascii="Arial" w:hAnsi="Arial" w:cs="Arial"/>
                <w:sz w:val="18"/>
                <w:szCs w:val="18"/>
                <w:cs/>
                <w:lang w:val="en-GB" w:bidi="th-TH"/>
              </w:rPr>
            </w:pPr>
            <w:r w:rsidRPr="004B4E7B">
              <w:rPr>
                <w:rFonts w:ascii="Arial" w:eastAsia="Arial Unicode MS" w:hAnsi="Arial" w:cs="Arial"/>
                <w:sz w:val="18"/>
                <w:szCs w:val="18"/>
                <w:lang w:val="en-GB" w:bidi="th-TH"/>
              </w:rPr>
              <w:t>1,349,141</w:t>
            </w:r>
          </w:p>
        </w:tc>
        <w:tc>
          <w:tcPr>
            <w:tcW w:w="1440" w:type="dxa"/>
            <w:vAlign w:val="bottom"/>
          </w:tcPr>
          <w:p w14:paraId="5B27E548" w14:textId="48CD705C" w:rsidR="003E051E" w:rsidRPr="004B4E7B" w:rsidRDefault="003E051E" w:rsidP="003E051E">
            <w:pPr>
              <w:ind w:right="-72"/>
              <w:jc w:val="right"/>
              <w:rPr>
                <w:rFonts w:ascii="Arial" w:hAnsi="Arial" w:cs="Arial"/>
                <w:sz w:val="18"/>
                <w:szCs w:val="18"/>
                <w:lang w:val="en-GB" w:bidi="th-TH"/>
              </w:rPr>
            </w:pPr>
            <w:r w:rsidRPr="004B4E7B">
              <w:rPr>
                <w:rFonts w:ascii="Arial" w:eastAsia="Arial Unicode MS" w:hAnsi="Arial" w:cs="Arial"/>
                <w:sz w:val="18"/>
                <w:szCs w:val="18"/>
              </w:rPr>
              <w:t>2</w:t>
            </w:r>
            <w:r w:rsidRPr="004B4E7B">
              <w:rPr>
                <w:rFonts w:ascii="Arial" w:eastAsia="Arial Unicode MS" w:hAnsi="Arial" w:cs="Arial"/>
                <w:sz w:val="18"/>
                <w:szCs w:val="18"/>
                <w:lang w:val="en-GB"/>
              </w:rPr>
              <w:t>,</w:t>
            </w:r>
            <w:r w:rsidRPr="004B4E7B">
              <w:rPr>
                <w:rFonts w:ascii="Arial" w:eastAsia="Arial Unicode MS" w:hAnsi="Arial" w:cs="Arial"/>
                <w:sz w:val="18"/>
                <w:szCs w:val="18"/>
              </w:rPr>
              <w:t>641</w:t>
            </w:r>
            <w:r w:rsidRPr="004B4E7B">
              <w:rPr>
                <w:rFonts w:ascii="Arial" w:eastAsia="Arial Unicode MS" w:hAnsi="Arial" w:cs="Arial"/>
                <w:sz w:val="18"/>
                <w:szCs w:val="18"/>
                <w:lang w:val="en-GB"/>
              </w:rPr>
              <w:t>,</w:t>
            </w:r>
            <w:r w:rsidRPr="004B4E7B">
              <w:rPr>
                <w:rFonts w:ascii="Arial" w:eastAsia="Arial Unicode MS" w:hAnsi="Arial" w:cs="Arial"/>
                <w:sz w:val="18"/>
                <w:szCs w:val="18"/>
              </w:rPr>
              <w:t>768</w:t>
            </w:r>
          </w:p>
        </w:tc>
        <w:tc>
          <w:tcPr>
            <w:tcW w:w="1440" w:type="dxa"/>
          </w:tcPr>
          <w:p w14:paraId="2493DC91" w14:textId="0C5C52F7" w:rsidR="003E051E" w:rsidRPr="004B4E7B" w:rsidRDefault="003E051E" w:rsidP="003E051E">
            <w:pPr>
              <w:ind w:right="-72"/>
              <w:jc w:val="right"/>
              <w:rPr>
                <w:rFonts w:ascii="Arial" w:hAnsi="Arial" w:cs="Arial"/>
                <w:sz w:val="18"/>
                <w:szCs w:val="18"/>
                <w:cs/>
                <w:lang w:val="en-GB" w:bidi="th-TH"/>
              </w:rPr>
            </w:pPr>
            <w:r w:rsidRPr="004B4E7B">
              <w:rPr>
                <w:rFonts w:ascii="Arial" w:eastAsia="Arial Unicode MS" w:hAnsi="Arial" w:cs="Arial"/>
                <w:sz w:val="18"/>
                <w:szCs w:val="18"/>
                <w:lang w:val="en-GB" w:bidi="th-TH"/>
              </w:rPr>
              <w:t>1,349,141</w:t>
            </w:r>
          </w:p>
        </w:tc>
        <w:tc>
          <w:tcPr>
            <w:tcW w:w="1440" w:type="dxa"/>
            <w:vAlign w:val="bottom"/>
          </w:tcPr>
          <w:p w14:paraId="57815F3F" w14:textId="4CE78387" w:rsidR="003E051E" w:rsidRPr="004B4E7B" w:rsidRDefault="003E051E" w:rsidP="003E051E">
            <w:pPr>
              <w:ind w:right="-72"/>
              <w:jc w:val="right"/>
              <w:rPr>
                <w:rFonts w:ascii="Arial" w:hAnsi="Arial" w:cs="Arial"/>
                <w:sz w:val="18"/>
                <w:szCs w:val="18"/>
                <w:lang w:val="en-GB" w:bidi="th-TH"/>
              </w:rPr>
            </w:pPr>
            <w:r w:rsidRPr="004B4E7B">
              <w:rPr>
                <w:rFonts w:ascii="Arial" w:eastAsia="Arial Unicode MS" w:hAnsi="Arial" w:cs="Arial"/>
                <w:sz w:val="18"/>
                <w:szCs w:val="18"/>
              </w:rPr>
              <w:t>2</w:t>
            </w:r>
            <w:r w:rsidRPr="004B4E7B">
              <w:rPr>
                <w:rFonts w:ascii="Arial" w:eastAsia="Arial Unicode MS" w:hAnsi="Arial" w:cs="Arial"/>
                <w:sz w:val="18"/>
                <w:szCs w:val="18"/>
                <w:lang w:val="en-GB"/>
              </w:rPr>
              <w:t>,</w:t>
            </w:r>
            <w:r w:rsidRPr="004B4E7B">
              <w:rPr>
                <w:rFonts w:ascii="Arial" w:eastAsia="Arial Unicode MS" w:hAnsi="Arial" w:cs="Arial"/>
                <w:sz w:val="18"/>
                <w:szCs w:val="18"/>
              </w:rPr>
              <w:t>641</w:t>
            </w:r>
            <w:r w:rsidRPr="004B4E7B">
              <w:rPr>
                <w:rFonts w:ascii="Arial" w:eastAsia="Arial Unicode MS" w:hAnsi="Arial" w:cs="Arial"/>
                <w:sz w:val="18"/>
                <w:szCs w:val="18"/>
                <w:lang w:val="en-GB"/>
              </w:rPr>
              <w:t>,</w:t>
            </w:r>
            <w:r w:rsidRPr="004B4E7B">
              <w:rPr>
                <w:rFonts w:ascii="Arial" w:eastAsia="Arial Unicode MS" w:hAnsi="Arial" w:cs="Arial"/>
                <w:sz w:val="18"/>
                <w:szCs w:val="18"/>
              </w:rPr>
              <w:t>768</w:t>
            </w:r>
          </w:p>
        </w:tc>
      </w:tr>
      <w:tr w:rsidR="003E051E" w:rsidRPr="004B4E7B" w14:paraId="35088A61" w14:textId="77777777">
        <w:trPr>
          <w:cantSplit/>
          <w:trHeight w:val="20"/>
        </w:trPr>
        <w:tc>
          <w:tcPr>
            <w:tcW w:w="3690" w:type="dxa"/>
            <w:vAlign w:val="center"/>
          </w:tcPr>
          <w:p w14:paraId="5AC0410F" w14:textId="77777777" w:rsidR="003E051E" w:rsidRPr="004B4E7B" w:rsidRDefault="003E051E" w:rsidP="003E051E">
            <w:pPr>
              <w:ind w:left="-86"/>
              <w:rPr>
                <w:rFonts w:ascii="Arial" w:eastAsia="Arial Unicode MS" w:hAnsi="Arial" w:cs="Arial"/>
                <w:sz w:val="18"/>
                <w:szCs w:val="18"/>
                <w:cs/>
                <w:lang w:bidi="th-TH"/>
              </w:rPr>
            </w:pPr>
            <w:r w:rsidRPr="004B4E7B">
              <w:rPr>
                <w:rFonts w:ascii="Arial" w:hAnsi="Arial" w:cs="Arial"/>
                <w:sz w:val="18"/>
                <w:szCs w:val="18"/>
              </w:rPr>
              <w:t>Advance cheque receipt</w:t>
            </w:r>
          </w:p>
        </w:tc>
        <w:tc>
          <w:tcPr>
            <w:tcW w:w="1440" w:type="dxa"/>
          </w:tcPr>
          <w:p w14:paraId="1C8CC427" w14:textId="68ADBBEA" w:rsidR="003E051E" w:rsidRPr="004B4E7B" w:rsidRDefault="003E051E" w:rsidP="003E051E">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12,996,561</w:t>
            </w:r>
          </w:p>
        </w:tc>
        <w:tc>
          <w:tcPr>
            <w:tcW w:w="1440" w:type="dxa"/>
            <w:vAlign w:val="bottom"/>
          </w:tcPr>
          <w:p w14:paraId="5F4DCEA1" w14:textId="79BC6519" w:rsidR="003E051E" w:rsidRPr="004B4E7B" w:rsidRDefault="003E051E" w:rsidP="003E051E">
            <w:pPr>
              <w:ind w:right="-72"/>
              <w:jc w:val="right"/>
              <w:rPr>
                <w:rFonts w:ascii="Arial" w:hAnsi="Arial" w:cs="Arial"/>
                <w:sz w:val="18"/>
                <w:szCs w:val="18"/>
                <w:lang w:val="en-GB" w:bidi="th-TH"/>
              </w:rPr>
            </w:pPr>
            <w:r w:rsidRPr="004B4E7B">
              <w:rPr>
                <w:rFonts w:ascii="Arial" w:eastAsia="Arial Unicode MS" w:hAnsi="Arial" w:cs="Arial"/>
                <w:sz w:val="18"/>
                <w:szCs w:val="18"/>
              </w:rPr>
              <w:t>55</w:t>
            </w:r>
            <w:r w:rsidRPr="004B4E7B">
              <w:rPr>
                <w:rFonts w:ascii="Arial" w:eastAsia="Arial Unicode MS" w:hAnsi="Arial" w:cs="Arial"/>
                <w:sz w:val="18"/>
                <w:szCs w:val="18"/>
                <w:lang w:val="en-GB"/>
              </w:rPr>
              <w:t>,</w:t>
            </w:r>
            <w:r w:rsidRPr="004B4E7B">
              <w:rPr>
                <w:rFonts w:ascii="Arial" w:eastAsia="Arial Unicode MS" w:hAnsi="Arial" w:cs="Arial"/>
                <w:sz w:val="18"/>
                <w:szCs w:val="18"/>
              </w:rPr>
              <w:t>846</w:t>
            </w:r>
            <w:r w:rsidRPr="004B4E7B">
              <w:rPr>
                <w:rFonts w:ascii="Arial" w:eastAsia="Arial Unicode MS" w:hAnsi="Arial" w:cs="Arial"/>
                <w:sz w:val="18"/>
                <w:szCs w:val="18"/>
                <w:lang w:val="en-GB"/>
              </w:rPr>
              <w:t>,</w:t>
            </w:r>
            <w:r w:rsidRPr="004B4E7B">
              <w:rPr>
                <w:rFonts w:ascii="Arial" w:eastAsia="Arial Unicode MS" w:hAnsi="Arial" w:cs="Arial"/>
                <w:sz w:val="18"/>
                <w:szCs w:val="18"/>
              </w:rPr>
              <w:t>240</w:t>
            </w:r>
          </w:p>
        </w:tc>
        <w:tc>
          <w:tcPr>
            <w:tcW w:w="1440" w:type="dxa"/>
          </w:tcPr>
          <w:p w14:paraId="46FCD4BF" w14:textId="4B7F6292" w:rsidR="003E051E" w:rsidRPr="004B4E7B" w:rsidRDefault="003E051E" w:rsidP="003E051E">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8,032,449</w:t>
            </w:r>
          </w:p>
        </w:tc>
        <w:tc>
          <w:tcPr>
            <w:tcW w:w="1440" w:type="dxa"/>
            <w:vAlign w:val="bottom"/>
          </w:tcPr>
          <w:p w14:paraId="6C7A908E" w14:textId="70F569DB" w:rsidR="003E051E" w:rsidRPr="004B4E7B" w:rsidRDefault="003E051E" w:rsidP="003E051E">
            <w:pPr>
              <w:ind w:right="-72"/>
              <w:jc w:val="right"/>
              <w:rPr>
                <w:rFonts w:ascii="Arial" w:hAnsi="Arial" w:cs="Arial"/>
                <w:sz w:val="18"/>
                <w:szCs w:val="18"/>
                <w:lang w:val="en-GB" w:bidi="th-TH"/>
              </w:rPr>
            </w:pPr>
            <w:r w:rsidRPr="004B4E7B">
              <w:rPr>
                <w:rFonts w:ascii="Arial" w:eastAsia="Arial Unicode MS" w:hAnsi="Arial" w:cs="Arial"/>
                <w:sz w:val="18"/>
                <w:szCs w:val="18"/>
              </w:rPr>
              <w:t>52</w:t>
            </w:r>
            <w:r w:rsidRPr="004B4E7B">
              <w:rPr>
                <w:rFonts w:ascii="Arial" w:eastAsia="Arial Unicode MS" w:hAnsi="Arial" w:cs="Arial"/>
                <w:sz w:val="18"/>
                <w:szCs w:val="18"/>
                <w:lang w:val="en-GB"/>
              </w:rPr>
              <w:t>,</w:t>
            </w:r>
            <w:r w:rsidRPr="004B4E7B">
              <w:rPr>
                <w:rFonts w:ascii="Arial" w:eastAsia="Arial Unicode MS" w:hAnsi="Arial" w:cs="Arial"/>
                <w:sz w:val="18"/>
                <w:szCs w:val="18"/>
              </w:rPr>
              <w:t>421</w:t>
            </w:r>
            <w:r w:rsidRPr="004B4E7B">
              <w:rPr>
                <w:rFonts w:ascii="Arial" w:eastAsia="Arial Unicode MS" w:hAnsi="Arial" w:cs="Arial"/>
                <w:sz w:val="18"/>
                <w:szCs w:val="18"/>
                <w:lang w:val="en-GB"/>
              </w:rPr>
              <w:t>,</w:t>
            </w:r>
            <w:r w:rsidRPr="004B4E7B">
              <w:rPr>
                <w:rFonts w:ascii="Arial" w:eastAsia="Arial Unicode MS" w:hAnsi="Arial" w:cs="Arial"/>
                <w:sz w:val="18"/>
                <w:szCs w:val="18"/>
              </w:rPr>
              <w:t>281</w:t>
            </w:r>
          </w:p>
        </w:tc>
      </w:tr>
      <w:tr w:rsidR="003E051E" w:rsidRPr="004B4E7B" w14:paraId="196D9F54" w14:textId="77777777">
        <w:trPr>
          <w:cantSplit/>
          <w:trHeight w:val="20"/>
        </w:trPr>
        <w:tc>
          <w:tcPr>
            <w:tcW w:w="3690" w:type="dxa"/>
            <w:vAlign w:val="center"/>
          </w:tcPr>
          <w:p w14:paraId="23B16935" w14:textId="77777777" w:rsidR="003E051E" w:rsidRPr="004B4E7B" w:rsidRDefault="003E051E" w:rsidP="003E051E">
            <w:pPr>
              <w:ind w:left="-86"/>
              <w:rPr>
                <w:rFonts w:ascii="Arial" w:eastAsia="Arial Unicode MS" w:hAnsi="Arial" w:cs="Arial"/>
                <w:sz w:val="18"/>
                <w:szCs w:val="18"/>
                <w:cs/>
                <w:lang w:bidi="th-TH"/>
              </w:rPr>
            </w:pPr>
            <w:r w:rsidRPr="004B4E7B">
              <w:rPr>
                <w:rFonts w:ascii="Arial" w:hAnsi="Arial" w:cs="Arial"/>
                <w:sz w:val="18"/>
                <w:szCs w:val="18"/>
              </w:rPr>
              <w:t>Advance payment</w:t>
            </w:r>
          </w:p>
        </w:tc>
        <w:tc>
          <w:tcPr>
            <w:tcW w:w="1440" w:type="dxa"/>
          </w:tcPr>
          <w:p w14:paraId="681DD20B" w14:textId="11EAE934" w:rsidR="003E051E" w:rsidRPr="004B4E7B" w:rsidRDefault="003E051E" w:rsidP="003E051E">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5,301,235</w:t>
            </w:r>
          </w:p>
        </w:tc>
        <w:tc>
          <w:tcPr>
            <w:tcW w:w="1440" w:type="dxa"/>
            <w:vAlign w:val="bottom"/>
          </w:tcPr>
          <w:p w14:paraId="5B0FEE40" w14:textId="7624CFFC" w:rsidR="003E051E" w:rsidRPr="004B4E7B" w:rsidRDefault="003E051E" w:rsidP="003E051E">
            <w:pPr>
              <w:ind w:right="-72"/>
              <w:jc w:val="right"/>
              <w:rPr>
                <w:rFonts w:ascii="Arial" w:hAnsi="Arial" w:cs="Arial"/>
                <w:sz w:val="18"/>
                <w:szCs w:val="18"/>
                <w:lang w:val="en-GB" w:bidi="th-TH"/>
              </w:rPr>
            </w:pPr>
            <w:r w:rsidRPr="004B4E7B">
              <w:rPr>
                <w:rFonts w:ascii="Arial" w:eastAsia="Arial Unicode MS" w:hAnsi="Arial" w:cs="Arial"/>
                <w:sz w:val="18"/>
                <w:szCs w:val="18"/>
              </w:rPr>
              <w:t>1</w:t>
            </w:r>
            <w:r w:rsidRPr="004B4E7B">
              <w:rPr>
                <w:rFonts w:ascii="Arial" w:eastAsia="Arial Unicode MS" w:hAnsi="Arial" w:cs="Arial"/>
                <w:sz w:val="18"/>
                <w:szCs w:val="18"/>
                <w:lang w:val="en-GB"/>
              </w:rPr>
              <w:t>,</w:t>
            </w:r>
            <w:r w:rsidRPr="004B4E7B">
              <w:rPr>
                <w:rFonts w:ascii="Arial" w:eastAsia="Arial Unicode MS" w:hAnsi="Arial" w:cs="Arial"/>
                <w:sz w:val="18"/>
                <w:szCs w:val="18"/>
              </w:rPr>
              <w:t>203</w:t>
            </w:r>
            <w:r w:rsidRPr="004B4E7B">
              <w:rPr>
                <w:rFonts w:ascii="Arial" w:eastAsia="Arial Unicode MS" w:hAnsi="Arial" w:cs="Arial"/>
                <w:sz w:val="18"/>
                <w:szCs w:val="18"/>
                <w:lang w:val="en-GB"/>
              </w:rPr>
              <w:t>,</w:t>
            </w:r>
            <w:r w:rsidRPr="004B4E7B">
              <w:rPr>
                <w:rFonts w:ascii="Arial" w:eastAsia="Arial Unicode MS" w:hAnsi="Arial" w:cs="Arial"/>
                <w:sz w:val="18"/>
                <w:szCs w:val="18"/>
              </w:rPr>
              <w:t>139</w:t>
            </w:r>
          </w:p>
        </w:tc>
        <w:tc>
          <w:tcPr>
            <w:tcW w:w="1440" w:type="dxa"/>
          </w:tcPr>
          <w:p w14:paraId="0D33E991" w14:textId="7D4BDB8C" w:rsidR="003E051E" w:rsidRPr="004B4E7B" w:rsidRDefault="003E051E" w:rsidP="003E051E">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4,594,435</w:t>
            </w:r>
          </w:p>
        </w:tc>
        <w:tc>
          <w:tcPr>
            <w:tcW w:w="1440" w:type="dxa"/>
            <w:vAlign w:val="bottom"/>
          </w:tcPr>
          <w:p w14:paraId="1B940AC3" w14:textId="76AFD5EB" w:rsidR="003E051E" w:rsidRPr="004B4E7B" w:rsidRDefault="003E051E" w:rsidP="003E051E">
            <w:pPr>
              <w:ind w:right="-72"/>
              <w:jc w:val="right"/>
              <w:rPr>
                <w:rFonts w:ascii="Arial" w:hAnsi="Arial" w:cs="Arial"/>
                <w:sz w:val="18"/>
                <w:szCs w:val="18"/>
                <w:lang w:val="en-GB" w:bidi="th-TH"/>
              </w:rPr>
            </w:pPr>
            <w:r w:rsidRPr="004B4E7B">
              <w:rPr>
                <w:rFonts w:ascii="Arial" w:eastAsia="Arial Unicode MS" w:hAnsi="Arial" w:cs="Arial"/>
                <w:sz w:val="18"/>
                <w:szCs w:val="18"/>
              </w:rPr>
              <w:t>1</w:t>
            </w:r>
            <w:r w:rsidRPr="004B4E7B">
              <w:rPr>
                <w:rFonts w:ascii="Arial" w:eastAsia="Arial Unicode MS" w:hAnsi="Arial" w:cs="Arial"/>
                <w:sz w:val="18"/>
                <w:szCs w:val="18"/>
                <w:lang w:val="en-GB"/>
              </w:rPr>
              <w:t>,</w:t>
            </w:r>
            <w:r w:rsidRPr="004B4E7B">
              <w:rPr>
                <w:rFonts w:ascii="Arial" w:eastAsia="Arial Unicode MS" w:hAnsi="Arial" w:cs="Arial"/>
                <w:sz w:val="18"/>
                <w:szCs w:val="18"/>
              </w:rPr>
              <w:t>203</w:t>
            </w:r>
            <w:r w:rsidRPr="004B4E7B">
              <w:rPr>
                <w:rFonts w:ascii="Arial" w:eastAsia="Arial Unicode MS" w:hAnsi="Arial" w:cs="Arial"/>
                <w:sz w:val="18"/>
                <w:szCs w:val="18"/>
                <w:lang w:val="en-GB"/>
              </w:rPr>
              <w:t>,</w:t>
            </w:r>
            <w:r w:rsidRPr="004B4E7B">
              <w:rPr>
                <w:rFonts w:ascii="Arial" w:eastAsia="Arial Unicode MS" w:hAnsi="Arial" w:cs="Arial"/>
                <w:sz w:val="18"/>
                <w:szCs w:val="18"/>
              </w:rPr>
              <w:t>139</w:t>
            </w:r>
          </w:p>
        </w:tc>
      </w:tr>
      <w:tr w:rsidR="003E051E" w:rsidRPr="004B4E7B" w14:paraId="4AA8E0F5" w14:textId="77777777">
        <w:trPr>
          <w:cantSplit/>
          <w:trHeight w:val="20"/>
        </w:trPr>
        <w:tc>
          <w:tcPr>
            <w:tcW w:w="3690" w:type="dxa"/>
            <w:vAlign w:val="center"/>
          </w:tcPr>
          <w:p w14:paraId="1D860DBE" w14:textId="77777777" w:rsidR="003E051E" w:rsidRPr="004B4E7B" w:rsidRDefault="003E051E" w:rsidP="003E051E">
            <w:pPr>
              <w:ind w:left="-86"/>
              <w:rPr>
                <w:rFonts w:ascii="Arial" w:eastAsia="Arial Unicode MS" w:hAnsi="Arial" w:cs="Arial"/>
                <w:sz w:val="18"/>
                <w:szCs w:val="18"/>
                <w:cs/>
                <w:lang w:bidi="th-TH"/>
              </w:rPr>
            </w:pPr>
            <w:r w:rsidRPr="004B4E7B">
              <w:rPr>
                <w:rFonts w:ascii="Arial" w:hAnsi="Arial" w:cs="Arial"/>
                <w:sz w:val="18"/>
                <w:szCs w:val="18"/>
              </w:rPr>
              <w:t>Prepayments</w:t>
            </w:r>
          </w:p>
        </w:tc>
        <w:tc>
          <w:tcPr>
            <w:tcW w:w="1440" w:type="dxa"/>
          </w:tcPr>
          <w:p w14:paraId="3AC9FCA7" w14:textId="52AE804C" w:rsidR="003E051E" w:rsidRPr="004B4E7B" w:rsidRDefault="003E051E" w:rsidP="003E051E">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6,132,057</w:t>
            </w:r>
          </w:p>
        </w:tc>
        <w:tc>
          <w:tcPr>
            <w:tcW w:w="1440" w:type="dxa"/>
            <w:vAlign w:val="bottom"/>
          </w:tcPr>
          <w:p w14:paraId="71EE6935" w14:textId="0D2952C8" w:rsidR="003E051E" w:rsidRPr="004B4E7B" w:rsidRDefault="003E051E" w:rsidP="003E051E">
            <w:pPr>
              <w:ind w:right="-72"/>
              <w:jc w:val="right"/>
              <w:rPr>
                <w:rFonts w:ascii="Arial" w:hAnsi="Arial" w:cs="Arial"/>
                <w:sz w:val="18"/>
                <w:szCs w:val="18"/>
                <w:lang w:val="en-GB" w:bidi="th-TH"/>
              </w:rPr>
            </w:pPr>
            <w:r w:rsidRPr="004B4E7B">
              <w:rPr>
                <w:rFonts w:ascii="Arial" w:eastAsia="Arial Unicode MS" w:hAnsi="Arial" w:cs="Arial"/>
                <w:sz w:val="18"/>
                <w:szCs w:val="18"/>
              </w:rPr>
              <w:t>3</w:t>
            </w:r>
            <w:r w:rsidRPr="004B4E7B">
              <w:rPr>
                <w:rFonts w:ascii="Arial" w:eastAsia="Arial Unicode MS" w:hAnsi="Arial" w:cs="Arial"/>
                <w:sz w:val="18"/>
                <w:szCs w:val="18"/>
                <w:lang w:val="en-GB"/>
              </w:rPr>
              <w:t>,</w:t>
            </w:r>
            <w:r w:rsidRPr="004B4E7B">
              <w:rPr>
                <w:rFonts w:ascii="Arial" w:eastAsia="Arial Unicode MS" w:hAnsi="Arial" w:cs="Arial"/>
                <w:sz w:val="18"/>
                <w:szCs w:val="18"/>
              </w:rPr>
              <w:t>883</w:t>
            </w:r>
            <w:r w:rsidRPr="004B4E7B">
              <w:rPr>
                <w:rFonts w:ascii="Arial" w:eastAsia="Arial Unicode MS" w:hAnsi="Arial" w:cs="Arial"/>
                <w:sz w:val="18"/>
                <w:szCs w:val="18"/>
                <w:lang w:val="en-GB"/>
              </w:rPr>
              <w:t>,</w:t>
            </w:r>
            <w:r w:rsidRPr="004B4E7B">
              <w:rPr>
                <w:rFonts w:ascii="Arial" w:eastAsia="Arial Unicode MS" w:hAnsi="Arial" w:cs="Arial"/>
                <w:sz w:val="18"/>
                <w:szCs w:val="18"/>
              </w:rPr>
              <w:t>674</w:t>
            </w:r>
          </w:p>
        </w:tc>
        <w:tc>
          <w:tcPr>
            <w:tcW w:w="1440" w:type="dxa"/>
          </w:tcPr>
          <w:p w14:paraId="62470E96" w14:textId="05596F78" w:rsidR="003E051E" w:rsidRPr="004B4E7B" w:rsidRDefault="003E051E" w:rsidP="003E051E">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5,539,568</w:t>
            </w:r>
          </w:p>
        </w:tc>
        <w:tc>
          <w:tcPr>
            <w:tcW w:w="1440" w:type="dxa"/>
            <w:vAlign w:val="bottom"/>
          </w:tcPr>
          <w:p w14:paraId="5B0785E7" w14:textId="457E07CF" w:rsidR="003E051E" w:rsidRPr="004B4E7B" w:rsidRDefault="003E051E" w:rsidP="003E051E">
            <w:pPr>
              <w:ind w:right="-72"/>
              <w:jc w:val="right"/>
              <w:rPr>
                <w:rFonts w:ascii="Arial" w:hAnsi="Arial" w:cs="Arial"/>
                <w:sz w:val="18"/>
                <w:szCs w:val="18"/>
                <w:lang w:val="en-GB" w:bidi="th-TH"/>
              </w:rPr>
            </w:pPr>
            <w:r w:rsidRPr="004B4E7B">
              <w:rPr>
                <w:rFonts w:ascii="Arial" w:eastAsia="Arial Unicode MS" w:hAnsi="Arial" w:cs="Arial"/>
                <w:sz w:val="18"/>
                <w:szCs w:val="18"/>
              </w:rPr>
              <w:t>3</w:t>
            </w:r>
            <w:r w:rsidRPr="004B4E7B">
              <w:rPr>
                <w:rFonts w:ascii="Arial" w:eastAsia="Arial Unicode MS" w:hAnsi="Arial" w:cs="Arial"/>
                <w:sz w:val="18"/>
                <w:szCs w:val="18"/>
                <w:lang w:val="en-GB"/>
              </w:rPr>
              <w:t>,</w:t>
            </w:r>
            <w:r w:rsidRPr="004B4E7B">
              <w:rPr>
                <w:rFonts w:ascii="Arial" w:eastAsia="Arial Unicode MS" w:hAnsi="Arial" w:cs="Arial"/>
                <w:sz w:val="18"/>
                <w:szCs w:val="18"/>
              </w:rPr>
              <w:t>709</w:t>
            </w:r>
            <w:r w:rsidRPr="004B4E7B">
              <w:rPr>
                <w:rFonts w:ascii="Arial" w:eastAsia="Arial Unicode MS" w:hAnsi="Arial" w:cs="Arial"/>
                <w:sz w:val="18"/>
                <w:szCs w:val="18"/>
                <w:lang w:val="en-GB"/>
              </w:rPr>
              <w:t>,</w:t>
            </w:r>
            <w:r w:rsidRPr="004B4E7B">
              <w:rPr>
                <w:rFonts w:ascii="Arial" w:eastAsia="Arial Unicode MS" w:hAnsi="Arial" w:cs="Arial"/>
                <w:sz w:val="18"/>
                <w:szCs w:val="18"/>
              </w:rPr>
              <w:t>097</w:t>
            </w:r>
          </w:p>
        </w:tc>
      </w:tr>
      <w:tr w:rsidR="003E051E" w:rsidRPr="004B4E7B" w14:paraId="027E3AEF" w14:textId="77777777" w:rsidTr="00EC7B4A">
        <w:trPr>
          <w:cantSplit/>
          <w:trHeight w:val="20"/>
        </w:trPr>
        <w:tc>
          <w:tcPr>
            <w:tcW w:w="3690" w:type="dxa"/>
            <w:vAlign w:val="center"/>
          </w:tcPr>
          <w:p w14:paraId="45469EDD" w14:textId="5AF169B6" w:rsidR="003E051E" w:rsidRPr="004B4E7B" w:rsidRDefault="003E051E" w:rsidP="003E051E">
            <w:pPr>
              <w:ind w:left="-86"/>
              <w:rPr>
                <w:rFonts w:ascii="Arial" w:hAnsi="Arial" w:cs="Arial"/>
                <w:sz w:val="18"/>
                <w:szCs w:val="18"/>
              </w:rPr>
            </w:pPr>
            <w:r w:rsidRPr="004B4E7B">
              <w:rPr>
                <w:rFonts w:ascii="Arial" w:hAnsi="Arial" w:cs="Arial"/>
                <w:sz w:val="18"/>
                <w:szCs w:val="18"/>
              </w:rPr>
              <w:t xml:space="preserve">Other receivables - related parties (Note </w:t>
            </w:r>
            <w:r w:rsidRPr="004B4E7B">
              <w:rPr>
                <w:rFonts w:ascii="Arial" w:hAnsi="Arial" w:cs="Arial"/>
                <w:sz w:val="18"/>
                <w:szCs w:val="18"/>
                <w:lang w:val="en-GB"/>
              </w:rPr>
              <w:t>2</w:t>
            </w:r>
            <w:r w:rsidR="00671F75" w:rsidRPr="004B4E7B">
              <w:rPr>
                <w:rFonts w:ascii="Arial" w:hAnsi="Arial" w:cs="Arial"/>
                <w:sz w:val="18"/>
                <w:szCs w:val="18"/>
                <w:lang w:val="en-GB"/>
              </w:rPr>
              <w:t>1</w:t>
            </w:r>
            <w:r w:rsidRPr="004B4E7B">
              <w:rPr>
                <w:rFonts w:ascii="Arial" w:hAnsi="Arial" w:cs="Arial"/>
                <w:sz w:val="18"/>
                <w:szCs w:val="18"/>
              </w:rPr>
              <w:t>)</w:t>
            </w:r>
          </w:p>
        </w:tc>
        <w:tc>
          <w:tcPr>
            <w:tcW w:w="1440" w:type="dxa"/>
          </w:tcPr>
          <w:p w14:paraId="41495056" w14:textId="0D996647" w:rsidR="003E051E" w:rsidRPr="004B4E7B" w:rsidRDefault="003E051E" w:rsidP="003E051E">
            <w:pPr>
              <w:ind w:right="-72"/>
              <w:jc w:val="right"/>
              <w:rPr>
                <w:rFonts w:ascii="Arial" w:hAnsi="Arial" w:cs="Arial"/>
                <w:sz w:val="18"/>
                <w:szCs w:val="18"/>
              </w:rPr>
            </w:pPr>
            <w:r w:rsidRPr="004B4E7B">
              <w:rPr>
                <w:rFonts w:ascii="Arial" w:eastAsia="Arial Unicode MS" w:hAnsi="Arial" w:cs="Arial"/>
                <w:sz w:val="18"/>
                <w:szCs w:val="18"/>
                <w:lang w:val="en-GB" w:bidi="th-TH"/>
              </w:rPr>
              <w:t>109,035</w:t>
            </w:r>
          </w:p>
        </w:tc>
        <w:tc>
          <w:tcPr>
            <w:tcW w:w="1440" w:type="dxa"/>
            <w:vAlign w:val="bottom"/>
          </w:tcPr>
          <w:p w14:paraId="349BDB18" w14:textId="73939EB5" w:rsidR="003E051E" w:rsidRPr="004B4E7B" w:rsidRDefault="003E051E" w:rsidP="003E051E">
            <w:pPr>
              <w:ind w:right="-72"/>
              <w:jc w:val="right"/>
              <w:rPr>
                <w:rFonts w:ascii="Arial" w:hAnsi="Arial" w:cs="Arial"/>
                <w:sz w:val="18"/>
                <w:szCs w:val="18"/>
                <w:lang w:val="en-GB"/>
              </w:rPr>
            </w:pPr>
            <w:r w:rsidRPr="004B4E7B">
              <w:rPr>
                <w:rFonts w:ascii="Arial" w:eastAsia="Arial Unicode MS" w:hAnsi="Arial" w:cs="Arial"/>
                <w:sz w:val="18"/>
                <w:szCs w:val="18"/>
              </w:rPr>
              <w:t>-</w:t>
            </w:r>
          </w:p>
        </w:tc>
        <w:tc>
          <w:tcPr>
            <w:tcW w:w="1440" w:type="dxa"/>
          </w:tcPr>
          <w:p w14:paraId="5A30F81E" w14:textId="0742987B" w:rsidR="003E051E" w:rsidRPr="004B4E7B" w:rsidRDefault="003E051E" w:rsidP="003E051E">
            <w:pPr>
              <w:ind w:right="-72"/>
              <w:jc w:val="right"/>
              <w:rPr>
                <w:rFonts w:ascii="Arial" w:hAnsi="Arial" w:cs="Arial"/>
                <w:sz w:val="18"/>
                <w:szCs w:val="18"/>
              </w:rPr>
            </w:pPr>
            <w:r w:rsidRPr="004B4E7B">
              <w:rPr>
                <w:rFonts w:ascii="Arial" w:eastAsia="Arial Unicode MS" w:hAnsi="Arial" w:cs="Arial"/>
                <w:sz w:val="18"/>
                <w:szCs w:val="18"/>
                <w:lang w:val="en-GB" w:bidi="th-TH"/>
              </w:rPr>
              <w:t>81,595</w:t>
            </w:r>
          </w:p>
        </w:tc>
        <w:tc>
          <w:tcPr>
            <w:tcW w:w="1440" w:type="dxa"/>
            <w:vAlign w:val="bottom"/>
          </w:tcPr>
          <w:p w14:paraId="23AB6CEB" w14:textId="58D8E09C" w:rsidR="003E051E" w:rsidRPr="004B4E7B" w:rsidRDefault="003E051E" w:rsidP="003E051E">
            <w:pPr>
              <w:ind w:right="-72"/>
              <w:jc w:val="right"/>
              <w:rPr>
                <w:rFonts w:ascii="Arial" w:hAnsi="Arial" w:cs="Arial"/>
                <w:sz w:val="18"/>
                <w:szCs w:val="18"/>
                <w:lang w:val="en-GB"/>
              </w:rPr>
            </w:pPr>
            <w:r w:rsidRPr="004B4E7B">
              <w:rPr>
                <w:rFonts w:ascii="Arial" w:eastAsia="Arial Unicode MS" w:hAnsi="Arial" w:cs="Arial"/>
                <w:sz w:val="18"/>
                <w:szCs w:val="18"/>
              </w:rPr>
              <w:t>-</w:t>
            </w:r>
          </w:p>
        </w:tc>
      </w:tr>
      <w:tr w:rsidR="003E051E" w:rsidRPr="004B4E7B" w14:paraId="4964B515" w14:textId="77777777">
        <w:trPr>
          <w:cantSplit/>
          <w:trHeight w:val="20"/>
        </w:trPr>
        <w:tc>
          <w:tcPr>
            <w:tcW w:w="3690" w:type="dxa"/>
            <w:vAlign w:val="center"/>
          </w:tcPr>
          <w:p w14:paraId="4BCB0260" w14:textId="77777777" w:rsidR="003E051E" w:rsidRPr="004B4E7B" w:rsidRDefault="003E051E" w:rsidP="003E051E">
            <w:pPr>
              <w:ind w:left="-86"/>
              <w:rPr>
                <w:rFonts w:ascii="Arial" w:eastAsia="Arial Unicode MS" w:hAnsi="Arial" w:cs="Arial"/>
                <w:sz w:val="18"/>
                <w:szCs w:val="18"/>
                <w:cs/>
                <w:lang w:bidi="th-TH"/>
              </w:rPr>
            </w:pPr>
            <w:r w:rsidRPr="004B4E7B">
              <w:rPr>
                <w:rFonts w:ascii="Arial" w:hAnsi="Arial" w:cs="Arial"/>
                <w:sz w:val="18"/>
                <w:szCs w:val="18"/>
              </w:rPr>
              <w:t>Other receivables - third parties</w:t>
            </w:r>
          </w:p>
        </w:tc>
        <w:tc>
          <w:tcPr>
            <w:tcW w:w="1440" w:type="dxa"/>
          </w:tcPr>
          <w:p w14:paraId="462701E1" w14:textId="0EFE63D3" w:rsidR="003E051E" w:rsidRPr="004B4E7B" w:rsidRDefault="003E051E" w:rsidP="003E051E">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68,896</w:t>
            </w:r>
          </w:p>
        </w:tc>
        <w:tc>
          <w:tcPr>
            <w:tcW w:w="1440" w:type="dxa"/>
            <w:vAlign w:val="bottom"/>
          </w:tcPr>
          <w:p w14:paraId="617FE8E2" w14:textId="307D1CF8" w:rsidR="003E051E" w:rsidRPr="004B4E7B" w:rsidRDefault="003E051E" w:rsidP="003E051E">
            <w:pPr>
              <w:ind w:right="-72"/>
              <w:jc w:val="right"/>
              <w:rPr>
                <w:rFonts w:ascii="Arial" w:hAnsi="Arial" w:cs="Arial"/>
                <w:sz w:val="18"/>
                <w:szCs w:val="18"/>
                <w:lang w:val="en-GB" w:bidi="th-TH"/>
              </w:rPr>
            </w:pPr>
            <w:r w:rsidRPr="004B4E7B">
              <w:rPr>
                <w:rFonts w:ascii="Arial" w:eastAsia="Arial Unicode MS" w:hAnsi="Arial" w:cs="Arial"/>
                <w:sz w:val="18"/>
                <w:szCs w:val="18"/>
              </w:rPr>
              <w:t>68</w:t>
            </w:r>
            <w:r w:rsidRPr="004B4E7B">
              <w:rPr>
                <w:rFonts w:ascii="Arial" w:eastAsia="Arial Unicode MS" w:hAnsi="Arial" w:cs="Arial"/>
                <w:sz w:val="18"/>
                <w:szCs w:val="18"/>
                <w:lang w:val="en-GB"/>
              </w:rPr>
              <w:t>,</w:t>
            </w:r>
            <w:r w:rsidRPr="004B4E7B">
              <w:rPr>
                <w:rFonts w:ascii="Arial" w:eastAsia="Arial Unicode MS" w:hAnsi="Arial" w:cs="Arial"/>
                <w:sz w:val="18"/>
                <w:szCs w:val="18"/>
              </w:rPr>
              <w:t>896</w:t>
            </w:r>
          </w:p>
        </w:tc>
        <w:tc>
          <w:tcPr>
            <w:tcW w:w="1440" w:type="dxa"/>
          </w:tcPr>
          <w:p w14:paraId="0315FF45" w14:textId="4ACD134F" w:rsidR="003E051E" w:rsidRPr="004B4E7B" w:rsidRDefault="003E051E" w:rsidP="003E051E">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68,896</w:t>
            </w:r>
          </w:p>
        </w:tc>
        <w:tc>
          <w:tcPr>
            <w:tcW w:w="1440" w:type="dxa"/>
            <w:vAlign w:val="bottom"/>
          </w:tcPr>
          <w:p w14:paraId="7DEEB362" w14:textId="386AA6E6" w:rsidR="003E051E" w:rsidRPr="004B4E7B" w:rsidRDefault="003E051E" w:rsidP="003E051E">
            <w:pPr>
              <w:ind w:right="-72"/>
              <w:jc w:val="right"/>
              <w:rPr>
                <w:rFonts w:ascii="Arial" w:hAnsi="Arial" w:cs="Arial"/>
                <w:sz w:val="18"/>
                <w:szCs w:val="18"/>
                <w:lang w:val="en-GB" w:bidi="th-TH"/>
              </w:rPr>
            </w:pPr>
            <w:r w:rsidRPr="004B4E7B">
              <w:rPr>
                <w:rFonts w:ascii="Arial" w:eastAsia="Arial Unicode MS" w:hAnsi="Arial" w:cs="Arial"/>
                <w:sz w:val="18"/>
                <w:szCs w:val="18"/>
              </w:rPr>
              <w:t>68</w:t>
            </w:r>
            <w:r w:rsidRPr="004B4E7B">
              <w:rPr>
                <w:rFonts w:ascii="Arial" w:eastAsia="Arial Unicode MS" w:hAnsi="Arial" w:cs="Arial"/>
                <w:sz w:val="18"/>
                <w:szCs w:val="18"/>
                <w:lang w:val="en-GB"/>
              </w:rPr>
              <w:t>,</w:t>
            </w:r>
            <w:r w:rsidRPr="004B4E7B">
              <w:rPr>
                <w:rFonts w:ascii="Arial" w:eastAsia="Arial Unicode MS" w:hAnsi="Arial" w:cs="Arial"/>
                <w:sz w:val="18"/>
                <w:szCs w:val="18"/>
              </w:rPr>
              <w:t>896</w:t>
            </w:r>
          </w:p>
        </w:tc>
      </w:tr>
      <w:tr w:rsidR="003E051E" w:rsidRPr="004B4E7B" w14:paraId="58617DFE" w14:textId="77777777">
        <w:trPr>
          <w:cantSplit/>
          <w:trHeight w:val="20"/>
        </w:trPr>
        <w:tc>
          <w:tcPr>
            <w:tcW w:w="3690" w:type="dxa"/>
            <w:vAlign w:val="center"/>
          </w:tcPr>
          <w:p w14:paraId="3783C890" w14:textId="77777777" w:rsidR="003E051E" w:rsidRPr="004B4E7B" w:rsidRDefault="003E051E" w:rsidP="003E051E">
            <w:pPr>
              <w:ind w:left="-86"/>
              <w:rPr>
                <w:rFonts w:ascii="Arial" w:eastAsia="Arial Unicode MS" w:hAnsi="Arial" w:cs="Arial"/>
                <w:sz w:val="18"/>
                <w:szCs w:val="18"/>
                <w:cs/>
                <w:lang w:bidi="th-TH"/>
              </w:rPr>
            </w:pPr>
            <w:r w:rsidRPr="004B4E7B">
              <w:rPr>
                <w:rFonts w:ascii="Arial" w:hAnsi="Arial" w:cs="Arial"/>
                <w:sz w:val="18"/>
                <w:szCs w:val="18"/>
              </w:rPr>
              <w:t>Others</w:t>
            </w:r>
          </w:p>
        </w:tc>
        <w:tc>
          <w:tcPr>
            <w:tcW w:w="1440" w:type="dxa"/>
            <w:tcBorders>
              <w:bottom w:val="single" w:sz="4" w:space="0" w:color="auto"/>
            </w:tcBorders>
          </w:tcPr>
          <w:p w14:paraId="55B1FF4C" w14:textId="6E91A04A" w:rsidR="003E051E" w:rsidRPr="004B4E7B" w:rsidRDefault="003E051E" w:rsidP="003E051E">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165,841</w:t>
            </w:r>
          </w:p>
        </w:tc>
        <w:tc>
          <w:tcPr>
            <w:tcW w:w="1440" w:type="dxa"/>
            <w:tcBorders>
              <w:bottom w:val="single" w:sz="4" w:space="0" w:color="auto"/>
            </w:tcBorders>
            <w:vAlign w:val="bottom"/>
          </w:tcPr>
          <w:p w14:paraId="289BEF49" w14:textId="0764C2C0" w:rsidR="003E051E" w:rsidRPr="004B4E7B" w:rsidRDefault="003E051E" w:rsidP="003E051E">
            <w:pPr>
              <w:ind w:right="-72"/>
              <w:jc w:val="right"/>
              <w:rPr>
                <w:rFonts w:ascii="Arial" w:hAnsi="Arial" w:cs="Arial"/>
                <w:sz w:val="18"/>
                <w:szCs w:val="18"/>
                <w:lang w:val="en-GB" w:bidi="th-TH"/>
              </w:rPr>
            </w:pPr>
            <w:r w:rsidRPr="004B4E7B">
              <w:rPr>
                <w:rFonts w:ascii="Arial" w:eastAsia="Arial Unicode MS" w:hAnsi="Arial" w:cs="Arial"/>
                <w:sz w:val="18"/>
                <w:szCs w:val="18"/>
              </w:rPr>
              <w:t>152</w:t>
            </w:r>
            <w:r w:rsidRPr="004B4E7B">
              <w:rPr>
                <w:rFonts w:ascii="Arial" w:eastAsia="Arial Unicode MS" w:hAnsi="Arial" w:cs="Arial"/>
                <w:sz w:val="18"/>
                <w:szCs w:val="18"/>
                <w:lang w:val="en-GB"/>
              </w:rPr>
              <w:t>,</w:t>
            </w:r>
            <w:r w:rsidRPr="004B4E7B">
              <w:rPr>
                <w:rFonts w:ascii="Arial" w:eastAsia="Arial Unicode MS" w:hAnsi="Arial" w:cs="Arial"/>
                <w:sz w:val="18"/>
                <w:szCs w:val="18"/>
              </w:rPr>
              <w:t>799</w:t>
            </w:r>
          </w:p>
        </w:tc>
        <w:tc>
          <w:tcPr>
            <w:tcW w:w="1440" w:type="dxa"/>
            <w:tcBorders>
              <w:bottom w:val="single" w:sz="4" w:space="0" w:color="auto"/>
            </w:tcBorders>
          </w:tcPr>
          <w:p w14:paraId="013793D9" w14:textId="3F8FFF5D" w:rsidR="003E051E" w:rsidRPr="004B4E7B" w:rsidRDefault="003E051E" w:rsidP="003E051E">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155,841</w:t>
            </w:r>
          </w:p>
        </w:tc>
        <w:tc>
          <w:tcPr>
            <w:tcW w:w="1440" w:type="dxa"/>
            <w:tcBorders>
              <w:bottom w:val="single" w:sz="4" w:space="0" w:color="auto"/>
            </w:tcBorders>
            <w:vAlign w:val="bottom"/>
          </w:tcPr>
          <w:p w14:paraId="4C2F9485" w14:textId="124474CB" w:rsidR="003E051E" w:rsidRPr="004B4E7B" w:rsidRDefault="003E051E" w:rsidP="003E051E">
            <w:pPr>
              <w:ind w:right="-72"/>
              <w:jc w:val="right"/>
              <w:rPr>
                <w:rFonts w:ascii="Arial" w:hAnsi="Arial" w:cs="Arial"/>
                <w:sz w:val="18"/>
                <w:szCs w:val="18"/>
                <w:lang w:val="en-GB" w:bidi="th-TH"/>
              </w:rPr>
            </w:pPr>
            <w:r w:rsidRPr="004B4E7B">
              <w:rPr>
                <w:rFonts w:ascii="Arial" w:eastAsia="Arial Unicode MS" w:hAnsi="Arial" w:cs="Arial"/>
                <w:sz w:val="18"/>
                <w:szCs w:val="18"/>
              </w:rPr>
              <w:t>137</w:t>
            </w:r>
            <w:r w:rsidRPr="004B4E7B">
              <w:rPr>
                <w:rFonts w:ascii="Arial" w:eastAsia="Arial Unicode MS" w:hAnsi="Arial" w:cs="Arial"/>
                <w:sz w:val="18"/>
                <w:szCs w:val="18"/>
                <w:lang w:val="en-GB"/>
              </w:rPr>
              <w:t>,</w:t>
            </w:r>
            <w:r w:rsidRPr="004B4E7B">
              <w:rPr>
                <w:rFonts w:ascii="Arial" w:eastAsia="Arial Unicode MS" w:hAnsi="Arial" w:cs="Arial"/>
                <w:sz w:val="18"/>
                <w:szCs w:val="18"/>
              </w:rPr>
              <w:t>799</w:t>
            </w:r>
          </w:p>
        </w:tc>
      </w:tr>
      <w:tr w:rsidR="00EC23EB" w:rsidRPr="004B4E7B" w14:paraId="26CE57CC" w14:textId="77777777">
        <w:trPr>
          <w:cantSplit/>
          <w:trHeight w:val="20"/>
        </w:trPr>
        <w:tc>
          <w:tcPr>
            <w:tcW w:w="3690" w:type="dxa"/>
          </w:tcPr>
          <w:p w14:paraId="2F2B701C" w14:textId="77777777" w:rsidR="00EC23EB" w:rsidRPr="004B4E7B" w:rsidRDefault="00EC23EB" w:rsidP="00EC23EB">
            <w:pPr>
              <w:ind w:left="-86"/>
              <w:rPr>
                <w:rFonts w:ascii="Arial" w:eastAsia="Arial Unicode MS" w:hAnsi="Arial" w:cs="Arial"/>
                <w:sz w:val="18"/>
                <w:szCs w:val="18"/>
                <w:cs/>
                <w:lang w:bidi="th-TH"/>
              </w:rPr>
            </w:pPr>
          </w:p>
        </w:tc>
        <w:tc>
          <w:tcPr>
            <w:tcW w:w="1440" w:type="dxa"/>
            <w:tcBorders>
              <w:top w:val="single" w:sz="4" w:space="0" w:color="auto"/>
            </w:tcBorders>
          </w:tcPr>
          <w:p w14:paraId="3078BF29" w14:textId="77777777" w:rsidR="00EC23EB" w:rsidRPr="004B4E7B" w:rsidRDefault="00EC23EB" w:rsidP="00EC23EB">
            <w:pPr>
              <w:ind w:right="-72"/>
              <w:jc w:val="right"/>
              <w:rPr>
                <w:rFonts w:ascii="Arial" w:eastAsia="Arial Unicode MS" w:hAnsi="Arial" w:cs="Arial"/>
                <w:sz w:val="18"/>
                <w:szCs w:val="18"/>
                <w:lang w:val="en-GB" w:bidi="th-TH"/>
              </w:rPr>
            </w:pPr>
          </w:p>
        </w:tc>
        <w:tc>
          <w:tcPr>
            <w:tcW w:w="1440" w:type="dxa"/>
            <w:tcBorders>
              <w:top w:val="single" w:sz="4" w:space="0" w:color="auto"/>
            </w:tcBorders>
            <w:vAlign w:val="center"/>
          </w:tcPr>
          <w:p w14:paraId="234A4B55" w14:textId="77777777" w:rsidR="00EC23EB" w:rsidRPr="004B4E7B" w:rsidRDefault="00EC23EB" w:rsidP="00EC23EB">
            <w:pPr>
              <w:ind w:right="-72"/>
              <w:jc w:val="right"/>
              <w:rPr>
                <w:rFonts w:ascii="Arial" w:eastAsia="Arial Unicode MS" w:hAnsi="Arial" w:cs="Arial"/>
                <w:sz w:val="18"/>
                <w:szCs w:val="18"/>
                <w:lang w:val="en-GB" w:bidi="th-TH"/>
              </w:rPr>
            </w:pPr>
          </w:p>
        </w:tc>
        <w:tc>
          <w:tcPr>
            <w:tcW w:w="1440" w:type="dxa"/>
            <w:tcBorders>
              <w:top w:val="single" w:sz="4" w:space="0" w:color="auto"/>
            </w:tcBorders>
          </w:tcPr>
          <w:p w14:paraId="7438C1A2" w14:textId="77777777" w:rsidR="00EC23EB" w:rsidRPr="004B4E7B" w:rsidRDefault="00EC23EB" w:rsidP="00EC23EB">
            <w:pPr>
              <w:ind w:right="-72"/>
              <w:jc w:val="right"/>
              <w:rPr>
                <w:rFonts w:ascii="Arial" w:eastAsia="Arial Unicode MS" w:hAnsi="Arial" w:cs="Arial"/>
                <w:sz w:val="18"/>
                <w:szCs w:val="18"/>
                <w:lang w:val="en-GB" w:bidi="th-TH"/>
              </w:rPr>
            </w:pPr>
          </w:p>
        </w:tc>
        <w:tc>
          <w:tcPr>
            <w:tcW w:w="1440" w:type="dxa"/>
            <w:tcBorders>
              <w:top w:val="single" w:sz="4" w:space="0" w:color="auto"/>
            </w:tcBorders>
          </w:tcPr>
          <w:p w14:paraId="4069682D" w14:textId="77777777" w:rsidR="00EC23EB" w:rsidRPr="004B4E7B" w:rsidRDefault="00EC23EB" w:rsidP="00EC23EB">
            <w:pPr>
              <w:ind w:right="-72"/>
              <w:jc w:val="right"/>
              <w:rPr>
                <w:rFonts w:ascii="Arial" w:eastAsia="Arial Unicode MS" w:hAnsi="Arial" w:cs="Arial"/>
                <w:sz w:val="18"/>
                <w:szCs w:val="18"/>
                <w:lang w:val="en-GB" w:bidi="th-TH"/>
              </w:rPr>
            </w:pPr>
          </w:p>
        </w:tc>
      </w:tr>
      <w:tr w:rsidR="00633C5B" w:rsidRPr="004B4E7B" w14:paraId="03FD5BA3" w14:textId="77777777">
        <w:trPr>
          <w:cantSplit/>
          <w:trHeight w:val="20"/>
        </w:trPr>
        <w:tc>
          <w:tcPr>
            <w:tcW w:w="3690" w:type="dxa"/>
          </w:tcPr>
          <w:p w14:paraId="550AF198" w14:textId="77777777" w:rsidR="00633C5B" w:rsidRPr="004B4E7B" w:rsidRDefault="00633C5B" w:rsidP="00633C5B">
            <w:pPr>
              <w:ind w:left="-86"/>
              <w:rPr>
                <w:rFonts w:ascii="Arial" w:eastAsia="Arial Unicode MS" w:hAnsi="Arial" w:cs="Arial"/>
                <w:sz w:val="18"/>
                <w:szCs w:val="18"/>
                <w:cs/>
                <w:lang w:bidi="th-TH"/>
              </w:rPr>
            </w:pPr>
            <w:r w:rsidRPr="004B4E7B">
              <w:rPr>
                <w:rFonts w:ascii="Arial" w:hAnsi="Arial" w:cs="Arial"/>
                <w:sz w:val="18"/>
                <w:szCs w:val="18"/>
              </w:rPr>
              <w:t>Total</w:t>
            </w:r>
          </w:p>
        </w:tc>
        <w:tc>
          <w:tcPr>
            <w:tcW w:w="1440" w:type="dxa"/>
            <w:tcBorders>
              <w:bottom w:val="single" w:sz="4" w:space="0" w:color="auto"/>
            </w:tcBorders>
          </w:tcPr>
          <w:p w14:paraId="1FE32ECF" w14:textId="5EB9B120" w:rsidR="00633C5B" w:rsidRPr="004B4E7B" w:rsidRDefault="00633C5B" w:rsidP="00633C5B">
            <w:pPr>
              <w:ind w:right="-72"/>
              <w:jc w:val="right"/>
              <w:rPr>
                <w:rFonts w:ascii="Arial" w:hAnsi="Arial" w:cs="Arial"/>
                <w:sz w:val="18"/>
                <w:szCs w:val="18"/>
                <w:lang w:val="en-GB" w:bidi="th-TH"/>
              </w:rPr>
            </w:pPr>
            <w:r w:rsidRPr="004B4E7B">
              <w:rPr>
                <w:rFonts w:ascii="Arial" w:hAnsi="Arial" w:cs="Arial"/>
                <w:sz w:val="18"/>
                <w:szCs w:val="18"/>
              </w:rPr>
              <w:t>637,347,113</w:t>
            </w:r>
          </w:p>
        </w:tc>
        <w:tc>
          <w:tcPr>
            <w:tcW w:w="1440" w:type="dxa"/>
            <w:tcBorders>
              <w:bottom w:val="single" w:sz="4" w:space="0" w:color="auto"/>
            </w:tcBorders>
          </w:tcPr>
          <w:p w14:paraId="698785D3" w14:textId="172ADDA3" w:rsidR="00633C5B" w:rsidRPr="004B4E7B" w:rsidRDefault="00633C5B" w:rsidP="00633C5B">
            <w:pPr>
              <w:ind w:right="-72"/>
              <w:jc w:val="right"/>
              <w:rPr>
                <w:rFonts w:ascii="Arial" w:hAnsi="Arial" w:cs="Arial"/>
                <w:sz w:val="18"/>
                <w:szCs w:val="18"/>
                <w:lang w:val="en-GB" w:bidi="th-TH"/>
              </w:rPr>
            </w:pPr>
            <w:r w:rsidRPr="004B4E7B">
              <w:rPr>
                <w:rFonts w:ascii="Arial" w:hAnsi="Arial" w:cs="Arial"/>
                <w:sz w:val="18"/>
                <w:szCs w:val="18"/>
              </w:rPr>
              <w:t>536,206,871</w:t>
            </w:r>
          </w:p>
        </w:tc>
        <w:tc>
          <w:tcPr>
            <w:tcW w:w="1440" w:type="dxa"/>
            <w:tcBorders>
              <w:bottom w:val="single" w:sz="4" w:space="0" w:color="auto"/>
            </w:tcBorders>
          </w:tcPr>
          <w:p w14:paraId="0F25EC90" w14:textId="62856904" w:rsidR="00633C5B" w:rsidRPr="004B4E7B" w:rsidRDefault="00633C5B" w:rsidP="00633C5B">
            <w:pPr>
              <w:ind w:right="-72"/>
              <w:jc w:val="right"/>
              <w:rPr>
                <w:rFonts w:ascii="Arial" w:hAnsi="Arial" w:cs="Arial"/>
                <w:sz w:val="18"/>
                <w:szCs w:val="18"/>
                <w:lang w:val="en-GB" w:bidi="th-TH"/>
              </w:rPr>
            </w:pPr>
            <w:r w:rsidRPr="004B4E7B">
              <w:rPr>
                <w:rFonts w:ascii="Arial" w:hAnsi="Arial" w:cs="Arial"/>
                <w:sz w:val="18"/>
                <w:szCs w:val="18"/>
              </w:rPr>
              <w:t>582,617,708</w:t>
            </w:r>
          </w:p>
        </w:tc>
        <w:tc>
          <w:tcPr>
            <w:tcW w:w="1440" w:type="dxa"/>
            <w:tcBorders>
              <w:bottom w:val="single" w:sz="4" w:space="0" w:color="auto"/>
            </w:tcBorders>
          </w:tcPr>
          <w:p w14:paraId="3CF0FBEC" w14:textId="1F317CD5" w:rsidR="00633C5B" w:rsidRPr="004B4E7B" w:rsidRDefault="00633C5B" w:rsidP="00633C5B">
            <w:pPr>
              <w:ind w:right="-72"/>
              <w:jc w:val="right"/>
              <w:rPr>
                <w:rFonts w:ascii="Arial" w:hAnsi="Arial" w:cs="Arial"/>
                <w:sz w:val="18"/>
                <w:szCs w:val="18"/>
                <w:lang w:val="en-GB" w:bidi="th-TH"/>
              </w:rPr>
            </w:pPr>
            <w:r w:rsidRPr="004B4E7B">
              <w:rPr>
                <w:rFonts w:ascii="Arial" w:hAnsi="Arial" w:cs="Arial"/>
                <w:sz w:val="18"/>
                <w:szCs w:val="18"/>
              </w:rPr>
              <w:t>491,767,280</w:t>
            </w:r>
          </w:p>
        </w:tc>
      </w:tr>
    </w:tbl>
    <w:p w14:paraId="0C3C2A37" w14:textId="77777777" w:rsidR="009B3C77" w:rsidRPr="004B4E7B" w:rsidRDefault="009B3C77" w:rsidP="00CD0E2E">
      <w:pPr>
        <w:jc w:val="both"/>
        <w:rPr>
          <w:rFonts w:ascii="Arial" w:hAnsi="Arial" w:cs="Arial"/>
          <w:snapToGrid w:val="0"/>
          <w:sz w:val="18"/>
          <w:szCs w:val="18"/>
          <w:lang w:eastAsia="th-TH" w:bidi="th-TH"/>
        </w:rPr>
      </w:pPr>
    </w:p>
    <w:p w14:paraId="4785D2F5" w14:textId="770CE826" w:rsidR="00BA4E50" w:rsidRPr="004B4E7B" w:rsidRDefault="008230C8" w:rsidP="00CD0E2E">
      <w:pPr>
        <w:jc w:val="both"/>
        <w:rPr>
          <w:rFonts w:ascii="Arial" w:hAnsi="Arial" w:cs="Arial"/>
          <w:snapToGrid w:val="0"/>
          <w:sz w:val="18"/>
          <w:szCs w:val="18"/>
          <w:lang w:eastAsia="th-TH" w:bidi="th-TH"/>
        </w:rPr>
      </w:pPr>
      <w:r w:rsidRPr="004B4E7B">
        <w:rPr>
          <w:rFonts w:ascii="Arial" w:hAnsi="Arial" w:cs="Arial"/>
          <w:snapToGrid w:val="0"/>
          <w:sz w:val="18"/>
          <w:szCs w:val="18"/>
          <w:lang w:eastAsia="th-TH" w:bidi="th-TH"/>
        </w:rPr>
        <w:t>T</w:t>
      </w:r>
      <w:r w:rsidR="003267AC" w:rsidRPr="004B4E7B">
        <w:rPr>
          <w:rFonts w:ascii="Arial" w:hAnsi="Arial" w:cs="Arial"/>
          <w:snapToGrid w:val="0"/>
          <w:sz w:val="18"/>
          <w:szCs w:val="18"/>
          <w:lang w:eastAsia="th-TH" w:bidi="th-TH"/>
        </w:rPr>
        <w:t xml:space="preserve">rade receivables, included in trade and other </w:t>
      </w:r>
      <w:r w:rsidR="00AF45E6" w:rsidRPr="004B4E7B">
        <w:rPr>
          <w:rFonts w:ascii="Arial" w:hAnsi="Arial" w:cs="Arial"/>
          <w:snapToGrid w:val="0"/>
          <w:sz w:val="18"/>
          <w:szCs w:val="18"/>
          <w:lang w:eastAsia="th-TH" w:bidi="th-TH"/>
        </w:rPr>
        <w:t xml:space="preserve">current </w:t>
      </w:r>
      <w:r w:rsidR="003267AC" w:rsidRPr="004B4E7B">
        <w:rPr>
          <w:rFonts w:ascii="Arial" w:hAnsi="Arial" w:cs="Arial"/>
          <w:snapToGrid w:val="0"/>
          <w:sz w:val="18"/>
          <w:szCs w:val="18"/>
          <w:lang w:eastAsia="th-TH" w:bidi="th-TH"/>
        </w:rPr>
        <w:t xml:space="preserve">receivables in statements of financial position, can </w:t>
      </w:r>
      <w:r w:rsidR="00B167C0" w:rsidRPr="004B4E7B">
        <w:rPr>
          <w:rFonts w:ascii="Arial" w:hAnsi="Arial" w:cs="Arial"/>
          <w:snapToGrid w:val="0"/>
          <w:sz w:val="18"/>
          <w:szCs w:val="18"/>
          <w:lang w:eastAsia="th-TH" w:bidi="th-TH"/>
        </w:rPr>
        <w:t xml:space="preserve">be </w:t>
      </w:r>
      <w:r w:rsidR="00931B61" w:rsidRPr="004B4E7B">
        <w:rPr>
          <w:rFonts w:ascii="Arial" w:hAnsi="Arial" w:cs="Arial"/>
          <w:snapToGrid w:val="0"/>
          <w:sz w:val="18"/>
          <w:szCs w:val="18"/>
          <w:lang w:eastAsia="th-TH" w:bidi="th-TH"/>
        </w:rPr>
        <w:t>analy</w:t>
      </w:r>
      <w:r w:rsidR="004106C0" w:rsidRPr="004B4E7B">
        <w:rPr>
          <w:rFonts w:ascii="Arial" w:hAnsi="Arial" w:cs="Arial"/>
          <w:snapToGrid w:val="0"/>
          <w:sz w:val="18"/>
          <w:szCs w:val="18"/>
          <w:lang w:eastAsia="th-TH" w:bidi="th-TH"/>
        </w:rPr>
        <w:t>s</w:t>
      </w:r>
      <w:r w:rsidR="00931B61" w:rsidRPr="004B4E7B">
        <w:rPr>
          <w:rFonts w:ascii="Arial" w:hAnsi="Arial" w:cs="Arial"/>
          <w:snapToGrid w:val="0"/>
          <w:sz w:val="18"/>
          <w:szCs w:val="18"/>
          <w:lang w:eastAsia="th-TH" w:bidi="th-TH"/>
        </w:rPr>
        <w:t>e</w:t>
      </w:r>
      <w:r w:rsidR="00B167C0" w:rsidRPr="004B4E7B">
        <w:rPr>
          <w:rFonts w:ascii="Arial" w:hAnsi="Arial" w:cs="Arial"/>
          <w:snapToGrid w:val="0"/>
          <w:sz w:val="18"/>
          <w:szCs w:val="18"/>
          <w:lang w:eastAsia="th-TH" w:bidi="th-TH"/>
        </w:rPr>
        <w:t>d by</w:t>
      </w:r>
      <w:r w:rsidR="003267AC" w:rsidRPr="004B4E7B">
        <w:rPr>
          <w:rFonts w:ascii="Arial" w:hAnsi="Arial" w:cs="Arial"/>
          <w:snapToGrid w:val="0"/>
          <w:sz w:val="18"/>
          <w:szCs w:val="18"/>
          <w:lang w:eastAsia="th-TH" w:bidi="th-TH"/>
        </w:rPr>
        <w:t xml:space="preserve"> aging as follows:</w:t>
      </w:r>
    </w:p>
    <w:p w14:paraId="45BC403C" w14:textId="77777777" w:rsidR="00FB4EE7" w:rsidRPr="004B4E7B" w:rsidRDefault="00FB4EE7" w:rsidP="00CD0E2E">
      <w:pPr>
        <w:jc w:val="both"/>
        <w:rPr>
          <w:rFonts w:ascii="Arial" w:hAnsi="Arial" w:cs="Arial"/>
          <w:snapToGrid w:val="0"/>
          <w:sz w:val="18"/>
          <w:szCs w:val="18"/>
          <w:lang w:eastAsia="th-TH" w:bidi="th-TH"/>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40"/>
        <w:gridCol w:w="1440"/>
        <w:gridCol w:w="1440"/>
        <w:gridCol w:w="1440"/>
      </w:tblGrid>
      <w:tr w:rsidR="0004418E" w:rsidRPr="004B4E7B" w14:paraId="1E5C5578" w14:textId="77777777">
        <w:trPr>
          <w:trHeight w:val="20"/>
        </w:trPr>
        <w:tc>
          <w:tcPr>
            <w:tcW w:w="3681" w:type="dxa"/>
            <w:tcBorders>
              <w:top w:val="nil"/>
              <w:left w:val="nil"/>
              <w:bottom w:val="nil"/>
              <w:right w:val="nil"/>
            </w:tcBorders>
          </w:tcPr>
          <w:p w14:paraId="4E886303" w14:textId="77777777" w:rsidR="00671290" w:rsidRPr="004B4E7B" w:rsidRDefault="00671290" w:rsidP="00746C53">
            <w:pPr>
              <w:ind w:left="-86"/>
              <w:rPr>
                <w:rFonts w:ascii="Arial" w:hAnsi="Arial" w:cs="Arial"/>
                <w:b/>
                <w:bCs/>
                <w:sz w:val="18"/>
                <w:szCs w:val="18"/>
              </w:rPr>
            </w:pPr>
          </w:p>
        </w:tc>
        <w:tc>
          <w:tcPr>
            <w:tcW w:w="2880" w:type="dxa"/>
            <w:gridSpan w:val="2"/>
            <w:tcBorders>
              <w:top w:val="nil"/>
              <w:left w:val="nil"/>
              <w:bottom w:val="single" w:sz="4" w:space="0" w:color="auto"/>
              <w:right w:val="nil"/>
            </w:tcBorders>
            <w:hideMark/>
          </w:tcPr>
          <w:p w14:paraId="614B46D9" w14:textId="77777777" w:rsidR="00671290" w:rsidRPr="004B4E7B" w:rsidRDefault="00671290" w:rsidP="00CD0E2E">
            <w:pPr>
              <w:ind w:left="-40" w:right="-72"/>
              <w:jc w:val="center"/>
              <w:rPr>
                <w:rFonts w:ascii="Arial" w:hAnsi="Arial" w:cs="Arial"/>
                <w:b/>
                <w:bCs/>
                <w:sz w:val="18"/>
                <w:szCs w:val="18"/>
              </w:rPr>
            </w:pPr>
            <w:r w:rsidRPr="004B4E7B">
              <w:rPr>
                <w:rFonts w:ascii="Arial" w:hAnsi="Arial" w:cs="Arial"/>
                <w:b/>
                <w:bCs/>
                <w:sz w:val="18"/>
                <w:szCs w:val="18"/>
              </w:rPr>
              <w:t>Consolidated</w:t>
            </w:r>
          </w:p>
          <w:p w14:paraId="1FE9EE17" w14:textId="77777777" w:rsidR="00671290" w:rsidRPr="004B4E7B" w:rsidRDefault="00671290" w:rsidP="00CD0E2E">
            <w:pPr>
              <w:ind w:left="-40" w:right="-72"/>
              <w:jc w:val="center"/>
              <w:rPr>
                <w:rFonts w:ascii="Arial" w:hAnsi="Arial" w:cs="Arial"/>
                <w:b/>
                <w:bCs/>
                <w:sz w:val="18"/>
                <w:szCs w:val="18"/>
              </w:rPr>
            </w:pPr>
            <w:r w:rsidRPr="004B4E7B">
              <w:rPr>
                <w:rFonts w:ascii="Arial" w:hAnsi="Arial" w:cs="Arial"/>
                <w:b/>
                <w:bCs/>
                <w:sz w:val="18"/>
                <w:szCs w:val="18"/>
              </w:rPr>
              <w:t>financial information</w:t>
            </w:r>
          </w:p>
        </w:tc>
        <w:tc>
          <w:tcPr>
            <w:tcW w:w="2880" w:type="dxa"/>
            <w:gridSpan w:val="2"/>
            <w:tcBorders>
              <w:top w:val="nil"/>
              <w:left w:val="nil"/>
              <w:bottom w:val="single" w:sz="4" w:space="0" w:color="auto"/>
              <w:right w:val="nil"/>
            </w:tcBorders>
          </w:tcPr>
          <w:p w14:paraId="6C5FBA79" w14:textId="77777777" w:rsidR="00671290" w:rsidRPr="004B4E7B" w:rsidRDefault="00671290" w:rsidP="00CD0E2E">
            <w:pPr>
              <w:ind w:left="-40" w:right="-72"/>
              <w:jc w:val="center"/>
              <w:rPr>
                <w:rFonts w:ascii="Arial" w:hAnsi="Arial" w:cs="Arial"/>
                <w:b/>
                <w:bCs/>
                <w:sz w:val="18"/>
                <w:szCs w:val="18"/>
              </w:rPr>
            </w:pPr>
            <w:r w:rsidRPr="004B4E7B">
              <w:rPr>
                <w:rFonts w:ascii="Arial" w:hAnsi="Arial" w:cs="Arial"/>
                <w:b/>
                <w:bCs/>
                <w:sz w:val="18"/>
                <w:szCs w:val="18"/>
              </w:rPr>
              <w:t>Separate</w:t>
            </w:r>
          </w:p>
          <w:p w14:paraId="2F81B728" w14:textId="77777777" w:rsidR="00671290" w:rsidRPr="004B4E7B" w:rsidRDefault="00671290" w:rsidP="00CD0E2E">
            <w:pPr>
              <w:ind w:left="-40" w:right="-72"/>
              <w:jc w:val="center"/>
              <w:rPr>
                <w:rFonts w:ascii="Arial" w:hAnsi="Arial" w:cs="Arial"/>
                <w:b/>
                <w:bCs/>
                <w:sz w:val="18"/>
                <w:szCs w:val="18"/>
              </w:rPr>
            </w:pPr>
            <w:r w:rsidRPr="004B4E7B">
              <w:rPr>
                <w:rFonts w:ascii="Arial" w:hAnsi="Arial" w:cs="Arial"/>
                <w:b/>
                <w:bCs/>
                <w:sz w:val="18"/>
                <w:szCs w:val="18"/>
              </w:rPr>
              <w:t>financial information</w:t>
            </w:r>
          </w:p>
        </w:tc>
      </w:tr>
      <w:tr w:rsidR="00D672C6" w:rsidRPr="004B4E7B" w14:paraId="213460DA" w14:textId="77777777">
        <w:trPr>
          <w:trHeight w:val="20"/>
        </w:trPr>
        <w:tc>
          <w:tcPr>
            <w:tcW w:w="3681" w:type="dxa"/>
            <w:tcBorders>
              <w:top w:val="nil"/>
              <w:left w:val="nil"/>
              <w:bottom w:val="nil"/>
              <w:right w:val="nil"/>
            </w:tcBorders>
          </w:tcPr>
          <w:p w14:paraId="5747B190" w14:textId="77777777" w:rsidR="00D672C6" w:rsidRPr="004B4E7B" w:rsidRDefault="00D672C6" w:rsidP="00D672C6">
            <w:pPr>
              <w:ind w:left="-86"/>
              <w:rPr>
                <w:rFonts w:ascii="Arial" w:hAnsi="Arial" w:cs="Arial"/>
                <w:b/>
                <w:bCs/>
                <w:sz w:val="18"/>
                <w:szCs w:val="18"/>
              </w:rPr>
            </w:pPr>
          </w:p>
        </w:tc>
        <w:tc>
          <w:tcPr>
            <w:tcW w:w="1440" w:type="dxa"/>
            <w:tcBorders>
              <w:top w:val="single" w:sz="4" w:space="0" w:color="auto"/>
              <w:left w:val="nil"/>
              <w:bottom w:val="nil"/>
              <w:right w:val="nil"/>
            </w:tcBorders>
            <w:vAlign w:val="center"/>
          </w:tcPr>
          <w:p w14:paraId="7473BA66" w14:textId="4AD97F66"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lang w:val="en-GB"/>
              </w:rPr>
              <w:t>30 June</w:t>
            </w:r>
          </w:p>
        </w:tc>
        <w:tc>
          <w:tcPr>
            <w:tcW w:w="1440" w:type="dxa"/>
            <w:tcBorders>
              <w:top w:val="single" w:sz="4" w:space="0" w:color="auto"/>
              <w:left w:val="nil"/>
              <w:bottom w:val="nil"/>
              <w:right w:val="nil"/>
            </w:tcBorders>
            <w:vAlign w:val="center"/>
          </w:tcPr>
          <w:p w14:paraId="16C2DA23" w14:textId="3D007113" w:rsidR="00D672C6" w:rsidRPr="004B4E7B" w:rsidRDefault="00D672C6" w:rsidP="00D672C6">
            <w:pPr>
              <w:ind w:right="-72"/>
              <w:jc w:val="right"/>
              <w:rPr>
                <w:rFonts w:ascii="Arial" w:hAnsi="Arial" w:cs="Arial"/>
                <w:b/>
                <w:bCs/>
                <w:sz w:val="18"/>
                <w:szCs w:val="18"/>
              </w:rPr>
            </w:pPr>
            <w:r w:rsidRPr="004B4E7B">
              <w:rPr>
                <w:rFonts w:ascii="Arial" w:hAnsi="Arial" w:cs="Arial"/>
                <w:b/>
                <w:bCs/>
                <w:sz w:val="18"/>
                <w:szCs w:val="18"/>
                <w:lang w:val="en-GB"/>
              </w:rPr>
              <w:t>31 December</w:t>
            </w:r>
          </w:p>
        </w:tc>
        <w:tc>
          <w:tcPr>
            <w:tcW w:w="1440" w:type="dxa"/>
            <w:tcBorders>
              <w:top w:val="single" w:sz="4" w:space="0" w:color="auto"/>
              <w:left w:val="nil"/>
              <w:bottom w:val="nil"/>
              <w:right w:val="nil"/>
            </w:tcBorders>
            <w:vAlign w:val="center"/>
          </w:tcPr>
          <w:p w14:paraId="4C372696" w14:textId="4C95C79E" w:rsidR="00D672C6" w:rsidRPr="004B4E7B" w:rsidRDefault="00D672C6" w:rsidP="00D672C6">
            <w:pPr>
              <w:ind w:right="-72"/>
              <w:jc w:val="right"/>
              <w:rPr>
                <w:rFonts w:ascii="Arial" w:hAnsi="Arial" w:cs="Arial"/>
                <w:b/>
                <w:bCs/>
                <w:sz w:val="18"/>
                <w:szCs w:val="18"/>
                <w:lang w:val="en-GB"/>
              </w:rPr>
            </w:pPr>
            <w:r w:rsidRPr="004B4E7B">
              <w:rPr>
                <w:rFonts w:ascii="Arial" w:hAnsi="Arial" w:cs="Arial"/>
                <w:b/>
                <w:bCs/>
                <w:sz w:val="18"/>
                <w:szCs w:val="18"/>
                <w:lang w:val="en-GB"/>
              </w:rPr>
              <w:t>30 June</w:t>
            </w:r>
          </w:p>
        </w:tc>
        <w:tc>
          <w:tcPr>
            <w:tcW w:w="1440" w:type="dxa"/>
            <w:tcBorders>
              <w:top w:val="single" w:sz="4" w:space="0" w:color="auto"/>
              <w:left w:val="nil"/>
              <w:bottom w:val="nil"/>
              <w:right w:val="nil"/>
            </w:tcBorders>
            <w:vAlign w:val="center"/>
          </w:tcPr>
          <w:p w14:paraId="7AD03955" w14:textId="119023D8" w:rsidR="00D672C6" w:rsidRPr="004B4E7B" w:rsidRDefault="00D672C6" w:rsidP="00D672C6">
            <w:pPr>
              <w:ind w:right="-72"/>
              <w:jc w:val="right"/>
              <w:rPr>
                <w:rFonts w:ascii="Arial" w:hAnsi="Arial" w:cs="Arial"/>
                <w:b/>
                <w:bCs/>
                <w:sz w:val="18"/>
                <w:szCs w:val="18"/>
                <w:lang w:val="en-GB"/>
              </w:rPr>
            </w:pPr>
            <w:r w:rsidRPr="004B4E7B">
              <w:rPr>
                <w:rFonts w:ascii="Arial" w:hAnsi="Arial" w:cs="Arial"/>
                <w:b/>
                <w:bCs/>
                <w:sz w:val="18"/>
                <w:szCs w:val="18"/>
                <w:lang w:val="en-GB"/>
              </w:rPr>
              <w:t>31 December</w:t>
            </w:r>
          </w:p>
        </w:tc>
      </w:tr>
      <w:tr w:rsidR="00D672C6" w:rsidRPr="004B4E7B" w14:paraId="3B539B6B" w14:textId="77777777">
        <w:trPr>
          <w:trHeight w:val="20"/>
        </w:trPr>
        <w:tc>
          <w:tcPr>
            <w:tcW w:w="3681" w:type="dxa"/>
            <w:tcBorders>
              <w:top w:val="nil"/>
              <w:left w:val="nil"/>
              <w:bottom w:val="nil"/>
              <w:right w:val="nil"/>
            </w:tcBorders>
          </w:tcPr>
          <w:p w14:paraId="71743F1E" w14:textId="77777777" w:rsidR="00D672C6" w:rsidRPr="004B4E7B" w:rsidRDefault="00D672C6" w:rsidP="00D672C6">
            <w:pPr>
              <w:ind w:left="-86"/>
              <w:rPr>
                <w:rFonts w:ascii="Arial" w:hAnsi="Arial" w:cs="Arial"/>
                <w:b/>
                <w:bCs/>
                <w:sz w:val="18"/>
                <w:szCs w:val="18"/>
              </w:rPr>
            </w:pPr>
          </w:p>
        </w:tc>
        <w:tc>
          <w:tcPr>
            <w:tcW w:w="1440" w:type="dxa"/>
            <w:tcBorders>
              <w:top w:val="nil"/>
              <w:left w:val="nil"/>
              <w:bottom w:val="nil"/>
              <w:right w:val="nil"/>
            </w:tcBorders>
            <w:vAlign w:val="center"/>
          </w:tcPr>
          <w:p w14:paraId="13A65D62" w14:textId="7DED4881"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lang w:val="en-GB"/>
              </w:rPr>
              <w:t>2026</w:t>
            </w:r>
          </w:p>
        </w:tc>
        <w:tc>
          <w:tcPr>
            <w:tcW w:w="1440" w:type="dxa"/>
            <w:tcBorders>
              <w:top w:val="nil"/>
              <w:left w:val="nil"/>
              <w:bottom w:val="nil"/>
              <w:right w:val="nil"/>
            </w:tcBorders>
            <w:vAlign w:val="center"/>
          </w:tcPr>
          <w:p w14:paraId="70593943" w14:textId="04E24962" w:rsidR="00D672C6" w:rsidRPr="004B4E7B" w:rsidRDefault="00D672C6" w:rsidP="00D672C6">
            <w:pPr>
              <w:ind w:right="-72"/>
              <w:jc w:val="right"/>
              <w:rPr>
                <w:rFonts w:ascii="Arial" w:hAnsi="Arial" w:cs="Arial"/>
                <w:b/>
                <w:bCs/>
                <w:sz w:val="18"/>
                <w:szCs w:val="18"/>
              </w:rPr>
            </w:pPr>
            <w:r w:rsidRPr="004B4E7B">
              <w:rPr>
                <w:rFonts w:ascii="Arial" w:hAnsi="Arial" w:cs="Arial"/>
                <w:b/>
                <w:bCs/>
                <w:sz w:val="18"/>
                <w:szCs w:val="18"/>
                <w:lang w:val="en-GB"/>
              </w:rPr>
              <w:t>2025</w:t>
            </w:r>
          </w:p>
        </w:tc>
        <w:tc>
          <w:tcPr>
            <w:tcW w:w="1440" w:type="dxa"/>
            <w:tcBorders>
              <w:top w:val="nil"/>
              <w:left w:val="nil"/>
              <w:bottom w:val="nil"/>
              <w:right w:val="nil"/>
            </w:tcBorders>
            <w:vAlign w:val="center"/>
          </w:tcPr>
          <w:p w14:paraId="29F6B62E" w14:textId="5F5F4ECB" w:rsidR="00D672C6" w:rsidRPr="004B4E7B" w:rsidRDefault="00D672C6" w:rsidP="00D672C6">
            <w:pPr>
              <w:ind w:right="-72"/>
              <w:jc w:val="right"/>
              <w:rPr>
                <w:rFonts w:ascii="Arial" w:hAnsi="Arial" w:cs="Arial"/>
                <w:b/>
                <w:bCs/>
                <w:sz w:val="18"/>
                <w:szCs w:val="18"/>
                <w:lang w:val="en-GB"/>
              </w:rPr>
            </w:pPr>
            <w:r w:rsidRPr="004B4E7B">
              <w:rPr>
                <w:rFonts w:ascii="Arial" w:hAnsi="Arial" w:cs="Arial"/>
                <w:b/>
                <w:bCs/>
                <w:sz w:val="18"/>
                <w:szCs w:val="18"/>
                <w:lang w:val="en-GB"/>
              </w:rPr>
              <w:t>2026</w:t>
            </w:r>
          </w:p>
        </w:tc>
        <w:tc>
          <w:tcPr>
            <w:tcW w:w="1440" w:type="dxa"/>
            <w:tcBorders>
              <w:top w:val="nil"/>
              <w:left w:val="nil"/>
              <w:bottom w:val="nil"/>
              <w:right w:val="nil"/>
            </w:tcBorders>
            <w:vAlign w:val="center"/>
          </w:tcPr>
          <w:p w14:paraId="78B7B97B" w14:textId="57585198" w:rsidR="00D672C6" w:rsidRPr="004B4E7B" w:rsidRDefault="00D672C6" w:rsidP="00D672C6">
            <w:pPr>
              <w:ind w:right="-72"/>
              <w:jc w:val="right"/>
              <w:rPr>
                <w:rFonts w:ascii="Arial" w:hAnsi="Arial" w:cs="Arial"/>
                <w:b/>
                <w:bCs/>
                <w:sz w:val="18"/>
                <w:szCs w:val="18"/>
                <w:lang w:val="en-GB"/>
              </w:rPr>
            </w:pPr>
            <w:r w:rsidRPr="004B4E7B">
              <w:rPr>
                <w:rFonts w:ascii="Arial" w:hAnsi="Arial" w:cs="Arial"/>
                <w:b/>
                <w:bCs/>
                <w:sz w:val="18"/>
                <w:szCs w:val="18"/>
                <w:lang w:val="en-GB"/>
              </w:rPr>
              <w:t>2025</w:t>
            </w:r>
          </w:p>
        </w:tc>
      </w:tr>
      <w:tr w:rsidR="00D672C6" w:rsidRPr="004B4E7B" w14:paraId="31B92DC6" w14:textId="77777777">
        <w:trPr>
          <w:trHeight w:val="20"/>
        </w:trPr>
        <w:tc>
          <w:tcPr>
            <w:tcW w:w="3681" w:type="dxa"/>
            <w:tcBorders>
              <w:top w:val="nil"/>
              <w:left w:val="nil"/>
              <w:bottom w:val="nil"/>
              <w:right w:val="nil"/>
            </w:tcBorders>
          </w:tcPr>
          <w:p w14:paraId="117E3BE7" w14:textId="77777777" w:rsidR="00D672C6" w:rsidRPr="004B4E7B" w:rsidRDefault="00D672C6" w:rsidP="00D672C6">
            <w:pPr>
              <w:ind w:left="-86"/>
              <w:rPr>
                <w:rFonts w:ascii="Arial" w:hAnsi="Arial" w:cs="Arial"/>
                <w:b/>
                <w:bCs/>
                <w:sz w:val="18"/>
                <w:szCs w:val="18"/>
              </w:rPr>
            </w:pPr>
          </w:p>
        </w:tc>
        <w:tc>
          <w:tcPr>
            <w:tcW w:w="1440" w:type="dxa"/>
            <w:tcBorders>
              <w:top w:val="nil"/>
              <w:left w:val="nil"/>
              <w:bottom w:val="single" w:sz="4" w:space="0" w:color="auto"/>
              <w:right w:val="nil"/>
            </w:tcBorders>
            <w:vAlign w:val="center"/>
            <w:hideMark/>
          </w:tcPr>
          <w:p w14:paraId="32CCD334" w14:textId="7844A488"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rPr>
              <w:t>Baht</w:t>
            </w:r>
          </w:p>
        </w:tc>
        <w:tc>
          <w:tcPr>
            <w:tcW w:w="1440" w:type="dxa"/>
            <w:tcBorders>
              <w:top w:val="nil"/>
              <w:left w:val="nil"/>
              <w:bottom w:val="single" w:sz="4" w:space="0" w:color="auto"/>
              <w:right w:val="nil"/>
            </w:tcBorders>
            <w:vAlign w:val="center"/>
            <w:hideMark/>
          </w:tcPr>
          <w:p w14:paraId="76CF33E6" w14:textId="60BD3DC3"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rPr>
              <w:t>Baht</w:t>
            </w:r>
          </w:p>
        </w:tc>
        <w:tc>
          <w:tcPr>
            <w:tcW w:w="1440" w:type="dxa"/>
            <w:tcBorders>
              <w:top w:val="nil"/>
              <w:left w:val="nil"/>
              <w:bottom w:val="single" w:sz="4" w:space="0" w:color="auto"/>
              <w:right w:val="nil"/>
            </w:tcBorders>
            <w:vAlign w:val="center"/>
          </w:tcPr>
          <w:p w14:paraId="0606FFBC" w14:textId="6A20212F"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rPr>
              <w:t>Baht</w:t>
            </w:r>
          </w:p>
        </w:tc>
        <w:tc>
          <w:tcPr>
            <w:tcW w:w="1440" w:type="dxa"/>
            <w:tcBorders>
              <w:top w:val="nil"/>
              <w:left w:val="nil"/>
              <w:bottom w:val="single" w:sz="4" w:space="0" w:color="auto"/>
              <w:right w:val="nil"/>
            </w:tcBorders>
            <w:vAlign w:val="center"/>
          </w:tcPr>
          <w:p w14:paraId="558D8877" w14:textId="14E6257C"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rPr>
              <w:t>Baht</w:t>
            </w:r>
          </w:p>
        </w:tc>
      </w:tr>
      <w:tr w:rsidR="00D672C6" w:rsidRPr="004B4E7B" w14:paraId="6B8E57CD" w14:textId="77777777">
        <w:trPr>
          <w:trHeight w:val="20"/>
        </w:trPr>
        <w:tc>
          <w:tcPr>
            <w:tcW w:w="3681" w:type="dxa"/>
            <w:tcBorders>
              <w:top w:val="nil"/>
              <w:left w:val="nil"/>
              <w:bottom w:val="nil"/>
              <w:right w:val="nil"/>
            </w:tcBorders>
          </w:tcPr>
          <w:p w14:paraId="281DD807" w14:textId="77777777" w:rsidR="00D672C6" w:rsidRPr="004B4E7B" w:rsidRDefault="00D672C6" w:rsidP="00D672C6">
            <w:pPr>
              <w:ind w:left="-86"/>
              <w:rPr>
                <w:rFonts w:ascii="Arial" w:hAnsi="Arial" w:cs="Arial"/>
                <w:b/>
                <w:bCs/>
                <w:sz w:val="18"/>
                <w:szCs w:val="18"/>
              </w:rPr>
            </w:pPr>
          </w:p>
        </w:tc>
        <w:tc>
          <w:tcPr>
            <w:tcW w:w="1440" w:type="dxa"/>
            <w:tcBorders>
              <w:top w:val="single" w:sz="4" w:space="0" w:color="auto"/>
              <w:left w:val="nil"/>
              <w:bottom w:val="nil"/>
              <w:right w:val="nil"/>
            </w:tcBorders>
          </w:tcPr>
          <w:p w14:paraId="1BF548E1" w14:textId="77777777" w:rsidR="00D672C6" w:rsidRPr="004B4E7B" w:rsidRDefault="00D672C6" w:rsidP="00D672C6">
            <w:pPr>
              <w:ind w:left="-40" w:right="-72"/>
              <w:jc w:val="right"/>
              <w:rPr>
                <w:rFonts w:ascii="Arial" w:hAnsi="Arial" w:cs="Arial"/>
                <w:b/>
                <w:bCs/>
                <w:sz w:val="18"/>
                <w:szCs w:val="18"/>
                <w:highlight w:val="yellow"/>
              </w:rPr>
            </w:pPr>
          </w:p>
        </w:tc>
        <w:tc>
          <w:tcPr>
            <w:tcW w:w="1440" w:type="dxa"/>
            <w:tcBorders>
              <w:top w:val="single" w:sz="4" w:space="0" w:color="auto"/>
              <w:left w:val="nil"/>
              <w:bottom w:val="nil"/>
              <w:right w:val="nil"/>
            </w:tcBorders>
          </w:tcPr>
          <w:p w14:paraId="2BF9AC64" w14:textId="77777777" w:rsidR="00D672C6" w:rsidRPr="004B4E7B" w:rsidRDefault="00D672C6" w:rsidP="00D672C6">
            <w:pPr>
              <w:ind w:left="-40" w:right="-72"/>
              <w:jc w:val="right"/>
              <w:rPr>
                <w:rFonts w:ascii="Arial" w:hAnsi="Arial" w:cs="Arial"/>
                <w:b/>
                <w:bCs/>
                <w:sz w:val="18"/>
                <w:szCs w:val="18"/>
                <w:highlight w:val="yellow"/>
              </w:rPr>
            </w:pPr>
          </w:p>
        </w:tc>
        <w:tc>
          <w:tcPr>
            <w:tcW w:w="1440" w:type="dxa"/>
            <w:tcBorders>
              <w:top w:val="single" w:sz="4" w:space="0" w:color="auto"/>
              <w:left w:val="nil"/>
              <w:bottom w:val="nil"/>
              <w:right w:val="nil"/>
            </w:tcBorders>
          </w:tcPr>
          <w:p w14:paraId="24574B33" w14:textId="77777777" w:rsidR="00D672C6" w:rsidRPr="004B4E7B" w:rsidRDefault="00D672C6" w:rsidP="00D672C6">
            <w:pPr>
              <w:ind w:left="-40" w:right="-72"/>
              <w:jc w:val="right"/>
              <w:rPr>
                <w:rFonts w:ascii="Arial" w:hAnsi="Arial" w:cs="Arial"/>
                <w:b/>
                <w:bCs/>
                <w:sz w:val="18"/>
                <w:szCs w:val="18"/>
                <w:highlight w:val="yellow"/>
              </w:rPr>
            </w:pPr>
          </w:p>
        </w:tc>
        <w:tc>
          <w:tcPr>
            <w:tcW w:w="1440" w:type="dxa"/>
            <w:tcBorders>
              <w:top w:val="single" w:sz="4" w:space="0" w:color="auto"/>
              <w:left w:val="nil"/>
              <w:bottom w:val="nil"/>
              <w:right w:val="nil"/>
            </w:tcBorders>
          </w:tcPr>
          <w:p w14:paraId="43ECB952" w14:textId="77777777" w:rsidR="00D672C6" w:rsidRPr="004B4E7B" w:rsidRDefault="00D672C6" w:rsidP="00D672C6">
            <w:pPr>
              <w:ind w:left="-40" w:right="-72"/>
              <w:jc w:val="right"/>
              <w:rPr>
                <w:rFonts w:ascii="Arial" w:hAnsi="Arial" w:cs="Arial"/>
                <w:b/>
                <w:bCs/>
                <w:sz w:val="18"/>
                <w:szCs w:val="18"/>
                <w:highlight w:val="yellow"/>
              </w:rPr>
            </w:pPr>
          </w:p>
        </w:tc>
      </w:tr>
      <w:tr w:rsidR="005A65A9" w:rsidRPr="004B4E7B" w14:paraId="691E15A3" w14:textId="77777777">
        <w:trPr>
          <w:trHeight w:val="20"/>
        </w:trPr>
        <w:tc>
          <w:tcPr>
            <w:tcW w:w="3681" w:type="dxa"/>
            <w:tcBorders>
              <w:top w:val="nil"/>
              <w:left w:val="nil"/>
              <w:bottom w:val="nil"/>
              <w:right w:val="nil"/>
            </w:tcBorders>
            <w:hideMark/>
          </w:tcPr>
          <w:p w14:paraId="4ECB4B95" w14:textId="77777777" w:rsidR="005A65A9" w:rsidRPr="004B4E7B" w:rsidRDefault="005A65A9" w:rsidP="005A65A9">
            <w:pPr>
              <w:ind w:left="-86"/>
              <w:rPr>
                <w:rFonts w:ascii="Arial" w:hAnsi="Arial" w:cs="Arial"/>
                <w:sz w:val="18"/>
                <w:szCs w:val="18"/>
              </w:rPr>
            </w:pPr>
            <w:r w:rsidRPr="004B4E7B">
              <w:rPr>
                <w:rFonts w:ascii="Arial" w:hAnsi="Arial" w:cs="Arial"/>
                <w:sz w:val="18"/>
                <w:szCs w:val="18"/>
              </w:rPr>
              <w:t>Not yet due</w:t>
            </w:r>
          </w:p>
        </w:tc>
        <w:tc>
          <w:tcPr>
            <w:tcW w:w="1440" w:type="dxa"/>
            <w:tcBorders>
              <w:top w:val="nil"/>
              <w:left w:val="nil"/>
              <w:bottom w:val="nil"/>
              <w:right w:val="nil"/>
            </w:tcBorders>
          </w:tcPr>
          <w:p w14:paraId="681F738F" w14:textId="15BE80D4" w:rsidR="005A65A9" w:rsidRPr="004B4E7B" w:rsidRDefault="005A65A9" w:rsidP="005A65A9">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444,696,99</w:t>
            </w:r>
            <w:r w:rsidR="00D634CE" w:rsidRPr="004B4E7B">
              <w:rPr>
                <w:rFonts w:ascii="Arial" w:eastAsia="Arial Unicode MS" w:hAnsi="Arial" w:cs="Arial"/>
                <w:sz w:val="18"/>
                <w:szCs w:val="18"/>
                <w:lang w:val="en-GB" w:bidi="th-TH"/>
              </w:rPr>
              <w:t>9</w:t>
            </w:r>
          </w:p>
        </w:tc>
        <w:tc>
          <w:tcPr>
            <w:tcW w:w="1440" w:type="dxa"/>
            <w:tcBorders>
              <w:top w:val="nil"/>
              <w:left w:val="nil"/>
              <w:bottom w:val="nil"/>
              <w:right w:val="nil"/>
            </w:tcBorders>
          </w:tcPr>
          <w:p w14:paraId="19A12C63" w14:textId="417C6E9F" w:rsidR="005A65A9" w:rsidRPr="004B4E7B" w:rsidRDefault="005A65A9" w:rsidP="005A65A9">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361,189,949</w:t>
            </w:r>
          </w:p>
        </w:tc>
        <w:tc>
          <w:tcPr>
            <w:tcW w:w="1440" w:type="dxa"/>
            <w:tcBorders>
              <w:top w:val="nil"/>
              <w:left w:val="nil"/>
              <w:bottom w:val="nil"/>
              <w:right w:val="nil"/>
            </w:tcBorders>
          </w:tcPr>
          <w:p w14:paraId="573099F8" w14:textId="5DAC9E21" w:rsidR="005A65A9" w:rsidRPr="004B4E7B" w:rsidRDefault="005A65A9" w:rsidP="005A65A9">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415,181,996</w:t>
            </w:r>
          </w:p>
        </w:tc>
        <w:tc>
          <w:tcPr>
            <w:tcW w:w="1440" w:type="dxa"/>
            <w:tcBorders>
              <w:top w:val="nil"/>
              <w:left w:val="nil"/>
              <w:bottom w:val="nil"/>
              <w:right w:val="nil"/>
            </w:tcBorders>
          </w:tcPr>
          <w:p w14:paraId="7E8FAE49" w14:textId="22F9C0E7" w:rsidR="005A65A9" w:rsidRPr="004B4E7B" w:rsidRDefault="005A65A9" w:rsidP="005A65A9">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333,454,737</w:t>
            </w:r>
          </w:p>
        </w:tc>
      </w:tr>
      <w:tr w:rsidR="005A65A9" w:rsidRPr="004B4E7B" w14:paraId="1189A9E5" w14:textId="77777777">
        <w:trPr>
          <w:trHeight w:val="20"/>
        </w:trPr>
        <w:tc>
          <w:tcPr>
            <w:tcW w:w="3681" w:type="dxa"/>
            <w:tcBorders>
              <w:top w:val="nil"/>
              <w:left w:val="nil"/>
              <w:bottom w:val="nil"/>
              <w:right w:val="nil"/>
            </w:tcBorders>
          </w:tcPr>
          <w:p w14:paraId="4230F671" w14:textId="07B58650" w:rsidR="005A65A9" w:rsidRPr="004B4E7B" w:rsidRDefault="005A65A9" w:rsidP="005A65A9">
            <w:pPr>
              <w:ind w:left="-86"/>
              <w:rPr>
                <w:rFonts w:ascii="Arial" w:hAnsi="Arial" w:cs="Arial"/>
                <w:sz w:val="18"/>
                <w:szCs w:val="18"/>
              </w:rPr>
            </w:pPr>
            <w:r w:rsidRPr="004B4E7B">
              <w:rPr>
                <w:rFonts w:ascii="Arial" w:hAnsi="Arial" w:cs="Arial"/>
                <w:sz w:val="18"/>
                <w:szCs w:val="18"/>
              </w:rPr>
              <w:t xml:space="preserve">Within </w:t>
            </w:r>
            <w:r w:rsidRPr="004B4E7B">
              <w:rPr>
                <w:rFonts w:ascii="Arial" w:hAnsi="Arial" w:cs="Arial"/>
                <w:sz w:val="18"/>
                <w:szCs w:val="18"/>
                <w:lang w:val="en-GB"/>
              </w:rPr>
              <w:t>3</w:t>
            </w:r>
            <w:r w:rsidRPr="004B4E7B">
              <w:rPr>
                <w:rFonts w:ascii="Arial" w:hAnsi="Arial" w:cs="Arial"/>
                <w:sz w:val="18"/>
                <w:szCs w:val="18"/>
              </w:rPr>
              <w:t xml:space="preserve"> months</w:t>
            </w:r>
          </w:p>
        </w:tc>
        <w:tc>
          <w:tcPr>
            <w:tcW w:w="1440" w:type="dxa"/>
            <w:tcBorders>
              <w:top w:val="nil"/>
              <w:left w:val="nil"/>
              <w:bottom w:val="nil"/>
              <w:right w:val="nil"/>
            </w:tcBorders>
          </w:tcPr>
          <w:p w14:paraId="6B6B19ED" w14:textId="626A1FDA" w:rsidR="005A65A9" w:rsidRPr="004B4E7B" w:rsidRDefault="005A65A9" w:rsidP="005A65A9">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187,561,568</w:t>
            </w:r>
          </w:p>
        </w:tc>
        <w:tc>
          <w:tcPr>
            <w:tcW w:w="1440" w:type="dxa"/>
            <w:tcBorders>
              <w:top w:val="nil"/>
              <w:left w:val="nil"/>
              <w:bottom w:val="nil"/>
              <w:right w:val="nil"/>
            </w:tcBorders>
          </w:tcPr>
          <w:p w14:paraId="06CE80E1" w14:textId="6B12BAD6" w:rsidR="005A65A9" w:rsidRPr="004B4E7B" w:rsidRDefault="005A65A9" w:rsidP="005A65A9">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127,593,212</w:t>
            </w:r>
          </w:p>
        </w:tc>
        <w:tc>
          <w:tcPr>
            <w:tcW w:w="1440" w:type="dxa"/>
            <w:tcBorders>
              <w:top w:val="nil"/>
              <w:left w:val="nil"/>
              <w:bottom w:val="nil"/>
              <w:right w:val="nil"/>
            </w:tcBorders>
          </w:tcPr>
          <w:p w14:paraId="3B32DAE1" w14:textId="4896902A" w:rsidR="005A65A9" w:rsidRPr="004B4E7B" w:rsidRDefault="005A65A9" w:rsidP="005A65A9">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166,674,279</w:t>
            </w:r>
          </w:p>
        </w:tc>
        <w:tc>
          <w:tcPr>
            <w:tcW w:w="1440" w:type="dxa"/>
            <w:tcBorders>
              <w:top w:val="nil"/>
              <w:left w:val="nil"/>
              <w:bottom w:val="nil"/>
              <w:right w:val="nil"/>
            </w:tcBorders>
          </w:tcPr>
          <w:p w14:paraId="2903CAD9" w14:textId="6EDF4C1C" w:rsidR="005A65A9" w:rsidRPr="004B4E7B" w:rsidRDefault="005A65A9" w:rsidP="005A65A9">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113,464,682</w:t>
            </w:r>
          </w:p>
        </w:tc>
      </w:tr>
      <w:tr w:rsidR="005A65A9" w:rsidRPr="004B4E7B" w14:paraId="4F8A6A16" w14:textId="77777777">
        <w:trPr>
          <w:trHeight w:val="20"/>
        </w:trPr>
        <w:tc>
          <w:tcPr>
            <w:tcW w:w="3681" w:type="dxa"/>
            <w:tcBorders>
              <w:top w:val="nil"/>
              <w:left w:val="nil"/>
              <w:bottom w:val="nil"/>
              <w:right w:val="nil"/>
            </w:tcBorders>
          </w:tcPr>
          <w:p w14:paraId="69477F78" w14:textId="685362C5" w:rsidR="005A65A9" w:rsidRPr="004B4E7B" w:rsidRDefault="005A65A9" w:rsidP="005A65A9">
            <w:pPr>
              <w:ind w:left="-86"/>
              <w:rPr>
                <w:rFonts w:ascii="Arial" w:hAnsi="Arial" w:cs="Arial"/>
                <w:sz w:val="18"/>
                <w:szCs w:val="18"/>
              </w:rPr>
            </w:pPr>
            <w:r w:rsidRPr="004B4E7B">
              <w:rPr>
                <w:rFonts w:ascii="Arial" w:hAnsi="Arial" w:cs="Arial"/>
                <w:sz w:val="18"/>
                <w:szCs w:val="18"/>
                <w:lang w:val="en-GB"/>
              </w:rPr>
              <w:t>3</w:t>
            </w:r>
            <w:r w:rsidRPr="004B4E7B">
              <w:rPr>
                <w:rFonts w:ascii="Arial" w:hAnsi="Arial" w:cs="Arial"/>
                <w:sz w:val="18"/>
                <w:szCs w:val="18"/>
              </w:rPr>
              <w:t xml:space="preserve"> - </w:t>
            </w:r>
            <w:r w:rsidRPr="004B4E7B">
              <w:rPr>
                <w:rFonts w:ascii="Arial" w:hAnsi="Arial" w:cs="Arial"/>
                <w:sz w:val="18"/>
                <w:szCs w:val="18"/>
                <w:lang w:val="en-GB"/>
              </w:rPr>
              <w:t>6</w:t>
            </w:r>
            <w:r w:rsidRPr="004B4E7B">
              <w:rPr>
                <w:rFonts w:ascii="Arial" w:hAnsi="Arial" w:cs="Arial"/>
                <w:sz w:val="18"/>
                <w:szCs w:val="18"/>
              </w:rPr>
              <w:t xml:space="preserve"> months</w:t>
            </w:r>
          </w:p>
        </w:tc>
        <w:tc>
          <w:tcPr>
            <w:tcW w:w="1440" w:type="dxa"/>
            <w:tcBorders>
              <w:top w:val="nil"/>
              <w:left w:val="nil"/>
              <w:bottom w:val="nil"/>
              <w:right w:val="nil"/>
            </w:tcBorders>
          </w:tcPr>
          <w:p w14:paraId="76F21128" w14:textId="0777C503" w:rsidR="005A65A9" w:rsidRPr="004B4E7B" w:rsidRDefault="005A65A9" w:rsidP="005A65A9">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3,350,681</w:t>
            </w:r>
          </w:p>
        </w:tc>
        <w:tc>
          <w:tcPr>
            <w:tcW w:w="1440" w:type="dxa"/>
            <w:tcBorders>
              <w:top w:val="nil"/>
              <w:left w:val="nil"/>
              <w:bottom w:val="nil"/>
              <w:right w:val="nil"/>
            </w:tcBorders>
          </w:tcPr>
          <w:p w14:paraId="3F892152" w14:textId="1B678751" w:rsidR="005A65A9" w:rsidRPr="004B4E7B" w:rsidRDefault="005A65A9" w:rsidP="005A65A9">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5,870,888</w:t>
            </w:r>
          </w:p>
        </w:tc>
        <w:tc>
          <w:tcPr>
            <w:tcW w:w="1440" w:type="dxa"/>
            <w:tcBorders>
              <w:top w:val="nil"/>
              <w:left w:val="nil"/>
              <w:bottom w:val="nil"/>
              <w:right w:val="nil"/>
            </w:tcBorders>
          </w:tcPr>
          <w:p w14:paraId="0AD00EF3" w14:textId="6DBEE220" w:rsidR="005A65A9" w:rsidRPr="004B4E7B" w:rsidRDefault="005A65A9" w:rsidP="005A65A9">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6,005,587</w:t>
            </w:r>
          </w:p>
        </w:tc>
        <w:tc>
          <w:tcPr>
            <w:tcW w:w="1440" w:type="dxa"/>
            <w:tcBorders>
              <w:top w:val="nil"/>
              <w:left w:val="nil"/>
              <w:bottom w:val="nil"/>
              <w:right w:val="nil"/>
            </w:tcBorders>
          </w:tcPr>
          <w:p w14:paraId="6ADA30AE" w14:textId="3379D4C9" w:rsidR="005A65A9" w:rsidRPr="004B4E7B" w:rsidRDefault="005A65A9" w:rsidP="005A65A9">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9,448,729</w:t>
            </w:r>
          </w:p>
        </w:tc>
      </w:tr>
      <w:tr w:rsidR="005A65A9" w:rsidRPr="004B4E7B" w14:paraId="00384C0B" w14:textId="77777777">
        <w:trPr>
          <w:trHeight w:val="20"/>
        </w:trPr>
        <w:tc>
          <w:tcPr>
            <w:tcW w:w="3681" w:type="dxa"/>
            <w:tcBorders>
              <w:top w:val="nil"/>
              <w:left w:val="nil"/>
              <w:bottom w:val="nil"/>
              <w:right w:val="nil"/>
            </w:tcBorders>
          </w:tcPr>
          <w:p w14:paraId="0C14B6F8" w14:textId="5D04DE94" w:rsidR="005A65A9" w:rsidRPr="004B4E7B" w:rsidRDefault="005A65A9" w:rsidP="005A65A9">
            <w:pPr>
              <w:ind w:left="-86"/>
              <w:rPr>
                <w:rFonts w:ascii="Arial" w:hAnsi="Arial" w:cs="Arial"/>
                <w:sz w:val="18"/>
                <w:szCs w:val="18"/>
              </w:rPr>
            </w:pPr>
            <w:r w:rsidRPr="004B4E7B">
              <w:rPr>
                <w:rFonts w:ascii="Arial" w:hAnsi="Arial" w:cs="Arial"/>
                <w:sz w:val="18"/>
                <w:szCs w:val="18"/>
                <w:lang w:val="en-GB"/>
              </w:rPr>
              <w:t>6</w:t>
            </w:r>
            <w:r w:rsidRPr="004B4E7B">
              <w:rPr>
                <w:rFonts w:ascii="Arial" w:hAnsi="Arial" w:cs="Arial"/>
                <w:sz w:val="18"/>
                <w:szCs w:val="18"/>
              </w:rPr>
              <w:t xml:space="preserve"> - </w:t>
            </w:r>
            <w:r w:rsidRPr="004B4E7B">
              <w:rPr>
                <w:rFonts w:ascii="Arial" w:hAnsi="Arial" w:cs="Arial"/>
                <w:sz w:val="18"/>
                <w:szCs w:val="18"/>
                <w:lang w:val="en-GB"/>
              </w:rPr>
              <w:t>12</w:t>
            </w:r>
            <w:r w:rsidRPr="004B4E7B">
              <w:rPr>
                <w:rFonts w:ascii="Arial" w:hAnsi="Arial" w:cs="Arial"/>
                <w:sz w:val="18"/>
                <w:szCs w:val="18"/>
              </w:rPr>
              <w:t xml:space="preserve"> months</w:t>
            </w:r>
          </w:p>
        </w:tc>
        <w:tc>
          <w:tcPr>
            <w:tcW w:w="1440" w:type="dxa"/>
            <w:tcBorders>
              <w:top w:val="nil"/>
              <w:left w:val="nil"/>
              <w:bottom w:val="nil"/>
              <w:right w:val="nil"/>
            </w:tcBorders>
          </w:tcPr>
          <w:p w14:paraId="11BC0DEE" w14:textId="63E4DFA2" w:rsidR="005A65A9" w:rsidRPr="004B4E7B" w:rsidRDefault="005A65A9" w:rsidP="005A65A9">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2,938,887</w:t>
            </w:r>
          </w:p>
        </w:tc>
        <w:tc>
          <w:tcPr>
            <w:tcW w:w="1440" w:type="dxa"/>
            <w:tcBorders>
              <w:top w:val="nil"/>
              <w:left w:val="nil"/>
              <w:bottom w:val="nil"/>
              <w:right w:val="nil"/>
            </w:tcBorders>
          </w:tcPr>
          <w:p w14:paraId="766F2206" w14:textId="6FC9AF29" w:rsidR="005A65A9" w:rsidRPr="004B4E7B" w:rsidRDefault="005A65A9" w:rsidP="005A65A9">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1,128,114</w:t>
            </w:r>
          </w:p>
        </w:tc>
        <w:tc>
          <w:tcPr>
            <w:tcW w:w="1440" w:type="dxa"/>
            <w:tcBorders>
              <w:top w:val="nil"/>
              <w:left w:val="nil"/>
              <w:bottom w:val="nil"/>
              <w:right w:val="nil"/>
            </w:tcBorders>
          </w:tcPr>
          <w:p w14:paraId="207933B9" w14:textId="2751BD7E" w:rsidR="005A65A9" w:rsidRPr="004B4E7B" w:rsidRDefault="005A65A9" w:rsidP="005A65A9">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1,063,026</w:t>
            </w:r>
          </w:p>
        </w:tc>
        <w:tc>
          <w:tcPr>
            <w:tcW w:w="1440" w:type="dxa"/>
            <w:tcBorders>
              <w:top w:val="nil"/>
              <w:left w:val="nil"/>
              <w:bottom w:val="nil"/>
              <w:right w:val="nil"/>
            </w:tcBorders>
          </w:tcPr>
          <w:p w14:paraId="64C1F747" w14:textId="36F15494" w:rsidR="005A65A9" w:rsidRPr="004B4E7B" w:rsidRDefault="005A65A9" w:rsidP="005A65A9">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258,953</w:t>
            </w:r>
          </w:p>
        </w:tc>
      </w:tr>
      <w:tr w:rsidR="005A65A9" w:rsidRPr="004B4E7B" w14:paraId="573B3728" w14:textId="77777777">
        <w:trPr>
          <w:trHeight w:val="20"/>
        </w:trPr>
        <w:tc>
          <w:tcPr>
            <w:tcW w:w="3681" w:type="dxa"/>
            <w:tcBorders>
              <w:top w:val="nil"/>
              <w:left w:val="nil"/>
              <w:bottom w:val="nil"/>
              <w:right w:val="nil"/>
            </w:tcBorders>
          </w:tcPr>
          <w:p w14:paraId="0AC9EF08" w14:textId="309AF8B5" w:rsidR="005A65A9" w:rsidRPr="004B4E7B" w:rsidRDefault="005A65A9" w:rsidP="005A65A9">
            <w:pPr>
              <w:ind w:left="-86"/>
              <w:rPr>
                <w:rFonts w:ascii="Arial" w:hAnsi="Arial" w:cs="Arial"/>
                <w:sz w:val="18"/>
                <w:szCs w:val="18"/>
              </w:rPr>
            </w:pPr>
            <w:r w:rsidRPr="004B4E7B">
              <w:rPr>
                <w:rFonts w:ascii="Arial" w:hAnsi="Arial" w:cs="Arial"/>
                <w:sz w:val="18"/>
                <w:szCs w:val="18"/>
              </w:rPr>
              <w:t xml:space="preserve">Over </w:t>
            </w:r>
            <w:r w:rsidRPr="004B4E7B">
              <w:rPr>
                <w:rFonts w:ascii="Arial" w:hAnsi="Arial" w:cs="Arial"/>
                <w:sz w:val="18"/>
                <w:szCs w:val="18"/>
                <w:lang w:val="en-GB"/>
              </w:rPr>
              <w:t>12</w:t>
            </w:r>
            <w:r w:rsidRPr="004B4E7B">
              <w:rPr>
                <w:rFonts w:ascii="Arial" w:hAnsi="Arial" w:cs="Arial"/>
                <w:sz w:val="18"/>
                <w:szCs w:val="18"/>
              </w:rPr>
              <w:t xml:space="preserve"> months</w:t>
            </w:r>
          </w:p>
        </w:tc>
        <w:tc>
          <w:tcPr>
            <w:tcW w:w="1440" w:type="dxa"/>
            <w:tcBorders>
              <w:top w:val="nil"/>
              <w:left w:val="nil"/>
              <w:bottom w:val="single" w:sz="4" w:space="0" w:color="auto"/>
              <w:right w:val="nil"/>
            </w:tcBorders>
          </w:tcPr>
          <w:p w14:paraId="7FE3BFC0" w14:textId="63468CE0" w:rsidR="005A65A9" w:rsidRPr="004B4E7B" w:rsidRDefault="005A65A9" w:rsidP="005A65A9">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8,147,915</w:t>
            </w:r>
          </w:p>
        </w:tc>
        <w:tc>
          <w:tcPr>
            <w:tcW w:w="1440" w:type="dxa"/>
            <w:tcBorders>
              <w:top w:val="nil"/>
              <w:left w:val="nil"/>
              <w:bottom w:val="single" w:sz="4" w:space="0" w:color="auto"/>
              <w:right w:val="nil"/>
            </w:tcBorders>
          </w:tcPr>
          <w:p w14:paraId="5F4019A8" w14:textId="215578EA" w:rsidR="005A65A9" w:rsidRPr="004B4E7B" w:rsidRDefault="005A65A9" w:rsidP="005A65A9">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8,460,468</w:t>
            </w:r>
          </w:p>
        </w:tc>
        <w:tc>
          <w:tcPr>
            <w:tcW w:w="1440" w:type="dxa"/>
            <w:tcBorders>
              <w:top w:val="nil"/>
              <w:left w:val="nil"/>
              <w:bottom w:val="single" w:sz="4" w:space="0" w:color="auto"/>
              <w:right w:val="nil"/>
            </w:tcBorders>
          </w:tcPr>
          <w:p w14:paraId="392528C2" w14:textId="670C5D02" w:rsidR="005A65A9" w:rsidRPr="004B4E7B" w:rsidRDefault="005A65A9" w:rsidP="005A65A9">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5,533,122</w:t>
            </w:r>
          </w:p>
        </w:tc>
        <w:tc>
          <w:tcPr>
            <w:tcW w:w="1440" w:type="dxa"/>
            <w:tcBorders>
              <w:top w:val="nil"/>
              <w:left w:val="nil"/>
              <w:bottom w:val="single" w:sz="4" w:space="0" w:color="auto"/>
              <w:right w:val="nil"/>
            </w:tcBorders>
          </w:tcPr>
          <w:p w14:paraId="61997570" w14:textId="2ACC7826" w:rsidR="005A65A9" w:rsidRPr="004B4E7B" w:rsidRDefault="005A65A9" w:rsidP="005A65A9">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6,192,357</w:t>
            </w:r>
          </w:p>
        </w:tc>
      </w:tr>
      <w:tr w:rsidR="00D672C6" w:rsidRPr="004B4E7B" w14:paraId="1A63ACAE" w14:textId="77777777">
        <w:trPr>
          <w:trHeight w:val="20"/>
        </w:trPr>
        <w:tc>
          <w:tcPr>
            <w:tcW w:w="3681" w:type="dxa"/>
            <w:tcBorders>
              <w:top w:val="nil"/>
              <w:left w:val="nil"/>
              <w:bottom w:val="nil"/>
              <w:right w:val="nil"/>
            </w:tcBorders>
          </w:tcPr>
          <w:p w14:paraId="15BFE1D6" w14:textId="77777777" w:rsidR="00D672C6" w:rsidRPr="004B4E7B" w:rsidRDefault="00D672C6" w:rsidP="00D672C6">
            <w:pPr>
              <w:ind w:left="-86"/>
              <w:rPr>
                <w:rFonts w:ascii="Arial" w:hAnsi="Arial" w:cs="Arial"/>
                <w:sz w:val="18"/>
                <w:szCs w:val="18"/>
              </w:rPr>
            </w:pPr>
          </w:p>
        </w:tc>
        <w:tc>
          <w:tcPr>
            <w:tcW w:w="1440" w:type="dxa"/>
            <w:tcBorders>
              <w:top w:val="nil"/>
              <w:left w:val="nil"/>
              <w:bottom w:val="nil"/>
              <w:right w:val="nil"/>
            </w:tcBorders>
          </w:tcPr>
          <w:p w14:paraId="7D477C38" w14:textId="77777777" w:rsidR="00D672C6" w:rsidRPr="004B4E7B" w:rsidRDefault="00D672C6" w:rsidP="00D672C6">
            <w:pPr>
              <w:ind w:right="-72"/>
              <w:jc w:val="right"/>
              <w:rPr>
                <w:rFonts w:ascii="Arial" w:hAnsi="Arial" w:cs="Arial"/>
                <w:sz w:val="18"/>
                <w:szCs w:val="18"/>
                <w:lang w:val="en-GB" w:bidi="th-TH"/>
              </w:rPr>
            </w:pPr>
          </w:p>
        </w:tc>
        <w:tc>
          <w:tcPr>
            <w:tcW w:w="1440" w:type="dxa"/>
            <w:tcBorders>
              <w:top w:val="nil"/>
              <w:left w:val="nil"/>
              <w:bottom w:val="nil"/>
              <w:right w:val="nil"/>
            </w:tcBorders>
          </w:tcPr>
          <w:p w14:paraId="3A757A5D" w14:textId="77777777" w:rsidR="00D672C6" w:rsidRPr="004B4E7B" w:rsidRDefault="00D672C6" w:rsidP="00D672C6">
            <w:pPr>
              <w:ind w:right="-72"/>
              <w:jc w:val="right"/>
              <w:rPr>
                <w:rFonts w:ascii="Arial" w:hAnsi="Arial" w:cs="Arial"/>
                <w:sz w:val="18"/>
                <w:szCs w:val="18"/>
                <w:lang w:val="en-GB" w:bidi="th-TH"/>
              </w:rPr>
            </w:pPr>
          </w:p>
        </w:tc>
        <w:tc>
          <w:tcPr>
            <w:tcW w:w="1440" w:type="dxa"/>
            <w:tcBorders>
              <w:top w:val="nil"/>
              <w:left w:val="nil"/>
              <w:bottom w:val="nil"/>
              <w:right w:val="nil"/>
            </w:tcBorders>
          </w:tcPr>
          <w:p w14:paraId="47E40BBD" w14:textId="77777777" w:rsidR="00D672C6" w:rsidRPr="004B4E7B" w:rsidRDefault="00D672C6" w:rsidP="00D672C6">
            <w:pPr>
              <w:ind w:right="-72"/>
              <w:jc w:val="right"/>
              <w:rPr>
                <w:rFonts w:ascii="Arial" w:hAnsi="Arial" w:cs="Arial"/>
                <w:sz w:val="18"/>
                <w:szCs w:val="18"/>
                <w:lang w:val="en-GB" w:bidi="th-TH"/>
              </w:rPr>
            </w:pPr>
          </w:p>
        </w:tc>
        <w:tc>
          <w:tcPr>
            <w:tcW w:w="1440" w:type="dxa"/>
            <w:tcBorders>
              <w:top w:val="nil"/>
              <w:left w:val="nil"/>
              <w:bottom w:val="nil"/>
              <w:right w:val="nil"/>
            </w:tcBorders>
          </w:tcPr>
          <w:p w14:paraId="12A33638" w14:textId="77777777" w:rsidR="00D672C6" w:rsidRPr="004B4E7B" w:rsidRDefault="00D672C6" w:rsidP="00D672C6">
            <w:pPr>
              <w:ind w:right="-72"/>
              <w:jc w:val="right"/>
              <w:rPr>
                <w:rFonts w:ascii="Arial" w:hAnsi="Arial" w:cs="Arial"/>
                <w:sz w:val="18"/>
                <w:szCs w:val="18"/>
                <w:lang w:val="en-GB" w:bidi="th-TH"/>
              </w:rPr>
            </w:pPr>
          </w:p>
        </w:tc>
      </w:tr>
      <w:tr w:rsidR="00490D6B" w:rsidRPr="004B4E7B" w14:paraId="6CCD272F" w14:textId="77777777">
        <w:trPr>
          <w:trHeight w:val="20"/>
        </w:trPr>
        <w:tc>
          <w:tcPr>
            <w:tcW w:w="3681" w:type="dxa"/>
            <w:tcBorders>
              <w:top w:val="nil"/>
              <w:left w:val="nil"/>
              <w:bottom w:val="nil"/>
              <w:right w:val="nil"/>
            </w:tcBorders>
          </w:tcPr>
          <w:p w14:paraId="7CE45ABC" w14:textId="77777777" w:rsidR="00490D6B" w:rsidRPr="004B4E7B" w:rsidRDefault="00490D6B" w:rsidP="00490D6B">
            <w:pPr>
              <w:ind w:left="-86"/>
              <w:rPr>
                <w:rFonts w:ascii="Arial" w:hAnsi="Arial" w:cs="Arial"/>
                <w:sz w:val="18"/>
                <w:szCs w:val="18"/>
              </w:rPr>
            </w:pPr>
            <w:r w:rsidRPr="004B4E7B">
              <w:rPr>
                <w:rFonts w:ascii="Arial" w:hAnsi="Arial" w:cs="Arial"/>
                <w:sz w:val="18"/>
                <w:szCs w:val="18"/>
              </w:rPr>
              <w:t>Total trade account receivables</w:t>
            </w:r>
          </w:p>
        </w:tc>
        <w:tc>
          <w:tcPr>
            <w:tcW w:w="1440" w:type="dxa"/>
            <w:tcBorders>
              <w:top w:val="nil"/>
              <w:left w:val="nil"/>
              <w:bottom w:val="nil"/>
              <w:right w:val="nil"/>
            </w:tcBorders>
          </w:tcPr>
          <w:p w14:paraId="5F79E218" w14:textId="012A1171" w:rsidR="00490D6B" w:rsidRPr="004B4E7B" w:rsidRDefault="00490D6B" w:rsidP="00490D6B">
            <w:pPr>
              <w:ind w:right="-72"/>
              <w:jc w:val="right"/>
              <w:rPr>
                <w:rFonts w:ascii="Arial" w:hAnsi="Arial" w:cs="Arial"/>
                <w:sz w:val="18"/>
                <w:szCs w:val="18"/>
                <w:lang w:val="en-GB" w:bidi="th-TH"/>
              </w:rPr>
            </w:pPr>
            <w:r w:rsidRPr="004B4E7B">
              <w:rPr>
                <w:rFonts w:ascii="Arial" w:hAnsi="Arial" w:cs="Arial"/>
                <w:sz w:val="18"/>
                <w:szCs w:val="18"/>
              </w:rPr>
              <w:t>646,696,0</w:t>
            </w:r>
            <w:r w:rsidR="00401DA8" w:rsidRPr="004B4E7B">
              <w:rPr>
                <w:rFonts w:ascii="Arial" w:hAnsi="Arial" w:cs="Arial"/>
                <w:sz w:val="18"/>
                <w:szCs w:val="18"/>
              </w:rPr>
              <w:t>50</w:t>
            </w:r>
          </w:p>
        </w:tc>
        <w:tc>
          <w:tcPr>
            <w:tcW w:w="1440" w:type="dxa"/>
            <w:tcBorders>
              <w:top w:val="nil"/>
              <w:left w:val="nil"/>
              <w:bottom w:val="nil"/>
              <w:right w:val="nil"/>
            </w:tcBorders>
          </w:tcPr>
          <w:p w14:paraId="61E3A00A" w14:textId="44E37C02" w:rsidR="00490D6B" w:rsidRPr="004B4E7B" w:rsidRDefault="00D634CE" w:rsidP="00490D6B">
            <w:pPr>
              <w:ind w:right="-72"/>
              <w:jc w:val="right"/>
              <w:rPr>
                <w:rFonts w:ascii="Arial" w:hAnsi="Arial" w:cs="Arial"/>
                <w:sz w:val="18"/>
                <w:szCs w:val="18"/>
                <w:lang w:val="en-GB" w:bidi="th-TH"/>
              </w:rPr>
            </w:pPr>
            <w:r w:rsidRPr="004B4E7B">
              <w:rPr>
                <w:rFonts w:ascii="Arial" w:hAnsi="Arial" w:cs="Arial"/>
                <w:sz w:val="18"/>
                <w:szCs w:val="18"/>
                <w:lang w:val="en-GB" w:bidi="th-TH"/>
              </w:rPr>
              <w:t>504</w:t>
            </w:r>
            <w:r w:rsidR="00490D6B" w:rsidRPr="004B4E7B">
              <w:rPr>
                <w:rFonts w:ascii="Arial" w:hAnsi="Arial" w:cs="Arial"/>
                <w:sz w:val="18"/>
                <w:szCs w:val="18"/>
                <w:lang w:val="en-GB" w:bidi="th-TH"/>
              </w:rPr>
              <w:t>,</w:t>
            </w:r>
            <w:r w:rsidRPr="004B4E7B">
              <w:rPr>
                <w:rFonts w:ascii="Arial" w:hAnsi="Arial" w:cs="Arial"/>
                <w:sz w:val="18"/>
                <w:szCs w:val="18"/>
                <w:lang w:val="en-GB" w:bidi="th-TH"/>
              </w:rPr>
              <w:t>242</w:t>
            </w:r>
            <w:r w:rsidR="00490D6B" w:rsidRPr="004B4E7B">
              <w:rPr>
                <w:rFonts w:ascii="Arial" w:hAnsi="Arial" w:cs="Arial"/>
                <w:sz w:val="18"/>
                <w:szCs w:val="18"/>
                <w:lang w:val="en-GB" w:bidi="th-TH"/>
              </w:rPr>
              <w:t>,</w:t>
            </w:r>
            <w:r w:rsidRPr="004B4E7B">
              <w:rPr>
                <w:rFonts w:ascii="Arial" w:hAnsi="Arial" w:cs="Arial"/>
                <w:sz w:val="18"/>
                <w:szCs w:val="18"/>
                <w:lang w:val="en-GB" w:bidi="th-TH"/>
              </w:rPr>
              <w:t>631</w:t>
            </w:r>
          </w:p>
        </w:tc>
        <w:tc>
          <w:tcPr>
            <w:tcW w:w="1440" w:type="dxa"/>
            <w:tcBorders>
              <w:top w:val="nil"/>
              <w:left w:val="nil"/>
              <w:bottom w:val="nil"/>
              <w:right w:val="nil"/>
            </w:tcBorders>
          </w:tcPr>
          <w:p w14:paraId="747F79FE" w14:textId="5DFA4C39" w:rsidR="00490D6B" w:rsidRPr="004B4E7B" w:rsidRDefault="00490D6B" w:rsidP="00490D6B">
            <w:pPr>
              <w:ind w:right="-72"/>
              <w:jc w:val="right"/>
              <w:rPr>
                <w:rFonts w:ascii="Arial" w:hAnsi="Arial" w:cs="Arial"/>
                <w:sz w:val="18"/>
                <w:szCs w:val="18"/>
                <w:lang w:val="en-GB" w:bidi="th-TH"/>
              </w:rPr>
            </w:pPr>
            <w:r w:rsidRPr="004B4E7B">
              <w:rPr>
                <w:rFonts w:ascii="Arial" w:hAnsi="Arial" w:cs="Arial"/>
                <w:sz w:val="18"/>
                <w:szCs w:val="18"/>
              </w:rPr>
              <w:t>594,458,010</w:t>
            </w:r>
          </w:p>
        </w:tc>
        <w:tc>
          <w:tcPr>
            <w:tcW w:w="1440" w:type="dxa"/>
            <w:tcBorders>
              <w:top w:val="nil"/>
              <w:left w:val="nil"/>
              <w:bottom w:val="nil"/>
              <w:right w:val="nil"/>
            </w:tcBorders>
          </w:tcPr>
          <w:p w14:paraId="597807B9" w14:textId="6F8C0506" w:rsidR="00490D6B" w:rsidRPr="004B4E7B" w:rsidRDefault="00D634CE" w:rsidP="00490D6B">
            <w:pPr>
              <w:ind w:right="-72"/>
              <w:jc w:val="right"/>
              <w:rPr>
                <w:rFonts w:ascii="Arial" w:hAnsi="Arial" w:cs="Arial"/>
                <w:sz w:val="18"/>
                <w:szCs w:val="18"/>
                <w:lang w:val="en-GB" w:bidi="th-TH"/>
              </w:rPr>
            </w:pPr>
            <w:r w:rsidRPr="004B4E7B">
              <w:rPr>
                <w:rFonts w:ascii="Arial" w:hAnsi="Arial" w:cs="Arial"/>
                <w:sz w:val="18"/>
                <w:szCs w:val="18"/>
                <w:lang w:val="en-GB" w:bidi="th-TH"/>
              </w:rPr>
              <w:t>462</w:t>
            </w:r>
            <w:r w:rsidR="00490D6B" w:rsidRPr="004B4E7B">
              <w:rPr>
                <w:rFonts w:ascii="Arial" w:hAnsi="Arial" w:cs="Arial"/>
                <w:sz w:val="18"/>
                <w:szCs w:val="18"/>
                <w:lang w:val="en-GB" w:bidi="th-TH"/>
              </w:rPr>
              <w:t>,</w:t>
            </w:r>
            <w:r w:rsidRPr="004B4E7B">
              <w:rPr>
                <w:rFonts w:ascii="Arial" w:hAnsi="Arial" w:cs="Arial"/>
                <w:sz w:val="18"/>
                <w:szCs w:val="18"/>
                <w:lang w:val="en-GB" w:bidi="th-TH"/>
              </w:rPr>
              <w:t>819</w:t>
            </w:r>
            <w:r w:rsidR="00490D6B" w:rsidRPr="004B4E7B">
              <w:rPr>
                <w:rFonts w:ascii="Arial" w:hAnsi="Arial" w:cs="Arial"/>
                <w:sz w:val="18"/>
                <w:szCs w:val="18"/>
                <w:lang w:val="en-GB" w:bidi="th-TH"/>
              </w:rPr>
              <w:t>,</w:t>
            </w:r>
            <w:r w:rsidRPr="004B4E7B">
              <w:rPr>
                <w:rFonts w:ascii="Arial" w:hAnsi="Arial" w:cs="Arial"/>
                <w:sz w:val="18"/>
                <w:szCs w:val="18"/>
                <w:lang w:val="en-GB" w:bidi="th-TH"/>
              </w:rPr>
              <w:t>45</w:t>
            </w:r>
            <w:r w:rsidR="00490D6B" w:rsidRPr="004B4E7B">
              <w:rPr>
                <w:rFonts w:ascii="Arial" w:hAnsi="Arial" w:cs="Arial"/>
                <w:sz w:val="18"/>
                <w:szCs w:val="18"/>
                <w:lang w:val="en-GB" w:bidi="th-TH"/>
              </w:rPr>
              <w:t>8</w:t>
            </w:r>
          </w:p>
        </w:tc>
      </w:tr>
      <w:tr w:rsidR="00490D6B" w:rsidRPr="004B4E7B" w14:paraId="48644A43" w14:textId="77777777">
        <w:trPr>
          <w:trHeight w:val="20"/>
        </w:trPr>
        <w:tc>
          <w:tcPr>
            <w:tcW w:w="3681" w:type="dxa"/>
            <w:tcBorders>
              <w:top w:val="nil"/>
              <w:left w:val="nil"/>
              <w:bottom w:val="nil"/>
              <w:right w:val="nil"/>
            </w:tcBorders>
            <w:vAlign w:val="center"/>
          </w:tcPr>
          <w:p w14:paraId="15653442" w14:textId="77777777" w:rsidR="00490D6B" w:rsidRPr="004B4E7B" w:rsidRDefault="00490D6B" w:rsidP="00490D6B">
            <w:pPr>
              <w:tabs>
                <w:tab w:val="left" w:pos="435"/>
              </w:tabs>
              <w:ind w:left="-86"/>
              <w:rPr>
                <w:rFonts w:ascii="Arial" w:hAnsi="Arial" w:cs="Arial"/>
                <w:sz w:val="18"/>
                <w:szCs w:val="18"/>
                <w:u w:val="single"/>
              </w:rPr>
            </w:pPr>
            <w:r w:rsidRPr="004B4E7B">
              <w:rPr>
                <w:rFonts w:ascii="Arial" w:hAnsi="Arial" w:cs="Arial"/>
                <w:sz w:val="18"/>
                <w:szCs w:val="18"/>
                <w:u w:val="single"/>
              </w:rPr>
              <w:t>Less</w:t>
            </w:r>
            <w:r w:rsidRPr="004B4E7B">
              <w:rPr>
                <w:rFonts w:ascii="Arial" w:hAnsi="Arial" w:cs="Arial"/>
                <w:sz w:val="18"/>
                <w:szCs w:val="18"/>
              </w:rPr>
              <w:t xml:space="preserve">  Expected credit loss</w:t>
            </w:r>
          </w:p>
        </w:tc>
        <w:tc>
          <w:tcPr>
            <w:tcW w:w="1440" w:type="dxa"/>
            <w:tcBorders>
              <w:top w:val="nil"/>
              <w:left w:val="nil"/>
              <w:bottom w:val="single" w:sz="4" w:space="0" w:color="auto"/>
              <w:right w:val="nil"/>
            </w:tcBorders>
          </w:tcPr>
          <w:p w14:paraId="669276F4" w14:textId="69A9AD90" w:rsidR="00490D6B" w:rsidRPr="004B4E7B" w:rsidRDefault="00490D6B" w:rsidP="00490D6B">
            <w:pPr>
              <w:ind w:right="-72"/>
              <w:jc w:val="right"/>
              <w:rPr>
                <w:rFonts w:ascii="Arial" w:hAnsi="Arial" w:cs="Arial"/>
                <w:sz w:val="18"/>
                <w:szCs w:val="18"/>
                <w:lang w:val="en-GB" w:bidi="th-TH"/>
              </w:rPr>
            </w:pPr>
            <w:r w:rsidRPr="004B4E7B">
              <w:rPr>
                <w:rFonts w:ascii="Arial" w:hAnsi="Arial" w:cs="Arial"/>
                <w:sz w:val="18"/>
                <w:szCs w:val="18"/>
              </w:rPr>
              <w:t xml:space="preserve">  (35,471,70</w:t>
            </w:r>
            <w:r w:rsidR="00A263D8" w:rsidRPr="004B4E7B">
              <w:rPr>
                <w:rFonts w:ascii="Arial" w:hAnsi="Arial" w:cs="Arial"/>
                <w:sz w:val="18"/>
                <w:szCs w:val="18"/>
              </w:rPr>
              <w:t>3</w:t>
            </w:r>
            <w:r w:rsidRPr="004B4E7B">
              <w:rPr>
                <w:rFonts w:ascii="Arial" w:hAnsi="Arial" w:cs="Arial"/>
                <w:sz w:val="18"/>
                <w:szCs w:val="18"/>
              </w:rPr>
              <w:t>)</w:t>
            </w:r>
          </w:p>
        </w:tc>
        <w:tc>
          <w:tcPr>
            <w:tcW w:w="1440" w:type="dxa"/>
            <w:tcBorders>
              <w:top w:val="nil"/>
              <w:left w:val="nil"/>
              <w:bottom w:val="single" w:sz="4" w:space="0" w:color="auto"/>
              <w:right w:val="nil"/>
            </w:tcBorders>
          </w:tcPr>
          <w:p w14:paraId="1BEA6A93" w14:textId="3C0A318B" w:rsidR="00490D6B" w:rsidRPr="004B4E7B" w:rsidRDefault="00490D6B" w:rsidP="00490D6B">
            <w:pPr>
              <w:ind w:right="-72"/>
              <w:jc w:val="right"/>
              <w:rPr>
                <w:rFonts w:ascii="Arial" w:hAnsi="Arial" w:cs="Arial"/>
                <w:sz w:val="18"/>
                <w:szCs w:val="18"/>
                <w:lang w:val="en-GB" w:bidi="th-TH"/>
              </w:rPr>
            </w:pPr>
            <w:r w:rsidRPr="004B4E7B">
              <w:rPr>
                <w:rFonts w:ascii="Arial" w:hAnsi="Arial" w:cs="Arial"/>
                <w:sz w:val="18"/>
                <w:szCs w:val="18"/>
                <w:cs/>
                <w:lang w:val="en-GB" w:bidi="th-TH"/>
              </w:rPr>
              <w:t>(</w:t>
            </w:r>
            <w:r w:rsidR="00D634CE" w:rsidRPr="004B4E7B">
              <w:rPr>
                <w:rFonts w:ascii="Arial" w:hAnsi="Arial" w:cs="Arial"/>
                <w:sz w:val="18"/>
                <w:szCs w:val="18"/>
                <w:lang w:val="en-GB" w:bidi="th-TH"/>
              </w:rPr>
              <w:t>31</w:t>
            </w:r>
            <w:r w:rsidRPr="004B4E7B">
              <w:rPr>
                <w:rFonts w:ascii="Arial" w:hAnsi="Arial" w:cs="Arial"/>
                <w:sz w:val="18"/>
                <w:szCs w:val="18"/>
                <w:lang w:val="en-GB" w:bidi="th-TH"/>
              </w:rPr>
              <w:t>,</w:t>
            </w:r>
            <w:r w:rsidR="00D634CE" w:rsidRPr="004B4E7B">
              <w:rPr>
                <w:rFonts w:ascii="Arial" w:hAnsi="Arial" w:cs="Arial"/>
                <w:sz w:val="18"/>
                <w:szCs w:val="18"/>
                <w:lang w:val="en-GB" w:bidi="th-TH"/>
              </w:rPr>
              <w:t>832</w:t>
            </w:r>
            <w:r w:rsidRPr="004B4E7B">
              <w:rPr>
                <w:rFonts w:ascii="Arial" w:hAnsi="Arial" w:cs="Arial"/>
                <w:sz w:val="18"/>
                <w:szCs w:val="18"/>
                <w:lang w:val="en-GB" w:bidi="th-TH"/>
              </w:rPr>
              <w:t>,</w:t>
            </w:r>
            <w:r w:rsidR="00D634CE" w:rsidRPr="004B4E7B">
              <w:rPr>
                <w:rFonts w:ascii="Arial" w:hAnsi="Arial" w:cs="Arial"/>
                <w:sz w:val="18"/>
                <w:szCs w:val="18"/>
                <w:lang w:val="en-GB" w:bidi="th-TH"/>
              </w:rPr>
              <w:t>276</w:t>
            </w:r>
            <w:r w:rsidRPr="004B4E7B">
              <w:rPr>
                <w:rFonts w:ascii="Arial" w:hAnsi="Arial" w:cs="Arial"/>
                <w:sz w:val="18"/>
                <w:szCs w:val="18"/>
                <w:cs/>
                <w:lang w:val="en-GB" w:bidi="th-TH"/>
              </w:rPr>
              <w:t>)</w:t>
            </w:r>
          </w:p>
        </w:tc>
        <w:tc>
          <w:tcPr>
            <w:tcW w:w="1440" w:type="dxa"/>
            <w:tcBorders>
              <w:top w:val="nil"/>
              <w:left w:val="nil"/>
              <w:bottom w:val="single" w:sz="4" w:space="0" w:color="auto"/>
              <w:right w:val="nil"/>
            </w:tcBorders>
          </w:tcPr>
          <w:p w14:paraId="0B074D84" w14:textId="664B1A18" w:rsidR="00490D6B" w:rsidRPr="004B4E7B" w:rsidRDefault="00490D6B" w:rsidP="00490D6B">
            <w:pPr>
              <w:ind w:right="-72"/>
              <w:jc w:val="right"/>
              <w:rPr>
                <w:rFonts w:ascii="Arial" w:hAnsi="Arial" w:cs="Arial"/>
                <w:sz w:val="18"/>
                <w:szCs w:val="18"/>
                <w:lang w:val="en-GB" w:bidi="th-TH"/>
              </w:rPr>
            </w:pPr>
            <w:r w:rsidRPr="004B4E7B">
              <w:rPr>
                <w:rFonts w:ascii="Arial" w:hAnsi="Arial" w:cs="Arial"/>
                <w:sz w:val="18"/>
                <w:szCs w:val="18"/>
              </w:rPr>
              <w:t>(31,662,227)</w:t>
            </w:r>
          </w:p>
        </w:tc>
        <w:tc>
          <w:tcPr>
            <w:tcW w:w="1440" w:type="dxa"/>
            <w:tcBorders>
              <w:top w:val="nil"/>
              <w:left w:val="nil"/>
              <w:bottom w:val="single" w:sz="4" w:space="0" w:color="auto"/>
              <w:right w:val="nil"/>
            </w:tcBorders>
          </w:tcPr>
          <w:p w14:paraId="323578B3" w14:textId="3F8A5DBB" w:rsidR="00490D6B" w:rsidRPr="004B4E7B" w:rsidRDefault="00490D6B" w:rsidP="00490D6B">
            <w:pPr>
              <w:ind w:right="-72"/>
              <w:jc w:val="right"/>
              <w:rPr>
                <w:rFonts w:ascii="Arial" w:hAnsi="Arial" w:cs="Arial"/>
                <w:sz w:val="18"/>
                <w:szCs w:val="18"/>
                <w:lang w:val="en-GB" w:bidi="th-TH"/>
              </w:rPr>
            </w:pPr>
            <w:r w:rsidRPr="004B4E7B">
              <w:rPr>
                <w:rFonts w:ascii="Arial" w:hAnsi="Arial" w:cs="Arial"/>
                <w:sz w:val="18"/>
                <w:szCs w:val="18"/>
                <w:cs/>
                <w:lang w:val="en-GB" w:bidi="th-TH"/>
              </w:rPr>
              <w:t>(</w:t>
            </w:r>
            <w:r w:rsidR="00D634CE" w:rsidRPr="004B4E7B">
              <w:rPr>
                <w:rFonts w:ascii="Arial" w:hAnsi="Arial" w:cs="Arial"/>
                <w:sz w:val="18"/>
                <w:szCs w:val="18"/>
                <w:lang w:val="en-GB" w:bidi="th-TH"/>
              </w:rPr>
              <w:t>31</w:t>
            </w:r>
            <w:r w:rsidRPr="004B4E7B">
              <w:rPr>
                <w:rFonts w:ascii="Arial" w:hAnsi="Arial" w:cs="Arial"/>
                <w:sz w:val="18"/>
                <w:szCs w:val="18"/>
                <w:lang w:val="en-GB" w:bidi="th-TH"/>
              </w:rPr>
              <w:t>,</w:t>
            </w:r>
            <w:r w:rsidR="00D634CE" w:rsidRPr="004B4E7B">
              <w:rPr>
                <w:rFonts w:ascii="Arial" w:hAnsi="Arial" w:cs="Arial"/>
                <w:sz w:val="18"/>
                <w:szCs w:val="18"/>
                <w:lang w:val="en-GB" w:bidi="th-TH"/>
              </w:rPr>
              <w:t>234</w:t>
            </w:r>
            <w:r w:rsidRPr="004B4E7B">
              <w:rPr>
                <w:rFonts w:ascii="Arial" w:hAnsi="Arial" w:cs="Arial"/>
                <w:sz w:val="18"/>
                <w:szCs w:val="18"/>
                <w:lang w:val="en-GB" w:bidi="th-TH"/>
              </w:rPr>
              <w:t>,</w:t>
            </w:r>
            <w:r w:rsidR="00D634CE" w:rsidRPr="004B4E7B">
              <w:rPr>
                <w:rFonts w:ascii="Arial" w:hAnsi="Arial" w:cs="Arial"/>
                <w:sz w:val="18"/>
                <w:szCs w:val="18"/>
                <w:lang w:val="en-GB" w:bidi="th-TH"/>
              </w:rPr>
              <w:t>158</w:t>
            </w:r>
            <w:r w:rsidRPr="004B4E7B">
              <w:rPr>
                <w:rFonts w:ascii="Arial" w:hAnsi="Arial" w:cs="Arial"/>
                <w:sz w:val="18"/>
                <w:szCs w:val="18"/>
                <w:cs/>
                <w:lang w:val="en-GB" w:bidi="th-TH"/>
              </w:rPr>
              <w:t>)</w:t>
            </w:r>
          </w:p>
        </w:tc>
      </w:tr>
      <w:tr w:rsidR="00D672C6" w:rsidRPr="004B4E7B" w14:paraId="02BE2D0D" w14:textId="77777777">
        <w:trPr>
          <w:trHeight w:val="20"/>
        </w:trPr>
        <w:tc>
          <w:tcPr>
            <w:tcW w:w="3681" w:type="dxa"/>
            <w:tcBorders>
              <w:top w:val="nil"/>
              <w:left w:val="nil"/>
              <w:bottom w:val="nil"/>
              <w:right w:val="nil"/>
            </w:tcBorders>
          </w:tcPr>
          <w:p w14:paraId="4A81C102" w14:textId="77777777" w:rsidR="00D672C6" w:rsidRPr="004B4E7B" w:rsidRDefault="00D672C6" w:rsidP="00D672C6">
            <w:pPr>
              <w:ind w:left="-86"/>
              <w:rPr>
                <w:rFonts w:ascii="Arial" w:hAnsi="Arial" w:cs="Arial"/>
                <w:sz w:val="18"/>
                <w:szCs w:val="18"/>
                <w:u w:val="single"/>
                <w:lang w:val="en-GB"/>
              </w:rPr>
            </w:pPr>
          </w:p>
        </w:tc>
        <w:tc>
          <w:tcPr>
            <w:tcW w:w="1440" w:type="dxa"/>
            <w:tcBorders>
              <w:top w:val="single" w:sz="4" w:space="0" w:color="auto"/>
              <w:left w:val="nil"/>
              <w:bottom w:val="nil"/>
              <w:right w:val="nil"/>
            </w:tcBorders>
          </w:tcPr>
          <w:p w14:paraId="6ED64D4E" w14:textId="77777777" w:rsidR="00D672C6" w:rsidRPr="004B4E7B" w:rsidRDefault="00D672C6" w:rsidP="00D672C6">
            <w:pPr>
              <w:ind w:right="-72"/>
              <w:jc w:val="right"/>
              <w:rPr>
                <w:rFonts w:ascii="Arial" w:hAnsi="Arial" w:cs="Arial"/>
                <w:sz w:val="18"/>
                <w:szCs w:val="18"/>
                <w:lang w:val="en-GB" w:bidi="th-TH"/>
              </w:rPr>
            </w:pPr>
          </w:p>
        </w:tc>
        <w:tc>
          <w:tcPr>
            <w:tcW w:w="1440" w:type="dxa"/>
            <w:tcBorders>
              <w:top w:val="single" w:sz="4" w:space="0" w:color="auto"/>
              <w:left w:val="nil"/>
              <w:bottom w:val="nil"/>
              <w:right w:val="nil"/>
            </w:tcBorders>
          </w:tcPr>
          <w:p w14:paraId="2E609289" w14:textId="77777777" w:rsidR="00D672C6" w:rsidRPr="004B4E7B" w:rsidRDefault="00D672C6" w:rsidP="00D672C6">
            <w:pPr>
              <w:ind w:right="-72"/>
              <w:jc w:val="right"/>
              <w:rPr>
                <w:rFonts w:ascii="Arial" w:hAnsi="Arial" w:cs="Arial"/>
                <w:sz w:val="18"/>
                <w:szCs w:val="18"/>
                <w:lang w:val="en-GB" w:bidi="th-TH"/>
              </w:rPr>
            </w:pPr>
          </w:p>
        </w:tc>
        <w:tc>
          <w:tcPr>
            <w:tcW w:w="1440" w:type="dxa"/>
            <w:tcBorders>
              <w:top w:val="single" w:sz="4" w:space="0" w:color="auto"/>
              <w:left w:val="nil"/>
              <w:bottom w:val="nil"/>
              <w:right w:val="nil"/>
            </w:tcBorders>
          </w:tcPr>
          <w:p w14:paraId="49E26C82" w14:textId="77777777" w:rsidR="00D672C6" w:rsidRPr="004B4E7B" w:rsidRDefault="00D672C6" w:rsidP="00D672C6">
            <w:pPr>
              <w:ind w:right="-72"/>
              <w:jc w:val="right"/>
              <w:rPr>
                <w:rFonts w:ascii="Arial" w:hAnsi="Arial" w:cs="Arial"/>
                <w:sz w:val="18"/>
                <w:szCs w:val="18"/>
                <w:lang w:val="en-GB" w:bidi="th-TH"/>
              </w:rPr>
            </w:pPr>
          </w:p>
        </w:tc>
        <w:tc>
          <w:tcPr>
            <w:tcW w:w="1440" w:type="dxa"/>
            <w:tcBorders>
              <w:top w:val="single" w:sz="4" w:space="0" w:color="auto"/>
              <w:left w:val="nil"/>
              <w:bottom w:val="nil"/>
              <w:right w:val="nil"/>
            </w:tcBorders>
          </w:tcPr>
          <w:p w14:paraId="0E698FCC" w14:textId="77777777" w:rsidR="00D672C6" w:rsidRPr="004B4E7B" w:rsidRDefault="00D672C6" w:rsidP="00D672C6">
            <w:pPr>
              <w:ind w:right="-72"/>
              <w:jc w:val="right"/>
              <w:rPr>
                <w:rFonts w:ascii="Arial" w:hAnsi="Arial" w:cs="Arial"/>
                <w:sz w:val="18"/>
                <w:szCs w:val="18"/>
                <w:lang w:val="en-GB" w:bidi="th-TH"/>
              </w:rPr>
            </w:pPr>
          </w:p>
        </w:tc>
      </w:tr>
      <w:tr w:rsidR="00490D6B" w:rsidRPr="004B4E7B" w14:paraId="5657055B" w14:textId="77777777">
        <w:trPr>
          <w:trHeight w:val="20"/>
        </w:trPr>
        <w:tc>
          <w:tcPr>
            <w:tcW w:w="3681" w:type="dxa"/>
            <w:tcBorders>
              <w:top w:val="nil"/>
              <w:left w:val="nil"/>
              <w:bottom w:val="nil"/>
              <w:right w:val="nil"/>
            </w:tcBorders>
          </w:tcPr>
          <w:p w14:paraId="54D2F814" w14:textId="77777777" w:rsidR="00490D6B" w:rsidRPr="004B4E7B" w:rsidRDefault="00490D6B" w:rsidP="00490D6B">
            <w:pPr>
              <w:ind w:left="-86"/>
              <w:rPr>
                <w:rFonts w:ascii="Arial" w:hAnsi="Arial" w:cs="Arial"/>
                <w:sz w:val="18"/>
                <w:szCs w:val="18"/>
              </w:rPr>
            </w:pPr>
            <w:r w:rsidRPr="004B4E7B">
              <w:rPr>
                <w:rFonts w:ascii="Arial" w:hAnsi="Arial" w:cs="Arial"/>
                <w:sz w:val="18"/>
                <w:szCs w:val="18"/>
              </w:rPr>
              <w:t>Trade receivables, net</w:t>
            </w:r>
          </w:p>
        </w:tc>
        <w:tc>
          <w:tcPr>
            <w:tcW w:w="1440" w:type="dxa"/>
            <w:tcBorders>
              <w:top w:val="nil"/>
              <w:left w:val="nil"/>
              <w:bottom w:val="single" w:sz="4" w:space="0" w:color="auto"/>
              <w:right w:val="nil"/>
            </w:tcBorders>
          </w:tcPr>
          <w:p w14:paraId="3C84057D" w14:textId="367CB41F" w:rsidR="00490D6B" w:rsidRPr="004B4E7B" w:rsidRDefault="00490D6B" w:rsidP="00490D6B">
            <w:pPr>
              <w:ind w:right="-72"/>
              <w:jc w:val="right"/>
              <w:rPr>
                <w:rFonts w:ascii="Arial" w:hAnsi="Arial" w:cs="Arial"/>
                <w:sz w:val="18"/>
                <w:szCs w:val="18"/>
                <w:lang w:val="en-GB" w:bidi="th-TH"/>
              </w:rPr>
            </w:pPr>
            <w:r w:rsidRPr="004B4E7B">
              <w:rPr>
                <w:rFonts w:ascii="Arial" w:hAnsi="Arial" w:cs="Arial"/>
                <w:sz w:val="18"/>
                <w:szCs w:val="18"/>
              </w:rPr>
              <w:t>611,224,347</w:t>
            </w:r>
          </w:p>
        </w:tc>
        <w:tc>
          <w:tcPr>
            <w:tcW w:w="1440" w:type="dxa"/>
            <w:tcBorders>
              <w:top w:val="nil"/>
              <w:left w:val="nil"/>
              <w:bottom w:val="single" w:sz="4" w:space="0" w:color="auto"/>
              <w:right w:val="nil"/>
            </w:tcBorders>
          </w:tcPr>
          <w:p w14:paraId="2FD35E4F" w14:textId="5064EF1C" w:rsidR="00490D6B" w:rsidRPr="004B4E7B" w:rsidRDefault="00B74866" w:rsidP="00490D6B">
            <w:pPr>
              <w:ind w:right="-72"/>
              <w:jc w:val="right"/>
              <w:rPr>
                <w:rFonts w:ascii="Arial" w:hAnsi="Arial" w:cs="Arial"/>
                <w:sz w:val="18"/>
                <w:szCs w:val="18"/>
              </w:rPr>
            </w:pPr>
            <w:r w:rsidRPr="004B4E7B">
              <w:rPr>
                <w:rFonts w:ascii="Arial" w:hAnsi="Arial" w:cs="Arial"/>
                <w:sz w:val="18"/>
                <w:szCs w:val="18"/>
              </w:rPr>
              <w:t>472,410,355</w:t>
            </w:r>
          </w:p>
        </w:tc>
        <w:tc>
          <w:tcPr>
            <w:tcW w:w="1440" w:type="dxa"/>
            <w:tcBorders>
              <w:top w:val="nil"/>
              <w:left w:val="nil"/>
              <w:bottom w:val="single" w:sz="4" w:space="0" w:color="auto"/>
              <w:right w:val="nil"/>
            </w:tcBorders>
          </w:tcPr>
          <w:p w14:paraId="5AD5C4A1" w14:textId="4B35DD5D" w:rsidR="00490D6B" w:rsidRPr="004B4E7B" w:rsidRDefault="00490D6B" w:rsidP="00490D6B">
            <w:pPr>
              <w:ind w:right="-72"/>
              <w:jc w:val="right"/>
              <w:rPr>
                <w:rFonts w:ascii="Arial" w:hAnsi="Arial" w:cs="Arial"/>
                <w:sz w:val="18"/>
                <w:szCs w:val="18"/>
                <w:lang w:val="en-GB" w:bidi="th-TH"/>
              </w:rPr>
            </w:pPr>
            <w:r w:rsidRPr="004B4E7B">
              <w:rPr>
                <w:rFonts w:ascii="Arial" w:hAnsi="Arial" w:cs="Arial"/>
                <w:sz w:val="18"/>
                <w:szCs w:val="18"/>
              </w:rPr>
              <w:t>562,795,78</w:t>
            </w:r>
            <w:r w:rsidR="00A263D8" w:rsidRPr="004B4E7B">
              <w:rPr>
                <w:rFonts w:ascii="Arial" w:hAnsi="Arial" w:cs="Arial"/>
                <w:sz w:val="18"/>
                <w:szCs w:val="18"/>
              </w:rPr>
              <w:t>3</w:t>
            </w:r>
          </w:p>
        </w:tc>
        <w:tc>
          <w:tcPr>
            <w:tcW w:w="1440" w:type="dxa"/>
            <w:tcBorders>
              <w:top w:val="nil"/>
              <w:left w:val="nil"/>
              <w:bottom w:val="single" w:sz="4" w:space="0" w:color="auto"/>
              <w:right w:val="nil"/>
            </w:tcBorders>
          </w:tcPr>
          <w:p w14:paraId="55E53CB6" w14:textId="20F5C3A3" w:rsidR="00490D6B" w:rsidRPr="004B4E7B" w:rsidRDefault="000B43C3" w:rsidP="00490D6B">
            <w:pPr>
              <w:ind w:right="-72"/>
              <w:jc w:val="right"/>
              <w:rPr>
                <w:rFonts w:ascii="Arial" w:hAnsi="Arial" w:cs="Arial"/>
                <w:sz w:val="18"/>
                <w:szCs w:val="18"/>
                <w:lang w:val="en-GB" w:bidi="th-TH"/>
              </w:rPr>
            </w:pPr>
            <w:r w:rsidRPr="004B4E7B">
              <w:rPr>
                <w:rFonts w:ascii="Arial" w:hAnsi="Arial" w:cs="Arial"/>
                <w:sz w:val="18"/>
                <w:szCs w:val="18"/>
              </w:rPr>
              <w:t>431,585,300</w:t>
            </w:r>
          </w:p>
        </w:tc>
      </w:tr>
    </w:tbl>
    <w:p w14:paraId="1232C4B3" w14:textId="77777777" w:rsidR="00840721" w:rsidRPr="004B4E7B" w:rsidRDefault="00840721" w:rsidP="00CD0E2E">
      <w:pPr>
        <w:rPr>
          <w:rFonts w:ascii="Arial" w:eastAsia="Arial Unicode MS" w:hAnsi="Arial" w:cs="Arial"/>
          <w:sz w:val="18"/>
          <w:szCs w:val="18"/>
          <w:lang w:val="en-GB" w:bidi="th-TH"/>
        </w:rPr>
      </w:pPr>
    </w:p>
    <w:p w14:paraId="769D3BFE" w14:textId="4BC13FF4" w:rsidR="000B7F68" w:rsidRPr="004B4E7B" w:rsidRDefault="000B7F68" w:rsidP="00CD0E2E">
      <w:pPr>
        <w:jc w:val="thaiDistribute"/>
        <w:rPr>
          <w:rFonts w:ascii="Arial" w:eastAsia="Arial Unicode MS" w:hAnsi="Arial" w:cs="Arial"/>
          <w:sz w:val="18"/>
          <w:szCs w:val="18"/>
          <w:lang w:bidi="th-TH"/>
        </w:rPr>
      </w:pPr>
      <w:r w:rsidRPr="004B4E7B">
        <w:rPr>
          <w:rFonts w:ascii="Arial" w:eastAsia="Arial Unicode MS" w:hAnsi="Arial" w:cs="Arial"/>
          <w:sz w:val="18"/>
          <w:szCs w:val="18"/>
          <w:lang w:bidi="th-TH"/>
        </w:rPr>
        <w:t xml:space="preserve">As at </w:t>
      </w:r>
      <w:r w:rsidR="00DA09BD" w:rsidRPr="004B4E7B">
        <w:rPr>
          <w:rFonts w:ascii="Arial" w:eastAsia="Arial Unicode MS" w:hAnsi="Arial" w:cs="Arial"/>
          <w:sz w:val="18"/>
          <w:szCs w:val="18"/>
          <w:lang w:val="en-GB" w:bidi="th-TH"/>
        </w:rPr>
        <w:t>30 June</w:t>
      </w:r>
      <w:r w:rsidR="00010140" w:rsidRPr="004B4E7B">
        <w:rPr>
          <w:rFonts w:ascii="Arial" w:eastAsia="Arial Unicode MS" w:hAnsi="Arial" w:cs="Arial"/>
          <w:sz w:val="18"/>
          <w:szCs w:val="18"/>
          <w:lang w:bidi="th-TH"/>
        </w:rPr>
        <w:t xml:space="preserve"> </w:t>
      </w:r>
      <w:r w:rsidR="0004418E" w:rsidRPr="004B4E7B">
        <w:rPr>
          <w:rFonts w:ascii="Arial" w:eastAsia="Arial Unicode MS" w:hAnsi="Arial" w:cs="Arial"/>
          <w:sz w:val="18"/>
          <w:szCs w:val="18"/>
          <w:lang w:val="en-GB" w:bidi="th-TH"/>
        </w:rPr>
        <w:t>2026</w:t>
      </w:r>
      <w:r w:rsidR="00010140" w:rsidRPr="004B4E7B">
        <w:rPr>
          <w:rFonts w:ascii="Arial" w:eastAsia="Arial Unicode MS" w:hAnsi="Arial" w:cs="Arial"/>
          <w:sz w:val="18"/>
          <w:szCs w:val="18"/>
          <w:lang w:bidi="th-TH"/>
        </w:rPr>
        <w:t xml:space="preserve"> </w:t>
      </w:r>
      <w:r w:rsidRPr="004B4E7B">
        <w:rPr>
          <w:rFonts w:ascii="Arial" w:eastAsia="Arial Unicode MS" w:hAnsi="Arial" w:cs="Arial"/>
          <w:sz w:val="18"/>
          <w:szCs w:val="18"/>
          <w:lang w:bidi="th-TH"/>
        </w:rPr>
        <w:t xml:space="preserve">and </w:t>
      </w:r>
      <w:r w:rsidR="0004418E" w:rsidRPr="004B4E7B">
        <w:rPr>
          <w:rFonts w:ascii="Arial" w:eastAsia="Arial Unicode MS" w:hAnsi="Arial" w:cs="Arial"/>
          <w:sz w:val="18"/>
          <w:szCs w:val="18"/>
          <w:lang w:val="en-GB" w:bidi="th-TH"/>
        </w:rPr>
        <w:t>31</w:t>
      </w:r>
      <w:r w:rsidR="00DA34C1" w:rsidRPr="004B4E7B">
        <w:rPr>
          <w:rFonts w:ascii="Arial" w:eastAsia="Arial Unicode MS" w:hAnsi="Arial" w:cs="Arial"/>
          <w:sz w:val="18"/>
          <w:szCs w:val="18"/>
          <w:lang w:bidi="th-TH"/>
        </w:rPr>
        <w:t xml:space="preserve"> December </w:t>
      </w:r>
      <w:r w:rsidR="0004418E" w:rsidRPr="004B4E7B">
        <w:rPr>
          <w:rFonts w:ascii="Arial" w:eastAsia="Arial Unicode MS" w:hAnsi="Arial" w:cs="Arial"/>
          <w:sz w:val="18"/>
          <w:szCs w:val="18"/>
          <w:lang w:val="en-GB" w:bidi="th-TH"/>
        </w:rPr>
        <w:t>2025</w:t>
      </w:r>
      <w:r w:rsidRPr="004B4E7B">
        <w:rPr>
          <w:rFonts w:ascii="Arial" w:eastAsia="Arial Unicode MS" w:hAnsi="Arial" w:cs="Arial"/>
          <w:sz w:val="18"/>
          <w:szCs w:val="18"/>
          <w:lang w:bidi="th-TH"/>
        </w:rPr>
        <w:t>, contract assets can be analysed by their aging from the transaction date as follows:</w:t>
      </w:r>
    </w:p>
    <w:p w14:paraId="0889818D" w14:textId="77777777" w:rsidR="000B7F68" w:rsidRPr="004B4E7B" w:rsidRDefault="000B7F68" w:rsidP="00CD0E2E">
      <w:pPr>
        <w:jc w:val="thaiDistribute"/>
        <w:rPr>
          <w:rFonts w:ascii="Arial" w:eastAsia="Arial Unicode MS" w:hAnsi="Arial" w:cs="Arial"/>
          <w:sz w:val="18"/>
          <w:szCs w:val="18"/>
          <w:lang w:bidi="th-TH"/>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40"/>
        <w:gridCol w:w="1440"/>
        <w:gridCol w:w="1440"/>
        <w:gridCol w:w="1440"/>
      </w:tblGrid>
      <w:tr w:rsidR="0004418E" w:rsidRPr="004B4E7B" w14:paraId="5050DD7B" w14:textId="77777777" w:rsidTr="007A197B">
        <w:trPr>
          <w:trHeight w:val="20"/>
        </w:trPr>
        <w:tc>
          <w:tcPr>
            <w:tcW w:w="3681" w:type="dxa"/>
            <w:tcBorders>
              <w:top w:val="nil"/>
              <w:left w:val="nil"/>
              <w:bottom w:val="nil"/>
              <w:right w:val="nil"/>
            </w:tcBorders>
          </w:tcPr>
          <w:p w14:paraId="4D5E09DD" w14:textId="77777777" w:rsidR="000B7F68" w:rsidRPr="004B4E7B" w:rsidRDefault="000B7F68" w:rsidP="00CD0E2E">
            <w:pPr>
              <w:ind w:left="-101"/>
              <w:jc w:val="both"/>
              <w:rPr>
                <w:rFonts w:ascii="Arial" w:hAnsi="Arial" w:cs="Arial"/>
                <w:b/>
                <w:bCs/>
                <w:sz w:val="18"/>
                <w:szCs w:val="18"/>
              </w:rPr>
            </w:pPr>
          </w:p>
        </w:tc>
        <w:tc>
          <w:tcPr>
            <w:tcW w:w="2880" w:type="dxa"/>
            <w:gridSpan w:val="2"/>
            <w:tcBorders>
              <w:top w:val="nil"/>
              <w:left w:val="nil"/>
              <w:bottom w:val="single" w:sz="4" w:space="0" w:color="auto"/>
              <w:right w:val="nil"/>
            </w:tcBorders>
            <w:hideMark/>
          </w:tcPr>
          <w:p w14:paraId="2BAD479E" w14:textId="77777777" w:rsidR="000B7F68" w:rsidRPr="004B4E7B" w:rsidRDefault="000B7F68" w:rsidP="00CD0E2E">
            <w:pPr>
              <w:ind w:left="-40" w:right="-72"/>
              <w:jc w:val="center"/>
              <w:rPr>
                <w:rFonts w:ascii="Arial" w:hAnsi="Arial" w:cs="Arial"/>
                <w:b/>
                <w:bCs/>
                <w:sz w:val="18"/>
                <w:szCs w:val="18"/>
              </w:rPr>
            </w:pPr>
            <w:r w:rsidRPr="004B4E7B">
              <w:rPr>
                <w:rFonts w:ascii="Arial" w:hAnsi="Arial" w:cs="Arial"/>
                <w:b/>
                <w:bCs/>
                <w:sz w:val="18"/>
                <w:szCs w:val="18"/>
              </w:rPr>
              <w:t>Consolidated</w:t>
            </w:r>
          </w:p>
          <w:p w14:paraId="31A13431" w14:textId="77777777" w:rsidR="000B7F68" w:rsidRPr="004B4E7B" w:rsidRDefault="000B7F68" w:rsidP="00CD0E2E">
            <w:pPr>
              <w:ind w:left="-40" w:right="-72"/>
              <w:jc w:val="center"/>
              <w:rPr>
                <w:rFonts w:ascii="Arial" w:hAnsi="Arial" w:cs="Arial"/>
                <w:b/>
                <w:bCs/>
                <w:sz w:val="18"/>
                <w:szCs w:val="18"/>
              </w:rPr>
            </w:pPr>
            <w:r w:rsidRPr="004B4E7B">
              <w:rPr>
                <w:rFonts w:ascii="Arial" w:hAnsi="Arial" w:cs="Arial"/>
                <w:b/>
                <w:bCs/>
                <w:sz w:val="18"/>
                <w:szCs w:val="18"/>
              </w:rPr>
              <w:t>financial information</w:t>
            </w:r>
          </w:p>
        </w:tc>
        <w:tc>
          <w:tcPr>
            <w:tcW w:w="2880" w:type="dxa"/>
            <w:gridSpan w:val="2"/>
            <w:tcBorders>
              <w:top w:val="nil"/>
              <w:left w:val="nil"/>
              <w:bottom w:val="single" w:sz="4" w:space="0" w:color="auto"/>
              <w:right w:val="nil"/>
            </w:tcBorders>
          </w:tcPr>
          <w:p w14:paraId="105C13B2" w14:textId="77777777" w:rsidR="000B7F68" w:rsidRPr="004B4E7B" w:rsidRDefault="000B7F68" w:rsidP="00CD0E2E">
            <w:pPr>
              <w:ind w:left="-40" w:right="-72"/>
              <w:jc w:val="center"/>
              <w:rPr>
                <w:rFonts w:ascii="Arial" w:hAnsi="Arial" w:cs="Arial"/>
                <w:b/>
                <w:bCs/>
                <w:sz w:val="18"/>
                <w:szCs w:val="18"/>
              </w:rPr>
            </w:pPr>
            <w:r w:rsidRPr="004B4E7B">
              <w:rPr>
                <w:rFonts w:ascii="Arial" w:hAnsi="Arial" w:cs="Arial"/>
                <w:b/>
                <w:bCs/>
                <w:sz w:val="18"/>
                <w:szCs w:val="18"/>
              </w:rPr>
              <w:t>Separate</w:t>
            </w:r>
          </w:p>
          <w:p w14:paraId="376C499D" w14:textId="77777777" w:rsidR="000B7F68" w:rsidRPr="004B4E7B" w:rsidRDefault="000B7F68" w:rsidP="00CD0E2E">
            <w:pPr>
              <w:ind w:left="-40" w:right="-72"/>
              <w:jc w:val="center"/>
              <w:rPr>
                <w:rFonts w:ascii="Arial" w:hAnsi="Arial" w:cs="Arial"/>
                <w:b/>
                <w:bCs/>
                <w:sz w:val="18"/>
                <w:szCs w:val="18"/>
              </w:rPr>
            </w:pPr>
            <w:r w:rsidRPr="004B4E7B">
              <w:rPr>
                <w:rFonts w:ascii="Arial" w:hAnsi="Arial" w:cs="Arial"/>
                <w:b/>
                <w:bCs/>
                <w:sz w:val="18"/>
                <w:szCs w:val="18"/>
              </w:rPr>
              <w:t>financial information</w:t>
            </w:r>
          </w:p>
        </w:tc>
      </w:tr>
      <w:tr w:rsidR="00D672C6" w:rsidRPr="004B4E7B" w14:paraId="52CB69D2" w14:textId="77777777">
        <w:trPr>
          <w:trHeight w:val="20"/>
        </w:trPr>
        <w:tc>
          <w:tcPr>
            <w:tcW w:w="3681" w:type="dxa"/>
            <w:tcBorders>
              <w:top w:val="nil"/>
              <w:left w:val="nil"/>
              <w:bottom w:val="nil"/>
              <w:right w:val="nil"/>
            </w:tcBorders>
          </w:tcPr>
          <w:p w14:paraId="494DA288" w14:textId="77777777" w:rsidR="00D672C6" w:rsidRPr="004B4E7B" w:rsidRDefault="00D672C6" w:rsidP="00D672C6">
            <w:pPr>
              <w:ind w:left="-101"/>
              <w:jc w:val="both"/>
              <w:rPr>
                <w:rFonts w:ascii="Arial" w:hAnsi="Arial" w:cs="Arial"/>
                <w:b/>
                <w:bCs/>
                <w:sz w:val="18"/>
                <w:szCs w:val="18"/>
              </w:rPr>
            </w:pPr>
          </w:p>
        </w:tc>
        <w:tc>
          <w:tcPr>
            <w:tcW w:w="1440" w:type="dxa"/>
            <w:tcBorders>
              <w:top w:val="single" w:sz="4" w:space="0" w:color="auto"/>
              <w:left w:val="nil"/>
              <w:bottom w:val="nil"/>
              <w:right w:val="nil"/>
            </w:tcBorders>
            <w:vAlign w:val="center"/>
          </w:tcPr>
          <w:p w14:paraId="426115FF" w14:textId="0F0C0DC6"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lang w:val="en-GB"/>
              </w:rPr>
              <w:t>30 June</w:t>
            </w:r>
          </w:p>
        </w:tc>
        <w:tc>
          <w:tcPr>
            <w:tcW w:w="1440" w:type="dxa"/>
            <w:tcBorders>
              <w:top w:val="single" w:sz="4" w:space="0" w:color="auto"/>
              <w:left w:val="nil"/>
              <w:bottom w:val="nil"/>
              <w:right w:val="nil"/>
            </w:tcBorders>
            <w:vAlign w:val="center"/>
          </w:tcPr>
          <w:p w14:paraId="2195A244" w14:textId="2E452CF6" w:rsidR="00D672C6" w:rsidRPr="004B4E7B" w:rsidRDefault="00D672C6" w:rsidP="00D672C6">
            <w:pPr>
              <w:ind w:right="-72"/>
              <w:jc w:val="right"/>
              <w:rPr>
                <w:rFonts w:ascii="Arial" w:hAnsi="Arial" w:cs="Arial"/>
                <w:b/>
                <w:bCs/>
                <w:sz w:val="18"/>
                <w:szCs w:val="18"/>
              </w:rPr>
            </w:pPr>
            <w:r w:rsidRPr="004B4E7B">
              <w:rPr>
                <w:rFonts w:ascii="Arial" w:hAnsi="Arial" w:cs="Arial"/>
                <w:b/>
                <w:bCs/>
                <w:sz w:val="18"/>
                <w:szCs w:val="18"/>
                <w:lang w:val="en-GB"/>
              </w:rPr>
              <w:t>31 December</w:t>
            </w:r>
          </w:p>
        </w:tc>
        <w:tc>
          <w:tcPr>
            <w:tcW w:w="1440" w:type="dxa"/>
            <w:tcBorders>
              <w:top w:val="single" w:sz="4" w:space="0" w:color="auto"/>
              <w:left w:val="nil"/>
              <w:bottom w:val="nil"/>
              <w:right w:val="nil"/>
            </w:tcBorders>
            <w:vAlign w:val="center"/>
          </w:tcPr>
          <w:p w14:paraId="047EE140" w14:textId="14F4C2A1" w:rsidR="00D672C6" w:rsidRPr="004B4E7B" w:rsidRDefault="00D672C6" w:rsidP="00D672C6">
            <w:pPr>
              <w:ind w:right="-72"/>
              <w:jc w:val="right"/>
              <w:rPr>
                <w:rFonts w:ascii="Arial" w:hAnsi="Arial" w:cs="Arial"/>
                <w:b/>
                <w:bCs/>
                <w:sz w:val="18"/>
                <w:szCs w:val="18"/>
                <w:lang w:val="en-GB"/>
              </w:rPr>
            </w:pPr>
            <w:r w:rsidRPr="004B4E7B">
              <w:rPr>
                <w:rFonts w:ascii="Arial" w:hAnsi="Arial" w:cs="Arial"/>
                <w:b/>
                <w:bCs/>
                <w:sz w:val="18"/>
                <w:szCs w:val="18"/>
                <w:lang w:val="en-GB"/>
              </w:rPr>
              <w:t>30 June</w:t>
            </w:r>
          </w:p>
        </w:tc>
        <w:tc>
          <w:tcPr>
            <w:tcW w:w="1440" w:type="dxa"/>
            <w:tcBorders>
              <w:top w:val="single" w:sz="4" w:space="0" w:color="auto"/>
              <w:left w:val="nil"/>
              <w:bottom w:val="nil"/>
              <w:right w:val="nil"/>
            </w:tcBorders>
            <w:vAlign w:val="center"/>
          </w:tcPr>
          <w:p w14:paraId="1293FFDD" w14:textId="57334CE8" w:rsidR="00D672C6" w:rsidRPr="004B4E7B" w:rsidRDefault="00D672C6" w:rsidP="00D672C6">
            <w:pPr>
              <w:ind w:right="-72"/>
              <w:jc w:val="right"/>
              <w:rPr>
                <w:rFonts w:ascii="Arial" w:hAnsi="Arial" w:cs="Arial"/>
                <w:b/>
                <w:bCs/>
                <w:sz w:val="18"/>
                <w:szCs w:val="18"/>
                <w:lang w:val="en-GB"/>
              </w:rPr>
            </w:pPr>
            <w:r w:rsidRPr="004B4E7B">
              <w:rPr>
                <w:rFonts w:ascii="Arial" w:hAnsi="Arial" w:cs="Arial"/>
                <w:b/>
                <w:bCs/>
                <w:sz w:val="18"/>
                <w:szCs w:val="18"/>
                <w:lang w:val="en-GB"/>
              </w:rPr>
              <w:t>31 December</w:t>
            </w:r>
          </w:p>
        </w:tc>
      </w:tr>
      <w:tr w:rsidR="00D672C6" w:rsidRPr="004B4E7B" w14:paraId="6C0948BC" w14:textId="77777777">
        <w:trPr>
          <w:trHeight w:val="20"/>
        </w:trPr>
        <w:tc>
          <w:tcPr>
            <w:tcW w:w="3681" w:type="dxa"/>
            <w:tcBorders>
              <w:top w:val="nil"/>
              <w:left w:val="nil"/>
              <w:bottom w:val="nil"/>
              <w:right w:val="nil"/>
            </w:tcBorders>
          </w:tcPr>
          <w:p w14:paraId="60A78164" w14:textId="77777777" w:rsidR="00D672C6" w:rsidRPr="004B4E7B" w:rsidRDefault="00D672C6" w:rsidP="00D672C6">
            <w:pPr>
              <w:ind w:left="-101"/>
              <w:jc w:val="both"/>
              <w:rPr>
                <w:rFonts w:ascii="Arial" w:hAnsi="Arial" w:cs="Arial"/>
                <w:b/>
                <w:bCs/>
                <w:sz w:val="18"/>
                <w:szCs w:val="18"/>
              </w:rPr>
            </w:pPr>
          </w:p>
        </w:tc>
        <w:tc>
          <w:tcPr>
            <w:tcW w:w="1440" w:type="dxa"/>
            <w:tcBorders>
              <w:top w:val="nil"/>
              <w:left w:val="nil"/>
              <w:bottom w:val="nil"/>
              <w:right w:val="nil"/>
            </w:tcBorders>
            <w:vAlign w:val="center"/>
          </w:tcPr>
          <w:p w14:paraId="151BCCF2" w14:textId="1828DDF2"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lang w:val="en-GB"/>
              </w:rPr>
              <w:t>2026</w:t>
            </w:r>
          </w:p>
        </w:tc>
        <w:tc>
          <w:tcPr>
            <w:tcW w:w="1440" w:type="dxa"/>
            <w:tcBorders>
              <w:top w:val="nil"/>
              <w:left w:val="nil"/>
              <w:bottom w:val="nil"/>
              <w:right w:val="nil"/>
            </w:tcBorders>
            <w:vAlign w:val="center"/>
          </w:tcPr>
          <w:p w14:paraId="66921DCE" w14:textId="45FC3771" w:rsidR="00D672C6" w:rsidRPr="004B4E7B" w:rsidRDefault="00D672C6" w:rsidP="00D672C6">
            <w:pPr>
              <w:ind w:right="-72"/>
              <w:jc w:val="right"/>
              <w:rPr>
                <w:rFonts w:ascii="Arial" w:hAnsi="Arial" w:cs="Arial"/>
                <w:b/>
                <w:bCs/>
                <w:sz w:val="18"/>
                <w:szCs w:val="18"/>
              </w:rPr>
            </w:pPr>
            <w:r w:rsidRPr="004B4E7B">
              <w:rPr>
                <w:rFonts w:ascii="Arial" w:hAnsi="Arial" w:cs="Arial"/>
                <w:b/>
                <w:bCs/>
                <w:sz w:val="18"/>
                <w:szCs w:val="18"/>
                <w:lang w:val="en-GB"/>
              </w:rPr>
              <w:t>2025</w:t>
            </w:r>
          </w:p>
        </w:tc>
        <w:tc>
          <w:tcPr>
            <w:tcW w:w="1440" w:type="dxa"/>
            <w:tcBorders>
              <w:top w:val="nil"/>
              <w:left w:val="nil"/>
              <w:bottom w:val="nil"/>
              <w:right w:val="nil"/>
            </w:tcBorders>
            <w:vAlign w:val="center"/>
          </w:tcPr>
          <w:p w14:paraId="0E8E4307" w14:textId="105B9EA0" w:rsidR="00D672C6" w:rsidRPr="004B4E7B" w:rsidRDefault="00D672C6" w:rsidP="00D672C6">
            <w:pPr>
              <w:ind w:right="-72"/>
              <w:jc w:val="right"/>
              <w:rPr>
                <w:rFonts w:ascii="Arial" w:hAnsi="Arial" w:cs="Arial"/>
                <w:b/>
                <w:bCs/>
                <w:sz w:val="18"/>
                <w:szCs w:val="18"/>
                <w:lang w:val="en-GB"/>
              </w:rPr>
            </w:pPr>
            <w:r w:rsidRPr="004B4E7B">
              <w:rPr>
                <w:rFonts w:ascii="Arial" w:hAnsi="Arial" w:cs="Arial"/>
                <w:b/>
                <w:bCs/>
                <w:sz w:val="18"/>
                <w:szCs w:val="18"/>
                <w:lang w:val="en-GB"/>
              </w:rPr>
              <w:t>2026</w:t>
            </w:r>
          </w:p>
        </w:tc>
        <w:tc>
          <w:tcPr>
            <w:tcW w:w="1440" w:type="dxa"/>
            <w:tcBorders>
              <w:top w:val="nil"/>
              <w:left w:val="nil"/>
              <w:bottom w:val="nil"/>
              <w:right w:val="nil"/>
            </w:tcBorders>
            <w:vAlign w:val="center"/>
          </w:tcPr>
          <w:p w14:paraId="02AE1932" w14:textId="48073D9D" w:rsidR="00D672C6" w:rsidRPr="004B4E7B" w:rsidRDefault="00D672C6" w:rsidP="00D672C6">
            <w:pPr>
              <w:ind w:right="-72"/>
              <w:jc w:val="right"/>
              <w:rPr>
                <w:rFonts w:ascii="Arial" w:hAnsi="Arial" w:cs="Arial"/>
                <w:b/>
                <w:bCs/>
                <w:sz w:val="18"/>
                <w:szCs w:val="18"/>
                <w:lang w:val="en-GB"/>
              </w:rPr>
            </w:pPr>
            <w:r w:rsidRPr="004B4E7B">
              <w:rPr>
                <w:rFonts w:ascii="Arial" w:hAnsi="Arial" w:cs="Arial"/>
                <w:b/>
                <w:bCs/>
                <w:sz w:val="18"/>
                <w:szCs w:val="18"/>
                <w:lang w:val="en-GB"/>
              </w:rPr>
              <w:t>2025</w:t>
            </w:r>
          </w:p>
        </w:tc>
      </w:tr>
      <w:tr w:rsidR="00D672C6" w:rsidRPr="004B4E7B" w14:paraId="151F302F" w14:textId="77777777">
        <w:trPr>
          <w:trHeight w:val="20"/>
        </w:trPr>
        <w:tc>
          <w:tcPr>
            <w:tcW w:w="3681" w:type="dxa"/>
            <w:tcBorders>
              <w:top w:val="nil"/>
              <w:left w:val="nil"/>
              <w:bottom w:val="nil"/>
              <w:right w:val="nil"/>
            </w:tcBorders>
          </w:tcPr>
          <w:p w14:paraId="3B384FA2" w14:textId="77777777" w:rsidR="00D672C6" w:rsidRPr="004B4E7B" w:rsidRDefault="00D672C6" w:rsidP="00D672C6">
            <w:pPr>
              <w:ind w:left="-101"/>
              <w:jc w:val="both"/>
              <w:rPr>
                <w:rFonts w:ascii="Arial" w:hAnsi="Arial" w:cs="Arial"/>
                <w:b/>
                <w:bCs/>
                <w:sz w:val="18"/>
                <w:szCs w:val="18"/>
              </w:rPr>
            </w:pPr>
          </w:p>
        </w:tc>
        <w:tc>
          <w:tcPr>
            <w:tcW w:w="1440" w:type="dxa"/>
            <w:tcBorders>
              <w:top w:val="nil"/>
              <w:left w:val="nil"/>
              <w:bottom w:val="single" w:sz="4" w:space="0" w:color="auto"/>
              <w:right w:val="nil"/>
            </w:tcBorders>
            <w:vAlign w:val="center"/>
            <w:hideMark/>
          </w:tcPr>
          <w:p w14:paraId="7A53C3A7" w14:textId="49654521"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rPr>
              <w:t>Baht</w:t>
            </w:r>
          </w:p>
        </w:tc>
        <w:tc>
          <w:tcPr>
            <w:tcW w:w="1440" w:type="dxa"/>
            <w:tcBorders>
              <w:top w:val="nil"/>
              <w:left w:val="nil"/>
              <w:bottom w:val="single" w:sz="4" w:space="0" w:color="auto"/>
              <w:right w:val="nil"/>
            </w:tcBorders>
            <w:vAlign w:val="center"/>
            <w:hideMark/>
          </w:tcPr>
          <w:p w14:paraId="7A85DAA5" w14:textId="742283B8"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rPr>
              <w:t>Baht</w:t>
            </w:r>
          </w:p>
        </w:tc>
        <w:tc>
          <w:tcPr>
            <w:tcW w:w="1440" w:type="dxa"/>
            <w:tcBorders>
              <w:top w:val="nil"/>
              <w:left w:val="nil"/>
              <w:bottom w:val="single" w:sz="4" w:space="0" w:color="auto"/>
              <w:right w:val="nil"/>
            </w:tcBorders>
            <w:vAlign w:val="center"/>
          </w:tcPr>
          <w:p w14:paraId="7C21EB3E" w14:textId="648DAA31"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rPr>
              <w:t>Baht</w:t>
            </w:r>
          </w:p>
        </w:tc>
        <w:tc>
          <w:tcPr>
            <w:tcW w:w="1440" w:type="dxa"/>
            <w:tcBorders>
              <w:top w:val="nil"/>
              <w:left w:val="nil"/>
              <w:bottom w:val="single" w:sz="4" w:space="0" w:color="auto"/>
              <w:right w:val="nil"/>
            </w:tcBorders>
            <w:vAlign w:val="center"/>
          </w:tcPr>
          <w:p w14:paraId="3C4A9ABE" w14:textId="53A847C7"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rPr>
              <w:t>Baht</w:t>
            </w:r>
          </w:p>
        </w:tc>
      </w:tr>
      <w:tr w:rsidR="00D672C6" w:rsidRPr="004B4E7B" w14:paraId="54462732" w14:textId="77777777" w:rsidTr="007A197B">
        <w:trPr>
          <w:trHeight w:val="20"/>
        </w:trPr>
        <w:tc>
          <w:tcPr>
            <w:tcW w:w="3681" w:type="dxa"/>
            <w:tcBorders>
              <w:top w:val="nil"/>
              <w:left w:val="nil"/>
              <w:bottom w:val="nil"/>
              <w:right w:val="nil"/>
            </w:tcBorders>
          </w:tcPr>
          <w:p w14:paraId="688847A6" w14:textId="77777777" w:rsidR="00D672C6" w:rsidRPr="004B4E7B" w:rsidRDefault="00D672C6" w:rsidP="00D672C6">
            <w:pPr>
              <w:ind w:left="-101"/>
              <w:jc w:val="both"/>
              <w:rPr>
                <w:rFonts w:ascii="Arial" w:hAnsi="Arial" w:cs="Arial"/>
                <w:b/>
                <w:bCs/>
                <w:sz w:val="18"/>
                <w:szCs w:val="18"/>
              </w:rPr>
            </w:pPr>
          </w:p>
        </w:tc>
        <w:tc>
          <w:tcPr>
            <w:tcW w:w="1440" w:type="dxa"/>
            <w:tcBorders>
              <w:top w:val="single" w:sz="4" w:space="0" w:color="auto"/>
              <w:left w:val="nil"/>
              <w:bottom w:val="nil"/>
              <w:right w:val="nil"/>
            </w:tcBorders>
          </w:tcPr>
          <w:p w14:paraId="4F319D92" w14:textId="77777777" w:rsidR="00D672C6" w:rsidRPr="004B4E7B" w:rsidRDefault="00D672C6" w:rsidP="00D672C6">
            <w:pPr>
              <w:ind w:left="-40" w:right="-72"/>
              <w:jc w:val="right"/>
              <w:rPr>
                <w:rFonts w:ascii="Arial" w:hAnsi="Arial" w:cs="Arial"/>
                <w:b/>
                <w:bCs/>
                <w:sz w:val="18"/>
                <w:szCs w:val="18"/>
                <w:highlight w:val="yellow"/>
              </w:rPr>
            </w:pPr>
          </w:p>
        </w:tc>
        <w:tc>
          <w:tcPr>
            <w:tcW w:w="1440" w:type="dxa"/>
            <w:tcBorders>
              <w:top w:val="single" w:sz="4" w:space="0" w:color="auto"/>
              <w:left w:val="nil"/>
              <w:bottom w:val="nil"/>
              <w:right w:val="nil"/>
            </w:tcBorders>
          </w:tcPr>
          <w:p w14:paraId="3D76C3F4" w14:textId="77777777" w:rsidR="00D672C6" w:rsidRPr="004B4E7B" w:rsidRDefault="00D672C6" w:rsidP="00D672C6">
            <w:pPr>
              <w:ind w:left="-40" w:right="-72"/>
              <w:jc w:val="right"/>
              <w:rPr>
                <w:rFonts w:ascii="Arial" w:hAnsi="Arial" w:cs="Arial"/>
                <w:b/>
                <w:bCs/>
                <w:sz w:val="18"/>
                <w:szCs w:val="18"/>
                <w:highlight w:val="yellow"/>
              </w:rPr>
            </w:pPr>
          </w:p>
        </w:tc>
        <w:tc>
          <w:tcPr>
            <w:tcW w:w="1440" w:type="dxa"/>
            <w:tcBorders>
              <w:top w:val="single" w:sz="4" w:space="0" w:color="auto"/>
              <w:left w:val="nil"/>
              <w:bottom w:val="nil"/>
              <w:right w:val="nil"/>
            </w:tcBorders>
          </w:tcPr>
          <w:p w14:paraId="10484049" w14:textId="77777777" w:rsidR="00D672C6" w:rsidRPr="004B4E7B" w:rsidRDefault="00D672C6" w:rsidP="00D672C6">
            <w:pPr>
              <w:ind w:left="-40" w:right="-72"/>
              <w:jc w:val="right"/>
              <w:rPr>
                <w:rFonts w:ascii="Arial" w:hAnsi="Arial" w:cs="Arial"/>
                <w:b/>
                <w:bCs/>
                <w:sz w:val="18"/>
                <w:szCs w:val="18"/>
                <w:highlight w:val="yellow"/>
              </w:rPr>
            </w:pPr>
          </w:p>
        </w:tc>
        <w:tc>
          <w:tcPr>
            <w:tcW w:w="1440" w:type="dxa"/>
            <w:tcBorders>
              <w:top w:val="single" w:sz="4" w:space="0" w:color="auto"/>
              <w:left w:val="nil"/>
              <w:bottom w:val="nil"/>
              <w:right w:val="nil"/>
            </w:tcBorders>
          </w:tcPr>
          <w:p w14:paraId="3ED6DF6D" w14:textId="77777777" w:rsidR="00D672C6" w:rsidRPr="004B4E7B" w:rsidRDefault="00D672C6" w:rsidP="00D672C6">
            <w:pPr>
              <w:ind w:left="-40" w:right="-72"/>
              <w:jc w:val="right"/>
              <w:rPr>
                <w:rFonts w:ascii="Arial" w:hAnsi="Arial" w:cs="Arial"/>
                <w:b/>
                <w:bCs/>
                <w:sz w:val="18"/>
                <w:szCs w:val="18"/>
                <w:highlight w:val="yellow"/>
              </w:rPr>
            </w:pPr>
          </w:p>
        </w:tc>
      </w:tr>
      <w:tr w:rsidR="00490D6B" w:rsidRPr="004B4E7B" w14:paraId="7E8BE23F" w14:textId="77777777" w:rsidTr="007A197B">
        <w:trPr>
          <w:trHeight w:val="20"/>
        </w:trPr>
        <w:tc>
          <w:tcPr>
            <w:tcW w:w="3681" w:type="dxa"/>
            <w:tcBorders>
              <w:top w:val="nil"/>
              <w:left w:val="nil"/>
              <w:bottom w:val="nil"/>
              <w:right w:val="nil"/>
            </w:tcBorders>
          </w:tcPr>
          <w:p w14:paraId="1A138E21" w14:textId="5A6974E9" w:rsidR="00490D6B" w:rsidRPr="004B4E7B" w:rsidRDefault="00490D6B" w:rsidP="00490D6B">
            <w:pPr>
              <w:ind w:left="-101"/>
              <w:jc w:val="both"/>
              <w:rPr>
                <w:rFonts w:ascii="Arial" w:hAnsi="Arial" w:cs="Arial"/>
                <w:sz w:val="18"/>
                <w:szCs w:val="18"/>
              </w:rPr>
            </w:pPr>
            <w:r w:rsidRPr="004B4E7B">
              <w:rPr>
                <w:rFonts w:ascii="Arial" w:hAnsi="Arial" w:cs="Arial"/>
                <w:sz w:val="18"/>
                <w:szCs w:val="18"/>
              </w:rPr>
              <w:t xml:space="preserve">Within </w:t>
            </w:r>
            <w:r w:rsidRPr="004B4E7B">
              <w:rPr>
                <w:rFonts w:ascii="Arial" w:hAnsi="Arial" w:cs="Arial"/>
                <w:sz w:val="18"/>
                <w:szCs w:val="18"/>
                <w:lang w:val="en-GB"/>
              </w:rPr>
              <w:t>3</w:t>
            </w:r>
            <w:r w:rsidRPr="004B4E7B">
              <w:rPr>
                <w:rFonts w:ascii="Arial" w:hAnsi="Arial" w:cs="Arial"/>
                <w:sz w:val="18"/>
                <w:szCs w:val="18"/>
              </w:rPr>
              <w:t xml:space="preserve"> months</w:t>
            </w:r>
          </w:p>
        </w:tc>
        <w:tc>
          <w:tcPr>
            <w:tcW w:w="1440" w:type="dxa"/>
            <w:tcBorders>
              <w:top w:val="nil"/>
              <w:left w:val="nil"/>
              <w:bottom w:val="nil"/>
              <w:right w:val="nil"/>
            </w:tcBorders>
          </w:tcPr>
          <w:p w14:paraId="7B40572F" w14:textId="4BABACDF" w:rsidR="00490D6B" w:rsidRPr="004B4E7B" w:rsidRDefault="00490D6B" w:rsidP="004B4E7B">
            <w:pPr>
              <w:ind w:right="-72"/>
              <w:jc w:val="right"/>
              <w:rPr>
                <w:rFonts w:ascii="Arial" w:hAnsi="Arial" w:cs="Arial"/>
                <w:sz w:val="18"/>
                <w:szCs w:val="18"/>
                <w:lang w:val="en-GB" w:bidi="th-TH"/>
              </w:rPr>
            </w:pPr>
            <w:r w:rsidRPr="004B4E7B">
              <w:rPr>
                <w:rFonts w:ascii="Arial" w:hAnsi="Arial" w:cs="Arial"/>
                <w:sz w:val="18"/>
                <w:szCs w:val="18"/>
              </w:rPr>
              <w:t>1,196,016</w:t>
            </w:r>
          </w:p>
        </w:tc>
        <w:tc>
          <w:tcPr>
            <w:tcW w:w="1440" w:type="dxa"/>
            <w:tcBorders>
              <w:top w:val="nil"/>
              <w:left w:val="nil"/>
              <w:bottom w:val="nil"/>
              <w:right w:val="nil"/>
            </w:tcBorders>
          </w:tcPr>
          <w:p w14:paraId="6E5DA60D" w14:textId="0DAA9439" w:rsidR="00490D6B" w:rsidRPr="004B4E7B" w:rsidRDefault="00490D6B" w:rsidP="004B4E7B">
            <w:pPr>
              <w:ind w:right="-72"/>
              <w:jc w:val="right"/>
              <w:rPr>
                <w:rFonts w:ascii="Arial" w:hAnsi="Arial" w:cs="Arial"/>
                <w:sz w:val="18"/>
                <w:szCs w:val="18"/>
                <w:lang w:val="en-GB" w:bidi="th-TH"/>
              </w:rPr>
            </w:pPr>
            <w:r w:rsidRPr="004B4E7B">
              <w:rPr>
                <w:rFonts w:ascii="Arial" w:hAnsi="Arial" w:cs="Arial"/>
                <w:sz w:val="18"/>
                <w:szCs w:val="18"/>
              </w:rPr>
              <w:t>2,457,836</w:t>
            </w:r>
          </w:p>
        </w:tc>
        <w:tc>
          <w:tcPr>
            <w:tcW w:w="1440" w:type="dxa"/>
            <w:tcBorders>
              <w:top w:val="nil"/>
              <w:left w:val="nil"/>
              <w:bottom w:val="nil"/>
              <w:right w:val="nil"/>
            </w:tcBorders>
          </w:tcPr>
          <w:p w14:paraId="19B823DB" w14:textId="0297C5F7" w:rsidR="00490D6B" w:rsidRPr="004B4E7B" w:rsidRDefault="00490D6B" w:rsidP="00490D6B">
            <w:pPr>
              <w:ind w:right="-72"/>
              <w:jc w:val="right"/>
              <w:rPr>
                <w:rFonts w:ascii="Arial" w:hAnsi="Arial" w:cs="Arial"/>
                <w:sz w:val="18"/>
                <w:szCs w:val="18"/>
                <w:lang w:val="en-GB" w:bidi="th-TH"/>
              </w:rPr>
            </w:pPr>
            <w:r w:rsidRPr="004B4E7B">
              <w:rPr>
                <w:rFonts w:ascii="Arial" w:hAnsi="Arial" w:cs="Arial"/>
                <w:sz w:val="18"/>
                <w:szCs w:val="18"/>
              </w:rPr>
              <w:t>1,196,016</w:t>
            </w:r>
          </w:p>
        </w:tc>
        <w:tc>
          <w:tcPr>
            <w:tcW w:w="1440" w:type="dxa"/>
            <w:tcBorders>
              <w:top w:val="nil"/>
              <w:left w:val="nil"/>
              <w:bottom w:val="nil"/>
              <w:right w:val="nil"/>
            </w:tcBorders>
          </w:tcPr>
          <w:p w14:paraId="48444806" w14:textId="6D3C72AF" w:rsidR="00490D6B" w:rsidRPr="004B4E7B" w:rsidRDefault="00490D6B" w:rsidP="00490D6B">
            <w:pPr>
              <w:ind w:right="-72"/>
              <w:jc w:val="right"/>
              <w:rPr>
                <w:rFonts w:ascii="Arial" w:hAnsi="Arial" w:cs="Arial"/>
                <w:sz w:val="18"/>
                <w:szCs w:val="18"/>
                <w:lang w:val="en-GB" w:bidi="th-TH"/>
              </w:rPr>
            </w:pPr>
            <w:r w:rsidRPr="004B4E7B">
              <w:rPr>
                <w:rFonts w:ascii="Arial" w:hAnsi="Arial" w:cs="Arial"/>
                <w:sz w:val="18"/>
                <w:szCs w:val="18"/>
              </w:rPr>
              <w:t xml:space="preserve"> 2,457,836 </w:t>
            </w:r>
          </w:p>
        </w:tc>
      </w:tr>
      <w:tr w:rsidR="00490D6B" w:rsidRPr="004B4E7B" w14:paraId="3BFCCC36" w14:textId="77777777" w:rsidTr="007A197B">
        <w:trPr>
          <w:trHeight w:val="20"/>
        </w:trPr>
        <w:tc>
          <w:tcPr>
            <w:tcW w:w="3681" w:type="dxa"/>
            <w:tcBorders>
              <w:top w:val="nil"/>
              <w:left w:val="nil"/>
              <w:bottom w:val="nil"/>
              <w:right w:val="nil"/>
            </w:tcBorders>
          </w:tcPr>
          <w:p w14:paraId="57738372" w14:textId="5657E05E" w:rsidR="00490D6B" w:rsidRPr="004B4E7B" w:rsidRDefault="00490D6B" w:rsidP="00490D6B">
            <w:pPr>
              <w:ind w:left="-101"/>
              <w:jc w:val="both"/>
              <w:rPr>
                <w:rFonts w:ascii="Arial" w:hAnsi="Arial" w:cs="Arial"/>
                <w:sz w:val="18"/>
                <w:szCs w:val="18"/>
              </w:rPr>
            </w:pPr>
            <w:r w:rsidRPr="004B4E7B">
              <w:rPr>
                <w:rFonts w:ascii="Arial" w:hAnsi="Arial" w:cs="Arial"/>
                <w:sz w:val="18"/>
                <w:szCs w:val="18"/>
                <w:lang w:val="en-GB"/>
              </w:rPr>
              <w:t>3</w:t>
            </w:r>
            <w:r w:rsidRPr="004B4E7B">
              <w:rPr>
                <w:rFonts w:ascii="Arial" w:hAnsi="Arial" w:cs="Arial"/>
                <w:sz w:val="18"/>
                <w:szCs w:val="18"/>
              </w:rPr>
              <w:t xml:space="preserve"> - </w:t>
            </w:r>
            <w:r w:rsidRPr="004B4E7B">
              <w:rPr>
                <w:rFonts w:ascii="Arial" w:hAnsi="Arial" w:cs="Arial"/>
                <w:sz w:val="18"/>
                <w:szCs w:val="18"/>
                <w:lang w:val="en-GB"/>
              </w:rPr>
              <w:t>6</w:t>
            </w:r>
            <w:r w:rsidRPr="004B4E7B">
              <w:rPr>
                <w:rFonts w:ascii="Arial" w:hAnsi="Arial" w:cs="Arial"/>
                <w:sz w:val="18"/>
                <w:szCs w:val="18"/>
              </w:rPr>
              <w:t xml:space="preserve"> months</w:t>
            </w:r>
          </w:p>
        </w:tc>
        <w:tc>
          <w:tcPr>
            <w:tcW w:w="1440" w:type="dxa"/>
            <w:tcBorders>
              <w:top w:val="nil"/>
              <w:left w:val="nil"/>
              <w:bottom w:val="nil"/>
              <w:right w:val="nil"/>
            </w:tcBorders>
          </w:tcPr>
          <w:p w14:paraId="0586904C" w14:textId="6404F4FE" w:rsidR="00490D6B" w:rsidRPr="004B4E7B" w:rsidRDefault="00490D6B" w:rsidP="004B4E7B">
            <w:pPr>
              <w:ind w:right="-72"/>
              <w:jc w:val="right"/>
              <w:rPr>
                <w:rFonts w:ascii="Arial" w:hAnsi="Arial" w:cs="Arial"/>
                <w:sz w:val="18"/>
                <w:szCs w:val="18"/>
                <w:lang w:val="en-GB" w:bidi="th-TH"/>
              </w:rPr>
            </w:pPr>
            <w:r w:rsidRPr="004B4E7B">
              <w:rPr>
                <w:rFonts w:ascii="Arial" w:hAnsi="Arial" w:cs="Arial"/>
                <w:sz w:val="18"/>
                <w:szCs w:val="18"/>
              </w:rPr>
              <w:t>33,605</w:t>
            </w:r>
          </w:p>
        </w:tc>
        <w:tc>
          <w:tcPr>
            <w:tcW w:w="1440" w:type="dxa"/>
            <w:tcBorders>
              <w:top w:val="nil"/>
              <w:left w:val="nil"/>
              <w:bottom w:val="nil"/>
              <w:right w:val="nil"/>
            </w:tcBorders>
          </w:tcPr>
          <w:p w14:paraId="165A6BF5" w14:textId="4C082A05" w:rsidR="00490D6B" w:rsidRPr="004B4E7B" w:rsidRDefault="00490D6B" w:rsidP="004B4E7B">
            <w:pPr>
              <w:ind w:right="-72"/>
              <w:jc w:val="right"/>
              <w:rPr>
                <w:rFonts w:ascii="Arial" w:hAnsi="Arial" w:cs="Arial"/>
                <w:sz w:val="18"/>
                <w:szCs w:val="18"/>
                <w:lang w:val="en-GB" w:bidi="th-TH"/>
              </w:rPr>
            </w:pPr>
            <w:r w:rsidRPr="004B4E7B">
              <w:rPr>
                <w:rFonts w:ascii="Arial" w:hAnsi="Arial" w:cs="Arial"/>
                <w:sz w:val="18"/>
                <w:szCs w:val="18"/>
              </w:rPr>
              <w:t>75,767</w:t>
            </w:r>
          </w:p>
        </w:tc>
        <w:tc>
          <w:tcPr>
            <w:tcW w:w="1440" w:type="dxa"/>
            <w:tcBorders>
              <w:top w:val="nil"/>
              <w:left w:val="nil"/>
              <w:bottom w:val="nil"/>
              <w:right w:val="nil"/>
            </w:tcBorders>
          </w:tcPr>
          <w:p w14:paraId="25EC6042" w14:textId="6E6239EE" w:rsidR="00490D6B" w:rsidRPr="004B4E7B" w:rsidRDefault="00490D6B" w:rsidP="00490D6B">
            <w:pPr>
              <w:ind w:right="-72"/>
              <w:jc w:val="right"/>
              <w:rPr>
                <w:rFonts w:ascii="Arial" w:hAnsi="Arial" w:cs="Arial"/>
                <w:sz w:val="18"/>
                <w:szCs w:val="18"/>
                <w:lang w:val="en-GB" w:bidi="th-TH"/>
              </w:rPr>
            </w:pPr>
            <w:r w:rsidRPr="004B4E7B">
              <w:rPr>
                <w:rFonts w:ascii="Arial" w:hAnsi="Arial" w:cs="Arial"/>
                <w:sz w:val="18"/>
                <w:szCs w:val="18"/>
              </w:rPr>
              <w:t>33,605</w:t>
            </w:r>
          </w:p>
        </w:tc>
        <w:tc>
          <w:tcPr>
            <w:tcW w:w="1440" w:type="dxa"/>
            <w:tcBorders>
              <w:top w:val="nil"/>
              <w:left w:val="nil"/>
              <w:bottom w:val="nil"/>
              <w:right w:val="nil"/>
            </w:tcBorders>
          </w:tcPr>
          <w:p w14:paraId="78359E0A" w14:textId="6BAE29A4" w:rsidR="00490D6B" w:rsidRPr="004B4E7B" w:rsidRDefault="00490D6B" w:rsidP="00490D6B">
            <w:pPr>
              <w:ind w:right="-72"/>
              <w:jc w:val="right"/>
              <w:rPr>
                <w:rFonts w:ascii="Arial" w:hAnsi="Arial" w:cs="Arial"/>
                <w:sz w:val="18"/>
                <w:szCs w:val="18"/>
                <w:lang w:val="en-GB" w:bidi="th-TH"/>
              </w:rPr>
            </w:pPr>
            <w:r w:rsidRPr="004B4E7B">
              <w:rPr>
                <w:rFonts w:ascii="Arial" w:hAnsi="Arial" w:cs="Arial"/>
                <w:sz w:val="18"/>
                <w:szCs w:val="18"/>
              </w:rPr>
              <w:t xml:space="preserve"> 75,767 </w:t>
            </w:r>
          </w:p>
        </w:tc>
      </w:tr>
      <w:tr w:rsidR="00490D6B" w:rsidRPr="004B4E7B" w14:paraId="3B65521E" w14:textId="77777777" w:rsidTr="007A197B">
        <w:trPr>
          <w:trHeight w:val="20"/>
        </w:trPr>
        <w:tc>
          <w:tcPr>
            <w:tcW w:w="3681" w:type="dxa"/>
            <w:tcBorders>
              <w:top w:val="nil"/>
              <w:left w:val="nil"/>
              <w:bottom w:val="nil"/>
              <w:right w:val="nil"/>
            </w:tcBorders>
          </w:tcPr>
          <w:p w14:paraId="6C3300B7" w14:textId="45809CE0" w:rsidR="00490D6B" w:rsidRPr="004B4E7B" w:rsidRDefault="00490D6B" w:rsidP="00490D6B">
            <w:pPr>
              <w:ind w:left="-101"/>
              <w:jc w:val="both"/>
              <w:rPr>
                <w:rFonts w:ascii="Arial" w:hAnsi="Arial" w:cs="Arial"/>
                <w:sz w:val="18"/>
                <w:szCs w:val="18"/>
              </w:rPr>
            </w:pPr>
            <w:r w:rsidRPr="004B4E7B">
              <w:rPr>
                <w:rFonts w:ascii="Arial" w:hAnsi="Arial" w:cs="Arial"/>
                <w:sz w:val="18"/>
                <w:szCs w:val="18"/>
                <w:lang w:val="en-GB"/>
              </w:rPr>
              <w:t>6</w:t>
            </w:r>
            <w:r w:rsidRPr="004B4E7B">
              <w:rPr>
                <w:rFonts w:ascii="Arial" w:hAnsi="Arial" w:cs="Arial"/>
                <w:sz w:val="18"/>
                <w:szCs w:val="18"/>
              </w:rPr>
              <w:t xml:space="preserve"> - </w:t>
            </w:r>
            <w:r w:rsidRPr="004B4E7B">
              <w:rPr>
                <w:rFonts w:ascii="Arial" w:hAnsi="Arial" w:cs="Arial"/>
                <w:sz w:val="18"/>
                <w:szCs w:val="18"/>
                <w:lang w:val="en-GB"/>
              </w:rPr>
              <w:t>12</w:t>
            </w:r>
            <w:r w:rsidRPr="004B4E7B">
              <w:rPr>
                <w:rFonts w:ascii="Arial" w:hAnsi="Arial" w:cs="Arial"/>
                <w:sz w:val="18"/>
                <w:szCs w:val="18"/>
              </w:rPr>
              <w:t xml:space="preserve"> months</w:t>
            </w:r>
          </w:p>
        </w:tc>
        <w:tc>
          <w:tcPr>
            <w:tcW w:w="1440" w:type="dxa"/>
            <w:tcBorders>
              <w:top w:val="nil"/>
              <w:left w:val="nil"/>
              <w:bottom w:val="nil"/>
              <w:right w:val="nil"/>
            </w:tcBorders>
          </w:tcPr>
          <w:p w14:paraId="7BAF6928" w14:textId="1380794F" w:rsidR="00490D6B" w:rsidRPr="004B4E7B" w:rsidRDefault="00490D6B" w:rsidP="004B4E7B">
            <w:pPr>
              <w:ind w:right="-72"/>
              <w:jc w:val="right"/>
              <w:rPr>
                <w:rFonts w:ascii="Arial" w:hAnsi="Arial" w:cs="Arial"/>
                <w:sz w:val="18"/>
                <w:szCs w:val="18"/>
                <w:lang w:val="en-GB" w:bidi="th-TH"/>
              </w:rPr>
            </w:pPr>
            <w:r w:rsidRPr="004B4E7B">
              <w:rPr>
                <w:rFonts w:ascii="Arial" w:hAnsi="Arial" w:cs="Arial"/>
                <w:sz w:val="18"/>
                <w:szCs w:val="18"/>
              </w:rPr>
              <w:t>19,401</w:t>
            </w:r>
          </w:p>
        </w:tc>
        <w:tc>
          <w:tcPr>
            <w:tcW w:w="1440" w:type="dxa"/>
            <w:tcBorders>
              <w:top w:val="nil"/>
              <w:left w:val="nil"/>
              <w:bottom w:val="nil"/>
              <w:right w:val="nil"/>
            </w:tcBorders>
          </w:tcPr>
          <w:p w14:paraId="13622D54" w14:textId="0317EF21" w:rsidR="00490D6B" w:rsidRPr="004B4E7B" w:rsidRDefault="00490D6B" w:rsidP="004B4E7B">
            <w:pPr>
              <w:ind w:right="-72"/>
              <w:jc w:val="right"/>
              <w:rPr>
                <w:rFonts w:ascii="Arial" w:hAnsi="Arial" w:cs="Arial"/>
                <w:sz w:val="18"/>
                <w:szCs w:val="18"/>
                <w:lang w:val="en-GB" w:bidi="th-TH"/>
              </w:rPr>
            </w:pPr>
            <w:r w:rsidRPr="004B4E7B">
              <w:rPr>
                <w:rFonts w:ascii="Arial" w:hAnsi="Arial" w:cs="Arial"/>
                <w:sz w:val="18"/>
                <w:szCs w:val="18"/>
              </w:rPr>
              <w:t>36,554</w:t>
            </w:r>
          </w:p>
        </w:tc>
        <w:tc>
          <w:tcPr>
            <w:tcW w:w="1440" w:type="dxa"/>
            <w:tcBorders>
              <w:top w:val="nil"/>
              <w:left w:val="nil"/>
              <w:bottom w:val="nil"/>
              <w:right w:val="nil"/>
            </w:tcBorders>
          </w:tcPr>
          <w:p w14:paraId="3871A47E" w14:textId="7686DCB4" w:rsidR="00490D6B" w:rsidRPr="004B4E7B" w:rsidRDefault="00490D6B" w:rsidP="00490D6B">
            <w:pPr>
              <w:ind w:right="-72"/>
              <w:jc w:val="right"/>
              <w:rPr>
                <w:rFonts w:ascii="Arial" w:hAnsi="Arial" w:cs="Arial"/>
                <w:sz w:val="18"/>
                <w:szCs w:val="18"/>
                <w:lang w:val="en-GB" w:bidi="th-TH"/>
              </w:rPr>
            </w:pPr>
            <w:r w:rsidRPr="004B4E7B">
              <w:rPr>
                <w:rFonts w:ascii="Arial" w:hAnsi="Arial" w:cs="Arial"/>
                <w:sz w:val="18"/>
                <w:szCs w:val="18"/>
              </w:rPr>
              <w:t>19,401</w:t>
            </w:r>
          </w:p>
        </w:tc>
        <w:tc>
          <w:tcPr>
            <w:tcW w:w="1440" w:type="dxa"/>
            <w:tcBorders>
              <w:top w:val="nil"/>
              <w:left w:val="nil"/>
              <w:bottom w:val="nil"/>
              <w:right w:val="nil"/>
            </w:tcBorders>
          </w:tcPr>
          <w:p w14:paraId="7AC0395B" w14:textId="2BFC293F" w:rsidR="00490D6B" w:rsidRPr="004B4E7B" w:rsidRDefault="00490D6B" w:rsidP="00490D6B">
            <w:pPr>
              <w:ind w:right="-72"/>
              <w:jc w:val="right"/>
              <w:rPr>
                <w:rFonts w:ascii="Arial" w:hAnsi="Arial" w:cs="Arial"/>
                <w:sz w:val="18"/>
                <w:szCs w:val="18"/>
                <w:lang w:val="en-GB" w:bidi="th-TH"/>
              </w:rPr>
            </w:pPr>
            <w:r w:rsidRPr="004B4E7B">
              <w:rPr>
                <w:rFonts w:ascii="Arial" w:hAnsi="Arial" w:cs="Arial"/>
                <w:sz w:val="18"/>
                <w:szCs w:val="18"/>
              </w:rPr>
              <w:t xml:space="preserve"> 36,554 </w:t>
            </w:r>
          </w:p>
        </w:tc>
      </w:tr>
      <w:tr w:rsidR="00490D6B" w:rsidRPr="004B4E7B" w14:paraId="6B048CC5" w14:textId="77777777" w:rsidTr="007A197B">
        <w:trPr>
          <w:trHeight w:val="20"/>
        </w:trPr>
        <w:tc>
          <w:tcPr>
            <w:tcW w:w="3681" w:type="dxa"/>
            <w:tcBorders>
              <w:top w:val="nil"/>
              <w:left w:val="nil"/>
              <w:bottom w:val="nil"/>
              <w:right w:val="nil"/>
            </w:tcBorders>
          </w:tcPr>
          <w:p w14:paraId="390C1EB1" w14:textId="4A70FDB2" w:rsidR="00490D6B" w:rsidRPr="004B4E7B" w:rsidRDefault="00490D6B" w:rsidP="00490D6B">
            <w:pPr>
              <w:ind w:left="-101"/>
              <w:jc w:val="both"/>
              <w:rPr>
                <w:rFonts w:ascii="Arial" w:hAnsi="Arial" w:cs="Arial"/>
                <w:sz w:val="18"/>
                <w:szCs w:val="18"/>
              </w:rPr>
            </w:pPr>
            <w:r w:rsidRPr="004B4E7B">
              <w:rPr>
                <w:rFonts w:ascii="Arial" w:hAnsi="Arial" w:cs="Arial"/>
                <w:sz w:val="18"/>
                <w:szCs w:val="18"/>
              </w:rPr>
              <w:t xml:space="preserve">Over </w:t>
            </w:r>
            <w:r w:rsidRPr="004B4E7B">
              <w:rPr>
                <w:rFonts w:ascii="Arial" w:hAnsi="Arial" w:cs="Arial"/>
                <w:sz w:val="18"/>
                <w:szCs w:val="18"/>
                <w:lang w:val="en-GB"/>
              </w:rPr>
              <w:t>12</w:t>
            </w:r>
            <w:r w:rsidRPr="004B4E7B">
              <w:rPr>
                <w:rFonts w:ascii="Arial" w:hAnsi="Arial" w:cs="Arial"/>
                <w:sz w:val="18"/>
                <w:szCs w:val="18"/>
              </w:rPr>
              <w:t xml:space="preserve"> months</w:t>
            </w:r>
          </w:p>
        </w:tc>
        <w:tc>
          <w:tcPr>
            <w:tcW w:w="1440" w:type="dxa"/>
            <w:tcBorders>
              <w:top w:val="nil"/>
              <w:left w:val="nil"/>
              <w:bottom w:val="single" w:sz="4" w:space="0" w:color="auto"/>
              <w:right w:val="nil"/>
            </w:tcBorders>
          </w:tcPr>
          <w:p w14:paraId="21024551" w14:textId="03C71AAD" w:rsidR="00490D6B" w:rsidRPr="004B4E7B" w:rsidRDefault="00490D6B" w:rsidP="004B4E7B">
            <w:pPr>
              <w:ind w:right="-72"/>
              <w:jc w:val="right"/>
              <w:rPr>
                <w:rFonts w:ascii="Arial" w:hAnsi="Arial" w:cs="Arial"/>
                <w:sz w:val="18"/>
                <w:szCs w:val="18"/>
                <w:lang w:val="en-GB" w:bidi="th-TH"/>
              </w:rPr>
            </w:pPr>
            <w:r w:rsidRPr="004B4E7B">
              <w:rPr>
                <w:rFonts w:ascii="Arial" w:hAnsi="Arial" w:cs="Arial"/>
                <w:sz w:val="18"/>
                <w:szCs w:val="18"/>
              </w:rPr>
              <w:t>100,119</w:t>
            </w:r>
          </w:p>
        </w:tc>
        <w:tc>
          <w:tcPr>
            <w:tcW w:w="1440" w:type="dxa"/>
            <w:tcBorders>
              <w:top w:val="nil"/>
              <w:left w:val="nil"/>
              <w:bottom w:val="single" w:sz="4" w:space="0" w:color="auto"/>
              <w:right w:val="nil"/>
            </w:tcBorders>
          </w:tcPr>
          <w:p w14:paraId="6F2A062C" w14:textId="7A403385" w:rsidR="00490D6B" w:rsidRPr="004B4E7B" w:rsidRDefault="00490D6B" w:rsidP="004B4E7B">
            <w:pPr>
              <w:ind w:right="-72"/>
              <w:jc w:val="right"/>
              <w:rPr>
                <w:rFonts w:ascii="Arial" w:hAnsi="Arial" w:cs="Arial"/>
                <w:sz w:val="18"/>
                <w:szCs w:val="18"/>
                <w:lang w:val="en-GB" w:bidi="th-TH"/>
              </w:rPr>
            </w:pPr>
            <w:r w:rsidRPr="004B4E7B">
              <w:rPr>
                <w:rFonts w:ascii="Arial" w:hAnsi="Arial" w:cs="Arial"/>
                <w:sz w:val="18"/>
                <w:szCs w:val="18"/>
              </w:rPr>
              <w:t>71,611</w:t>
            </w:r>
          </w:p>
        </w:tc>
        <w:tc>
          <w:tcPr>
            <w:tcW w:w="1440" w:type="dxa"/>
            <w:tcBorders>
              <w:top w:val="nil"/>
              <w:left w:val="nil"/>
              <w:bottom w:val="single" w:sz="4" w:space="0" w:color="auto"/>
              <w:right w:val="nil"/>
            </w:tcBorders>
          </w:tcPr>
          <w:p w14:paraId="3A3BA658" w14:textId="75E47141" w:rsidR="00490D6B" w:rsidRPr="004B4E7B" w:rsidRDefault="00490D6B" w:rsidP="00490D6B">
            <w:pPr>
              <w:ind w:right="-72"/>
              <w:jc w:val="right"/>
              <w:rPr>
                <w:rFonts w:ascii="Arial" w:hAnsi="Arial" w:cs="Arial"/>
                <w:sz w:val="18"/>
                <w:szCs w:val="18"/>
                <w:lang w:val="en-GB" w:bidi="th-TH"/>
              </w:rPr>
            </w:pPr>
            <w:r w:rsidRPr="004B4E7B">
              <w:rPr>
                <w:rFonts w:ascii="Arial" w:hAnsi="Arial" w:cs="Arial"/>
                <w:sz w:val="18"/>
                <w:szCs w:val="18"/>
              </w:rPr>
              <w:t>100,119</w:t>
            </w:r>
          </w:p>
        </w:tc>
        <w:tc>
          <w:tcPr>
            <w:tcW w:w="1440" w:type="dxa"/>
            <w:tcBorders>
              <w:top w:val="nil"/>
              <w:left w:val="nil"/>
              <w:bottom w:val="single" w:sz="4" w:space="0" w:color="auto"/>
              <w:right w:val="nil"/>
            </w:tcBorders>
          </w:tcPr>
          <w:p w14:paraId="1D69483A" w14:textId="55FC4BA4" w:rsidR="00490D6B" w:rsidRPr="004B4E7B" w:rsidRDefault="00490D6B" w:rsidP="00490D6B">
            <w:pPr>
              <w:ind w:right="-72"/>
              <w:jc w:val="right"/>
              <w:rPr>
                <w:rFonts w:ascii="Arial" w:hAnsi="Arial" w:cs="Arial"/>
                <w:sz w:val="18"/>
                <w:szCs w:val="18"/>
                <w:lang w:val="en-GB" w:bidi="th-TH"/>
              </w:rPr>
            </w:pPr>
            <w:r w:rsidRPr="004B4E7B">
              <w:rPr>
                <w:rFonts w:ascii="Arial" w:hAnsi="Arial" w:cs="Arial"/>
                <w:sz w:val="18"/>
                <w:szCs w:val="18"/>
              </w:rPr>
              <w:t xml:space="preserve"> 71,611 </w:t>
            </w:r>
          </w:p>
        </w:tc>
      </w:tr>
      <w:tr w:rsidR="00D672C6" w:rsidRPr="004B4E7B" w14:paraId="5E14799E" w14:textId="77777777">
        <w:trPr>
          <w:trHeight w:val="20"/>
        </w:trPr>
        <w:tc>
          <w:tcPr>
            <w:tcW w:w="3681" w:type="dxa"/>
            <w:tcBorders>
              <w:top w:val="nil"/>
              <w:left w:val="nil"/>
              <w:bottom w:val="nil"/>
              <w:right w:val="nil"/>
            </w:tcBorders>
          </w:tcPr>
          <w:p w14:paraId="28994825" w14:textId="77777777" w:rsidR="00D672C6" w:rsidRPr="004B4E7B" w:rsidRDefault="00D672C6" w:rsidP="00D672C6">
            <w:pPr>
              <w:ind w:left="-101"/>
              <w:jc w:val="both"/>
              <w:rPr>
                <w:rFonts w:ascii="Arial" w:hAnsi="Arial" w:cs="Arial"/>
                <w:sz w:val="18"/>
                <w:szCs w:val="18"/>
              </w:rPr>
            </w:pPr>
          </w:p>
        </w:tc>
        <w:tc>
          <w:tcPr>
            <w:tcW w:w="1440" w:type="dxa"/>
            <w:tcBorders>
              <w:top w:val="nil"/>
              <w:left w:val="nil"/>
              <w:bottom w:val="nil"/>
              <w:right w:val="nil"/>
            </w:tcBorders>
          </w:tcPr>
          <w:p w14:paraId="1B71808C" w14:textId="77777777" w:rsidR="00D672C6" w:rsidRPr="004B4E7B" w:rsidRDefault="00D672C6" w:rsidP="004B4E7B">
            <w:pPr>
              <w:ind w:right="-72"/>
              <w:jc w:val="right"/>
              <w:rPr>
                <w:rFonts w:ascii="Arial" w:hAnsi="Arial" w:cs="Arial"/>
                <w:sz w:val="18"/>
                <w:szCs w:val="18"/>
                <w:lang w:val="en-GB" w:bidi="th-TH"/>
              </w:rPr>
            </w:pPr>
          </w:p>
        </w:tc>
        <w:tc>
          <w:tcPr>
            <w:tcW w:w="1440" w:type="dxa"/>
            <w:tcBorders>
              <w:top w:val="nil"/>
              <w:left w:val="nil"/>
              <w:bottom w:val="nil"/>
              <w:right w:val="nil"/>
            </w:tcBorders>
            <w:vAlign w:val="bottom"/>
          </w:tcPr>
          <w:p w14:paraId="6C5D2AD0" w14:textId="77777777" w:rsidR="00D672C6" w:rsidRPr="004B4E7B" w:rsidRDefault="00D672C6" w:rsidP="004B4E7B">
            <w:pPr>
              <w:ind w:right="-72"/>
              <w:jc w:val="right"/>
              <w:rPr>
                <w:rFonts w:ascii="Arial" w:hAnsi="Arial" w:cs="Arial"/>
                <w:sz w:val="18"/>
                <w:szCs w:val="18"/>
                <w:lang w:val="en-GB" w:bidi="th-TH"/>
              </w:rPr>
            </w:pPr>
          </w:p>
        </w:tc>
        <w:tc>
          <w:tcPr>
            <w:tcW w:w="1440" w:type="dxa"/>
            <w:tcBorders>
              <w:top w:val="nil"/>
              <w:left w:val="nil"/>
              <w:bottom w:val="nil"/>
              <w:right w:val="nil"/>
            </w:tcBorders>
          </w:tcPr>
          <w:p w14:paraId="4D4050FE" w14:textId="77777777" w:rsidR="00D672C6" w:rsidRPr="004B4E7B" w:rsidRDefault="00D672C6" w:rsidP="00D672C6">
            <w:pPr>
              <w:ind w:right="-72"/>
              <w:jc w:val="right"/>
              <w:rPr>
                <w:rFonts w:ascii="Arial" w:hAnsi="Arial" w:cs="Arial"/>
                <w:sz w:val="18"/>
                <w:szCs w:val="18"/>
                <w:lang w:val="en-GB" w:bidi="th-TH"/>
              </w:rPr>
            </w:pPr>
          </w:p>
        </w:tc>
        <w:tc>
          <w:tcPr>
            <w:tcW w:w="1440" w:type="dxa"/>
            <w:tcBorders>
              <w:top w:val="nil"/>
              <w:left w:val="nil"/>
              <w:bottom w:val="nil"/>
              <w:right w:val="nil"/>
            </w:tcBorders>
          </w:tcPr>
          <w:p w14:paraId="376FFB9D" w14:textId="77777777" w:rsidR="00D672C6" w:rsidRPr="004B4E7B" w:rsidRDefault="00D672C6" w:rsidP="00D672C6">
            <w:pPr>
              <w:ind w:right="-72"/>
              <w:jc w:val="right"/>
              <w:rPr>
                <w:rFonts w:ascii="Arial" w:hAnsi="Arial" w:cs="Arial"/>
                <w:sz w:val="18"/>
                <w:szCs w:val="18"/>
                <w:lang w:val="en-GB" w:bidi="th-TH"/>
              </w:rPr>
            </w:pPr>
          </w:p>
        </w:tc>
      </w:tr>
      <w:tr w:rsidR="00490D6B" w:rsidRPr="004B4E7B" w14:paraId="050DE711" w14:textId="77777777" w:rsidTr="007A197B">
        <w:trPr>
          <w:trHeight w:val="20"/>
        </w:trPr>
        <w:tc>
          <w:tcPr>
            <w:tcW w:w="3681" w:type="dxa"/>
            <w:tcBorders>
              <w:top w:val="nil"/>
              <w:left w:val="nil"/>
              <w:bottom w:val="nil"/>
              <w:right w:val="nil"/>
            </w:tcBorders>
          </w:tcPr>
          <w:p w14:paraId="528A9C75" w14:textId="3F10D0E4" w:rsidR="00490D6B" w:rsidRPr="004B4E7B" w:rsidRDefault="00490D6B" w:rsidP="00490D6B">
            <w:pPr>
              <w:ind w:left="-101"/>
              <w:jc w:val="both"/>
              <w:rPr>
                <w:rFonts w:ascii="Arial" w:hAnsi="Arial" w:cs="Arial"/>
                <w:sz w:val="18"/>
                <w:szCs w:val="18"/>
              </w:rPr>
            </w:pPr>
            <w:r w:rsidRPr="004B4E7B">
              <w:rPr>
                <w:rFonts w:ascii="Arial" w:hAnsi="Arial" w:cs="Arial"/>
                <w:sz w:val="18"/>
                <w:szCs w:val="18"/>
              </w:rPr>
              <w:t>Total contract assets</w:t>
            </w:r>
          </w:p>
        </w:tc>
        <w:tc>
          <w:tcPr>
            <w:tcW w:w="1440" w:type="dxa"/>
            <w:tcBorders>
              <w:top w:val="nil"/>
              <w:left w:val="nil"/>
              <w:bottom w:val="nil"/>
              <w:right w:val="nil"/>
            </w:tcBorders>
          </w:tcPr>
          <w:p w14:paraId="2AA10A39" w14:textId="5AA4E633" w:rsidR="00490D6B" w:rsidRPr="004B4E7B" w:rsidRDefault="00490D6B" w:rsidP="004B4E7B">
            <w:pPr>
              <w:ind w:right="-72"/>
              <w:jc w:val="right"/>
              <w:rPr>
                <w:rFonts w:ascii="Arial" w:hAnsi="Arial" w:cs="Arial"/>
                <w:sz w:val="18"/>
                <w:szCs w:val="18"/>
                <w:lang w:val="en-GB" w:bidi="th-TH"/>
              </w:rPr>
            </w:pPr>
            <w:r w:rsidRPr="004B4E7B">
              <w:rPr>
                <w:rFonts w:ascii="Arial" w:hAnsi="Arial" w:cs="Arial"/>
                <w:sz w:val="18"/>
                <w:szCs w:val="18"/>
              </w:rPr>
              <w:t>1,349,141</w:t>
            </w:r>
          </w:p>
        </w:tc>
        <w:tc>
          <w:tcPr>
            <w:tcW w:w="1440" w:type="dxa"/>
            <w:tcBorders>
              <w:top w:val="nil"/>
              <w:left w:val="nil"/>
              <w:bottom w:val="nil"/>
              <w:right w:val="nil"/>
            </w:tcBorders>
          </w:tcPr>
          <w:p w14:paraId="7F11FEC0" w14:textId="49409811" w:rsidR="00490D6B" w:rsidRPr="004B4E7B" w:rsidRDefault="00490D6B" w:rsidP="004B4E7B">
            <w:pPr>
              <w:ind w:right="-72"/>
              <w:jc w:val="right"/>
              <w:rPr>
                <w:rFonts w:ascii="Arial" w:hAnsi="Arial" w:cs="Arial"/>
                <w:sz w:val="18"/>
                <w:szCs w:val="18"/>
                <w:lang w:val="en-GB" w:bidi="th-TH"/>
              </w:rPr>
            </w:pPr>
            <w:r w:rsidRPr="004B4E7B">
              <w:rPr>
                <w:rFonts w:ascii="Arial" w:hAnsi="Arial" w:cs="Arial"/>
                <w:sz w:val="18"/>
                <w:szCs w:val="18"/>
              </w:rPr>
              <w:t>2,641,768</w:t>
            </w:r>
          </w:p>
        </w:tc>
        <w:tc>
          <w:tcPr>
            <w:tcW w:w="1440" w:type="dxa"/>
            <w:tcBorders>
              <w:top w:val="nil"/>
              <w:left w:val="nil"/>
              <w:bottom w:val="nil"/>
              <w:right w:val="nil"/>
            </w:tcBorders>
          </w:tcPr>
          <w:p w14:paraId="706707FA" w14:textId="1C3977BA" w:rsidR="00490D6B" w:rsidRPr="004B4E7B" w:rsidRDefault="00490D6B" w:rsidP="00490D6B">
            <w:pPr>
              <w:ind w:right="-72"/>
              <w:jc w:val="right"/>
              <w:rPr>
                <w:rFonts w:ascii="Arial" w:hAnsi="Arial" w:cs="Arial"/>
                <w:sz w:val="18"/>
                <w:szCs w:val="18"/>
                <w:lang w:val="en-GB" w:bidi="th-TH"/>
              </w:rPr>
            </w:pPr>
            <w:r w:rsidRPr="004B4E7B">
              <w:rPr>
                <w:rFonts w:ascii="Arial" w:hAnsi="Arial" w:cs="Arial"/>
                <w:sz w:val="18"/>
                <w:szCs w:val="18"/>
              </w:rPr>
              <w:t>1,349,141</w:t>
            </w:r>
          </w:p>
        </w:tc>
        <w:tc>
          <w:tcPr>
            <w:tcW w:w="1440" w:type="dxa"/>
            <w:tcBorders>
              <w:top w:val="nil"/>
              <w:left w:val="nil"/>
              <w:bottom w:val="nil"/>
              <w:right w:val="nil"/>
            </w:tcBorders>
          </w:tcPr>
          <w:p w14:paraId="3BAA0851" w14:textId="6106DE73" w:rsidR="00490D6B" w:rsidRPr="004B4E7B" w:rsidRDefault="00490D6B" w:rsidP="00490D6B">
            <w:pPr>
              <w:ind w:right="-72"/>
              <w:jc w:val="right"/>
              <w:rPr>
                <w:rFonts w:ascii="Arial" w:hAnsi="Arial" w:cs="Arial"/>
                <w:sz w:val="18"/>
                <w:szCs w:val="18"/>
                <w:lang w:val="en-GB" w:bidi="th-TH"/>
              </w:rPr>
            </w:pPr>
            <w:r w:rsidRPr="004B4E7B">
              <w:rPr>
                <w:rFonts w:ascii="Arial" w:hAnsi="Arial" w:cs="Arial"/>
                <w:sz w:val="18"/>
                <w:szCs w:val="18"/>
              </w:rPr>
              <w:t xml:space="preserve"> 2,641,768 </w:t>
            </w:r>
          </w:p>
        </w:tc>
      </w:tr>
      <w:tr w:rsidR="00490D6B" w:rsidRPr="004B4E7B" w14:paraId="32D0F8DE" w14:textId="77777777">
        <w:trPr>
          <w:trHeight w:val="20"/>
        </w:trPr>
        <w:tc>
          <w:tcPr>
            <w:tcW w:w="3681" w:type="dxa"/>
            <w:tcBorders>
              <w:top w:val="nil"/>
              <w:left w:val="nil"/>
              <w:bottom w:val="nil"/>
              <w:right w:val="nil"/>
            </w:tcBorders>
            <w:vAlign w:val="center"/>
          </w:tcPr>
          <w:p w14:paraId="01663046" w14:textId="77777777" w:rsidR="00490D6B" w:rsidRPr="004B4E7B" w:rsidRDefault="00490D6B" w:rsidP="00490D6B">
            <w:pPr>
              <w:tabs>
                <w:tab w:val="left" w:pos="435"/>
              </w:tabs>
              <w:ind w:left="-101"/>
              <w:rPr>
                <w:rFonts w:ascii="Arial" w:hAnsi="Arial" w:cs="Arial"/>
                <w:sz w:val="18"/>
                <w:szCs w:val="18"/>
                <w:u w:val="single"/>
              </w:rPr>
            </w:pPr>
            <w:r w:rsidRPr="004B4E7B">
              <w:rPr>
                <w:rFonts w:ascii="Arial" w:hAnsi="Arial" w:cs="Arial"/>
                <w:sz w:val="18"/>
                <w:szCs w:val="18"/>
                <w:u w:val="single"/>
              </w:rPr>
              <w:t>Less</w:t>
            </w:r>
            <w:r w:rsidRPr="004B4E7B">
              <w:rPr>
                <w:rFonts w:ascii="Arial" w:hAnsi="Arial" w:cs="Arial"/>
                <w:sz w:val="18"/>
                <w:szCs w:val="18"/>
              </w:rPr>
              <w:t xml:space="preserve">  Expected credit loss</w:t>
            </w:r>
          </w:p>
        </w:tc>
        <w:tc>
          <w:tcPr>
            <w:tcW w:w="1440" w:type="dxa"/>
            <w:tcBorders>
              <w:top w:val="nil"/>
              <w:left w:val="nil"/>
              <w:bottom w:val="single" w:sz="4" w:space="0" w:color="auto"/>
              <w:right w:val="nil"/>
            </w:tcBorders>
            <w:vAlign w:val="center"/>
          </w:tcPr>
          <w:p w14:paraId="4856B0A4" w14:textId="56C843A8" w:rsidR="00490D6B" w:rsidRPr="004B4E7B" w:rsidRDefault="00490D6B" w:rsidP="004B4E7B">
            <w:pPr>
              <w:ind w:right="-72"/>
              <w:jc w:val="right"/>
              <w:rPr>
                <w:rFonts w:ascii="Arial" w:hAnsi="Arial" w:cs="Arial"/>
                <w:sz w:val="18"/>
                <w:szCs w:val="18"/>
                <w:lang w:val="en-GB" w:bidi="th-TH"/>
              </w:rPr>
            </w:pPr>
            <w:r w:rsidRPr="004B4E7B">
              <w:rPr>
                <w:rFonts w:ascii="Arial" w:hAnsi="Arial" w:cs="Arial"/>
                <w:sz w:val="18"/>
                <w:szCs w:val="18"/>
              </w:rPr>
              <w:t>-</w:t>
            </w:r>
          </w:p>
        </w:tc>
        <w:tc>
          <w:tcPr>
            <w:tcW w:w="1440" w:type="dxa"/>
            <w:tcBorders>
              <w:top w:val="nil"/>
              <w:left w:val="nil"/>
              <w:bottom w:val="single" w:sz="4" w:space="0" w:color="auto"/>
              <w:right w:val="nil"/>
            </w:tcBorders>
            <w:vAlign w:val="center"/>
          </w:tcPr>
          <w:p w14:paraId="40C35ACC" w14:textId="1AE8B3E5" w:rsidR="00490D6B" w:rsidRPr="004B4E7B" w:rsidRDefault="00490D6B" w:rsidP="004B4E7B">
            <w:pPr>
              <w:ind w:right="-72"/>
              <w:jc w:val="right"/>
              <w:rPr>
                <w:rFonts w:ascii="Arial" w:hAnsi="Arial" w:cs="Arial"/>
                <w:sz w:val="18"/>
                <w:szCs w:val="18"/>
                <w:lang w:val="en-GB" w:bidi="th-TH"/>
              </w:rPr>
            </w:pPr>
            <w:r w:rsidRPr="004B4E7B">
              <w:rPr>
                <w:rFonts w:ascii="Arial" w:hAnsi="Arial" w:cs="Arial"/>
                <w:sz w:val="18"/>
                <w:szCs w:val="18"/>
              </w:rPr>
              <w:t>-</w:t>
            </w:r>
          </w:p>
        </w:tc>
        <w:tc>
          <w:tcPr>
            <w:tcW w:w="1440" w:type="dxa"/>
            <w:tcBorders>
              <w:top w:val="nil"/>
              <w:left w:val="nil"/>
              <w:bottom w:val="single" w:sz="4" w:space="0" w:color="auto"/>
              <w:right w:val="nil"/>
            </w:tcBorders>
            <w:vAlign w:val="center"/>
          </w:tcPr>
          <w:p w14:paraId="217F1389" w14:textId="6C4A23DE" w:rsidR="00490D6B" w:rsidRPr="004B4E7B" w:rsidRDefault="00490D6B" w:rsidP="00490D6B">
            <w:pPr>
              <w:ind w:right="-72"/>
              <w:jc w:val="right"/>
              <w:rPr>
                <w:rFonts w:ascii="Arial" w:hAnsi="Arial" w:cs="Arial"/>
                <w:sz w:val="18"/>
                <w:szCs w:val="18"/>
                <w:lang w:val="en-GB" w:bidi="th-TH"/>
              </w:rPr>
            </w:pPr>
            <w:r w:rsidRPr="004B4E7B">
              <w:rPr>
                <w:rFonts w:ascii="Arial" w:hAnsi="Arial" w:cs="Arial"/>
                <w:sz w:val="18"/>
                <w:szCs w:val="18"/>
              </w:rPr>
              <w:t>-</w:t>
            </w:r>
          </w:p>
        </w:tc>
        <w:tc>
          <w:tcPr>
            <w:tcW w:w="1440" w:type="dxa"/>
            <w:tcBorders>
              <w:top w:val="nil"/>
              <w:left w:val="nil"/>
              <w:bottom w:val="single" w:sz="4" w:space="0" w:color="auto"/>
              <w:right w:val="nil"/>
            </w:tcBorders>
            <w:vAlign w:val="center"/>
          </w:tcPr>
          <w:p w14:paraId="231D36ED" w14:textId="35018FE5" w:rsidR="00490D6B" w:rsidRPr="004B4E7B" w:rsidRDefault="00490D6B" w:rsidP="00490D6B">
            <w:pPr>
              <w:ind w:right="-72"/>
              <w:jc w:val="right"/>
              <w:rPr>
                <w:rFonts w:ascii="Arial" w:hAnsi="Arial" w:cs="Arial"/>
                <w:sz w:val="18"/>
                <w:szCs w:val="18"/>
                <w:lang w:val="en-GB" w:bidi="th-TH"/>
              </w:rPr>
            </w:pPr>
            <w:r w:rsidRPr="004B4E7B">
              <w:rPr>
                <w:rFonts w:ascii="Arial" w:hAnsi="Arial" w:cs="Arial"/>
                <w:sz w:val="18"/>
                <w:szCs w:val="18"/>
              </w:rPr>
              <w:t>-</w:t>
            </w:r>
          </w:p>
        </w:tc>
      </w:tr>
      <w:tr w:rsidR="00D672C6" w:rsidRPr="004B4E7B" w14:paraId="5C519C17" w14:textId="77777777" w:rsidTr="007A197B">
        <w:trPr>
          <w:trHeight w:val="20"/>
        </w:trPr>
        <w:tc>
          <w:tcPr>
            <w:tcW w:w="3681" w:type="dxa"/>
            <w:tcBorders>
              <w:top w:val="nil"/>
              <w:left w:val="nil"/>
              <w:bottom w:val="nil"/>
              <w:right w:val="nil"/>
            </w:tcBorders>
          </w:tcPr>
          <w:p w14:paraId="15E81D2A" w14:textId="77777777" w:rsidR="00D672C6" w:rsidRPr="004B4E7B" w:rsidRDefault="00D672C6" w:rsidP="00D672C6">
            <w:pPr>
              <w:ind w:left="-101"/>
              <w:rPr>
                <w:rFonts w:ascii="Arial" w:hAnsi="Arial" w:cs="Arial"/>
                <w:sz w:val="18"/>
                <w:szCs w:val="18"/>
                <w:u w:val="single"/>
                <w:lang w:val="en-GB"/>
              </w:rPr>
            </w:pPr>
          </w:p>
        </w:tc>
        <w:tc>
          <w:tcPr>
            <w:tcW w:w="1440" w:type="dxa"/>
            <w:tcBorders>
              <w:top w:val="single" w:sz="4" w:space="0" w:color="auto"/>
              <w:left w:val="nil"/>
              <w:bottom w:val="nil"/>
              <w:right w:val="nil"/>
            </w:tcBorders>
          </w:tcPr>
          <w:p w14:paraId="04B396CC" w14:textId="77777777" w:rsidR="00D672C6" w:rsidRPr="004B4E7B" w:rsidRDefault="00D672C6" w:rsidP="004B4E7B">
            <w:pPr>
              <w:ind w:right="-72"/>
              <w:jc w:val="right"/>
              <w:rPr>
                <w:rFonts w:ascii="Arial" w:hAnsi="Arial" w:cs="Arial"/>
                <w:sz w:val="18"/>
                <w:szCs w:val="18"/>
                <w:lang w:val="en-GB" w:bidi="th-TH"/>
              </w:rPr>
            </w:pPr>
          </w:p>
        </w:tc>
        <w:tc>
          <w:tcPr>
            <w:tcW w:w="1440" w:type="dxa"/>
            <w:tcBorders>
              <w:top w:val="single" w:sz="4" w:space="0" w:color="auto"/>
              <w:left w:val="nil"/>
              <w:bottom w:val="nil"/>
              <w:right w:val="nil"/>
            </w:tcBorders>
          </w:tcPr>
          <w:p w14:paraId="78ACCEF9" w14:textId="77777777" w:rsidR="00D672C6" w:rsidRPr="004B4E7B" w:rsidRDefault="00D672C6" w:rsidP="004B4E7B">
            <w:pPr>
              <w:ind w:right="-72"/>
              <w:jc w:val="right"/>
              <w:rPr>
                <w:rFonts w:ascii="Arial" w:hAnsi="Arial" w:cs="Arial"/>
                <w:sz w:val="18"/>
                <w:szCs w:val="18"/>
                <w:lang w:val="en-GB" w:bidi="th-TH"/>
              </w:rPr>
            </w:pPr>
          </w:p>
        </w:tc>
        <w:tc>
          <w:tcPr>
            <w:tcW w:w="1440" w:type="dxa"/>
            <w:tcBorders>
              <w:top w:val="single" w:sz="4" w:space="0" w:color="auto"/>
              <w:left w:val="nil"/>
              <w:bottom w:val="nil"/>
              <w:right w:val="nil"/>
            </w:tcBorders>
          </w:tcPr>
          <w:p w14:paraId="188D0F82" w14:textId="77777777" w:rsidR="00D672C6" w:rsidRPr="004B4E7B" w:rsidRDefault="00D672C6" w:rsidP="00D672C6">
            <w:pPr>
              <w:ind w:right="-72"/>
              <w:jc w:val="right"/>
              <w:rPr>
                <w:rFonts w:ascii="Arial" w:hAnsi="Arial" w:cs="Arial"/>
                <w:sz w:val="18"/>
                <w:szCs w:val="18"/>
                <w:lang w:val="en-GB" w:bidi="th-TH"/>
              </w:rPr>
            </w:pPr>
          </w:p>
        </w:tc>
        <w:tc>
          <w:tcPr>
            <w:tcW w:w="1440" w:type="dxa"/>
            <w:tcBorders>
              <w:top w:val="single" w:sz="4" w:space="0" w:color="auto"/>
              <w:left w:val="nil"/>
              <w:bottom w:val="nil"/>
              <w:right w:val="nil"/>
            </w:tcBorders>
          </w:tcPr>
          <w:p w14:paraId="7698BB2D" w14:textId="77777777" w:rsidR="00D672C6" w:rsidRPr="004B4E7B" w:rsidRDefault="00D672C6" w:rsidP="00D672C6">
            <w:pPr>
              <w:ind w:right="-72"/>
              <w:jc w:val="right"/>
              <w:rPr>
                <w:rFonts w:ascii="Arial" w:hAnsi="Arial" w:cs="Arial"/>
                <w:sz w:val="18"/>
                <w:szCs w:val="18"/>
                <w:lang w:val="en-GB" w:bidi="th-TH"/>
              </w:rPr>
            </w:pPr>
          </w:p>
        </w:tc>
      </w:tr>
      <w:tr w:rsidR="00490D6B" w:rsidRPr="004B4E7B" w14:paraId="0C43769B" w14:textId="77777777" w:rsidTr="007A197B">
        <w:trPr>
          <w:trHeight w:val="20"/>
        </w:trPr>
        <w:tc>
          <w:tcPr>
            <w:tcW w:w="3681" w:type="dxa"/>
            <w:tcBorders>
              <w:top w:val="nil"/>
              <w:left w:val="nil"/>
              <w:bottom w:val="nil"/>
              <w:right w:val="nil"/>
            </w:tcBorders>
          </w:tcPr>
          <w:p w14:paraId="41DE0A2D" w14:textId="6B6D745B" w:rsidR="00490D6B" w:rsidRPr="004B4E7B" w:rsidRDefault="00490D6B" w:rsidP="00490D6B">
            <w:pPr>
              <w:ind w:left="-101"/>
              <w:jc w:val="both"/>
              <w:rPr>
                <w:rFonts w:ascii="Arial" w:hAnsi="Arial" w:cs="Arial"/>
                <w:sz w:val="18"/>
                <w:szCs w:val="18"/>
              </w:rPr>
            </w:pPr>
            <w:r w:rsidRPr="004B4E7B">
              <w:rPr>
                <w:rFonts w:ascii="Arial" w:hAnsi="Arial" w:cs="Arial"/>
                <w:sz w:val="18"/>
                <w:szCs w:val="18"/>
              </w:rPr>
              <w:t>Contract assets, net</w:t>
            </w:r>
          </w:p>
        </w:tc>
        <w:tc>
          <w:tcPr>
            <w:tcW w:w="1440" w:type="dxa"/>
            <w:tcBorders>
              <w:top w:val="nil"/>
              <w:left w:val="nil"/>
              <w:bottom w:val="single" w:sz="4" w:space="0" w:color="auto"/>
              <w:right w:val="nil"/>
            </w:tcBorders>
          </w:tcPr>
          <w:p w14:paraId="7E3948CB" w14:textId="7DFEA842" w:rsidR="00490D6B" w:rsidRPr="004B4E7B" w:rsidRDefault="00490D6B" w:rsidP="004B4E7B">
            <w:pPr>
              <w:ind w:right="-72"/>
              <w:jc w:val="right"/>
              <w:rPr>
                <w:rFonts w:ascii="Arial" w:hAnsi="Arial" w:cs="Arial"/>
                <w:sz w:val="18"/>
                <w:szCs w:val="18"/>
                <w:lang w:val="en-GB" w:bidi="th-TH"/>
              </w:rPr>
            </w:pPr>
            <w:r w:rsidRPr="004B4E7B">
              <w:rPr>
                <w:rFonts w:ascii="Arial" w:hAnsi="Arial" w:cs="Arial"/>
                <w:sz w:val="18"/>
                <w:szCs w:val="18"/>
              </w:rPr>
              <w:t>1,349,141</w:t>
            </w:r>
          </w:p>
        </w:tc>
        <w:tc>
          <w:tcPr>
            <w:tcW w:w="1440" w:type="dxa"/>
            <w:tcBorders>
              <w:top w:val="nil"/>
              <w:left w:val="nil"/>
              <w:bottom w:val="single" w:sz="4" w:space="0" w:color="auto"/>
              <w:right w:val="nil"/>
            </w:tcBorders>
          </w:tcPr>
          <w:p w14:paraId="76AA9BE3" w14:textId="52490D30" w:rsidR="00490D6B" w:rsidRPr="004B4E7B" w:rsidRDefault="00490D6B" w:rsidP="004B4E7B">
            <w:pPr>
              <w:ind w:right="-72"/>
              <w:jc w:val="right"/>
              <w:rPr>
                <w:rFonts w:ascii="Arial" w:hAnsi="Arial" w:cs="Arial"/>
                <w:sz w:val="18"/>
                <w:szCs w:val="18"/>
                <w:lang w:val="en-GB" w:bidi="th-TH"/>
              </w:rPr>
            </w:pPr>
            <w:r w:rsidRPr="004B4E7B">
              <w:rPr>
                <w:rFonts w:ascii="Arial" w:hAnsi="Arial" w:cs="Arial"/>
                <w:sz w:val="18"/>
                <w:szCs w:val="18"/>
              </w:rPr>
              <w:t>2,641,768</w:t>
            </w:r>
          </w:p>
        </w:tc>
        <w:tc>
          <w:tcPr>
            <w:tcW w:w="1440" w:type="dxa"/>
            <w:tcBorders>
              <w:top w:val="nil"/>
              <w:left w:val="nil"/>
              <w:bottom w:val="single" w:sz="4" w:space="0" w:color="auto"/>
              <w:right w:val="nil"/>
            </w:tcBorders>
          </w:tcPr>
          <w:p w14:paraId="0A2B5552" w14:textId="5DC637B0" w:rsidR="00490D6B" w:rsidRPr="004B4E7B" w:rsidRDefault="00490D6B" w:rsidP="00490D6B">
            <w:pPr>
              <w:ind w:right="-72"/>
              <w:jc w:val="right"/>
              <w:rPr>
                <w:rFonts w:ascii="Arial" w:hAnsi="Arial" w:cs="Arial"/>
                <w:sz w:val="18"/>
                <w:szCs w:val="18"/>
                <w:lang w:val="en-GB" w:bidi="th-TH"/>
              </w:rPr>
            </w:pPr>
            <w:r w:rsidRPr="004B4E7B">
              <w:rPr>
                <w:rFonts w:ascii="Arial" w:hAnsi="Arial" w:cs="Arial"/>
                <w:sz w:val="18"/>
                <w:szCs w:val="18"/>
              </w:rPr>
              <w:t>1,349,141</w:t>
            </w:r>
          </w:p>
        </w:tc>
        <w:tc>
          <w:tcPr>
            <w:tcW w:w="1440" w:type="dxa"/>
            <w:tcBorders>
              <w:top w:val="nil"/>
              <w:left w:val="nil"/>
              <w:bottom w:val="single" w:sz="4" w:space="0" w:color="auto"/>
              <w:right w:val="nil"/>
            </w:tcBorders>
          </w:tcPr>
          <w:p w14:paraId="3B74D606" w14:textId="4B44C627" w:rsidR="00490D6B" w:rsidRPr="004B4E7B" w:rsidRDefault="00490D6B" w:rsidP="00490D6B">
            <w:pPr>
              <w:ind w:right="-72"/>
              <w:jc w:val="right"/>
              <w:rPr>
                <w:rFonts w:ascii="Arial" w:hAnsi="Arial" w:cs="Arial"/>
                <w:sz w:val="18"/>
                <w:szCs w:val="18"/>
                <w:lang w:val="en-GB" w:bidi="th-TH"/>
              </w:rPr>
            </w:pPr>
            <w:r w:rsidRPr="004B4E7B">
              <w:rPr>
                <w:rFonts w:ascii="Arial" w:hAnsi="Arial" w:cs="Arial"/>
                <w:sz w:val="18"/>
                <w:szCs w:val="18"/>
              </w:rPr>
              <w:t xml:space="preserve"> 2,641,768 </w:t>
            </w:r>
          </w:p>
        </w:tc>
      </w:tr>
    </w:tbl>
    <w:p w14:paraId="760F8B40" w14:textId="77777777" w:rsidR="000B7F68" w:rsidRPr="004B4E7B" w:rsidRDefault="000B7F68" w:rsidP="00CD0E2E">
      <w:pPr>
        <w:jc w:val="thaiDistribute"/>
        <w:rPr>
          <w:rFonts w:ascii="Arial" w:eastAsia="Arial Unicode MS" w:hAnsi="Arial" w:cs="Arial"/>
          <w:sz w:val="18"/>
          <w:szCs w:val="18"/>
          <w:lang w:bidi="th-TH"/>
        </w:rPr>
      </w:pPr>
    </w:p>
    <w:p w14:paraId="65C94D09" w14:textId="7ACCA52D" w:rsidR="000B7F68" w:rsidRPr="004B4E7B" w:rsidRDefault="00010140" w:rsidP="004C7C7E">
      <w:pPr>
        <w:jc w:val="both"/>
        <w:rPr>
          <w:rFonts w:ascii="Arial" w:eastAsia="Arial Unicode MS" w:hAnsi="Arial" w:cs="Arial"/>
          <w:sz w:val="18"/>
          <w:szCs w:val="18"/>
          <w:lang w:val="en-GB" w:bidi="th-TH"/>
        </w:rPr>
      </w:pPr>
      <w:r w:rsidRPr="004B4E7B">
        <w:rPr>
          <w:rFonts w:ascii="Arial" w:eastAsia="Arial Unicode MS" w:hAnsi="Arial" w:cs="Arial"/>
          <w:spacing w:val="-2"/>
          <w:sz w:val="18"/>
          <w:szCs w:val="18"/>
          <w:lang w:val="en-GB" w:bidi="th-TH"/>
        </w:rPr>
        <w:t xml:space="preserve">As at </w:t>
      </w:r>
      <w:r w:rsidR="00DA09BD" w:rsidRPr="004B4E7B">
        <w:rPr>
          <w:rFonts w:ascii="Arial" w:eastAsia="Arial Unicode MS" w:hAnsi="Arial" w:cs="Arial"/>
          <w:spacing w:val="-2"/>
          <w:sz w:val="18"/>
          <w:szCs w:val="18"/>
          <w:lang w:val="en-GB" w:bidi="th-TH"/>
        </w:rPr>
        <w:t>30 June</w:t>
      </w:r>
      <w:r w:rsidR="00472A45" w:rsidRPr="004B4E7B">
        <w:rPr>
          <w:rFonts w:ascii="Arial" w:eastAsia="Arial Unicode MS" w:hAnsi="Arial" w:cs="Arial"/>
          <w:spacing w:val="-2"/>
          <w:sz w:val="18"/>
          <w:szCs w:val="18"/>
          <w:lang w:val="en-GB" w:bidi="th-TH"/>
        </w:rPr>
        <w:t xml:space="preserve"> </w:t>
      </w:r>
      <w:r w:rsidR="0004418E" w:rsidRPr="004B4E7B">
        <w:rPr>
          <w:rFonts w:ascii="Arial" w:eastAsia="Arial Unicode MS" w:hAnsi="Arial" w:cs="Arial"/>
          <w:spacing w:val="-2"/>
          <w:sz w:val="18"/>
          <w:szCs w:val="18"/>
          <w:lang w:val="en-GB" w:bidi="th-TH"/>
        </w:rPr>
        <w:t>2026</w:t>
      </w:r>
      <w:r w:rsidRPr="004B4E7B">
        <w:rPr>
          <w:rFonts w:ascii="Arial" w:eastAsia="Arial Unicode MS" w:hAnsi="Arial" w:cs="Arial"/>
          <w:spacing w:val="-2"/>
          <w:sz w:val="18"/>
          <w:szCs w:val="18"/>
          <w:lang w:val="en-GB" w:bidi="th-TH"/>
        </w:rPr>
        <w:t xml:space="preserve">, </w:t>
      </w:r>
      <w:r w:rsidR="00397DDE" w:rsidRPr="004B4E7B">
        <w:rPr>
          <w:rFonts w:ascii="Arial" w:eastAsia="Arial Unicode MS" w:hAnsi="Arial" w:cs="Arial"/>
          <w:spacing w:val="-2"/>
          <w:sz w:val="18"/>
          <w:szCs w:val="18"/>
          <w:lang w:val="en-GB" w:bidi="th-TH"/>
        </w:rPr>
        <w:t>the</w:t>
      </w:r>
      <w:r w:rsidRPr="004B4E7B">
        <w:rPr>
          <w:rFonts w:ascii="Arial" w:eastAsia="Arial Unicode MS" w:hAnsi="Arial" w:cs="Arial"/>
          <w:spacing w:val="-2"/>
          <w:sz w:val="18"/>
          <w:szCs w:val="18"/>
          <w:lang w:val="en-GB" w:bidi="th-TH"/>
        </w:rPr>
        <w:t xml:space="preserve"> contract assets is expected to be transferred to trade receivables within </w:t>
      </w:r>
      <w:r w:rsidR="00AE1990" w:rsidRPr="004B4E7B">
        <w:rPr>
          <w:rFonts w:ascii="Arial" w:eastAsia="Arial Unicode MS" w:hAnsi="Arial" w:cs="Arial"/>
          <w:spacing w:val="-2"/>
          <w:sz w:val="18"/>
          <w:szCs w:val="18"/>
          <w:lang w:val="en-GB" w:bidi="th-TH"/>
        </w:rPr>
        <w:t>1</w:t>
      </w:r>
      <w:r w:rsidRPr="004B4E7B">
        <w:rPr>
          <w:rFonts w:ascii="Arial" w:eastAsia="Arial Unicode MS" w:hAnsi="Arial" w:cs="Arial"/>
          <w:spacing w:val="-2"/>
          <w:sz w:val="18"/>
          <w:szCs w:val="18"/>
          <w:lang w:val="en-GB" w:bidi="th-TH"/>
        </w:rPr>
        <w:t xml:space="preserve"> </w:t>
      </w:r>
      <w:r w:rsidR="005906D6" w:rsidRPr="004B4E7B">
        <w:rPr>
          <w:rFonts w:ascii="Arial" w:eastAsia="Arial Unicode MS" w:hAnsi="Arial" w:cs="Arial"/>
          <w:spacing w:val="-2"/>
          <w:sz w:val="18"/>
          <w:szCs w:val="18"/>
          <w:lang w:val="en-GB" w:bidi="th-TH"/>
        </w:rPr>
        <w:t>m</w:t>
      </w:r>
      <w:r w:rsidRPr="004B4E7B">
        <w:rPr>
          <w:rFonts w:ascii="Arial" w:eastAsia="Arial Unicode MS" w:hAnsi="Arial" w:cs="Arial"/>
          <w:spacing w:val="-2"/>
          <w:sz w:val="18"/>
          <w:szCs w:val="18"/>
          <w:lang w:val="en-GB" w:bidi="th-TH"/>
        </w:rPr>
        <w:t>onth</w:t>
      </w:r>
      <w:r w:rsidR="00E06667" w:rsidRPr="004B4E7B">
        <w:rPr>
          <w:rFonts w:ascii="Arial" w:eastAsia="Arial Unicode MS" w:hAnsi="Arial" w:cs="Arial"/>
          <w:spacing w:val="-2"/>
          <w:sz w:val="18"/>
          <w:szCs w:val="18"/>
          <w:lang w:val="en-GB" w:bidi="th-TH"/>
        </w:rPr>
        <w:t>.</w:t>
      </w:r>
      <w:r w:rsidR="00C73EFE" w:rsidRPr="004B4E7B">
        <w:rPr>
          <w:rFonts w:ascii="Arial" w:eastAsia="Arial Unicode MS" w:hAnsi="Arial" w:cs="Arial"/>
          <w:spacing w:val="-2"/>
          <w:sz w:val="18"/>
          <w:szCs w:val="18"/>
          <w:lang w:val="en-GB" w:bidi="th-TH"/>
        </w:rPr>
        <w:t xml:space="preserve"> Except c</w:t>
      </w:r>
      <w:r w:rsidR="00A91871" w:rsidRPr="004B4E7B">
        <w:rPr>
          <w:rFonts w:ascii="Arial" w:eastAsia="Arial Unicode MS" w:hAnsi="Arial" w:cs="Arial"/>
          <w:spacing w:val="-2"/>
          <w:sz w:val="18"/>
          <w:szCs w:val="18"/>
          <w:lang w:val="en-GB" w:bidi="th-TH"/>
        </w:rPr>
        <w:t>ontract</w:t>
      </w:r>
      <w:r w:rsidR="00A91871" w:rsidRPr="004B4E7B">
        <w:rPr>
          <w:rFonts w:ascii="Arial" w:eastAsia="Arial Unicode MS" w:hAnsi="Arial" w:cs="Arial"/>
          <w:sz w:val="18"/>
          <w:szCs w:val="18"/>
          <w:lang w:val="en-GB" w:bidi="th-TH"/>
        </w:rPr>
        <w:t xml:space="preserve"> assets from Mold, which have a useful life of </w:t>
      </w:r>
      <w:r w:rsidR="00AE1990" w:rsidRPr="004B4E7B">
        <w:rPr>
          <w:rFonts w:ascii="Arial" w:eastAsia="Arial Unicode MS" w:hAnsi="Arial" w:cs="Arial"/>
          <w:sz w:val="18"/>
          <w:szCs w:val="18"/>
          <w:lang w:val="en-GB" w:bidi="th-TH"/>
        </w:rPr>
        <w:t>5</w:t>
      </w:r>
      <w:r w:rsidR="00A91871" w:rsidRPr="004B4E7B">
        <w:rPr>
          <w:rFonts w:ascii="Arial" w:eastAsia="Arial Unicode MS" w:hAnsi="Arial" w:cs="Arial"/>
          <w:sz w:val="18"/>
          <w:szCs w:val="18"/>
          <w:lang w:val="en-GB" w:bidi="th-TH"/>
        </w:rPr>
        <w:t xml:space="preserve"> years.</w:t>
      </w:r>
    </w:p>
    <w:p w14:paraId="65AE9028" w14:textId="3DE9756D" w:rsidR="005B23F9" w:rsidRPr="004B4E7B" w:rsidRDefault="005B23F9">
      <w:pPr>
        <w:rPr>
          <w:rFonts w:ascii="Arial" w:eastAsia="Arial Unicode MS" w:hAnsi="Arial" w:cs="Arial"/>
          <w:sz w:val="18"/>
          <w:szCs w:val="18"/>
          <w:cs/>
          <w:lang w:val="en-GB" w:bidi="th-TH"/>
        </w:rPr>
      </w:pPr>
      <w:r w:rsidRPr="004B4E7B">
        <w:rPr>
          <w:rFonts w:ascii="Arial" w:eastAsia="Arial Unicode MS" w:hAnsi="Arial" w:cs="Arial"/>
          <w:sz w:val="18"/>
          <w:szCs w:val="18"/>
          <w:cs/>
          <w:lang w:val="en-GB" w:bidi="th-TH"/>
        </w:rPr>
        <w:br w:type="page"/>
      </w:r>
    </w:p>
    <w:p w14:paraId="4F004FB9" w14:textId="77777777" w:rsidR="004B173C" w:rsidRPr="004B4E7B" w:rsidRDefault="004B173C" w:rsidP="00CD0E2E">
      <w:pPr>
        <w:rPr>
          <w:rFonts w:ascii="Arial" w:eastAsia="Arial Unicode MS" w:hAnsi="Arial" w:cs="Arial"/>
          <w:sz w:val="18"/>
          <w:szCs w:val="18"/>
          <w:lang w:val="en-GB" w:bidi="th-TH"/>
        </w:rPr>
      </w:pPr>
    </w:p>
    <w:p w14:paraId="5FA7F506" w14:textId="3BB346AA" w:rsidR="00AD0CC3" w:rsidRPr="004B4E7B" w:rsidRDefault="00006ED6" w:rsidP="00AD0CC3">
      <w:pPr>
        <w:pStyle w:val="Heading1"/>
        <w:keepNext w:val="0"/>
        <w:tabs>
          <w:tab w:val="left" w:pos="526"/>
        </w:tabs>
        <w:ind w:left="547" w:hanging="547"/>
        <w:rPr>
          <w:rFonts w:ascii="Arial" w:hAnsi="Arial" w:cs="Arial"/>
          <w:color w:val="auto"/>
          <w:sz w:val="18"/>
          <w:szCs w:val="18"/>
          <w:cs/>
          <w:lang w:eastAsia="en-GB"/>
        </w:rPr>
      </w:pPr>
      <w:r w:rsidRPr="004B4E7B">
        <w:rPr>
          <w:rFonts w:ascii="Arial" w:hAnsi="Arial" w:cs="Arial"/>
          <w:color w:val="auto"/>
          <w:sz w:val="18"/>
          <w:szCs w:val="18"/>
          <w:lang w:eastAsia="en-GB"/>
        </w:rPr>
        <w:t>8</w:t>
      </w:r>
      <w:r w:rsidR="00AD0CC3" w:rsidRPr="004B4E7B">
        <w:rPr>
          <w:rFonts w:ascii="Arial" w:hAnsi="Arial" w:cs="Arial"/>
          <w:color w:val="auto"/>
          <w:sz w:val="18"/>
          <w:szCs w:val="18"/>
          <w:lang w:eastAsia="en-GB"/>
        </w:rPr>
        <w:tab/>
        <w:t>Inventories</w:t>
      </w:r>
    </w:p>
    <w:p w14:paraId="4CEA788B" w14:textId="77777777" w:rsidR="002A04EB" w:rsidRPr="004B4E7B" w:rsidRDefault="002A04EB" w:rsidP="00CD0E2E">
      <w:pPr>
        <w:rPr>
          <w:rFonts w:ascii="Arial" w:eastAsia="Arial Unicode MS" w:hAnsi="Arial" w:cs="Arial"/>
          <w:sz w:val="18"/>
          <w:szCs w:val="18"/>
          <w:lang w:val="en-GB"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04418E" w:rsidRPr="004B4E7B" w14:paraId="5C01E613" w14:textId="77777777" w:rsidTr="002F6D09">
        <w:tc>
          <w:tcPr>
            <w:tcW w:w="3690" w:type="dxa"/>
          </w:tcPr>
          <w:p w14:paraId="751F1447" w14:textId="77777777" w:rsidR="00A55EE7" w:rsidRPr="004B4E7B" w:rsidRDefault="00A55EE7" w:rsidP="00CD0E2E">
            <w:pPr>
              <w:ind w:left="-101"/>
              <w:jc w:val="both"/>
              <w:rPr>
                <w:rFonts w:ascii="Arial" w:hAnsi="Arial" w:cs="Arial"/>
                <w:b/>
                <w:bCs/>
                <w:sz w:val="18"/>
                <w:szCs w:val="18"/>
              </w:rPr>
            </w:pPr>
            <w:bookmarkStart w:id="14" w:name="AssoJVSubs"/>
            <w:bookmarkEnd w:id="14"/>
          </w:p>
        </w:tc>
        <w:tc>
          <w:tcPr>
            <w:tcW w:w="2880" w:type="dxa"/>
            <w:gridSpan w:val="2"/>
            <w:tcBorders>
              <w:bottom w:val="single" w:sz="4" w:space="0" w:color="auto"/>
            </w:tcBorders>
            <w:hideMark/>
          </w:tcPr>
          <w:p w14:paraId="4459D33D" w14:textId="77777777" w:rsidR="00A55EE7" w:rsidRPr="004B4E7B" w:rsidRDefault="00A55EE7" w:rsidP="00CD0E2E">
            <w:pPr>
              <w:ind w:left="-40" w:right="-72"/>
              <w:jc w:val="center"/>
              <w:rPr>
                <w:rFonts w:ascii="Arial" w:hAnsi="Arial" w:cs="Arial"/>
                <w:b/>
                <w:bCs/>
                <w:sz w:val="18"/>
                <w:szCs w:val="18"/>
              </w:rPr>
            </w:pPr>
            <w:r w:rsidRPr="004B4E7B">
              <w:rPr>
                <w:rFonts w:ascii="Arial" w:hAnsi="Arial" w:cs="Arial"/>
                <w:b/>
                <w:bCs/>
                <w:sz w:val="18"/>
                <w:szCs w:val="18"/>
              </w:rPr>
              <w:t>Consolidated</w:t>
            </w:r>
          </w:p>
          <w:p w14:paraId="4509B748" w14:textId="77777777" w:rsidR="00A55EE7" w:rsidRPr="004B4E7B" w:rsidRDefault="00A55EE7" w:rsidP="00CD0E2E">
            <w:pPr>
              <w:ind w:left="-40" w:right="-72"/>
              <w:jc w:val="center"/>
              <w:rPr>
                <w:rFonts w:ascii="Arial" w:hAnsi="Arial" w:cs="Arial"/>
                <w:b/>
                <w:bCs/>
                <w:sz w:val="18"/>
                <w:szCs w:val="18"/>
              </w:rPr>
            </w:pPr>
            <w:r w:rsidRPr="004B4E7B">
              <w:rPr>
                <w:rFonts w:ascii="Arial" w:hAnsi="Arial" w:cs="Arial"/>
                <w:b/>
                <w:bCs/>
                <w:sz w:val="18"/>
                <w:szCs w:val="18"/>
              </w:rPr>
              <w:t>financial information</w:t>
            </w:r>
          </w:p>
        </w:tc>
        <w:tc>
          <w:tcPr>
            <w:tcW w:w="2880" w:type="dxa"/>
            <w:gridSpan w:val="2"/>
            <w:tcBorders>
              <w:bottom w:val="single" w:sz="4" w:space="0" w:color="auto"/>
            </w:tcBorders>
            <w:hideMark/>
          </w:tcPr>
          <w:p w14:paraId="20C9231E" w14:textId="77777777" w:rsidR="00A55EE7" w:rsidRPr="004B4E7B" w:rsidRDefault="00A55EE7" w:rsidP="00CD0E2E">
            <w:pPr>
              <w:ind w:left="-40" w:right="-72"/>
              <w:jc w:val="center"/>
              <w:rPr>
                <w:rFonts w:ascii="Arial" w:hAnsi="Arial" w:cs="Arial"/>
                <w:b/>
                <w:bCs/>
                <w:sz w:val="18"/>
                <w:szCs w:val="18"/>
              </w:rPr>
            </w:pPr>
            <w:r w:rsidRPr="004B4E7B">
              <w:rPr>
                <w:rFonts w:ascii="Arial" w:hAnsi="Arial" w:cs="Arial"/>
                <w:b/>
                <w:bCs/>
                <w:sz w:val="18"/>
                <w:szCs w:val="18"/>
              </w:rPr>
              <w:t>Separate</w:t>
            </w:r>
          </w:p>
          <w:p w14:paraId="5F550732" w14:textId="77777777" w:rsidR="00A55EE7" w:rsidRPr="004B4E7B" w:rsidRDefault="00A55EE7" w:rsidP="00CD0E2E">
            <w:pPr>
              <w:ind w:left="-40" w:right="-72"/>
              <w:jc w:val="center"/>
              <w:rPr>
                <w:rFonts w:ascii="Arial" w:hAnsi="Arial" w:cs="Arial"/>
                <w:b/>
                <w:bCs/>
                <w:sz w:val="18"/>
                <w:szCs w:val="18"/>
              </w:rPr>
            </w:pPr>
            <w:r w:rsidRPr="004B4E7B">
              <w:rPr>
                <w:rFonts w:ascii="Arial" w:hAnsi="Arial" w:cs="Arial"/>
                <w:b/>
                <w:bCs/>
                <w:sz w:val="18"/>
                <w:szCs w:val="18"/>
              </w:rPr>
              <w:t>financial information</w:t>
            </w:r>
          </w:p>
        </w:tc>
      </w:tr>
      <w:tr w:rsidR="00D672C6" w:rsidRPr="004B4E7B" w14:paraId="224AC9AE" w14:textId="77777777">
        <w:tc>
          <w:tcPr>
            <w:tcW w:w="3690" w:type="dxa"/>
          </w:tcPr>
          <w:p w14:paraId="4FE449BB" w14:textId="77777777" w:rsidR="00D672C6" w:rsidRPr="004B4E7B" w:rsidRDefault="00D672C6" w:rsidP="00D672C6">
            <w:pPr>
              <w:ind w:left="-101"/>
              <w:jc w:val="both"/>
              <w:rPr>
                <w:rFonts w:ascii="Arial" w:hAnsi="Arial" w:cs="Arial"/>
                <w:b/>
                <w:bCs/>
                <w:sz w:val="18"/>
                <w:szCs w:val="18"/>
              </w:rPr>
            </w:pPr>
          </w:p>
        </w:tc>
        <w:tc>
          <w:tcPr>
            <w:tcW w:w="1440" w:type="dxa"/>
            <w:vAlign w:val="center"/>
          </w:tcPr>
          <w:p w14:paraId="03ED7B2E" w14:textId="6E96CD68"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lang w:val="en-GB"/>
              </w:rPr>
              <w:t>30 June</w:t>
            </w:r>
          </w:p>
        </w:tc>
        <w:tc>
          <w:tcPr>
            <w:tcW w:w="1440" w:type="dxa"/>
            <w:vAlign w:val="center"/>
          </w:tcPr>
          <w:p w14:paraId="489B4AEF" w14:textId="4F86CA76"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lang w:val="en-GB"/>
              </w:rPr>
              <w:t>31 December</w:t>
            </w:r>
          </w:p>
        </w:tc>
        <w:tc>
          <w:tcPr>
            <w:tcW w:w="1440" w:type="dxa"/>
            <w:vAlign w:val="center"/>
          </w:tcPr>
          <w:p w14:paraId="089687A6" w14:textId="2AD86BB9"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lang w:val="en-GB"/>
              </w:rPr>
              <w:t>30 June</w:t>
            </w:r>
          </w:p>
        </w:tc>
        <w:tc>
          <w:tcPr>
            <w:tcW w:w="1440" w:type="dxa"/>
            <w:vAlign w:val="center"/>
          </w:tcPr>
          <w:p w14:paraId="11DE9019" w14:textId="3E9772E3"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lang w:val="en-GB"/>
              </w:rPr>
              <w:t>31 December</w:t>
            </w:r>
          </w:p>
        </w:tc>
      </w:tr>
      <w:tr w:rsidR="00D672C6" w:rsidRPr="004B4E7B" w14:paraId="783286E1" w14:textId="77777777">
        <w:tc>
          <w:tcPr>
            <w:tcW w:w="3690" w:type="dxa"/>
          </w:tcPr>
          <w:p w14:paraId="2A27CD56" w14:textId="77777777" w:rsidR="00D672C6" w:rsidRPr="004B4E7B" w:rsidRDefault="00D672C6" w:rsidP="00D672C6">
            <w:pPr>
              <w:ind w:left="-101"/>
              <w:jc w:val="both"/>
              <w:rPr>
                <w:rFonts w:ascii="Arial" w:hAnsi="Arial" w:cs="Arial"/>
                <w:b/>
                <w:bCs/>
                <w:sz w:val="18"/>
                <w:szCs w:val="18"/>
              </w:rPr>
            </w:pPr>
          </w:p>
        </w:tc>
        <w:tc>
          <w:tcPr>
            <w:tcW w:w="1440" w:type="dxa"/>
            <w:vAlign w:val="center"/>
            <w:hideMark/>
          </w:tcPr>
          <w:p w14:paraId="53FD2DC3" w14:textId="713154FF"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lang w:val="en-GB"/>
              </w:rPr>
              <w:t>2026</w:t>
            </w:r>
          </w:p>
        </w:tc>
        <w:tc>
          <w:tcPr>
            <w:tcW w:w="1440" w:type="dxa"/>
            <w:vAlign w:val="center"/>
            <w:hideMark/>
          </w:tcPr>
          <w:p w14:paraId="32D183A8" w14:textId="0E39F3E4"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lang w:val="en-GB"/>
              </w:rPr>
              <w:t>2025</w:t>
            </w:r>
          </w:p>
        </w:tc>
        <w:tc>
          <w:tcPr>
            <w:tcW w:w="1440" w:type="dxa"/>
            <w:vAlign w:val="center"/>
            <w:hideMark/>
          </w:tcPr>
          <w:p w14:paraId="2AB49A80" w14:textId="337AF62B"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lang w:val="en-GB"/>
              </w:rPr>
              <w:t>2026</w:t>
            </w:r>
          </w:p>
        </w:tc>
        <w:tc>
          <w:tcPr>
            <w:tcW w:w="1440" w:type="dxa"/>
            <w:vAlign w:val="center"/>
            <w:hideMark/>
          </w:tcPr>
          <w:p w14:paraId="6D97EB80" w14:textId="0B9CC358"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lang w:val="en-GB"/>
              </w:rPr>
              <w:t>2025</w:t>
            </w:r>
          </w:p>
        </w:tc>
      </w:tr>
      <w:tr w:rsidR="00D672C6" w:rsidRPr="004B4E7B" w14:paraId="50A9A823" w14:textId="77777777">
        <w:tc>
          <w:tcPr>
            <w:tcW w:w="3690" w:type="dxa"/>
          </w:tcPr>
          <w:p w14:paraId="456D6FD5" w14:textId="77777777" w:rsidR="00D672C6" w:rsidRPr="004B4E7B" w:rsidRDefault="00D672C6" w:rsidP="00D672C6">
            <w:pPr>
              <w:ind w:left="-101"/>
              <w:jc w:val="both"/>
              <w:rPr>
                <w:rFonts w:ascii="Arial" w:hAnsi="Arial" w:cs="Arial"/>
                <w:b/>
                <w:bCs/>
                <w:sz w:val="18"/>
                <w:szCs w:val="18"/>
              </w:rPr>
            </w:pPr>
          </w:p>
        </w:tc>
        <w:tc>
          <w:tcPr>
            <w:tcW w:w="1440" w:type="dxa"/>
            <w:tcBorders>
              <w:bottom w:val="single" w:sz="4" w:space="0" w:color="auto"/>
            </w:tcBorders>
            <w:vAlign w:val="center"/>
            <w:hideMark/>
          </w:tcPr>
          <w:p w14:paraId="12680F3B" w14:textId="23320E5B"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rPr>
              <w:t>Baht</w:t>
            </w:r>
          </w:p>
        </w:tc>
        <w:tc>
          <w:tcPr>
            <w:tcW w:w="1440" w:type="dxa"/>
            <w:tcBorders>
              <w:bottom w:val="single" w:sz="4" w:space="0" w:color="auto"/>
            </w:tcBorders>
            <w:vAlign w:val="center"/>
            <w:hideMark/>
          </w:tcPr>
          <w:p w14:paraId="3D1CFD89" w14:textId="6583F0A8"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rPr>
              <w:t>Baht</w:t>
            </w:r>
          </w:p>
        </w:tc>
        <w:tc>
          <w:tcPr>
            <w:tcW w:w="1440" w:type="dxa"/>
            <w:tcBorders>
              <w:bottom w:val="single" w:sz="4" w:space="0" w:color="auto"/>
            </w:tcBorders>
            <w:vAlign w:val="center"/>
            <w:hideMark/>
          </w:tcPr>
          <w:p w14:paraId="1C3745F7" w14:textId="49BDF9C7"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rPr>
              <w:t>Baht</w:t>
            </w:r>
          </w:p>
        </w:tc>
        <w:tc>
          <w:tcPr>
            <w:tcW w:w="1440" w:type="dxa"/>
            <w:tcBorders>
              <w:bottom w:val="single" w:sz="4" w:space="0" w:color="auto"/>
            </w:tcBorders>
            <w:vAlign w:val="center"/>
            <w:hideMark/>
          </w:tcPr>
          <w:p w14:paraId="0F83DC5D" w14:textId="3E73B760" w:rsidR="00D672C6" w:rsidRPr="004B4E7B" w:rsidRDefault="00D672C6" w:rsidP="00D672C6">
            <w:pPr>
              <w:ind w:left="-40" w:right="-72"/>
              <w:jc w:val="right"/>
              <w:rPr>
                <w:rFonts w:ascii="Arial" w:hAnsi="Arial" w:cs="Arial"/>
                <w:b/>
                <w:bCs/>
                <w:sz w:val="18"/>
                <w:szCs w:val="18"/>
              </w:rPr>
            </w:pPr>
            <w:r w:rsidRPr="004B4E7B">
              <w:rPr>
                <w:rFonts w:ascii="Arial" w:hAnsi="Arial" w:cs="Arial"/>
                <w:b/>
                <w:bCs/>
                <w:sz w:val="18"/>
                <w:szCs w:val="18"/>
              </w:rPr>
              <w:t>Baht</w:t>
            </w:r>
          </w:p>
        </w:tc>
      </w:tr>
      <w:tr w:rsidR="00D672C6" w:rsidRPr="004B4E7B" w14:paraId="4180A912" w14:textId="77777777" w:rsidTr="002F6D09">
        <w:tc>
          <w:tcPr>
            <w:tcW w:w="3690" w:type="dxa"/>
            <w:hideMark/>
          </w:tcPr>
          <w:p w14:paraId="17A42414" w14:textId="77777777" w:rsidR="00D672C6" w:rsidRPr="004B4E7B" w:rsidRDefault="00D672C6" w:rsidP="00D672C6">
            <w:pPr>
              <w:ind w:left="-101"/>
              <w:jc w:val="both"/>
              <w:rPr>
                <w:rFonts w:ascii="Arial" w:hAnsi="Arial" w:cs="Arial"/>
                <w:sz w:val="18"/>
                <w:szCs w:val="18"/>
              </w:rPr>
            </w:pPr>
          </w:p>
        </w:tc>
        <w:tc>
          <w:tcPr>
            <w:tcW w:w="1440" w:type="dxa"/>
            <w:tcBorders>
              <w:top w:val="single" w:sz="4" w:space="0" w:color="auto"/>
            </w:tcBorders>
          </w:tcPr>
          <w:p w14:paraId="0F08D32F" w14:textId="77777777" w:rsidR="00D672C6" w:rsidRPr="004B4E7B" w:rsidRDefault="00D672C6" w:rsidP="00D672C6">
            <w:pPr>
              <w:ind w:left="-40" w:right="-72"/>
              <w:jc w:val="right"/>
              <w:rPr>
                <w:rFonts w:ascii="Arial" w:hAnsi="Arial" w:cs="Arial"/>
                <w:sz w:val="18"/>
                <w:szCs w:val="18"/>
              </w:rPr>
            </w:pPr>
          </w:p>
        </w:tc>
        <w:tc>
          <w:tcPr>
            <w:tcW w:w="1440" w:type="dxa"/>
            <w:tcBorders>
              <w:top w:val="single" w:sz="4" w:space="0" w:color="auto"/>
            </w:tcBorders>
          </w:tcPr>
          <w:p w14:paraId="609A633A" w14:textId="77777777" w:rsidR="00D672C6" w:rsidRPr="004B4E7B" w:rsidRDefault="00D672C6" w:rsidP="00D672C6">
            <w:pPr>
              <w:ind w:left="-40" w:right="-72"/>
              <w:jc w:val="right"/>
              <w:rPr>
                <w:rFonts w:ascii="Arial" w:hAnsi="Arial" w:cs="Arial"/>
                <w:sz w:val="18"/>
                <w:szCs w:val="18"/>
              </w:rPr>
            </w:pPr>
          </w:p>
        </w:tc>
        <w:tc>
          <w:tcPr>
            <w:tcW w:w="1440" w:type="dxa"/>
            <w:tcBorders>
              <w:top w:val="single" w:sz="4" w:space="0" w:color="auto"/>
            </w:tcBorders>
          </w:tcPr>
          <w:p w14:paraId="1DDD87E8" w14:textId="77777777" w:rsidR="00D672C6" w:rsidRPr="004B4E7B" w:rsidRDefault="00D672C6" w:rsidP="00D672C6">
            <w:pPr>
              <w:ind w:left="-40" w:right="-72"/>
              <w:jc w:val="right"/>
              <w:rPr>
                <w:rFonts w:ascii="Arial" w:hAnsi="Arial" w:cs="Arial"/>
                <w:b/>
                <w:bCs/>
                <w:sz w:val="18"/>
                <w:szCs w:val="18"/>
              </w:rPr>
            </w:pPr>
          </w:p>
        </w:tc>
        <w:tc>
          <w:tcPr>
            <w:tcW w:w="1440" w:type="dxa"/>
            <w:tcBorders>
              <w:top w:val="single" w:sz="4" w:space="0" w:color="auto"/>
            </w:tcBorders>
          </w:tcPr>
          <w:p w14:paraId="56B38EF8" w14:textId="77777777" w:rsidR="00D672C6" w:rsidRPr="004B4E7B" w:rsidRDefault="00D672C6" w:rsidP="00D672C6">
            <w:pPr>
              <w:ind w:left="-40" w:right="-72"/>
              <w:jc w:val="right"/>
              <w:rPr>
                <w:rFonts w:ascii="Arial" w:hAnsi="Arial" w:cs="Arial"/>
                <w:b/>
                <w:bCs/>
                <w:sz w:val="18"/>
                <w:szCs w:val="18"/>
              </w:rPr>
            </w:pPr>
          </w:p>
        </w:tc>
      </w:tr>
      <w:tr w:rsidR="00490D6B" w:rsidRPr="004B4E7B" w14:paraId="1D4B2FFE" w14:textId="77777777" w:rsidTr="002F6D09">
        <w:tc>
          <w:tcPr>
            <w:tcW w:w="3690" w:type="dxa"/>
          </w:tcPr>
          <w:p w14:paraId="7FE2DD5E" w14:textId="77777777" w:rsidR="00490D6B" w:rsidRPr="004B4E7B" w:rsidRDefault="00490D6B" w:rsidP="00490D6B">
            <w:pPr>
              <w:tabs>
                <w:tab w:val="left" w:pos="1426"/>
              </w:tabs>
              <w:ind w:left="-101"/>
              <w:jc w:val="both"/>
              <w:rPr>
                <w:rFonts w:ascii="Arial" w:hAnsi="Arial" w:cs="Arial"/>
                <w:sz w:val="18"/>
                <w:szCs w:val="18"/>
              </w:rPr>
            </w:pPr>
            <w:r w:rsidRPr="004B4E7B">
              <w:rPr>
                <w:rFonts w:ascii="Arial" w:hAnsi="Arial" w:cs="Arial"/>
                <w:sz w:val="18"/>
                <w:szCs w:val="18"/>
              </w:rPr>
              <w:t>Raw materials</w:t>
            </w:r>
          </w:p>
        </w:tc>
        <w:tc>
          <w:tcPr>
            <w:tcW w:w="1440" w:type="dxa"/>
          </w:tcPr>
          <w:p w14:paraId="3D536A71" w14:textId="6A094199"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342,115,846</w:t>
            </w:r>
          </w:p>
        </w:tc>
        <w:tc>
          <w:tcPr>
            <w:tcW w:w="1440" w:type="dxa"/>
          </w:tcPr>
          <w:p w14:paraId="44273E4D" w14:textId="5DE13E25"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219,546,455</w:t>
            </w:r>
          </w:p>
        </w:tc>
        <w:tc>
          <w:tcPr>
            <w:tcW w:w="1440" w:type="dxa"/>
          </w:tcPr>
          <w:p w14:paraId="308DF43A" w14:textId="2519EE6E"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305,797,995</w:t>
            </w:r>
          </w:p>
        </w:tc>
        <w:tc>
          <w:tcPr>
            <w:tcW w:w="1440" w:type="dxa"/>
          </w:tcPr>
          <w:p w14:paraId="50DF3042" w14:textId="264FB6FC"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191,083,324</w:t>
            </w:r>
          </w:p>
        </w:tc>
      </w:tr>
      <w:tr w:rsidR="00490D6B" w:rsidRPr="004B4E7B" w14:paraId="68531622" w14:textId="77777777" w:rsidTr="002F6D09">
        <w:tc>
          <w:tcPr>
            <w:tcW w:w="3690" w:type="dxa"/>
          </w:tcPr>
          <w:p w14:paraId="687CD8D8" w14:textId="77777777" w:rsidR="00490D6B" w:rsidRPr="004B4E7B" w:rsidRDefault="00490D6B" w:rsidP="00490D6B">
            <w:pPr>
              <w:tabs>
                <w:tab w:val="left" w:pos="1426"/>
              </w:tabs>
              <w:ind w:left="-101"/>
              <w:jc w:val="both"/>
              <w:rPr>
                <w:rFonts w:ascii="Arial" w:hAnsi="Arial" w:cs="Arial"/>
                <w:sz w:val="18"/>
                <w:szCs w:val="18"/>
              </w:rPr>
            </w:pPr>
            <w:r w:rsidRPr="004B4E7B">
              <w:rPr>
                <w:rFonts w:ascii="Arial" w:hAnsi="Arial" w:cs="Arial"/>
                <w:sz w:val="18"/>
                <w:szCs w:val="18"/>
              </w:rPr>
              <w:t>Work in process</w:t>
            </w:r>
          </w:p>
        </w:tc>
        <w:tc>
          <w:tcPr>
            <w:tcW w:w="1440" w:type="dxa"/>
          </w:tcPr>
          <w:p w14:paraId="1897D1CE" w14:textId="5B2BA79A"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30,188,747</w:t>
            </w:r>
          </w:p>
        </w:tc>
        <w:tc>
          <w:tcPr>
            <w:tcW w:w="1440" w:type="dxa"/>
          </w:tcPr>
          <w:p w14:paraId="13587E91" w14:textId="39C29178"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29,962,173</w:t>
            </w:r>
          </w:p>
        </w:tc>
        <w:tc>
          <w:tcPr>
            <w:tcW w:w="1440" w:type="dxa"/>
          </w:tcPr>
          <w:p w14:paraId="44FC3307" w14:textId="78538700"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24,462,181</w:t>
            </w:r>
          </w:p>
        </w:tc>
        <w:tc>
          <w:tcPr>
            <w:tcW w:w="1440" w:type="dxa"/>
          </w:tcPr>
          <w:p w14:paraId="1A3E6FC8" w14:textId="394A246F"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24,381,807</w:t>
            </w:r>
          </w:p>
        </w:tc>
      </w:tr>
      <w:tr w:rsidR="00490D6B" w:rsidRPr="004B4E7B" w14:paraId="09C601FD" w14:textId="77777777" w:rsidTr="002F6D09">
        <w:tc>
          <w:tcPr>
            <w:tcW w:w="3690" w:type="dxa"/>
          </w:tcPr>
          <w:p w14:paraId="56850552" w14:textId="77777777" w:rsidR="00490D6B" w:rsidRPr="004B4E7B" w:rsidRDefault="00490D6B" w:rsidP="00490D6B">
            <w:pPr>
              <w:tabs>
                <w:tab w:val="left" w:pos="1426"/>
              </w:tabs>
              <w:ind w:left="-101"/>
              <w:jc w:val="both"/>
              <w:rPr>
                <w:rFonts w:ascii="Arial" w:hAnsi="Arial" w:cs="Arial"/>
                <w:sz w:val="18"/>
                <w:szCs w:val="18"/>
              </w:rPr>
            </w:pPr>
            <w:r w:rsidRPr="004B4E7B">
              <w:rPr>
                <w:rFonts w:ascii="Arial" w:hAnsi="Arial" w:cs="Arial"/>
                <w:sz w:val="18"/>
                <w:szCs w:val="18"/>
              </w:rPr>
              <w:t>Finished goods</w:t>
            </w:r>
          </w:p>
        </w:tc>
        <w:tc>
          <w:tcPr>
            <w:tcW w:w="1440" w:type="dxa"/>
          </w:tcPr>
          <w:p w14:paraId="4829F501" w14:textId="6C647C01"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310,873,193</w:t>
            </w:r>
          </w:p>
        </w:tc>
        <w:tc>
          <w:tcPr>
            <w:tcW w:w="1440" w:type="dxa"/>
          </w:tcPr>
          <w:p w14:paraId="0CA8F584" w14:textId="30917B57"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184,012,813</w:t>
            </w:r>
          </w:p>
        </w:tc>
        <w:tc>
          <w:tcPr>
            <w:tcW w:w="1440" w:type="dxa"/>
          </w:tcPr>
          <w:p w14:paraId="48DF8DBD" w14:textId="583575BF"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214,330,233</w:t>
            </w:r>
          </w:p>
        </w:tc>
        <w:tc>
          <w:tcPr>
            <w:tcW w:w="1440" w:type="dxa"/>
          </w:tcPr>
          <w:p w14:paraId="434D5BC2" w14:textId="26B84642"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127,077,927</w:t>
            </w:r>
          </w:p>
        </w:tc>
      </w:tr>
      <w:tr w:rsidR="00490D6B" w:rsidRPr="004B4E7B" w14:paraId="63A630E7" w14:textId="77777777" w:rsidTr="002F6D09">
        <w:tc>
          <w:tcPr>
            <w:tcW w:w="3690" w:type="dxa"/>
          </w:tcPr>
          <w:p w14:paraId="0C46F897" w14:textId="77777777" w:rsidR="00490D6B" w:rsidRPr="004B4E7B" w:rsidRDefault="00490D6B" w:rsidP="00490D6B">
            <w:pPr>
              <w:tabs>
                <w:tab w:val="left" w:pos="1246"/>
              </w:tabs>
              <w:ind w:left="-101"/>
              <w:jc w:val="both"/>
              <w:rPr>
                <w:rFonts w:ascii="Arial" w:hAnsi="Arial" w:cs="Arial"/>
                <w:sz w:val="18"/>
                <w:szCs w:val="18"/>
              </w:rPr>
            </w:pPr>
            <w:r w:rsidRPr="004B4E7B">
              <w:rPr>
                <w:rFonts w:ascii="Arial" w:hAnsi="Arial" w:cs="Arial"/>
                <w:sz w:val="18"/>
                <w:szCs w:val="18"/>
                <w:lang w:val="en-GB" w:bidi="th-TH"/>
              </w:rPr>
              <w:t>Inventories</w:t>
            </w:r>
            <w:r w:rsidRPr="004B4E7B">
              <w:rPr>
                <w:rFonts w:ascii="Arial" w:hAnsi="Arial" w:cs="Arial"/>
                <w:sz w:val="18"/>
                <w:szCs w:val="18"/>
              </w:rPr>
              <w:t xml:space="preserve"> in transit</w:t>
            </w:r>
          </w:p>
        </w:tc>
        <w:tc>
          <w:tcPr>
            <w:tcW w:w="1440" w:type="dxa"/>
            <w:tcBorders>
              <w:bottom w:val="single" w:sz="4" w:space="0" w:color="auto"/>
            </w:tcBorders>
          </w:tcPr>
          <w:p w14:paraId="19BB7CBE" w14:textId="578BCFBD"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23,777,921</w:t>
            </w:r>
          </w:p>
        </w:tc>
        <w:tc>
          <w:tcPr>
            <w:tcW w:w="1440" w:type="dxa"/>
            <w:tcBorders>
              <w:bottom w:val="single" w:sz="4" w:space="0" w:color="auto"/>
            </w:tcBorders>
          </w:tcPr>
          <w:p w14:paraId="48AD4E3A" w14:textId="08FE2761"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11,533,952</w:t>
            </w:r>
          </w:p>
        </w:tc>
        <w:tc>
          <w:tcPr>
            <w:tcW w:w="1440" w:type="dxa"/>
            <w:tcBorders>
              <w:bottom w:val="single" w:sz="4" w:space="0" w:color="auto"/>
            </w:tcBorders>
          </w:tcPr>
          <w:p w14:paraId="3B9EF2AB" w14:textId="29AD75AE"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23,702,591</w:t>
            </w:r>
          </w:p>
        </w:tc>
        <w:tc>
          <w:tcPr>
            <w:tcW w:w="1440" w:type="dxa"/>
            <w:tcBorders>
              <w:bottom w:val="single" w:sz="4" w:space="0" w:color="auto"/>
            </w:tcBorders>
          </w:tcPr>
          <w:p w14:paraId="5BD05DAA" w14:textId="4E38AB71"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11,533,952</w:t>
            </w:r>
          </w:p>
        </w:tc>
      </w:tr>
      <w:tr w:rsidR="00D672C6" w:rsidRPr="004B4E7B" w14:paraId="70BC8D0B" w14:textId="77777777" w:rsidTr="002F6D09">
        <w:tc>
          <w:tcPr>
            <w:tcW w:w="3690" w:type="dxa"/>
          </w:tcPr>
          <w:p w14:paraId="79AEE834" w14:textId="77777777" w:rsidR="00D672C6" w:rsidRPr="004B4E7B" w:rsidRDefault="00D672C6" w:rsidP="00D672C6">
            <w:pPr>
              <w:tabs>
                <w:tab w:val="left" w:pos="1246"/>
              </w:tabs>
              <w:ind w:left="-101"/>
              <w:jc w:val="both"/>
              <w:rPr>
                <w:rFonts w:ascii="Arial" w:hAnsi="Arial" w:cs="Arial"/>
                <w:sz w:val="18"/>
                <w:szCs w:val="18"/>
                <w:lang w:val="en-GB" w:bidi="th-TH"/>
              </w:rPr>
            </w:pPr>
          </w:p>
        </w:tc>
        <w:tc>
          <w:tcPr>
            <w:tcW w:w="1440" w:type="dxa"/>
            <w:tcBorders>
              <w:top w:val="single" w:sz="4" w:space="0" w:color="auto"/>
            </w:tcBorders>
          </w:tcPr>
          <w:p w14:paraId="460F0E5F" w14:textId="77777777" w:rsidR="00D672C6" w:rsidRPr="004B4E7B" w:rsidRDefault="00D672C6" w:rsidP="004B4E7B">
            <w:pPr>
              <w:ind w:right="-72"/>
              <w:jc w:val="right"/>
              <w:rPr>
                <w:rFonts w:ascii="Arial" w:hAnsi="Arial" w:cs="Arial"/>
                <w:sz w:val="18"/>
                <w:szCs w:val="18"/>
                <w:lang w:val="en-GB"/>
              </w:rPr>
            </w:pPr>
          </w:p>
        </w:tc>
        <w:tc>
          <w:tcPr>
            <w:tcW w:w="1440" w:type="dxa"/>
            <w:tcBorders>
              <w:top w:val="single" w:sz="4" w:space="0" w:color="auto"/>
            </w:tcBorders>
          </w:tcPr>
          <w:p w14:paraId="4AA7398A" w14:textId="77777777" w:rsidR="00D672C6" w:rsidRPr="004B4E7B" w:rsidRDefault="00D672C6" w:rsidP="004B4E7B">
            <w:pPr>
              <w:ind w:right="-72"/>
              <w:jc w:val="right"/>
              <w:rPr>
                <w:rFonts w:ascii="Arial" w:hAnsi="Arial" w:cs="Arial"/>
                <w:sz w:val="18"/>
                <w:szCs w:val="18"/>
                <w:lang w:val="en-GB"/>
              </w:rPr>
            </w:pPr>
          </w:p>
        </w:tc>
        <w:tc>
          <w:tcPr>
            <w:tcW w:w="1440" w:type="dxa"/>
            <w:tcBorders>
              <w:top w:val="single" w:sz="4" w:space="0" w:color="auto"/>
            </w:tcBorders>
          </w:tcPr>
          <w:p w14:paraId="0C57339C" w14:textId="77777777" w:rsidR="00D672C6" w:rsidRPr="004B4E7B" w:rsidRDefault="00D672C6" w:rsidP="004B4E7B">
            <w:pPr>
              <w:ind w:right="-72"/>
              <w:jc w:val="right"/>
              <w:rPr>
                <w:rFonts w:ascii="Arial" w:hAnsi="Arial" w:cs="Arial"/>
                <w:sz w:val="18"/>
                <w:szCs w:val="18"/>
                <w:lang w:val="en-GB"/>
              </w:rPr>
            </w:pPr>
          </w:p>
        </w:tc>
        <w:tc>
          <w:tcPr>
            <w:tcW w:w="1440" w:type="dxa"/>
            <w:tcBorders>
              <w:top w:val="single" w:sz="4" w:space="0" w:color="auto"/>
            </w:tcBorders>
          </w:tcPr>
          <w:p w14:paraId="08639E4C" w14:textId="77777777" w:rsidR="00D672C6" w:rsidRPr="004B4E7B" w:rsidRDefault="00D672C6" w:rsidP="004B4E7B">
            <w:pPr>
              <w:ind w:right="-72"/>
              <w:jc w:val="right"/>
              <w:rPr>
                <w:rFonts w:ascii="Arial" w:hAnsi="Arial" w:cs="Arial"/>
                <w:sz w:val="18"/>
                <w:szCs w:val="18"/>
                <w:lang w:val="en-GB"/>
              </w:rPr>
            </w:pPr>
          </w:p>
        </w:tc>
      </w:tr>
      <w:tr w:rsidR="00490D6B" w:rsidRPr="004B4E7B" w14:paraId="472FD7AA" w14:textId="77777777" w:rsidTr="002F6D09">
        <w:tc>
          <w:tcPr>
            <w:tcW w:w="3690" w:type="dxa"/>
          </w:tcPr>
          <w:p w14:paraId="0C7BCB1F" w14:textId="77777777" w:rsidR="00490D6B" w:rsidRPr="004B4E7B" w:rsidRDefault="00490D6B" w:rsidP="00490D6B">
            <w:pPr>
              <w:tabs>
                <w:tab w:val="left" w:pos="1426"/>
              </w:tabs>
              <w:ind w:left="-101"/>
              <w:jc w:val="both"/>
              <w:rPr>
                <w:rFonts w:ascii="Arial" w:hAnsi="Arial" w:cs="Arial"/>
                <w:sz w:val="18"/>
                <w:szCs w:val="18"/>
              </w:rPr>
            </w:pPr>
          </w:p>
        </w:tc>
        <w:tc>
          <w:tcPr>
            <w:tcW w:w="1440" w:type="dxa"/>
          </w:tcPr>
          <w:p w14:paraId="042C1BF0" w14:textId="471A7E31"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706,955,707</w:t>
            </w:r>
          </w:p>
        </w:tc>
        <w:tc>
          <w:tcPr>
            <w:tcW w:w="1440" w:type="dxa"/>
          </w:tcPr>
          <w:p w14:paraId="2B387817" w14:textId="53553A1D"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445,055,393</w:t>
            </w:r>
          </w:p>
        </w:tc>
        <w:tc>
          <w:tcPr>
            <w:tcW w:w="1440" w:type="dxa"/>
          </w:tcPr>
          <w:p w14:paraId="3063E326" w14:textId="07A35683"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568,293,000</w:t>
            </w:r>
          </w:p>
        </w:tc>
        <w:tc>
          <w:tcPr>
            <w:tcW w:w="1440" w:type="dxa"/>
          </w:tcPr>
          <w:p w14:paraId="030DE5A7" w14:textId="00B035CB"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354,077,010</w:t>
            </w:r>
          </w:p>
        </w:tc>
      </w:tr>
      <w:tr w:rsidR="00D672C6" w:rsidRPr="004B4E7B" w14:paraId="26972D0F" w14:textId="77777777">
        <w:tc>
          <w:tcPr>
            <w:tcW w:w="3690" w:type="dxa"/>
          </w:tcPr>
          <w:p w14:paraId="11715DBE" w14:textId="77777777" w:rsidR="00D672C6" w:rsidRPr="004B4E7B" w:rsidRDefault="00D672C6" w:rsidP="00D672C6">
            <w:pPr>
              <w:tabs>
                <w:tab w:val="left" w:pos="1426"/>
              </w:tabs>
              <w:ind w:left="-101"/>
              <w:jc w:val="both"/>
              <w:rPr>
                <w:rFonts w:ascii="Arial" w:hAnsi="Arial" w:cs="Arial"/>
                <w:sz w:val="18"/>
                <w:szCs w:val="18"/>
                <w:u w:val="single"/>
              </w:rPr>
            </w:pPr>
          </w:p>
        </w:tc>
        <w:tc>
          <w:tcPr>
            <w:tcW w:w="1440" w:type="dxa"/>
          </w:tcPr>
          <w:p w14:paraId="4526095B" w14:textId="77777777" w:rsidR="00D672C6" w:rsidRPr="004B4E7B" w:rsidRDefault="00D672C6" w:rsidP="004B4E7B">
            <w:pPr>
              <w:ind w:right="-72"/>
              <w:jc w:val="right"/>
              <w:rPr>
                <w:rFonts w:ascii="Arial" w:eastAsia="Arial Unicode MS" w:hAnsi="Arial" w:cs="Arial"/>
                <w:sz w:val="18"/>
                <w:szCs w:val="18"/>
                <w:lang w:val="en-GB" w:bidi="th-TH"/>
              </w:rPr>
            </w:pPr>
          </w:p>
        </w:tc>
        <w:tc>
          <w:tcPr>
            <w:tcW w:w="1440" w:type="dxa"/>
          </w:tcPr>
          <w:p w14:paraId="5F41BEE6" w14:textId="77777777" w:rsidR="00D672C6" w:rsidRPr="004B4E7B" w:rsidRDefault="00D672C6" w:rsidP="004B4E7B">
            <w:pPr>
              <w:ind w:right="-72"/>
              <w:jc w:val="right"/>
              <w:rPr>
                <w:rFonts w:ascii="Arial" w:eastAsia="Arial Unicode MS" w:hAnsi="Arial" w:cs="Arial"/>
                <w:sz w:val="18"/>
                <w:szCs w:val="18"/>
                <w:lang w:val="en-GB" w:bidi="th-TH"/>
              </w:rPr>
            </w:pPr>
          </w:p>
        </w:tc>
        <w:tc>
          <w:tcPr>
            <w:tcW w:w="1440" w:type="dxa"/>
            <w:vAlign w:val="bottom"/>
          </w:tcPr>
          <w:p w14:paraId="78456B65" w14:textId="77777777" w:rsidR="00D672C6" w:rsidRPr="004B4E7B" w:rsidRDefault="00D672C6" w:rsidP="004B4E7B">
            <w:pPr>
              <w:ind w:right="-72"/>
              <w:jc w:val="right"/>
              <w:rPr>
                <w:rFonts w:ascii="Arial" w:eastAsia="Arial Unicode MS" w:hAnsi="Arial" w:cs="Arial"/>
                <w:sz w:val="18"/>
                <w:szCs w:val="18"/>
                <w:lang w:val="en-GB" w:bidi="th-TH"/>
              </w:rPr>
            </w:pPr>
          </w:p>
        </w:tc>
        <w:tc>
          <w:tcPr>
            <w:tcW w:w="1440" w:type="dxa"/>
            <w:vAlign w:val="bottom"/>
          </w:tcPr>
          <w:p w14:paraId="1A360CD6" w14:textId="77777777" w:rsidR="00D672C6" w:rsidRPr="004B4E7B" w:rsidRDefault="00D672C6" w:rsidP="004B4E7B">
            <w:pPr>
              <w:ind w:right="-72"/>
              <w:jc w:val="right"/>
              <w:rPr>
                <w:rFonts w:ascii="Arial" w:eastAsia="Arial Unicode MS" w:hAnsi="Arial" w:cs="Arial"/>
                <w:sz w:val="18"/>
                <w:szCs w:val="18"/>
                <w:lang w:val="en-GB" w:bidi="th-TH"/>
              </w:rPr>
            </w:pPr>
          </w:p>
        </w:tc>
      </w:tr>
      <w:tr w:rsidR="00D672C6" w:rsidRPr="004B4E7B" w14:paraId="14795F1F" w14:textId="77777777" w:rsidTr="002F6D09">
        <w:tc>
          <w:tcPr>
            <w:tcW w:w="3690" w:type="dxa"/>
          </w:tcPr>
          <w:p w14:paraId="10A85E96" w14:textId="1D61C319" w:rsidR="00D672C6" w:rsidRPr="004B4E7B" w:rsidRDefault="00D672C6" w:rsidP="00D672C6">
            <w:pPr>
              <w:tabs>
                <w:tab w:val="left" w:pos="360"/>
              </w:tabs>
              <w:ind w:left="-101"/>
              <w:jc w:val="both"/>
              <w:rPr>
                <w:rFonts w:ascii="Arial" w:hAnsi="Arial" w:cs="Arial"/>
                <w:sz w:val="18"/>
                <w:szCs w:val="18"/>
              </w:rPr>
            </w:pPr>
            <w:r w:rsidRPr="004B4E7B">
              <w:rPr>
                <w:rFonts w:ascii="Arial" w:hAnsi="Arial" w:cs="Arial"/>
                <w:sz w:val="18"/>
                <w:szCs w:val="18"/>
                <w:u w:val="single"/>
              </w:rPr>
              <w:t>Less</w:t>
            </w:r>
            <w:r w:rsidRPr="004B4E7B">
              <w:rPr>
                <w:rFonts w:ascii="Arial" w:hAnsi="Arial" w:cs="Arial"/>
                <w:sz w:val="18"/>
                <w:szCs w:val="18"/>
              </w:rPr>
              <w:tab/>
              <w:t xml:space="preserve">Allowance for inventories </w:t>
            </w:r>
          </w:p>
        </w:tc>
        <w:tc>
          <w:tcPr>
            <w:tcW w:w="1440" w:type="dxa"/>
            <w:vAlign w:val="bottom"/>
          </w:tcPr>
          <w:p w14:paraId="26415492" w14:textId="77777777" w:rsidR="00D672C6" w:rsidRPr="004B4E7B" w:rsidRDefault="00D672C6" w:rsidP="004B4E7B">
            <w:pPr>
              <w:ind w:right="-72"/>
              <w:jc w:val="right"/>
              <w:rPr>
                <w:rFonts w:ascii="Arial" w:eastAsia="Arial Unicode MS" w:hAnsi="Arial" w:cs="Arial"/>
                <w:sz w:val="18"/>
                <w:szCs w:val="18"/>
                <w:lang w:val="en-GB" w:bidi="th-TH"/>
              </w:rPr>
            </w:pPr>
          </w:p>
        </w:tc>
        <w:tc>
          <w:tcPr>
            <w:tcW w:w="1440" w:type="dxa"/>
            <w:vAlign w:val="bottom"/>
          </w:tcPr>
          <w:p w14:paraId="335621BB" w14:textId="77777777" w:rsidR="00D672C6" w:rsidRPr="004B4E7B" w:rsidRDefault="00D672C6" w:rsidP="004B4E7B">
            <w:pPr>
              <w:ind w:right="-72"/>
              <w:jc w:val="right"/>
              <w:rPr>
                <w:rFonts w:ascii="Arial" w:eastAsia="Arial Unicode MS" w:hAnsi="Arial" w:cs="Arial"/>
                <w:sz w:val="18"/>
                <w:szCs w:val="18"/>
                <w:lang w:val="en-GB" w:bidi="th-TH"/>
              </w:rPr>
            </w:pPr>
          </w:p>
        </w:tc>
        <w:tc>
          <w:tcPr>
            <w:tcW w:w="1440" w:type="dxa"/>
            <w:vAlign w:val="bottom"/>
          </w:tcPr>
          <w:p w14:paraId="0A58E1B9" w14:textId="77777777" w:rsidR="00D672C6" w:rsidRPr="004B4E7B" w:rsidRDefault="00D672C6" w:rsidP="004B4E7B">
            <w:pPr>
              <w:ind w:right="-72"/>
              <w:jc w:val="right"/>
              <w:rPr>
                <w:rFonts w:ascii="Arial" w:eastAsia="Arial Unicode MS" w:hAnsi="Arial" w:cs="Arial"/>
                <w:sz w:val="18"/>
                <w:szCs w:val="18"/>
                <w:lang w:val="en-GB" w:bidi="th-TH"/>
              </w:rPr>
            </w:pPr>
          </w:p>
        </w:tc>
        <w:tc>
          <w:tcPr>
            <w:tcW w:w="1440" w:type="dxa"/>
            <w:vAlign w:val="bottom"/>
          </w:tcPr>
          <w:p w14:paraId="0ED82112" w14:textId="77777777" w:rsidR="00D672C6" w:rsidRPr="004B4E7B" w:rsidRDefault="00D672C6" w:rsidP="004B4E7B">
            <w:pPr>
              <w:ind w:right="-72"/>
              <w:jc w:val="right"/>
              <w:rPr>
                <w:rFonts w:ascii="Arial" w:eastAsia="Arial Unicode MS" w:hAnsi="Arial" w:cs="Arial"/>
                <w:sz w:val="18"/>
                <w:szCs w:val="18"/>
                <w:lang w:val="en-GB" w:bidi="th-TH"/>
              </w:rPr>
            </w:pPr>
          </w:p>
        </w:tc>
      </w:tr>
      <w:tr w:rsidR="00490D6B" w:rsidRPr="004B4E7B" w14:paraId="6CFDEB9A" w14:textId="77777777" w:rsidTr="002F6D09">
        <w:tc>
          <w:tcPr>
            <w:tcW w:w="3690" w:type="dxa"/>
          </w:tcPr>
          <w:p w14:paraId="0F42E8DA" w14:textId="657A8A35" w:rsidR="00490D6B" w:rsidRPr="004B4E7B" w:rsidRDefault="00490D6B" w:rsidP="00490D6B">
            <w:pPr>
              <w:tabs>
                <w:tab w:val="left" w:pos="360"/>
              </w:tabs>
              <w:ind w:left="-101"/>
              <w:jc w:val="both"/>
              <w:rPr>
                <w:rFonts w:ascii="Arial" w:hAnsi="Arial" w:cs="Arial"/>
                <w:sz w:val="18"/>
                <w:szCs w:val="18"/>
                <w:u w:val="single"/>
              </w:rPr>
            </w:pPr>
            <w:r w:rsidRPr="004B4E7B">
              <w:rPr>
                <w:rFonts w:ascii="Arial" w:hAnsi="Arial" w:cs="Arial"/>
                <w:sz w:val="18"/>
                <w:szCs w:val="18"/>
              </w:rPr>
              <w:tab/>
              <w:t xml:space="preserve">   - Net realisable value</w:t>
            </w:r>
          </w:p>
        </w:tc>
        <w:tc>
          <w:tcPr>
            <w:tcW w:w="1440" w:type="dxa"/>
          </w:tcPr>
          <w:p w14:paraId="14EBBCB4" w14:textId="79568B14"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(11,836,287)</w:t>
            </w:r>
          </w:p>
        </w:tc>
        <w:tc>
          <w:tcPr>
            <w:tcW w:w="1440" w:type="dxa"/>
          </w:tcPr>
          <w:p w14:paraId="32B30023" w14:textId="2DFBB7AF"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(2,070,110)</w:t>
            </w:r>
          </w:p>
        </w:tc>
        <w:tc>
          <w:tcPr>
            <w:tcW w:w="1440" w:type="dxa"/>
          </w:tcPr>
          <w:p w14:paraId="181901C7" w14:textId="7E885CE3"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(8,285,545)</w:t>
            </w:r>
          </w:p>
        </w:tc>
        <w:tc>
          <w:tcPr>
            <w:tcW w:w="1440" w:type="dxa"/>
          </w:tcPr>
          <w:p w14:paraId="1265F893" w14:textId="1C3CB3E6"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(1,725,193)</w:t>
            </w:r>
          </w:p>
        </w:tc>
      </w:tr>
      <w:tr w:rsidR="00490D6B" w:rsidRPr="004B4E7B" w14:paraId="0F982331" w14:textId="77777777" w:rsidTr="002F6D09">
        <w:tc>
          <w:tcPr>
            <w:tcW w:w="3690" w:type="dxa"/>
          </w:tcPr>
          <w:p w14:paraId="644468BB" w14:textId="11117322" w:rsidR="00490D6B" w:rsidRPr="004B4E7B" w:rsidRDefault="00490D6B" w:rsidP="00490D6B">
            <w:pPr>
              <w:tabs>
                <w:tab w:val="left" w:pos="360"/>
              </w:tabs>
              <w:ind w:left="-101"/>
              <w:jc w:val="both"/>
              <w:rPr>
                <w:rFonts w:ascii="Arial" w:hAnsi="Arial" w:cs="Arial"/>
                <w:sz w:val="18"/>
                <w:szCs w:val="18"/>
                <w:u w:val="single"/>
              </w:rPr>
            </w:pPr>
            <w:r w:rsidRPr="004B4E7B">
              <w:rPr>
                <w:rFonts w:ascii="Arial" w:hAnsi="Arial" w:cs="Arial"/>
                <w:sz w:val="18"/>
                <w:szCs w:val="18"/>
              </w:rPr>
              <w:tab/>
              <w:t xml:space="preserve">   - Obsolete</w:t>
            </w:r>
          </w:p>
        </w:tc>
        <w:tc>
          <w:tcPr>
            <w:tcW w:w="1440" w:type="dxa"/>
            <w:tcBorders>
              <w:bottom w:val="single" w:sz="4" w:space="0" w:color="auto"/>
            </w:tcBorders>
          </w:tcPr>
          <w:p w14:paraId="2F72BC74" w14:textId="5FCE38EC"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(8,792,621)</w:t>
            </w:r>
          </w:p>
        </w:tc>
        <w:tc>
          <w:tcPr>
            <w:tcW w:w="1440" w:type="dxa"/>
            <w:tcBorders>
              <w:bottom w:val="single" w:sz="4" w:space="0" w:color="auto"/>
            </w:tcBorders>
          </w:tcPr>
          <w:p w14:paraId="5FB484E8" w14:textId="66EFCB18"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(5,758,871)</w:t>
            </w:r>
          </w:p>
        </w:tc>
        <w:tc>
          <w:tcPr>
            <w:tcW w:w="1440" w:type="dxa"/>
            <w:tcBorders>
              <w:bottom w:val="single" w:sz="4" w:space="0" w:color="auto"/>
            </w:tcBorders>
          </w:tcPr>
          <w:p w14:paraId="2B5B9F29" w14:textId="184F486A"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(8,431,100)</w:t>
            </w:r>
          </w:p>
        </w:tc>
        <w:tc>
          <w:tcPr>
            <w:tcW w:w="1440" w:type="dxa"/>
            <w:tcBorders>
              <w:bottom w:val="single" w:sz="4" w:space="0" w:color="auto"/>
            </w:tcBorders>
          </w:tcPr>
          <w:p w14:paraId="74F5AA6E" w14:textId="0A2E31CF"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(5,341,096)</w:t>
            </w:r>
          </w:p>
        </w:tc>
      </w:tr>
      <w:tr w:rsidR="00D672C6" w:rsidRPr="004B4E7B" w14:paraId="5B3D45A6" w14:textId="77777777">
        <w:tc>
          <w:tcPr>
            <w:tcW w:w="3690" w:type="dxa"/>
          </w:tcPr>
          <w:p w14:paraId="5A8AD190" w14:textId="77777777" w:rsidR="00D672C6" w:rsidRPr="004B4E7B" w:rsidRDefault="00D672C6" w:rsidP="00D672C6">
            <w:pPr>
              <w:tabs>
                <w:tab w:val="left" w:pos="1426"/>
              </w:tabs>
              <w:ind w:left="-101"/>
              <w:jc w:val="both"/>
              <w:rPr>
                <w:rFonts w:ascii="Arial" w:hAnsi="Arial" w:cs="Arial"/>
                <w:sz w:val="18"/>
                <w:szCs w:val="18"/>
                <w:u w:val="single"/>
              </w:rPr>
            </w:pPr>
          </w:p>
        </w:tc>
        <w:tc>
          <w:tcPr>
            <w:tcW w:w="1440" w:type="dxa"/>
            <w:tcBorders>
              <w:top w:val="single" w:sz="4" w:space="0" w:color="auto"/>
            </w:tcBorders>
          </w:tcPr>
          <w:p w14:paraId="1A965516" w14:textId="77777777" w:rsidR="00D672C6" w:rsidRPr="004B4E7B" w:rsidRDefault="00D672C6" w:rsidP="004B4E7B">
            <w:pPr>
              <w:ind w:right="-72"/>
              <w:jc w:val="right"/>
              <w:rPr>
                <w:rFonts w:ascii="Arial" w:hAnsi="Arial" w:cs="Arial"/>
                <w:sz w:val="18"/>
                <w:szCs w:val="18"/>
                <w:lang w:val="en-GB"/>
              </w:rPr>
            </w:pPr>
          </w:p>
        </w:tc>
        <w:tc>
          <w:tcPr>
            <w:tcW w:w="1440" w:type="dxa"/>
            <w:tcBorders>
              <w:top w:val="single" w:sz="4" w:space="0" w:color="auto"/>
            </w:tcBorders>
          </w:tcPr>
          <w:p w14:paraId="144AE351" w14:textId="77777777" w:rsidR="00D672C6" w:rsidRPr="004B4E7B" w:rsidRDefault="00D672C6" w:rsidP="004B4E7B">
            <w:pPr>
              <w:ind w:right="-72"/>
              <w:jc w:val="right"/>
              <w:rPr>
                <w:rFonts w:ascii="Arial" w:hAnsi="Arial" w:cs="Arial"/>
                <w:sz w:val="18"/>
                <w:szCs w:val="18"/>
                <w:lang w:val="en-GB"/>
              </w:rPr>
            </w:pPr>
          </w:p>
        </w:tc>
        <w:tc>
          <w:tcPr>
            <w:tcW w:w="1440" w:type="dxa"/>
            <w:tcBorders>
              <w:top w:val="single" w:sz="4" w:space="0" w:color="auto"/>
            </w:tcBorders>
          </w:tcPr>
          <w:p w14:paraId="17FF685B" w14:textId="77777777" w:rsidR="00D672C6" w:rsidRPr="004B4E7B" w:rsidRDefault="00D672C6" w:rsidP="004B4E7B">
            <w:pPr>
              <w:ind w:right="-72"/>
              <w:jc w:val="right"/>
              <w:rPr>
                <w:rFonts w:ascii="Arial" w:hAnsi="Arial" w:cs="Arial"/>
                <w:sz w:val="18"/>
                <w:szCs w:val="18"/>
                <w:lang w:val="en-GB"/>
              </w:rPr>
            </w:pPr>
          </w:p>
        </w:tc>
        <w:tc>
          <w:tcPr>
            <w:tcW w:w="1440" w:type="dxa"/>
            <w:tcBorders>
              <w:top w:val="single" w:sz="4" w:space="0" w:color="auto"/>
            </w:tcBorders>
          </w:tcPr>
          <w:p w14:paraId="3C531AF0" w14:textId="77777777" w:rsidR="00D672C6" w:rsidRPr="004B4E7B" w:rsidRDefault="00D672C6" w:rsidP="004B4E7B">
            <w:pPr>
              <w:ind w:right="-72"/>
              <w:jc w:val="right"/>
              <w:rPr>
                <w:rFonts w:ascii="Arial" w:hAnsi="Arial" w:cs="Arial"/>
                <w:sz w:val="18"/>
                <w:szCs w:val="18"/>
                <w:lang w:val="en-GB"/>
              </w:rPr>
            </w:pPr>
          </w:p>
        </w:tc>
      </w:tr>
      <w:tr w:rsidR="00490D6B" w:rsidRPr="004B4E7B" w14:paraId="0403FEB2" w14:textId="77777777" w:rsidTr="002F6D09">
        <w:tc>
          <w:tcPr>
            <w:tcW w:w="3690" w:type="dxa"/>
          </w:tcPr>
          <w:p w14:paraId="58A5D0B0" w14:textId="77777777" w:rsidR="00490D6B" w:rsidRPr="004B4E7B" w:rsidRDefault="00490D6B" w:rsidP="00490D6B">
            <w:pPr>
              <w:tabs>
                <w:tab w:val="left" w:pos="1426"/>
              </w:tabs>
              <w:ind w:left="-101"/>
              <w:jc w:val="both"/>
              <w:rPr>
                <w:rFonts w:ascii="Arial" w:hAnsi="Arial" w:cs="Arial"/>
                <w:sz w:val="18"/>
                <w:szCs w:val="18"/>
                <w:u w:val="single"/>
              </w:rPr>
            </w:pPr>
            <w:r w:rsidRPr="004B4E7B">
              <w:rPr>
                <w:rFonts w:ascii="Arial" w:hAnsi="Arial" w:cs="Arial"/>
                <w:sz w:val="18"/>
                <w:szCs w:val="18"/>
              </w:rPr>
              <w:t>Total</w:t>
            </w:r>
          </w:p>
        </w:tc>
        <w:tc>
          <w:tcPr>
            <w:tcW w:w="1440" w:type="dxa"/>
            <w:tcBorders>
              <w:bottom w:val="single" w:sz="4" w:space="0" w:color="auto"/>
            </w:tcBorders>
          </w:tcPr>
          <w:p w14:paraId="6C43D28A" w14:textId="1CC41F73"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686,326,799</w:t>
            </w:r>
          </w:p>
        </w:tc>
        <w:tc>
          <w:tcPr>
            <w:tcW w:w="1440" w:type="dxa"/>
            <w:tcBorders>
              <w:bottom w:val="single" w:sz="4" w:space="0" w:color="auto"/>
            </w:tcBorders>
          </w:tcPr>
          <w:p w14:paraId="00F0F9D6" w14:textId="6CC20612"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437,226,412</w:t>
            </w:r>
          </w:p>
        </w:tc>
        <w:tc>
          <w:tcPr>
            <w:tcW w:w="1440" w:type="dxa"/>
            <w:tcBorders>
              <w:bottom w:val="single" w:sz="4" w:space="0" w:color="auto"/>
            </w:tcBorders>
          </w:tcPr>
          <w:p w14:paraId="37AD4A67" w14:textId="6A6FCB9C"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551,576,355</w:t>
            </w:r>
          </w:p>
        </w:tc>
        <w:tc>
          <w:tcPr>
            <w:tcW w:w="1440" w:type="dxa"/>
            <w:tcBorders>
              <w:bottom w:val="single" w:sz="4" w:space="0" w:color="auto"/>
            </w:tcBorders>
          </w:tcPr>
          <w:p w14:paraId="0E0C2C16" w14:textId="6ACC82C1" w:rsidR="00490D6B" w:rsidRPr="004B4E7B" w:rsidRDefault="00490D6B" w:rsidP="004B4E7B">
            <w:pPr>
              <w:ind w:right="-72"/>
              <w:jc w:val="right"/>
              <w:rPr>
                <w:rFonts w:ascii="Arial" w:hAnsi="Arial" w:cs="Arial"/>
                <w:sz w:val="18"/>
                <w:szCs w:val="18"/>
                <w:lang w:val="en-GB"/>
              </w:rPr>
            </w:pPr>
            <w:r w:rsidRPr="004B4E7B">
              <w:rPr>
                <w:rFonts w:ascii="Arial" w:hAnsi="Arial" w:cs="Arial"/>
                <w:sz w:val="18"/>
                <w:szCs w:val="18"/>
              </w:rPr>
              <w:t>347,010,721</w:t>
            </w:r>
          </w:p>
        </w:tc>
      </w:tr>
    </w:tbl>
    <w:p w14:paraId="13538133" w14:textId="74B8BA57" w:rsidR="00746C53" w:rsidRPr="004B4E7B" w:rsidRDefault="00746C53" w:rsidP="00CD0E2E">
      <w:pPr>
        <w:rPr>
          <w:rFonts w:ascii="Arial" w:eastAsia="Arial Unicode MS" w:hAnsi="Arial" w:cs="Arial"/>
          <w:sz w:val="18"/>
          <w:szCs w:val="18"/>
          <w:lang w:val="en-GB" w:bidi="th-TH"/>
        </w:rPr>
      </w:pPr>
    </w:p>
    <w:p w14:paraId="0DBBB26D" w14:textId="77777777" w:rsidR="00DC4267" w:rsidRPr="004B4E7B" w:rsidRDefault="00DC4267" w:rsidP="00CD0E2E">
      <w:pPr>
        <w:rPr>
          <w:rFonts w:ascii="Arial" w:eastAsia="Arial Unicode MS" w:hAnsi="Arial" w:cs="Arial"/>
          <w:sz w:val="18"/>
          <w:szCs w:val="18"/>
          <w:lang w:val="en-GB" w:bidi="th-TH"/>
        </w:rPr>
      </w:pPr>
    </w:p>
    <w:p w14:paraId="0BBD393A" w14:textId="1BF77D17" w:rsidR="00AD0CC3" w:rsidRPr="004B4E7B" w:rsidRDefault="00006ED6" w:rsidP="00AD0CC3">
      <w:pPr>
        <w:pStyle w:val="Heading1"/>
        <w:keepNext w:val="0"/>
        <w:tabs>
          <w:tab w:val="left" w:pos="526"/>
        </w:tabs>
        <w:ind w:left="547" w:hanging="547"/>
        <w:rPr>
          <w:rFonts w:ascii="Arial" w:hAnsi="Arial" w:cs="Arial"/>
          <w:color w:val="auto"/>
          <w:sz w:val="18"/>
          <w:szCs w:val="18"/>
          <w:cs/>
          <w:lang w:eastAsia="en-GB"/>
        </w:rPr>
      </w:pPr>
      <w:r w:rsidRPr="004B4E7B">
        <w:rPr>
          <w:rFonts w:ascii="Arial" w:hAnsi="Arial" w:cs="Arial"/>
          <w:color w:val="auto"/>
          <w:sz w:val="18"/>
          <w:szCs w:val="18"/>
          <w:lang w:eastAsia="en-GB"/>
        </w:rPr>
        <w:t>9</w:t>
      </w:r>
      <w:r w:rsidR="00AD0CC3" w:rsidRPr="004B4E7B">
        <w:rPr>
          <w:rFonts w:ascii="Arial" w:hAnsi="Arial" w:cs="Arial"/>
          <w:color w:val="auto"/>
          <w:sz w:val="18"/>
          <w:szCs w:val="18"/>
          <w:lang w:eastAsia="en-GB"/>
        </w:rPr>
        <w:tab/>
        <w:t>Investment in subsidiaries</w:t>
      </w:r>
    </w:p>
    <w:p w14:paraId="1D29722F" w14:textId="77777777" w:rsidR="000C5724" w:rsidRPr="004B4E7B" w:rsidRDefault="000C5724" w:rsidP="00CD0E2E">
      <w:pPr>
        <w:rPr>
          <w:rFonts w:ascii="Arial" w:hAnsi="Arial" w:cs="Arial"/>
          <w:sz w:val="18"/>
          <w:szCs w:val="18"/>
          <w:lang w:val="en-GB" w:bidi="th-TH"/>
        </w:rPr>
      </w:pPr>
    </w:p>
    <w:p w14:paraId="5E0AC637" w14:textId="44A6B89D" w:rsidR="00DF386B" w:rsidRPr="004B4E7B" w:rsidRDefault="00006ED6" w:rsidP="00CD0E2E">
      <w:pPr>
        <w:pStyle w:val="Heading2"/>
        <w:spacing w:before="0"/>
        <w:ind w:left="540" w:hanging="540"/>
        <w:rPr>
          <w:rFonts w:ascii="Arial" w:eastAsia="Arial Unicode MS" w:hAnsi="Arial" w:cs="Arial"/>
          <w:b/>
          <w:bCs/>
          <w:color w:val="auto"/>
          <w:sz w:val="18"/>
          <w:szCs w:val="18"/>
          <w:lang w:bidi="th-TH"/>
        </w:rPr>
      </w:pPr>
      <w:bookmarkStart w:id="15" w:name="_Toc131510282"/>
      <w:r w:rsidRPr="004B4E7B">
        <w:rPr>
          <w:rFonts w:ascii="Arial" w:eastAsia="Arial Unicode MS" w:hAnsi="Arial" w:cs="Arial"/>
          <w:b/>
          <w:bCs/>
          <w:color w:val="auto"/>
          <w:sz w:val="18"/>
          <w:szCs w:val="18"/>
          <w:lang w:val="en-GB" w:bidi="th-TH"/>
        </w:rPr>
        <w:t>9</w:t>
      </w:r>
      <w:r w:rsidR="00DF386B" w:rsidRPr="004B4E7B">
        <w:rPr>
          <w:rFonts w:ascii="Arial" w:eastAsia="Arial Unicode MS" w:hAnsi="Arial" w:cs="Arial"/>
          <w:b/>
          <w:bCs/>
          <w:color w:val="auto"/>
          <w:sz w:val="18"/>
          <w:szCs w:val="18"/>
          <w:lang w:bidi="th-TH"/>
        </w:rPr>
        <w:t>.</w:t>
      </w:r>
      <w:r w:rsidR="0004418E" w:rsidRPr="004B4E7B">
        <w:rPr>
          <w:rFonts w:ascii="Arial" w:eastAsia="Arial Unicode MS" w:hAnsi="Arial" w:cs="Arial"/>
          <w:b/>
          <w:bCs/>
          <w:color w:val="auto"/>
          <w:sz w:val="18"/>
          <w:szCs w:val="18"/>
          <w:lang w:val="en-GB" w:bidi="th-TH"/>
        </w:rPr>
        <w:t>1</w:t>
      </w:r>
      <w:r w:rsidR="00DF386B" w:rsidRPr="004B4E7B">
        <w:rPr>
          <w:rFonts w:ascii="Arial" w:eastAsia="Arial Unicode MS" w:hAnsi="Arial" w:cs="Arial"/>
          <w:b/>
          <w:bCs/>
          <w:color w:val="auto"/>
          <w:sz w:val="18"/>
          <w:szCs w:val="18"/>
          <w:lang w:bidi="th-TH"/>
        </w:rPr>
        <w:tab/>
        <w:t>Investment details</w:t>
      </w:r>
      <w:bookmarkEnd w:id="15"/>
    </w:p>
    <w:p w14:paraId="5E630419" w14:textId="77777777" w:rsidR="00DF386B" w:rsidRPr="004B4E7B" w:rsidRDefault="00DF386B" w:rsidP="00CD0E2E">
      <w:pPr>
        <w:ind w:left="540"/>
        <w:jc w:val="both"/>
        <w:rPr>
          <w:rFonts w:ascii="Arial" w:eastAsia="Arial Unicode MS" w:hAnsi="Arial" w:cs="Arial"/>
          <w:sz w:val="18"/>
          <w:szCs w:val="18"/>
          <w:lang w:bidi="th-TH"/>
        </w:rPr>
      </w:pPr>
    </w:p>
    <w:p w14:paraId="17A114F1" w14:textId="7C53B6B5" w:rsidR="00DF386B" w:rsidRPr="004B4E7B" w:rsidRDefault="00DF386B" w:rsidP="00CD0E2E">
      <w:pPr>
        <w:ind w:left="540"/>
        <w:jc w:val="both"/>
        <w:rPr>
          <w:rFonts w:ascii="Arial" w:eastAsia="Arial Unicode MS" w:hAnsi="Arial" w:cs="Arial"/>
          <w:sz w:val="18"/>
          <w:szCs w:val="18"/>
          <w:lang w:bidi="th-TH"/>
        </w:rPr>
      </w:pPr>
      <w:r w:rsidRPr="004B4E7B">
        <w:rPr>
          <w:rFonts w:ascii="Arial" w:eastAsia="Arial Unicode MS" w:hAnsi="Arial" w:cs="Arial"/>
          <w:sz w:val="18"/>
          <w:szCs w:val="18"/>
          <w:lang w:bidi="th-TH"/>
        </w:rPr>
        <w:t xml:space="preserve">As at </w:t>
      </w:r>
      <w:r w:rsidR="00DA09BD" w:rsidRPr="004B4E7B">
        <w:rPr>
          <w:rFonts w:ascii="Arial" w:hAnsi="Arial" w:cs="Arial"/>
          <w:snapToGrid w:val="0"/>
          <w:sz w:val="18"/>
          <w:szCs w:val="18"/>
          <w:lang w:val="en-GB" w:eastAsia="th-TH" w:bidi="th-TH"/>
        </w:rPr>
        <w:t>30 June</w:t>
      </w:r>
      <w:r w:rsidR="000B33D2" w:rsidRPr="004B4E7B">
        <w:rPr>
          <w:rFonts w:ascii="Arial" w:hAnsi="Arial" w:cs="Arial"/>
          <w:snapToGrid w:val="0"/>
          <w:sz w:val="18"/>
          <w:szCs w:val="18"/>
          <w:lang w:eastAsia="th-TH" w:bidi="th-TH"/>
        </w:rPr>
        <w:t xml:space="preserve"> </w:t>
      </w:r>
      <w:r w:rsidR="0004418E" w:rsidRPr="004B4E7B">
        <w:rPr>
          <w:rFonts w:ascii="Arial" w:eastAsia="Arial Unicode MS" w:hAnsi="Arial" w:cs="Arial"/>
          <w:sz w:val="18"/>
          <w:szCs w:val="18"/>
          <w:lang w:val="en-GB" w:bidi="th-TH"/>
        </w:rPr>
        <w:t>2026</w:t>
      </w:r>
      <w:r w:rsidRPr="004B4E7B">
        <w:rPr>
          <w:rFonts w:ascii="Arial" w:eastAsia="Arial Unicode MS" w:hAnsi="Arial" w:cs="Arial"/>
          <w:sz w:val="18"/>
          <w:szCs w:val="18"/>
          <w:lang w:bidi="th-TH"/>
        </w:rPr>
        <w:t xml:space="preserve"> and </w:t>
      </w:r>
      <w:r w:rsidR="0004418E" w:rsidRPr="004B4E7B">
        <w:rPr>
          <w:rFonts w:ascii="Arial" w:eastAsia="Arial Unicode MS" w:hAnsi="Arial" w:cs="Arial"/>
          <w:sz w:val="18"/>
          <w:szCs w:val="18"/>
          <w:lang w:val="en-GB" w:bidi="th-TH"/>
        </w:rPr>
        <w:t>31</w:t>
      </w:r>
      <w:r w:rsidR="009B77D9" w:rsidRPr="004B4E7B">
        <w:rPr>
          <w:rFonts w:ascii="Arial" w:eastAsia="Arial Unicode MS" w:hAnsi="Arial" w:cs="Arial"/>
          <w:sz w:val="18"/>
          <w:szCs w:val="18"/>
          <w:lang w:bidi="th-TH"/>
        </w:rPr>
        <w:t xml:space="preserve"> December </w:t>
      </w:r>
      <w:r w:rsidR="0004418E" w:rsidRPr="004B4E7B">
        <w:rPr>
          <w:rFonts w:ascii="Arial" w:eastAsia="Arial Unicode MS" w:hAnsi="Arial" w:cs="Arial"/>
          <w:sz w:val="18"/>
          <w:szCs w:val="18"/>
          <w:lang w:val="en-GB" w:bidi="th-TH"/>
        </w:rPr>
        <w:t>2025</w:t>
      </w:r>
      <w:r w:rsidR="0042002D" w:rsidRPr="004B4E7B">
        <w:rPr>
          <w:rFonts w:ascii="Arial" w:eastAsia="Arial Unicode MS" w:hAnsi="Arial" w:cs="Arial"/>
          <w:sz w:val="18"/>
          <w:szCs w:val="18"/>
          <w:lang w:bidi="th-TH"/>
        </w:rPr>
        <w:t>,</w:t>
      </w:r>
      <w:r w:rsidRPr="004B4E7B">
        <w:rPr>
          <w:rFonts w:ascii="Arial" w:hAnsi="Arial" w:cs="Arial"/>
          <w:snapToGrid w:val="0"/>
          <w:sz w:val="18"/>
          <w:szCs w:val="18"/>
          <w:lang w:eastAsia="th-TH" w:bidi="th-TH"/>
        </w:rPr>
        <w:t xml:space="preserve"> </w:t>
      </w:r>
      <w:r w:rsidRPr="004B4E7B">
        <w:rPr>
          <w:rFonts w:ascii="Arial" w:eastAsia="Arial Unicode MS" w:hAnsi="Arial" w:cs="Arial"/>
          <w:sz w:val="18"/>
          <w:szCs w:val="18"/>
          <w:lang w:bidi="th-TH"/>
        </w:rPr>
        <w:t>investments in subsidiaries are as follows:</w:t>
      </w:r>
    </w:p>
    <w:p w14:paraId="19AD1D92" w14:textId="77777777" w:rsidR="00DF386B" w:rsidRPr="004B4E7B" w:rsidRDefault="00DF386B" w:rsidP="00CD0E2E">
      <w:pPr>
        <w:pStyle w:val="ListParagraph"/>
        <w:ind w:left="540"/>
        <w:jc w:val="both"/>
        <w:rPr>
          <w:rFonts w:ascii="Arial" w:eastAsia="Arial Unicode MS" w:hAnsi="Arial" w:cs="Arial"/>
          <w:sz w:val="18"/>
          <w:szCs w:val="18"/>
          <w:lang w:bidi="th-TH"/>
        </w:rPr>
      </w:pPr>
    </w:p>
    <w:tbl>
      <w:tblPr>
        <w:tblStyle w:val="TableGrid"/>
        <w:tblW w:w="9469" w:type="dxa"/>
        <w:tblLayout w:type="fixed"/>
        <w:tblLook w:val="04A0" w:firstRow="1" w:lastRow="0" w:firstColumn="1" w:lastColumn="0" w:noHBand="0" w:noVBand="1"/>
      </w:tblPr>
      <w:tblGrid>
        <w:gridCol w:w="2250"/>
        <w:gridCol w:w="1080"/>
        <w:gridCol w:w="1531"/>
        <w:gridCol w:w="1152"/>
        <w:gridCol w:w="1152"/>
        <w:gridCol w:w="1152"/>
        <w:gridCol w:w="1152"/>
      </w:tblGrid>
      <w:tr w:rsidR="0004418E" w:rsidRPr="004B4E7B" w14:paraId="2F8BCF5E" w14:textId="77777777" w:rsidTr="00CF0CF4">
        <w:tc>
          <w:tcPr>
            <w:tcW w:w="2250" w:type="dxa"/>
            <w:vMerge w:val="restart"/>
            <w:tcBorders>
              <w:top w:val="nil"/>
              <w:left w:val="nil"/>
              <w:bottom w:val="single" w:sz="4" w:space="0" w:color="auto"/>
              <w:right w:val="nil"/>
            </w:tcBorders>
            <w:vAlign w:val="bottom"/>
            <w:hideMark/>
          </w:tcPr>
          <w:p w14:paraId="35D461E8" w14:textId="25E1C62D" w:rsidR="00FE0B18" w:rsidRPr="004B4E7B" w:rsidRDefault="00FE0B18" w:rsidP="00CC63E1">
            <w:pPr>
              <w:ind w:left="-101" w:right="-104"/>
              <w:jc w:val="center"/>
              <w:rPr>
                <w:rFonts w:ascii="Arial" w:eastAsia="Arial Unicode MS" w:hAnsi="Arial" w:cs="Arial"/>
                <w:b/>
                <w:bCs/>
                <w:sz w:val="15"/>
                <w:szCs w:val="15"/>
                <w:lang w:bidi="th-TH"/>
              </w:rPr>
            </w:pPr>
            <w:r w:rsidRPr="004B4E7B">
              <w:rPr>
                <w:rFonts w:ascii="Arial" w:eastAsia="Arial Unicode MS" w:hAnsi="Arial" w:cs="Arial"/>
                <w:b/>
                <w:bCs/>
                <w:sz w:val="15"/>
                <w:szCs w:val="15"/>
                <w:lang w:bidi="th-TH"/>
              </w:rPr>
              <w:t>Entity name</w:t>
            </w:r>
          </w:p>
        </w:tc>
        <w:tc>
          <w:tcPr>
            <w:tcW w:w="1080" w:type="dxa"/>
            <w:vMerge w:val="restart"/>
            <w:tcBorders>
              <w:top w:val="nil"/>
              <w:left w:val="nil"/>
              <w:bottom w:val="single" w:sz="4" w:space="0" w:color="auto"/>
              <w:right w:val="nil"/>
            </w:tcBorders>
            <w:vAlign w:val="bottom"/>
            <w:hideMark/>
          </w:tcPr>
          <w:p w14:paraId="2FBCD3DB" w14:textId="77777777" w:rsidR="00FE0B18" w:rsidRPr="004B4E7B" w:rsidRDefault="00FE0B18" w:rsidP="00CD0E2E">
            <w:pPr>
              <w:ind w:left="-94" w:right="-76"/>
              <w:jc w:val="center"/>
              <w:rPr>
                <w:rFonts w:ascii="Arial" w:eastAsia="Arial Unicode MS" w:hAnsi="Arial" w:cs="Arial"/>
                <w:b/>
                <w:bCs/>
                <w:sz w:val="15"/>
                <w:szCs w:val="15"/>
                <w:lang w:bidi="th-TH"/>
              </w:rPr>
            </w:pPr>
            <w:r w:rsidRPr="004B4E7B">
              <w:rPr>
                <w:rFonts w:ascii="Arial" w:eastAsia="Arial Unicode MS" w:hAnsi="Arial" w:cs="Arial"/>
                <w:b/>
                <w:bCs/>
                <w:sz w:val="15"/>
                <w:szCs w:val="15"/>
                <w:lang w:bidi="th-TH"/>
              </w:rPr>
              <w:t>Country of incorporation</w:t>
            </w:r>
          </w:p>
        </w:tc>
        <w:tc>
          <w:tcPr>
            <w:tcW w:w="1531" w:type="dxa"/>
            <w:vMerge w:val="restart"/>
            <w:tcBorders>
              <w:top w:val="nil"/>
              <w:left w:val="nil"/>
              <w:bottom w:val="single" w:sz="4" w:space="0" w:color="auto"/>
              <w:right w:val="nil"/>
            </w:tcBorders>
            <w:vAlign w:val="bottom"/>
            <w:hideMark/>
          </w:tcPr>
          <w:p w14:paraId="7A18327A" w14:textId="77777777" w:rsidR="00FE0B18" w:rsidRPr="004B4E7B" w:rsidRDefault="00FE0B18" w:rsidP="00CF0CF4">
            <w:pPr>
              <w:ind w:left="-43" w:right="-43"/>
              <w:jc w:val="center"/>
              <w:rPr>
                <w:rFonts w:ascii="Arial" w:eastAsia="Arial Unicode MS" w:hAnsi="Arial" w:cs="Arial"/>
                <w:b/>
                <w:bCs/>
                <w:sz w:val="15"/>
                <w:szCs w:val="15"/>
                <w:lang w:bidi="th-TH"/>
              </w:rPr>
            </w:pPr>
            <w:r w:rsidRPr="004B4E7B">
              <w:rPr>
                <w:rFonts w:ascii="Arial" w:eastAsia="Arial Unicode MS" w:hAnsi="Arial" w:cs="Arial"/>
                <w:b/>
                <w:bCs/>
                <w:sz w:val="15"/>
                <w:szCs w:val="15"/>
                <w:lang w:bidi="th-TH"/>
              </w:rPr>
              <w:t>Nature of business</w:t>
            </w:r>
          </w:p>
        </w:tc>
        <w:tc>
          <w:tcPr>
            <w:tcW w:w="4608" w:type="dxa"/>
            <w:gridSpan w:val="4"/>
            <w:tcBorders>
              <w:top w:val="nil"/>
              <w:left w:val="nil"/>
              <w:bottom w:val="single" w:sz="4" w:space="0" w:color="auto"/>
              <w:right w:val="nil"/>
            </w:tcBorders>
          </w:tcPr>
          <w:p w14:paraId="1F703AC8" w14:textId="7BBE98C2" w:rsidR="00FE0B18" w:rsidRPr="004B4E7B" w:rsidRDefault="00FE0B18" w:rsidP="00CD0E2E">
            <w:pPr>
              <w:jc w:val="center"/>
              <w:rPr>
                <w:rFonts w:ascii="Arial" w:eastAsia="Arial Unicode MS" w:hAnsi="Arial" w:cs="Arial"/>
                <w:b/>
                <w:bCs/>
                <w:sz w:val="15"/>
                <w:szCs w:val="15"/>
                <w:lang w:bidi="th-TH"/>
              </w:rPr>
            </w:pPr>
            <w:r w:rsidRPr="004B4E7B">
              <w:rPr>
                <w:rFonts w:ascii="Arial" w:eastAsia="Arial Unicode MS" w:hAnsi="Arial" w:cs="Arial"/>
                <w:b/>
                <w:bCs/>
                <w:sz w:val="15"/>
                <w:szCs w:val="15"/>
                <w:lang w:bidi="th-TH"/>
              </w:rPr>
              <w:t xml:space="preserve">Separate financial </w:t>
            </w:r>
            <w:r w:rsidRPr="004B4E7B">
              <w:rPr>
                <w:rFonts w:ascii="Arial" w:hAnsi="Arial" w:cs="Arial"/>
                <w:b/>
                <w:bCs/>
                <w:sz w:val="15"/>
                <w:szCs w:val="15"/>
              </w:rPr>
              <w:t>information</w:t>
            </w:r>
          </w:p>
        </w:tc>
      </w:tr>
      <w:tr w:rsidR="0004418E" w:rsidRPr="004B4E7B" w14:paraId="6540DA1C" w14:textId="77777777" w:rsidTr="00CF0CF4">
        <w:tc>
          <w:tcPr>
            <w:tcW w:w="2250" w:type="dxa"/>
            <w:vMerge/>
            <w:tcBorders>
              <w:top w:val="single" w:sz="4" w:space="0" w:color="auto"/>
              <w:left w:val="nil"/>
              <w:bottom w:val="single" w:sz="4" w:space="0" w:color="auto"/>
              <w:right w:val="nil"/>
            </w:tcBorders>
            <w:vAlign w:val="center"/>
            <w:hideMark/>
          </w:tcPr>
          <w:p w14:paraId="219F1248" w14:textId="77777777" w:rsidR="00FE0B18" w:rsidRPr="004B4E7B" w:rsidRDefault="00FE0B18" w:rsidP="00CC63E1">
            <w:pPr>
              <w:ind w:left="-101" w:right="-104"/>
              <w:rPr>
                <w:rFonts w:ascii="Arial" w:eastAsia="Arial Unicode MS" w:hAnsi="Arial" w:cs="Arial"/>
                <w:b/>
                <w:bCs/>
                <w:sz w:val="15"/>
                <w:szCs w:val="15"/>
                <w:lang w:bidi="th-TH"/>
              </w:rPr>
            </w:pPr>
          </w:p>
        </w:tc>
        <w:tc>
          <w:tcPr>
            <w:tcW w:w="1080" w:type="dxa"/>
            <w:vMerge/>
            <w:tcBorders>
              <w:top w:val="single" w:sz="4" w:space="0" w:color="auto"/>
              <w:left w:val="nil"/>
              <w:bottom w:val="single" w:sz="4" w:space="0" w:color="auto"/>
              <w:right w:val="nil"/>
            </w:tcBorders>
            <w:vAlign w:val="center"/>
            <w:hideMark/>
          </w:tcPr>
          <w:p w14:paraId="6E8D126B" w14:textId="77777777" w:rsidR="00FE0B18" w:rsidRPr="004B4E7B" w:rsidRDefault="00FE0B18" w:rsidP="00CD0E2E">
            <w:pPr>
              <w:rPr>
                <w:rFonts w:ascii="Arial" w:eastAsia="Arial Unicode MS" w:hAnsi="Arial" w:cs="Arial"/>
                <w:b/>
                <w:bCs/>
                <w:sz w:val="15"/>
                <w:szCs w:val="15"/>
                <w:lang w:bidi="th-TH"/>
              </w:rPr>
            </w:pPr>
          </w:p>
        </w:tc>
        <w:tc>
          <w:tcPr>
            <w:tcW w:w="1531" w:type="dxa"/>
            <w:vMerge/>
            <w:tcBorders>
              <w:top w:val="single" w:sz="4" w:space="0" w:color="auto"/>
              <w:left w:val="nil"/>
              <w:bottom w:val="single" w:sz="4" w:space="0" w:color="auto"/>
              <w:right w:val="nil"/>
            </w:tcBorders>
            <w:vAlign w:val="center"/>
            <w:hideMark/>
          </w:tcPr>
          <w:p w14:paraId="350890E7" w14:textId="77777777" w:rsidR="00FE0B18" w:rsidRPr="004B4E7B" w:rsidRDefault="00FE0B18" w:rsidP="00CC63E1">
            <w:pPr>
              <w:rPr>
                <w:rFonts w:ascii="Arial" w:eastAsia="Arial Unicode MS" w:hAnsi="Arial" w:cs="Arial"/>
                <w:b/>
                <w:bCs/>
                <w:sz w:val="15"/>
                <w:szCs w:val="15"/>
                <w:lang w:bidi="th-TH"/>
              </w:rPr>
            </w:pPr>
          </w:p>
        </w:tc>
        <w:tc>
          <w:tcPr>
            <w:tcW w:w="2304" w:type="dxa"/>
            <w:gridSpan w:val="2"/>
            <w:tcBorders>
              <w:top w:val="single" w:sz="4" w:space="0" w:color="auto"/>
              <w:left w:val="nil"/>
              <w:bottom w:val="nil"/>
              <w:right w:val="nil"/>
            </w:tcBorders>
          </w:tcPr>
          <w:p w14:paraId="3F5A404B" w14:textId="77777777" w:rsidR="00B50342" w:rsidRPr="004B4E7B" w:rsidRDefault="00B50342" w:rsidP="00CD0E2E">
            <w:pPr>
              <w:jc w:val="center"/>
              <w:rPr>
                <w:rFonts w:ascii="Arial" w:eastAsia="Arial Unicode MS" w:hAnsi="Arial" w:cs="Arial"/>
                <w:b/>
                <w:bCs/>
                <w:sz w:val="15"/>
                <w:szCs w:val="15"/>
                <w:lang w:bidi="th-TH"/>
              </w:rPr>
            </w:pPr>
          </w:p>
          <w:p w14:paraId="2BCFB0E0" w14:textId="42973F0A" w:rsidR="00FE0B18" w:rsidRPr="004B4E7B" w:rsidRDefault="00FE0B18" w:rsidP="00CD0E2E">
            <w:pPr>
              <w:jc w:val="center"/>
              <w:rPr>
                <w:rFonts w:ascii="Arial" w:eastAsia="Arial Unicode MS" w:hAnsi="Arial" w:cs="Arial"/>
                <w:b/>
                <w:bCs/>
                <w:sz w:val="15"/>
                <w:szCs w:val="15"/>
                <w:lang w:bidi="th-TH"/>
              </w:rPr>
            </w:pPr>
            <w:r w:rsidRPr="004B4E7B">
              <w:rPr>
                <w:rFonts w:ascii="Arial" w:eastAsia="Arial Unicode MS" w:hAnsi="Arial" w:cs="Arial"/>
                <w:b/>
                <w:bCs/>
                <w:sz w:val="15"/>
                <w:szCs w:val="15"/>
                <w:lang w:bidi="th-TH"/>
              </w:rPr>
              <w:t>% of ownership interest</w:t>
            </w:r>
          </w:p>
        </w:tc>
        <w:tc>
          <w:tcPr>
            <w:tcW w:w="2304" w:type="dxa"/>
            <w:gridSpan w:val="2"/>
            <w:tcBorders>
              <w:top w:val="single" w:sz="4" w:space="0" w:color="auto"/>
              <w:left w:val="nil"/>
              <w:bottom w:val="single" w:sz="4" w:space="0" w:color="auto"/>
              <w:right w:val="nil"/>
            </w:tcBorders>
            <w:vAlign w:val="bottom"/>
            <w:hideMark/>
          </w:tcPr>
          <w:p w14:paraId="46BB9D28" w14:textId="25C66AC4" w:rsidR="00FE0B18" w:rsidRPr="004B4E7B" w:rsidRDefault="00FE0B18" w:rsidP="00CD0E2E">
            <w:pPr>
              <w:jc w:val="center"/>
              <w:rPr>
                <w:rFonts w:ascii="Arial" w:eastAsia="Arial Unicode MS" w:hAnsi="Arial" w:cs="Arial"/>
                <w:b/>
                <w:bCs/>
                <w:sz w:val="15"/>
                <w:szCs w:val="15"/>
                <w:lang w:bidi="th-TH"/>
              </w:rPr>
            </w:pPr>
            <w:r w:rsidRPr="004B4E7B">
              <w:rPr>
                <w:rFonts w:ascii="Arial" w:eastAsia="Arial Unicode MS" w:hAnsi="Arial" w:cs="Arial"/>
                <w:b/>
                <w:bCs/>
                <w:sz w:val="15"/>
                <w:szCs w:val="15"/>
                <w:lang w:bidi="th-TH"/>
              </w:rPr>
              <w:t>Investment at</w:t>
            </w:r>
          </w:p>
          <w:p w14:paraId="6E37944A" w14:textId="5E6C4012" w:rsidR="00FE0B18" w:rsidRPr="004B4E7B" w:rsidRDefault="00FE0B18" w:rsidP="00CD0E2E">
            <w:pPr>
              <w:jc w:val="center"/>
              <w:rPr>
                <w:rFonts w:ascii="Arial" w:eastAsia="Arial Unicode MS" w:hAnsi="Arial" w:cs="Arial"/>
                <w:b/>
                <w:bCs/>
                <w:sz w:val="15"/>
                <w:szCs w:val="15"/>
                <w:lang w:bidi="th-TH"/>
              </w:rPr>
            </w:pPr>
            <w:r w:rsidRPr="004B4E7B">
              <w:rPr>
                <w:rFonts w:ascii="Arial" w:eastAsia="Arial Unicode MS" w:hAnsi="Arial" w:cs="Arial"/>
                <w:b/>
                <w:bCs/>
                <w:sz w:val="15"/>
                <w:szCs w:val="15"/>
                <w:lang w:bidi="th-TH"/>
              </w:rPr>
              <w:t>cost method</w:t>
            </w:r>
          </w:p>
        </w:tc>
      </w:tr>
      <w:tr w:rsidR="0004418E" w:rsidRPr="004B4E7B" w14:paraId="2F09ED59" w14:textId="77777777" w:rsidTr="00CF0CF4">
        <w:tc>
          <w:tcPr>
            <w:tcW w:w="2250" w:type="dxa"/>
            <w:vMerge/>
            <w:tcBorders>
              <w:top w:val="single" w:sz="4" w:space="0" w:color="auto"/>
              <w:left w:val="nil"/>
              <w:bottom w:val="single" w:sz="4" w:space="0" w:color="auto"/>
              <w:right w:val="nil"/>
            </w:tcBorders>
            <w:vAlign w:val="center"/>
            <w:hideMark/>
          </w:tcPr>
          <w:p w14:paraId="03FC4E80" w14:textId="77777777" w:rsidR="00FE0B18" w:rsidRPr="004B4E7B" w:rsidRDefault="00FE0B18" w:rsidP="00CC63E1">
            <w:pPr>
              <w:ind w:left="-101" w:right="-104"/>
              <w:rPr>
                <w:rFonts w:ascii="Arial" w:eastAsia="Arial Unicode MS" w:hAnsi="Arial" w:cs="Arial"/>
                <w:b/>
                <w:bCs/>
                <w:sz w:val="15"/>
                <w:szCs w:val="15"/>
                <w:lang w:bidi="th-TH"/>
              </w:rPr>
            </w:pPr>
          </w:p>
        </w:tc>
        <w:tc>
          <w:tcPr>
            <w:tcW w:w="1080" w:type="dxa"/>
            <w:vMerge/>
            <w:tcBorders>
              <w:top w:val="single" w:sz="4" w:space="0" w:color="auto"/>
              <w:left w:val="nil"/>
              <w:bottom w:val="single" w:sz="4" w:space="0" w:color="auto"/>
              <w:right w:val="nil"/>
            </w:tcBorders>
            <w:vAlign w:val="center"/>
            <w:hideMark/>
          </w:tcPr>
          <w:p w14:paraId="015C2E50" w14:textId="77777777" w:rsidR="00FE0B18" w:rsidRPr="004B4E7B" w:rsidRDefault="00FE0B18" w:rsidP="00CD0E2E">
            <w:pPr>
              <w:rPr>
                <w:rFonts w:ascii="Arial" w:eastAsia="Arial Unicode MS" w:hAnsi="Arial" w:cs="Arial"/>
                <w:b/>
                <w:bCs/>
                <w:sz w:val="15"/>
                <w:szCs w:val="15"/>
                <w:lang w:bidi="th-TH"/>
              </w:rPr>
            </w:pPr>
          </w:p>
        </w:tc>
        <w:tc>
          <w:tcPr>
            <w:tcW w:w="1531" w:type="dxa"/>
            <w:vMerge/>
            <w:tcBorders>
              <w:top w:val="single" w:sz="4" w:space="0" w:color="auto"/>
              <w:left w:val="nil"/>
              <w:bottom w:val="single" w:sz="4" w:space="0" w:color="auto"/>
              <w:right w:val="nil"/>
            </w:tcBorders>
            <w:vAlign w:val="center"/>
            <w:hideMark/>
          </w:tcPr>
          <w:p w14:paraId="4869742D" w14:textId="77777777" w:rsidR="00FE0B18" w:rsidRPr="004B4E7B" w:rsidRDefault="00FE0B18" w:rsidP="00CC63E1">
            <w:pPr>
              <w:rPr>
                <w:rFonts w:ascii="Arial" w:eastAsia="Arial Unicode MS" w:hAnsi="Arial" w:cs="Arial"/>
                <w:b/>
                <w:bCs/>
                <w:sz w:val="15"/>
                <w:szCs w:val="15"/>
                <w:lang w:bidi="th-TH"/>
              </w:rPr>
            </w:pPr>
          </w:p>
        </w:tc>
        <w:tc>
          <w:tcPr>
            <w:tcW w:w="1152" w:type="dxa"/>
            <w:tcBorders>
              <w:top w:val="single" w:sz="4" w:space="0" w:color="auto"/>
              <w:left w:val="nil"/>
              <w:bottom w:val="nil"/>
              <w:right w:val="nil"/>
            </w:tcBorders>
            <w:vAlign w:val="bottom"/>
            <w:hideMark/>
          </w:tcPr>
          <w:p w14:paraId="4E123720" w14:textId="1F8E332C" w:rsidR="00FE0B18" w:rsidRPr="004B4E7B" w:rsidRDefault="00DA09BD" w:rsidP="00CD0E2E">
            <w:pPr>
              <w:ind w:right="-72"/>
              <w:jc w:val="right"/>
              <w:rPr>
                <w:rFonts w:ascii="Arial" w:eastAsia="Arial Unicode MS" w:hAnsi="Arial" w:cs="Arial"/>
                <w:b/>
                <w:bCs/>
                <w:sz w:val="15"/>
                <w:szCs w:val="15"/>
                <w:lang w:bidi="th-TH"/>
              </w:rPr>
            </w:pPr>
            <w:r w:rsidRPr="004B4E7B">
              <w:rPr>
                <w:rFonts w:ascii="Arial" w:eastAsia="Arial Unicode MS" w:hAnsi="Arial" w:cs="Arial"/>
                <w:b/>
                <w:bCs/>
                <w:sz w:val="15"/>
                <w:szCs w:val="15"/>
                <w:lang w:val="en-GB" w:bidi="th-TH"/>
              </w:rPr>
              <w:t>30 June</w:t>
            </w:r>
            <w:r w:rsidR="000B33D2" w:rsidRPr="004B4E7B">
              <w:rPr>
                <w:rFonts w:ascii="Arial" w:eastAsia="Arial Unicode MS" w:hAnsi="Arial" w:cs="Arial"/>
                <w:b/>
                <w:bCs/>
                <w:sz w:val="15"/>
                <w:szCs w:val="15"/>
                <w:lang w:val="en-GB" w:bidi="th-TH"/>
              </w:rPr>
              <w:t xml:space="preserve"> </w:t>
            </w:r>
          </w:p>
          <w:p w14:paraId="109AB646" w14:textId="2C35057E" w:rsidR="00FE0B18" w:rsidRPr="004B4E7B" w:rsidRDefault="0004418E" w:rsidP="00CD0E2E">
            <w:pPr>
              <w:ind w:right="-72"/>
              <w:jc w:val="right"/>
              <w:rPr>
                <w:rFonts w:ascii="Arial" w:eastAsia="Arial Unicode MS" w:hAnsi="Arial" w:cs="Arial"/>
                <w:b/>
                <w:bCs/>
                <w:sz w:val="15"/>
                <w:szCs w:val="15"/>
                <w:lang w:bidi="th-TH"/>
              </w:rPr>
            </w:pPr>
            <w:r w:rsidRPr="004B4E7B">
              <w:rPr>
                <w:rFonts w:ascii="Arial" w:eastAsia="Arial Unicode MS" w:hAnsi="Arial" w:cs="Arial"/>
                <w:b/>
                <w:bCs/>
                <w:sz w:val="15"/>
                <w:szCs w:val="15"/>
                <w:lang w:val="en-GB" w:bidi="th-TH"/>
              </w:rPr>
              <w:t>2026</w:t>
            </w:r>
          </w:p>
        </w:tc>
        <w:tc>
          <w:tcPr>
            <w:tcW w:w="1152" w:type="dxa"/>
            <w:tcBorders>
              <w:top w:val="single" w:sz="4" w:space="0" w:color="auto"/>
              <w:left w:val="nil"/>
              <w:bottom w:val="nil"/>
              <w:right w:val="nil"/>
            </w:tcBorders>
            <w:vAlign w:val="bottom"/>
            <w:hideMark/>
          </w:tcPr>
          <w:p w14:paraId="1A4F44CB" w14:textId="30924C72" w:rsidR="00FE0B18" w:rsidRPr="004B4E7B" w:rsidRDefault="0004418E" w:rsidP="00CD0E2E">
            <w:pPr>
              <w:ind w:left="-100" w:right="-72"/>
              <w:jc w:val="right"/>
              <w:rPr>
                <w:rFonts w:ascii="Arial" w:eastAsia="Arial Unicode MS" w:hAnsi="Arial" w:cs="Arial"/>
                <w:b/>
                <w:bCs/>
                <w:spacing w:val="-4"/>
                <w:sz w:val="15"/>
                <w:szCs w:val="15"/>
                <w:lang w:bidi="th-TH"/>
              </w:rPr>
            </w:pPr>
            <w:r w:rsidRPr="004B4E7B">
              <w:rPr>
                <w:rFonts w:ascii="Arial" w:eastAsia="Arial Unicode MS" w:hAnsi="Arial" w:cs="Arial"/>
                <w:b/>
                <w:bCs/>
                <w:spacing w:val="-4"/>
                <w:sz w:val="15"/>
                <w:szCs w:val="15"/>
                <w:lang w:val="en-GB" w:bidi="th-TH"/>
              </w:rPr>
              <w:t>31</w:t>
            </w:r>
            <w:r w:rsidR="00FE0B18" w:rsidRPr="004B4E7B">
              <w:rPr>
                <w:rFonts w:ascii="Arial" w:eastAsia="Arial Unicode MS" w:hAnsi="Arial" w:cs="Arial"/>
                <w:b/>
                <w:bCs/>
                <w:spacing w:val="-4"/>
                <w:sz w:val="15"/>
                <w:szCs w:val="15"/>
                <w:lang w:bidi="th-TH"/>
              </w:rPr>
              <w:t xml:space="preserve"> December </w:t>
            </w:r>
            <w:r w:rsidRPr="004B4E7B">
              <w:rPr>
                <w:rFonts w:ascii="Arial" w:eastAsia="Arial Unicode MS" w:hAnsi="Arial" w:cs="Arial"/>
                <w:b/>
                <w:bCs/>
                <w:spacing w:val="-4"/>
                <w:sz w:val="15"/>
                <w:szCs w:val="15"/>
                <w:lang w:val="en-GB" w:bidi="th-TH"/>
              </w:rPr>
              <w:t>2025</w:t>
            </w:r>
          </w:p>
        </w:tc>
        <w:tc>
          <w:tcPr>
            <w:tcW w:w="1152" w:type="dxa"/>
            <w:tcBorders>
              <w:top w:val="single" w:sz="4" w:space="0" w:color="auto"/>
              <w:left w:val="nil"/>
              <w:bottom w:val="nil"/>
              <w:right w:val="nil"/>
            </w:tcBorders>
            <w:vAlign w:val="bottom"/>
            <w:hideMark/>
          </w:tcPr>
          <w:p w14:paraId="55B474FF" w14:textId="2238B4DF" w:rsidR="00FE0B18" w:rsidRPr="004B4E7B" w:rsidRDefault="00DA09BD" w:rsidP="00CD0E2E">
            <w:pPr>
              <w:ind w:right="-72"/>
              <w:jc w:val="right"/>
              <w:rPr>
                <w:rFonts w:ascii="Arial" w:eastAsia="Arial Unicode MS" w:hAnsi="Arial" w:cs="Arial"/>
                <w:b/>
                <w:bCs/>
                <w:sz w:val="15"/>
                <w:szCs w:val="15"/>
                <w:lang w:bidi="th-TH"/>
              </w:rPr>
            </w:pPr>
            <w:r w:rsidRPr="004B4E7B">
              <w:rPr>
                <w:rFonts w:ascii="Arial" w:eastAsia="Arial Unicode MS" w:hAnsi="Arial" w:cs="Arial"/>
                <w:b/>
                <w:bCs/>
                <w:sz w:val="15"/>
                <w:szCs w:val="15"/>
                <w:lang w:val="en-GB" w:bidi="th-TH"/>
              </w:rPr>
              <w:t>30 June</w:t>
            </w:r>
            <w:r w:rsidR="000B33D2" w:rsidRPr="004B4E7B">
              <w:rPr>
                <w:rFonts w:ascii="Arial" w:eastAsia="Arial Unicode MS" w:hAnsi="Arial" w:cs="Arial"/>
                <w:b/>
                <w:bCs/>
                <w:sz w:val="15"/>
                <w:szCs w:val="15"/>
                <w:lang w:val="en-GB" w:bidi="th-TH"/>
              </w:rPr>
              <w:t xml:space="preserve"> </w:t>
            </w:r>
          </w:p>
          <w:p w14:paraId="7B58BAE8" w14:textId="408E56E8" w:rsidR="00FE0B18" w:rsidRPr="004B4E7B" w:rsidRDefault="0004418E" w:rsidP="00CD0E2E">
            <w:pPr>
              <w:ind w:right="-72"/>
              <w:jc w:val="right"/>
              <w:rPr>
                <w:rFonts w:ascii="Arial" w:eastAsia="Arial Unicode MS" w:hAnsi="Arial" w:cs="Arial"/>
                <w:b/>
                <w:bCs/>
                <w:sz w:val="15"/>
                <w:szCs w:val="15"/>
                <w:lang w:bidi="th-TH"/>
              </w:rPr>
            </w:pPr>
            <w:r w:rsidRPr="004B4E7B">
              <w:rPr>
                <w:rFonts w:ascii="Arial" w:eastAsia="Arial Unicode MS" w:hAnsi="Arial" w:cs="Arial"/>
                <w:b/>
                <w:bCs/>
                <w:sz w:val="15"/>
                <w:szCs w:val="15"/>
                <w:lang w:val="en-GB" w:bidi="th-TH"/>
              </w:rPr>
              <w:t>2026</w:t>
            </w:r>
          </w:p>
        </w:tc>
        <w:tc>
          <w:tcPr>
            <w:tcW w:w="1152" w:type="dxa"/>
            <w:tcBorders>
              <w:top w:val="single" w:sz="4" w:space="0" w:color="auto"/>
              <w:left w:val="nil"/>
              <w:bottom w:val="nil"/>
              <w:right w:val="nil"/>
            </w:tcBorders>
            <w:vAlign w:val="bottom"/>
            <w:hideMark/>
          </w:tcPr>
          <w:p w14:paraId="16073F09" w14:textId="3B98BA42" w:rsidR="00FE0B18" w:rsidRPr="004B4E7B" w:rsidRDefault="0004418E" w:rsidP="00CD0E2E">
            <w:pPr>
              <w:ind w:left="-71" w:right="-72"/>
              <w:jc w:val="right"/>
              <w:rPr>
                <w:rFonts w:ascii="Arial" w:eastAsia="Arial Unicode MS" w:hAnsi="Arial" w:cs="Arial"/>
                <w:spacing w:val="-4"/>
                <w:sz w:val="15"/>
                <w:szCs w:val="15"/>
                <w:lang w:bidi="th-TH"/>
              </w:rPr>
            </w:pPr>
            <w:r w:rsidRPr="004B4E7B">
              <w:rPr>
                <w:rFonts w:ascii="Arial" w:eastAsia="Arial Unicode MS" w:hAnsi="Arial" w:cs="Arial"/>
                <w:b/>
                <w:bCs/>
                <w:spacing w:val="-4"/>
                <w:sz w:val="15"/>
                <w:szCs w:val="15"/>
                <w:lang w:val="en-GB" w:bidi="th-TH"/>
              </w:rPr>
              <w:t>31</w:t>
            </w:r>
            <w:r w:rsidR="00FE0B18" w:rsidRPr="004B4E7B">
              <w:rPr>
                <w:rFonts w:ascii="Arial" w:eastAsia="Arial Unicode MS" w:hAnsi="Arial" w:cs="Arial"/>
                <w:b/>
                <w:bCs/>
                <w:spacing w:val="-4"/>
                <w:sz w:val="15"/>
                <w:szCs w:val="15"/>
                <w:lang w:bidi="th-TH"/>
              </w:rPr>
              <w:t xml:space="preserve"> December </w:t>
            </w:r>
            <w:r w:rsidRPr="004B4E7B">
              <w:rPr>
                <w:rFonts w:ascii="Arial" w:eastAsia="Arial Unicode MS" w:hAnsi="Arial" w:cs="Arial"/>
                <w:b/>
                <w:bCs/>
                <w:spacing w:val="-4"/>
                <w:sz w:val="15"/>
                <w:szCs w:val="15"/>
                <w:lang w:val="en-GB" w:bidi="th-TH"/>
              </w:rPr>
              <w:t>2025</w:t>
            </w:r>
          </w:p>
        </w:tc>
      </w:tr>
      <w:tr w:rsidR="0004418E" w:rsidRPr="004B4E7B" w14:paraId="1F877BB8" w14:textId="77777777" w:rsidTr="00CF0CF4">
        <w:tc>
          <w:tcPr>
            <w:tcW w:w="2250" w:type="dxa"/>
            <w:vMerge/>
            <w:tcBorders>
              <w:top w:val="single" w:sz="4" w:space="0" w:color="auto"/>
              <w:left w:val="nil"/>
              <w:bottom w:val="single" w:sz="4" w:space="0" w:color="auto"/>
              <w:right w:val="nil"/>
            </w:tcBorders>
            <w:vAlign w:val="center"/>
            <w:hideMark/>
          </w:tcPr>
          <w:p w14:paraId="2AE34833" w14:textId="77777777" w:rsidR="00FE0B18" w:rsidRPr="004B4E7B" w:rsidRDefault="00FE0B18" w:rsidP="00CC63E1">
            <w:pPr>
              <w:ind w:left="-101" w:right="-104"/>
              <w:rPr>
                <w:rFonts w:ascii="Arial" w:eastAsia="Arial Unicode MS" w:hAnsi="Arial" w:cs="Arial"/>
                <w:b/>
                <w:bCs/>
                <w:sz w:val="15"/>
                <w:szCs w:val="15"/>
                <w:lang w:bidi="th-TH"/>
              </w:rPr>
            </w:pPr>
          </w:p>
        </w:tc>
        <w:tc>
          <w:tcPr>
            <w:tcW w:w="1080" w:type="dxa"/>
            <w:vMerge/>
            <w:tcBorders>
              <w:top w:val="single" w:sz="4" w:space="0" w:color="auto"/>
              <w:left w:val="nil"/>
              <w:bottom w:val="single" w:sz="4" w:space="0" w:color="auto"/>
              <w:right w:val="nil"/>
            </w:tcBorders>
            <w:vAlign w:val="center"/>
            <w:hideMark/>
          </w:tcPr>
          <w:p w14:paraId="6C559056" w14:textId="77777777" w:rsidR="00FE0B18" w:rsidRPr="004B4E7B" w:rsidRDefault="00FE0B18" w:rsidP="00CD0E2E">
            <w:pPr>
              <w:rPr>
                <w:rFonts w:ascii="Arial" w:eastAsia="Arial Unicode MS" w:hAnsi="Arial" w:cs="Arial"/>
                <w:b/>
                <w:bCs/>
                <w:sz w:val="15"/>
                <w:szCs w:val="15"/>
                <w:lang w:bidi="th-TH"/>
              </w:rPr>
            </w:pPr>
          </w:p>
        </w:tc>
        <w:tc>
          <w:tcPr>
            <w:tcW w:w="1531" w:type="dxa"/>
            <w:vMerge/>
            <w:tcBorders>
              <w:top w:val="single" w:sz="4" w:space="0" w:color="auto"/>
              <w:left w:val="nil"/>
              <w:bottom w:val="single" w:sz="4" w:space="0" w:color="auto"/>
              <w:right w:val="nil"/>
            </w:tcBorders>
            <w:vAlign w:val="center"/>
            <w:hideMark/>
          </w:tcPr>
          <w:p w14:paraId="298F1BD8" w14:textId="77777777" w:rsidR="00FE0B18" w:rsidRPr="004B4E7B" w:rsidRDefault="00FE0B18" w:rsidP="00CC63E1">
            <w:pPr>
              <w:rPr>
                <w:rFonts w:ascii="Arial" w:eastAsia="Arial Unicode MS" w:hAnsi="Arial" w:cs="Arial"/>
                <w:b/>
                <w:bCs/>
                <w:sz w:val="15"/>
                <w:szCs w:val="15"/>
                <w:lang w:bidi="th-TH"/>
              </w:rPr>
            </w:pPr>
          </w:p>
        </w:tc>
        <w:tc>
          <w:tcPr>
            <w:tcW w:w="1152" w:type="dxa"/>
            <w:tcBorders>
              <w:top w:val="nil"/>
              <w:left w:val="nil"/>
              <w:bottom w:val="single" w:sz="4" w:space="0" w:color="auto"/>
              <w:right w:val="nil"/>
            </w:tcBorders>
            <w:hideMark/>
          </w:tcPr>
          <w:p w14:paraId="722BF6D2" w14:textId="77777777" w:rsidR="00FE0B18" w:rsidRPr="004B4E7B" w:rsidRDefault="00FE0B18" w:rsidP="00CD0E2E">
            <w:pPr>
              <w:ind w:right="-72"/>
              <w:jc w:val="right"/>
              <w:rPr>
                <w:rFonts w:ascii="Arial" w:eastAsia="Arial Unicode MS" w:hAnsi="Arial" w:cs="Arial"/>
                <w:b/>
                <w:bCs/>
                <w:sz w:val="15"/>
                <w:szCs w:val="15"/>
                <w:lang w:bidi="th-TH"/>
              </w:rPr>
            </w:pPr>
            <w:r w:rsidRPr="004B4E7B">
              <w:rPr>
                <w:rFonts w:ascii="Arial" w:eastAsia="Arial Unicode MS" w:hAnsi="Arial" w:cs="Arial"/>
                <w:b/>
                <w:bCs/>
                <w:sz w:val="15"/>
                <w:szCs w:val="15"/>
                <w:lang w:bidi="th-TH"/>
              </w:rPr>
              <w:t>%</w:t>
            </w:r>
          </w:p>
        </w:tc>
        <w:tc>
          <w:tcPr>
            <w:tcW w:w="1152" w:type="dxa"/>
            <w:tcBorders>
              <w:top w:val="nil"/>
              <w:left w:val="nil"/>
              <w:bottom w:val="single" w:sz="4" w:space="0" w:color="auto"/>
              <w:right w:val="nil"/>
            </w:tcBorders>
            <w:hideMark/>
          </w:tcPr>
          <w:p w14:paraId="1BA8CFD3" w14:textId="77777777" w:rsidR="00FE0B18" w:rsidRPr="004B4E7B" w:rsidRDefault="00FE0B18" w:rsidP="00CD0E2E">
            <w:pPr>
              <w:ind w:right="-72"/>
              <w:jc w:val="right"/>
              <w:rPr>
                <w:rFonts w:ascii="Arial" w:eastAsia="Arial Unicode MS" w:hAnsi="Arial" w:cs="Arial"/>
                <w:b/>
                <w:bCs/>
                <w:sz w:val="15"/>
                <w:szCs w:val="15"/>
                <w:lang w:bidi="th-TH"/>
              </w:rPr>
            </w:pPr>
            <w:r w:rsidRPr="004B4E7B">
              <w:rPr>
                <w:rFonts w:ascii="Arial" w:eastAsia="Arial Unicode MS" w:hAnsi="Arial" w:cs="Arial"/>
                <w:b/>
                <w:bCs/>
                <w:sz w:val="15"/>
                <w:szCs w:val="15"/>
                <w:lang w:bidi="th-TH"/>
              </w:rPr>
              <w:t>%</w:t>
            </w:r>
          </w:p>
        </w:tc>
        <w:tc>
          <w:tcPr>
            <w:tcW w:w="1152" w:type="dxa"/>
            <w:tcBorders>
              <w:top w:val="nil"/>
              <w:left w:val="nil"/>
              <w:bottom w:val="single" w:sz="4" w:space="0" w:color="auto"/>
              <w:right w:val="nil"/>
            </w:tcBorders>
            <w:hideMark/>
          </w:tcPr>
          <w:p w14:paraId="30EACDCC" w14:textId="77777777" w:rsidR="00FE0B18" w:rsidRPr="004B4E7B" w:rsidRDefault="00FE0B18" w:rsidP="00CD0E2E">
            <w:pPr>
              <w:ind w:right="-72"/>
              <w:jc w:val="right"/>
              <w:rPr>
                <w:rFonts w:ascii="Arial" w:eastAsia="Arial Unicode MS" w:hAnsi="Arial" w:cs="Arial"/>
                <w:b/>
                <w:bCs/>
                <w:sz w:val="15"/>
                <w:szCs w:val="15"/>
                <w:lang w:bidi="th-TH"/>
              </w:rPr>
            </w:pPr>
            <w:r w:rsidRPr="004B4E7B">
              <w:rPr>
                <w:rFonts w:ascii="Arial" w:eastAsia="Arial Unicode MS" w:hAnsi="Arial" w:cs="Arial"/>
                <w:b/>
                <w:bCs/>
                <w:sz w:val="15"/>
                <w:szCs w:val="15"/>
                <w:lang w:bidi="th-TH"/>
              </w:rPr>
              <w:t>Baht</w:t>
            </w:r>
          </w:p>
        </w:tc>
        <w:tc>
          <w:tcPr>
            <w:tcW w:w="1152" w:type="dxa"/>
            <w:tcBorders>
              <w:top w:val="nil"/>
              <w:left w:val="nil"/>
              <w:bottom w:val="single" w:sz="4" w:space="0" w:color="auto"/>
              <w:right w:val="nil"/>
            </w:tcBorders>
            <w:hideMark/>
          </w:tcPr>
          <w:p w14:paraId="3AE5DE21" w14:textId="77777777" w:rsidR="00FE0B18" w:rsidRPr="004B4E7B" w:rsidRDefault="00FE0B18" w:rsidP="00CD0E2E">
            <w:pPr>
              <w:ind w:right="-72"/>
              <w:jc w:val="right"/>
              <w:rPr>
                <w:rFonts w:ascii="Arial" w:eastAsia="Arial Unicode MS" w:hAnsi="Arial" w:cs="Arial"/>
                <w:b/>
                <w:bCs/>
                <w:sz w:val="15"/>
                <w:szCs w:val="15"/>
                <w:lang w:bidi="th-TH"/>
              </w:rPr>
            </w:pPr>
            <w:r w:rsidRPr="004B4E7B">
              <w:rPr>
                <w:rFonts w:ascii="Arial" w:eastAsia="Arial Unicode MS" w:hAnsi="Arial" w:cs="Arial"/>
                <w:b/>
                <w:bCs/>
                <w:sz w:val="15"/>
                <w:szCs w:val="15"/>
                <w:lang w:bidi="th-TH"/>
              </w:rPr>
              <w:t>Baht</w:t>
            </w:r>
          </w:p>
        </w:tc>
      </w:tr>
      <w:tr w:rsidR="0004418E" w:rsidRPr="004B4E7B" w14:paraId="05AFDD19" w14:textId="77777777" w:rsidTr="00CF0CF4">
        <w:tc>
          <w:tcPr>
            <w:tcW w:w="2250" w:type="dxa"/>
            <w:tcBorders>
              <w:top w:val="single" w:sz="4" w:space="0" w:color="auto"/>
              <w:left w:val="nil"/>
              <w:bottom w:val="nil"/>
              <w:right w:val="nil"/>
            </w:tcBorders>
          </w:tcPr>
          <w:p w14:paraId="10E38732" w14:textId="77777777" w:rsidR="00FE0B18" w:rsidRPr="004B4E7B" w:rsidRDefault="00FE0B18" w:rsidP="00CC63E1">
            <w:pPr>
              <w:ind w:left="-101" w:right="-104"/>
              <w:rPr>
                <w:rFonts w:ascii="Arial" w:eastAsia="Arial Unicode MS" w:hAnsi="Arial" w:cs="Arial"/>
                <w:b/>
                <w:bCs/>
                <w:sz w:val="15"/>
                <w:szCs w:val="15"/>
                <w:lang w:bidi="th-TH"/>
              </w:rPr>
            </w:pPr>
          </w:p>
        </w:tc>
        <w:tc>
          <w:tcPr>
            <w:tcW w:w="1080" w:type="dxa"/>
            <w:tcBorders>
              <w:top w:val="single" w:sz="4" w:space="0" w:color="auto"/>
              <w:left w:val="nil"/>
              <w:bottom w:val="nil"/>
              <w:right w:val="nil"/>
            </w:tcBorders>
          </w:tcPr>
          <w:p w14:paraId="03C653DF" w14:textId="77777777" w:rsidR="00FE0B18" w:rsidRPr="004B4E7B" w:rsidRDefault="00FE0B18" w:rsidP="00CD0E2E">
            <w:pPr>
              <w:jc w:val="center"/>
              <w:rPr>
                <w:rFonts w:ascii="Arial" w:eastAsia="Arial Unicode MS" w:hAnsi="Arial" w:cs="Arial"/>
                <w:b/>
                <w:bCs/>
                <w:sz w:val="15"/>
                <w:szCs w:val="15"/>
                <w:lang w:bidi="th-TH"/>
              </w:rPr>
            </w:pPr>
          </w:p>
        </w:tc>
        <w:tc>
          <w:tcPr>
            <w:tcW w:w="1531" w:type="dxa"/>
            <w:tcBorders>
              <w:top w:val="single" w:sz="4" w:space="0" w:color="auto"/>
              <w:left w:val="nil"/>
              <w:bottom w:val="nil"/>
              <w:right w:val="nil"/>
            </w:tcBorders>
          </w:tcPr>
          <w:p w14:paraId="6A8C4928" w14:textId="77777777" w:rsidR="00FE0B18" w:rsidRPr="004B4E7B" w:rsidRDefault="00FE0B18" w:rsidP="00CC63E1">
            <w:pPr>
              <w:jc w:val="center"/>
              <w:rPr>
                <w:rFonts w:ascii="Arial" w:eastAsia="Arial Unicode MS" w:hAnsi="Arial" w:cs="Arial"/>
                <w:b/>
                <w:bCs/>
                <w:sz w:val="15"/>
                <w:szCs w:val="15"/>
                <w:lang w:bidi="th-TH"/>
              </w:rPr>
            </w:pPr>
          </w:p>
        </w:tc>
        <w:tc>
          <w:tcPr>
            <w:tcW w:w="1152" w:type="dxa"/>
            <w:tcBorders>
              <w:top w:val="single" w:sz="4" w:space="0" w:color="auto"/>
              <w:left w:val="nil"/>
              <w:bottom w:val="nil"/>
              <w:right w:val="nil"/>
            </w:tcBorders>
          </w:tcPr>
          <w:p w14:paraId="22DF77BF" w14:textId="77777777" w:rsidR="00FE0B18" w:rsidRPr="004B4E7B" w:rsidRDefault="00FE0B18" w:rsidP="00CD0E2E">
            <w:pPr>
              <w:ind w:right="-72"/>
              <w:jc w:val="right"/>
              <w:rPr>
                <w:rFonts w:ascii="Arial" w:eastAsia="Arial Unicode MS" w:hAnsi="Arial" w:cs="Arial"/>
                <w:b/>
                <w:bCs/>
                <w:sz w:val="15"/>
                <w:szCs w:val="15"/>
                <w:lang w:bidi="th-TH"/>
              </w:rPr>
            </w:pPr>
          </w:p>
        </w:tc>
        <w:tc>
          <w:tcPr>
            <w:tcW w:w="1152" w:type="dxa"/>
            <w:tcBorders>
              <w:top w:val="single" w:sz="4" w:space="0" w:color="auto"/>
              <w:left w:val="nil"/>
              <w:bottom w:val="nil"/>
              <w:right w:val="nil"/>
            </w:tcBorders>
          </w:tcPr>
          <w:p w14:paraId="7201A9A8" w14:textId="77777777" w:rsidR="00FE0B18" w:rsidRPr="004B4E7B" w:rsidRDefault="00FE0B18" w:rsidP="00CD0E2E">
            <w:pPr>
              <w:ind w:right="-72"/>
              <w:jc w:val="right"/>
              <w:rPr>
                <w:rFonts w:ascii="Arial" w:eastAsia="Arial Unicode MS" w:hAnsi="Arial" w:cs="Arial"/>
                <w:b/>
                <w:bCs/>
                <w:sz w:val="15"/>
                <w:szCs w:val="15"/>
                <w:lang w:bidi="th-TH"/>
              </w:rPr>
            </w:pPr>
          </w:p>
        </w:tc>
        <w:tc>
          <w:tcPr>
            <w:tcW w:w="1152" w:type="dxa"/>
            <w:tcBorders>
              <w:top w:val="single" w:sz="4" w:space="0" w:color="auto"/>
              <w:left w:val="nil"/>
              <w:bottom w:val="nil"/>
              <w:right w:val="nil"/>
            </w:tcBorders>
          </w:tcPr>
          <w:p w14:paraId="57CBC403" w14:textId="77777777" w:rsidR="00FE0B18" w:rsidRPr="004B4E7B" w:rsidRDefault="00FE0B18" w:rsidP="001249DF">
            <w:pPr>
              <w:ind w:right="-72"/>
              <w:jc w:val="right"/>
              <w:rPr>
                <w:rFonts w:ascii="Arial" w:eastAsia="Arial Unicode MS" w:hAnsi="Arial" w:cs="Arial"/>
                <w:b/>
                <w:bCs/>
                <w:sz w:val="15"/>
                <w:szCs w:val="15"/>
                <w:lang w:bidi="th-TH"/>
              </w:rPr>
            </w:pPr>
          </w:p>
        </w:tc>
        <w:tc>
          <w:tcPr>
            <w:tcW w:w="1152" w:type="dxa"/>
            <w:tcBorders>
              <w:top w:val="single" w:sz="4" w:space="0" w:color="auto"/>
              <w:left w:val="nil"/>
              <w:bottom w:val="nil"/>
              <w:right w:val="nil"/>
            </w:tcBorders>
          </w:tcPr>
          <w:p w14:paraId="3F2B92E9" w14:textId="77777777" w:rsidR="00FE0B18" w:rsidRPr="004B4E7B" w:rsidRDefault="00FE0B18" w:rsidP="001249DF">
            <w:pPr>
              <w:ind w:right="-72"/>
              <w:jc w:val="right"/>
              <w:rPr>
                <w:rFonts w:ascii="Arial" w:eastAsia="Arial Unicode MS" w:hAnsi="Arial" w:cs="Arial"/>
                <w:b/>
                <w:bCs/>
                <w:sz w:val="15"/>
                <w:szCs w:val="15"/>
                <w:lang w:bidi="th-TH"/>
              </w:rPr>
            </w:pPr>
          </w:p>
        </w:tc>
      </w:tr>
      <w:tr w:rsidR="0004418E" w:rsidRPr="004B4E7B" w14:paraId="20A565C2" w14:textId="77777777" w:rsidTr="00CF0CF4">
        <w:tc>
          <w:tcPr>
            <w:tcW w:w="2250" w:type="dxa"/>
            <w:tcBorders>
              <w:top w:val="nil"/>
              <w:left w:val="nil"/>
              <w:bottom w:val="nil"/>
              <w:right w:val="nil"/>
            </w:tcBorders>
            <w:hideMark/>
          </w:tcPr>
          <w:p w14:paraId="74BD4C5A" w14:textId="77777777" w:rsidR="00FE0B18" w:rsidRPr="004B4E7B" w:rsidRDefault="00FE0B18" w:rsidP="00CC63E1">
            <w:pPr>
              <w:ind w:left="-101" w:right="-104"/>
              <w:rPr>
                <w:rFonts w:ascii="Arial" w:eastAsia="Arial Unicode MS" w:hAnsi="Arial" w:cs="Arial"/>
                <w:b/>
                <w:bCs/>
                <w:sz w:val="15"/>
                <w:szCs w:val="15"/>
                <w:lang w:bidi="th-TH"/>
              </w:rPr>
            </w:pPr>
            <w:r w:rsidRPr="004B4E7B">
              <w:rPr>
                <w:rFonts w:ascii="Arial" w:eastAsia="Arial Unicode MS" w:hAnsi="Arial" w:cs="Arial"/>
                <w:b/>
                <w:bCs/>
                <w:sz w:val="15"/>
                <w:szCs w:val="15"/>
                <w:lang w:bidi="th-TH"/>
              </w:rPr>
              <w:t>Subsidiaries</w:t>
            </w:r>
          </w:p>
        </w:tc>
        <w:tc>
          <w:tcPr>
            <w:tcW w:w="1080" w:type="dxa"/>
            <w:tcBorders>
              <w:top w:val="nil"/>
              <w:left w:val="nil"/>
              <w:bottom w:val="nil"/>
              <w:right w:val="nil"/>
            </w:tcBorders>
          </w:tcPr>
          <w:p w14:paraId="1D270B54" w14:textId="77777777" w:rsidR="00FE0B18" w:rsidRPr="004B4E7B" w:rsidRDefault="00FE0B18" w:rsidP="00CD0E2E">
            <w:pPr>
              <w:jc w:val="center"/>
              <w:rPr>
                <w:rFonts w:ascii="Arial" w:eastAsia="Arial Unicode MS" w:hAnsi="Arial" w:cs="Arial"/>
                <w:b/>
                <w:bCs/>
                <w:sz w:val="15"/>
                <w:szCs w:val="15"/>
                <w:lang w:bidi="th-TH"/>
              </w:rPr>
            </w:pPr>
          </w:p>
        </w:tc>
        <w:tc>
          <w:tcPr>
            <w:tcW w:w="1531" w:type="dxa"/>
            <w:tcBorders>
              <w:top w:val="nil"/>
              <w:left w:val="nil"/>
              <w:bottom w:val="nil"/>
              <w:right w:val="nil"/>
            </w:tcBorders>
          </w:tcPr>
          <w:p w14:paraId="7DEA5CC5" w14:textId="77777777" w:rsidR="00FE0B18" w:rsidRPr="004B4E7B" w:rsidRDefault="00FE0B18" w:rsidP="00CC63E1">
            <w:pPr>
              <w:jc w:val="center"/>
              <w:rPr>
                <w:rFonts w:ascii="Arial" w:eastAsia="Arial Unicode MS" w:hAnsi="Arial" w:cs="Arial"/>
                <w:b/>
                <w:bCs/>
                <w:sz w:val="15"/>
                <w:szCs w:val="15"/>
                <w:lang w:bidi="th-TH"/>
              </w:rPr>
            </w:pPr>
          </w:p>
        </w:tc>
        <w:tc>
          <w:tcPr>
            <w:tcW w:w="1152" w:type="dxa"/>
            <w:tcBorders>
              <w:top w:val="nil"/>
              <w:left w:val="nil"/>
              <w:bottom w:val="nil"/>
              <w:right w:val="nil"/>
            </w:tcBorders>
          </w:tcPr>
          <w:p w14:paraId="22F5E7CE" w14:textId="77777777" w:rsidR="00FE0B18" w:rsidRPr="004B4E7B" w:rsidRDefault="00FE0B18" w:rsidP="00CD0E2E">
            <w:pPr>
              <w:ind w:right="-72"/>
              <w:jc w:val="right"/>
              <w:rPr>
                <w:rFonts w:ascii="Arial" w:eastAsia="Arial Unicode MS" w:hAnsi="Arial" w:cs="Arial"/>
                <w:b/>
                <w:bCs/>
                <w:sz w:val="15"/>
                <w:szCs w:val="15"/>
                <w:lang w:bidi="th-TH"/>
              </w:rPr>
            </w:pPr>
          </w:p>
        </w:tc>
        <w:tc>
          <w:tcPr>
            <w:tcW w:w="1152" w:type="dxa"/>
            <w:tcBorders>
              <w:top w:val="nil"/>
              <w:left w:val="nil"/>
              <w:bottom w:val="nil"/>
              <w:right w:val="nil"/>
            </w:tcBorders>
          </w:tcPr>
          <w:p w14:paraId="4ECA9596" w14:textId="77777777" w:rsidR="00FE0B18" w:rsidRPr="004B4E7B" w:rsidRDefault="00FE0B18" w:rsidP="00CD0E2E">
            <w:pPr>
              <w:ind w:right="-72"/>
              <w:jc w:val="right"/>
              <w:rPr>
                <w:rFonts w:ascii="Arial" w:eastAsia="Arial Unicode MS" w:hAnsi="Arial" w:cs="Arial"/>
                <w:b/>
                <w:bCs/>
                <w:sz w:val="15"/>
                <w:szCs w:val="15"/>
                <w:lang w:bidi="th-TH"/>
              </w:rPr>
            </w:pPr>
          </w:p>
        </w:tc>
        <w:tc>
          <w:tcPr>
            <w:tcW w:w="1152" w:type="dxa"/>
            <w:tcBorders>
              <w:top w:val="nil"/>
              <w:left w:val="nil"/>
              <w:bottom w:val="nil"/>
              <w:right w:val="nil"/>
            </w:tcBorders>
          </w:tcPr>
          <w:p w14:paraId="478DAFDC" w14:textId="77777777" w:rsidR="00FE0B18" w:rsidRPr="004B4E7B" w:rsidRDefault="00FE0B18" w:rsidP="001249DF">
            <w:pPr>
              <w:ind w:right="-72"/>
              <w:jc w:val="right"/>
              <w:rPr>
                <w:rFonts w:ascii="Arial" w:eastAsia="Arial Unicode MS" w:hAnsi="Arial" w:cs="Arial"/>
                <w:b/>
                <w:bCs/>
                <w:sz w:val="15"/>
                <w:szCs w:val="15"/>
                <w:lang w:bidi="th-TH"/>
              </w:rPr>
            </w:pPr>
          </w:p>
        </w:tc>
        <w:tc>
          <w:tcPr>
            <w:tcW w:w="1152" w:type="dxa"/>
            <w:tcBorders>
              <w:top w:val="nil"/>
              <w:left w:val="nil"/>
              <w:bottom w:val="nil"/>
              <w:right w:val="nil"/>
            </w:tcBorders>
          </w:tcPr>
          <w:p w14:paraId="21A06091" w14:textId="77777777" w:rsidR="00FE0B18" w:rsidRPr="004B4E7B" w:rsidRDefault="00FE0B18" w:rsidP="001249DF">
            <w:pPr>
              <w:ind w:right="-72"/>
              <w:jc w:val="right"/>
              <w:rPr>
                <w:rFonts w:ascii="Arial" w:eastAsia="Arial Unicode MS" w:hAnsi="Arial" w:cs="Arial"/>
                <w:b/>
                <w:bCs/>
                <w:sz w:val="15"/>
                <w:szCs w:val="15"/>
                <w:lang w:bidi="th-TH"/>
              </w:rPr>
            </w:pPr>
          </w:p>
        </w:tc>
      </w:tr>
      <w:tr w:rsidR="00490D6B" w:rsidRPr="004B4E7B" w14:paraId="45633FF3" w14:textId="77777777" w:rsidTr="00CF0CF4">
        <w:tc>
          <w:tcPr>
            <w:tcW w:w="2250" w:type="dxa"/>
            <w:tcBorders>
              <w:top w:val="nil"/>
              <w:left w:val="nil"/>
              <w:bottom w:val="nil"/>
              <w:right w:val="nil"/>
            </w:tcBorders>
            <w:hideMark/>
          </w:tcPr>
          <w:p w14:paraId="0C0F0988" w14:textId="113F3629" w:rsidR="00490D6B" w:rsidRPr="004B4E7B" w:rsidRDefault="00490D6B" w:rsidP="00490D6B">
            <w:pPr>
              <w:ind w:left="-101" w:right="-104"/>
              <w:rPr>
                <w:rFonts w:ascii="Arial" w:eastAsia="Arial Unicode MS" w:hAnsi="Arial" w:cs="Arial"/>
                <w:sz w:val="15"/>
                <w:szCs w:val="15"/>
                <w:lang w:bidi="th-TH"/>
              </w:rPr>
            </w:pPr>
            <w:r w:rsidRPr="004B4E7B">
              <w:rPr>
                <w:rFonts w:ascii="Arial" w:eastAsia="Arial Unicode MS" w:hAnsi="Arial" w:cs="Arial"/>
                <w:sz w:val="15"/>
                <w:szCs w:val="15"/>
                <w:lang w:bidi="th-TH"/>
              </w:rPr>
              <w:t xml:space="preserve">Unique Plastic Industry </w:t>
            </w:r>
          </w:p>
          <w:p w14:paraId="043D771B" w14:textId="3EA5139D" w:rsidR="00490D6B" w:rsidRPr="004B4E7B" w:rsidRDefault="00490D6B" w:rsidP="00490D6B">
            <w:pPr>
              <w:ind w:left="-101" w:right="-104"/>
              <w:rPr>
                <w:rFonts w:ascii="Arial" w:eastAsia="Arial Unicode MS" w:hAnsi="Arial" w:cs="Arial"/>
                <w:b/>
                <w:bCs/>
                <w:sz w:val="15"/>
                <w:szCs w:val="15"/>
                <w:lang w:bidi="th-TH"/>
              </w:rPr>
            </w:pPr>
            <w:r w:rsidRPr="004B4E7B">
              <w:rPr>
                <w:rFonts w:ascii="Arial" w:eastAsia="Arial Unicode MS" w:hAnsi="Arial" w:cs="Arial"/>
                <w:sz w:val="15"/>
                <w:szCs w:val="15"/>
                <w:lang w:bidi="th-TH"/>
              </w:rPr>
              <w:t xml:space="preserve">   (Mae sot) Co., Ltd.</w:t>
            </w:r>
          </w:p>
        </w:tc>
        <w:tc>
          <w:tcPr>
            <w:tcW w:w="1080" w:type="dxa"/>
            <w:tcBorders>
              <w:top w:val="nil"/>
              <w:left w:val="nil"/>
              <w:bottom w:val="nil"/>
              <w:right w:val="nil"/>
            </w:tcBorders>
          </w:tcPr>
          <w:p w14:paraId="450F000E" w14:textId="1C1061D0" w:rsidR="00490D6B" w:rsidRPr="004B4E7B" w:rsidRDefault="00490D6B" w:rsidP="00490D6B">
            <w:pPr>
              <w:jc w:val="center"/>
              <w:rPr>
                <w:rFonts w:ascii="Arial" w:eastAsia="Arial Unicode MS" w:hAnsi="Arial" w:cs="Arial"/>
                <w:sz w:val="15"/>
                <w:szCs w:val="15"/>
                <w:lang w:bidi="th-TH"/>
              </w:rPr>
            </w:pPr>
            <w:r w:rsidRPr="004B4E7B">
              <w:rPr>
                <w:rFonts w:ascii="Arial" w:eastAsia="Arial Unicode MS" w:hAnsi="Arial" w:cs="Arial"/>
                <w:sz w:val="15"/>
                <w:szCs w:val="15"/>
                <w:lang w:bidi="th-TH"/>
              </w:rPr>
              <w:t>Thailand</w:t>
            </w:r>
          </w:p>
        </w:tc>
        <w:tc>
          <w:tcPr>
            <w:tcW w:w="1531" w:type="dxa"/>
            <w:tcBorders>
              <w:top w:val="nil"/>
              <w:left w:val="nil"/>
              <w:bottom w:val="nil"/>
              <w:right w:val="nil"/>
            </w:tcBorders>
          </w:tcPr>
          <w:p w14:paraId="6B81EA3B" w14:textId="453E1BD3" w:rsidR="00490D6B" w:rsidRPr="004B4E7B" w:rsidRDefault="00490D6B" w:rsidP="00490D6B">
            <w:pPr>
              <w:ind w:left="-100" w:right="-59"/>
              <w:jc w:val="center"/>
              <w:rPr>
                <w:rFonts w:ascii="Arial" w:eastAsia="Arial Unicode MS" w:hAnsi="Arial" w:cs="Arial"/>
                <w:sz w:val="15"/>
                <w:szCs w:val="15"/>
                <w:lang w:bidi="th-TH"/>
              </w:rPr>
            </w:pPr>
            <w:r w:rsidRPr="004B4E7B">
              <w:rPr>
                <w:rFonts w:ascii="Arial" w:eastAsia="Arial Unicode MS" w:hAnsi="Arial" w:cs="Arial"/>
                <w:sz w:val="15"/>
                <w:szCs w:val="15"/>
                <w:lang w:bidi="th-TH"/>
              </w:rPr>
              <w:t>Manufacturing and trading film and bags</w:t>
            </w:r>
          </w:p>
        </w:tc>
        <w:tc>
          <w:tcPr>
            <w:tcW w:w="1152" w:type="dxa"/>
            <w:tcBorders>
              <w:top w:val="nil"/>
              <w:left w:val="nil"/>
              <w:bottom w:val="nil"/>
              <w:right w:val="nil"/>
            </w:tcBorders>
          </w:tcPr>
          <w:p w14:paraId="7203CEC5" w14:textId="40A060DE" w:rsidR="00490D6B" w:rsidRPr="004B4E7B" w:rsidRDefault="00490D6B" w:rsidP="00490D6B">
            <w:pPr>
              <w:jc w:val="center"/>
              <w:rPr>
                <w:rFonts w:ascii="Arial" w:eastAsia="Arial Unicode MS" w:hAnsi="Arial" w:cs="Arial"/>
                <w:sz w:val="15"/>
                <w:szCs w:val="15"/>
                <w:cs/>
                <w:lang w:bidi="th-TH"/>
              </w:rPr>
            </w:pPr>
            <w:r w:rsidRPr="004B4E7B">
              <w:rPr>
                <w:rFonts w:ascii="Arial" w:eastAsia="Arial Unicode MS" w:hAnsi="Arial" w:cs="Arial"/>
                <w:sz w:val="15"/>
                <w:szCs w:val="15"/>
                <w:lang w:bidi="th-TH"/>
              </w:rPr>
              <w:t>99.99</w:t>
            </w:r>
          </w:p>
        </w:tc>
        <w:tc>
          <w:tcPr>
            <w:tcW w:w="1152" w:type="dxa"/>
            <w:tcBorders>
              <w:top w:val="nil"/>
              <w:left w:val="nil"/>
              <w:bottom w:val="nil"/>
              <w:right w:val="nil"/>
            </w:tcBorders>
          </w:tcPr>
          <w:p w14:paraId="172046CB" w14:textId="342ECE38" w:rsidR="00490D6B" w:rsidRPr="004B4E7B" w:rsidRDefault="00490D6B" w:rsidP="00490D6B">
            <w:pPr>
              <w:jc w:val="center"/>
              <w:rPr>
                <w:rFonts w:ascii="Arial" w:eastAsia="Arial Unicode MS" w:hAnsi="Arial" w:cs="Arial"/>
                <w:sz w:val="15"/>
                <w:szCs w:val="15"/>
                <w:lang w:bidi="th-TH"/>
              </w:rPr>
            </w:pPr>
            <w:r w:rsidRPr="004B4E7B">
              <w:rPr>
                <w:rFonts w:ascii="Arial" w:eastAsia="Arial Unicode MS" w:hAnsi="Arial" w:cs="Arial"/>
                <w:sz w:val="15"/>
                <w:szCs w:val="15"/>
                <w:lang w:bidi="th-TH"/>
              </w:rPr>
              <w:t>99.99</w:t>
            </w:r>
          </w:p>
        </w:tc>
        <w:tc>
          <w:tcPr>
            <w:tcW w:w="1152" w:type="dxa"/>
            <w:tcBorders>
              <w:top w:val="nil"/>
              <w:left w:val="nil"/>
              <w:bottom w:val="nil"/>
              <w:right w:val="nil"/>
            </w:tcBorders>
          </w:tcPr>
          <w:p w14:paraId="43AE9F90" w14:textId="13354816" w:rsidR="00490D6B" w:rsidRPr="004B4E7B" w:rsidRDefault="00490D6B" w:rsidP="00490D6B">
            <w:pPr>
              <w:ind w:right="-72"/>
              <w:jc w:val="right"/>
              <w:rPr>
                <w:rFonts w:ascii="Arial" w:eastAsia="Arial Unicode MS" w:hAnsi="Arial" w:cs="Arial"/>
                <w:sz w:val="15"/>
                <w:szCs w:val="15"/>
                <w:lang w:bidi="th-TH"/>
              </w:rPr>
            </w:pPr>
            <w:r w:rsidRPr="004B4E7B">
              <w:rPr>
                <w:rFonts w:ascii="Arial" w:eastAsia="Arial Unicode MS" w:hAnsi="Arial" w:cs="Arial"/>
                <w:sz w:val="15"/>
                <w:szCs w:val="15"/>
                <w:lang w:bidi="th-TH"/>
              </w:rPr>
              <w:t>83,999,740</w:t>
            </w:r>
          </w:p>
        </w:tc>
        <w:tc>
          <w:tcPr>
            <w:tcW w:w="1152" w:type="dxa"/>
            <w:tcBorders>
              <w:top w:val="nil"/>
              <w:left w:val="nil"/>
              <w:bottom w:val="nil"/>
              <w:right w:val="nil"/>
            </w:tcBorders>
          </w:tcPr>
          <w:p w14:paraId="1D2C3E6B" w14:textId="517C04C1" w:rsidR="00490D6B" w:rsidRPr="004B4E7B" w:rsidRDefault="00490D6B" w:rsidP="00490D6B">
            <w:pPr>
              <w:ind w:right="-72"/>
              <w:jc w:val="right"/>
              <w:rPr>
                <w:rFonts w:ascii="Arial" w:eastAsia="Arial Unicode MS" w:hAnsi="Arial" w:cs="Arial"/>
                <w:sz w:val="15"/>
                <w:szCs w:val="15"/>
                <w:lang w:bidi="th-TH"/>
              </w:rPr>
            </w:pPr>
            <w:r w:rsidRPr="004B4E7B">
              <w:rPr>
                <w:rFonts w:ascii="Arial" w:eastAsia="Arial Unicode MS" w:hAnsi="Arial" w:cs="Arial"/>
                <w:sz w:val="15"/>
                <w:szCs w:val="15"/>
                <w:lang w:bidi="th-TH"/>
              </w:rPr>
              <w:t>83,999,740</w:t>
            </w:r>
          </w:p>
        </w:tc>
      </w:tr>
      <w:tr w:rsidR="00490D6B" w:rsidRPr="004B4E7B" w14:paraId="27C0DC25" w14:textId="77777777" w:rsidTr="00CF0CF4">
        <w:tc>
          <w:tcPr>
            <w:tcW w:w="2250" w:type="dxa"/>
            <w:tcBorders>
              <w:top w:val="nil"/>
              <w:left w:val="nil"/>
              <w:bottom w:val="nil"/>
              <w:right w:val="nil"/>
            </w:tcBorders>
            <w:hideMark/>
          </w:tcPr>
          <w:p w14:paraId="0B992625" w14:textId="76C84E76" w:rsidR="00490D6B" w:rsidRPr="004B4E7B" w:rsidRDefault="00490D6B" w:rsidP="00490D6B">
            <w:pPr>
              <w:ind w:left="-101" w:right="-104"/>
              <w:rPr>
                <w:rFonts w:ascii="Arial" w:eastAsia="Arial Unicode MS" w:hAnsi="Arial" w:cs="Arial"/>
                <w:b/>
                <w:bCs/>
                <w:sz w:val="15"/>
                <w:szCs w:val="15"/>
                <w:lang w:bidi="th-TH"/>
              </w:rPr>
            </w:pPr>
            <w:r w:rsidRPr="004B4E7B">
              <w:rPr>
                <w:rFonts w:ascii="Arial" w:eastAsia="Arial Unicode MS" w:hAnsi="Arial" w:cs="Arial"/>
                <w:sz w:val="15"/>
                <w:szCs w:val="15"/>
                <w:lang w:bidi="th-TH"/>
              </w:rPr>
              <w:t>Smile Distribution Co., Ltd.</w:t>
            </w:r>
          </w:p>
        </w:tc>
        <w:tc>
          <w:tcPr>
            <w:tcW w:w="1080" w:type="dxa"/>
            <w:tcBorders>
              <w:top w:val="nil"/>
              <w:left w:val="nil"/>
              <w:bottom w:val="nil"/>
              <w:right w:val="nil"/>
            </w:tcBorders>
          </w:tcPr>
          <w:p w14:paraId="0D591D41" w14:textId="7025D473" w:rsidR="00490D6B" w:rsidRPr="004B4E7B" w:rsidRDefault="00490D6B" w:rsidP="00490D6B">
            <w:pPr>
              <w:jc w:val="center"/>
              <w:rPr>
                <w:rFonts w:ascii="Arial" w:eastAsia="Arial Unicode MS" w:hAnsi="Arial" w:cs="Arial"/>
                <w:sz w:val="15"/>
                <w:szCs w:val="15"/>
                <w:lang w:bidi="th-TH"/>
              </w:rPr>
            </w:pPr>
            <w:r w:rsidRPr="004B4E7B">
              <w:rPr>
                <w:rFonts w:ascii="Arial" w:eastAsia="Arial Unicode MS" w:hAnsi="Arial" w:cs="Arial"/>
                <w:sz w:val="15"/>
                <w:szCs w:val="15"/>
                <w:lang w:bidi="th-TH"/>
              </w:rPr>
              <w:t>Thailand</w:t>
            </w:r>
          </w:p>
        </w:tc>
        <w:tc>
          <w:tcPr>
            <w:tcW w:w="1531" w:type="dxa"/>
            <w:tcBorders>
              <w:top w:val="nil"/>
              <w:left w:val="nil"/>
              <w:bottom w:val="nil"/>
              <w:right w:val="nil"/>
            </w:tcBorders>
            <w:vAlign w:val="bottom"/>
          </w:tcPr>
          <w:p w14:paraId="2EC408DA" w14:textId="7804D625" w:rsidR="00490D6B" w:rsidRPr="004B4E7B" w:rsidRDefault="00490D6B" w:rsidP="00490D6B">
            <w:pPr>
              <w:ind w:left="-82" w:right="-68"/>
              <w:jc w:val="center"/>
              <w:rPr>
                <w:rFonts w:ascii="Arial" w:eastAsia="Arial Unicode MS" w:hAnsi="Arial" w:cs="Arial"/>
                <w:sz w:val="15"/>
                <w:szCs w:val="15"/>
                <w:lang w:bidi="th-TH"/>
              </w:rPr>
            </w:pPr>
            <w:r w:rsidRPr="004B4E7B">
              <w:rPr>
                <w:rFonts w:ascii="Arial" w:eastAsia="Arial Unicode MS" w:hAnsi="Arial" w:cs="Arial"/>
                <w:sz w:val="15"/>
                <w:szCs w:val="15"/>
                <w:lang w:bidi="th-TH"/>
              </w:rPr>
              <w:t>Trading film and bags</w:t>
            </w:r>
          </w:p>
        </w:tc>
        <w:tc>
          <w:tcPr>
            <w:tcW w:w="1152" w:type="dxa"/>
            <w:tcBorders>
              <w:top w:val="nil"/>
              <w:left w:val="nil"/>
              <w:bottom w:val="nil"/>
              <w:right w:val="nil"/>
            </w:tcBorders>
            <w:vAlign w:val="bottom"/>
          </w:tcPr>
          <w:p w14:paraId="31945C8D" w14:textId="63B0F8CB" w:rsidR="00490D6B" w:rsidRPr="004B4E7B" w:rsidRDefault="00490D6B" w:rsidP="00490D6B">
            <w:pPr>
              <w:jc w:val="center"/>
              <w:rPr>
                <w:rFonts w:ascii="Arial" w:eastAsia="Arial Unicode MS" w:hAnsi="Arial" w:cs="Arial"/>
                <w:sz w:val="15"/>
                <w:szCs w:val="15"/>
                <w:lang w:bidi="th-TH"/>
              </w:rPr>
            </w:pPr>
            <w:r w:rsidRPr="004B4E7B">
              <w:rPr>
                <w:rFonts w:ascii="Arial" w:eastAsia="Arial Unicode MS" w:hAnsi="Arial" w:cs="Arial"/>
                <w:sz w:val="15"/>
                <w:szCs w:val="15"/>
                <w:lang w:bidi="th-TH"/>
              </w:rPr>
              <w:t>99.99</w:t>
            </w:r>
          </w:p>
        </w:tc>
        <w:tc>
          <w:tcPr>
            <w:tcW w:w="1152" w:type="dxa"/>
            <w:tcBorders>
              <w:top w:val="nil"/>
              <w:left w:val="nil"/>
              <w:bottom w:val="nil"/>
              <w:right w:val="nil"/>
            </w:tcBorders>
            <w:vAlign w:val="bottom"/>
          </w:tcPr>
          <w:p w14:paraId="23AF6065" w14:textId="33C3B93D" w:rsidR="00490D6B" w:rsidRPr="004B4E7B" w:rsidRDefault="00490D6B" w:rsidP="00490D6B">
            <w:pPr>
              <w:jc w:val="center"/>
              <w:rPr>
                <w:rFonts w:ascii="Arial" w:eastAsia="Arial Unicode MS" w:hAnsi="Arial" w:cs="Arial"/>
                <w:sz w:val="15"/>
                <w:szCs w:val="15"/>
                <w:lang w:bidi="th-TH"/>
              </w:rPr>
            </w:pPr>
            <w:r w:rsidRPr="004B4E7B">
              <w:rPr>
                <w:rFonts w:ascii="Arial" w:eastAsia="Arial Unicode MS" w:hAnsi="Arial" w:cs="Arial"/>
                <w:sz w:val="15"/>
                <w:szCs w:val="15"/>
                <w:lang w:bidi="th-TH"/>
              </w:rPr>
              <w:t>99.99</w:t>
            </w:r>
          </w:p>
        </w:tc>
        <w:tc>
          <w:tcPr>
            <w:tcW w:w="1152" w:type="dxa"/>
            <w:tcBorders>
              <w:top w:val="nil"/>
              <w:left w:val="nil"/>
              <w:bottom w:val="single" w:sz="4" w:space="0" w:color="auto"/>
              <w:right w:val="nil"/>
            </w:tcBorders>
            <w:vAlign w:val="bottom"/>
          </w:tcPr>
          <w:p w14:paraId="1DC6DCDE" w14:textId="7E1B231E" w:rsidR="00490D6B" w:rsidRPr="004B4E7B" w:rsidRDefault="00490D6B" w:rsidP="00490D6B">
            <w:pPr>
              <w:ind w:right="-72"/>
              <w:jc w:val="right"/>
              <w:rPr>
                <w:rFonts w:ascii="Arial" w:eastAsia="Arial Unicode MS" w:hAnsi="Arial" w:cs="Arial"/>
                <w:sz w:val="15"/>
                <w:szCs w:val="15"/>
                <w:lang w:bidi="th-TH"/>
              </w:rPr>
            </w:pPr>
            <w:r w:rsidRPr="004B4E7B">
              <w:rPr>
                <w:rFonts w:ascii="Arial" w:eastAsia="Arial Unicode MS" w:hAnsi="Arial" w:cs="Arial"/>
                <w:sz w:val="15"/>
                <w:szCs w:val="15"/>
                <w:lang w:bidi="th-TH"/>
              </w:rPr>
              <w:t>4,999,800</w:t>
            </w:r>
          </w:p>
        </w:tc>
        <w:tc>
          <w:tcPr>
            <w:tcW w:w="1152" w:type="dxa"/>
            <w:tcBorders>
              <w:top w:val="nil"/>
              <w:left w:val="nil"/>
              <w:bottom w:val="single" w:sz="4" w:space="0" w:color="auto"/>
              <w:right w:val="nil"/>
            </w:tcBorders>
            <w:vAlign w:val="bottom"/>
          </w:tcPr>
          <w:p w14:paraId="711402EB" w14:textId="5CA40AD9" w:rsidR="00490D6B" w:rsidRPr="004B4E7B" w:rsidRDefault="00490D6B" w:rsidP="00490D6B">
            <w:pPr>
              <w:ind w:right="-72"/>
              <w:jc w:val="right"/>
              <w:rPr>
                <w:rFonts w:ascii="Arial" w:eastAsia="Arial Unicode MS" w:hAnsi="Arial" w:cs="Arial"/>
                <w:sz w:val="15"/>
                <w:szCs w:val="15"/>
                <w:lang w:bidi="th-TH"/>
              </w:rPr>
            </w:pPr>
            <w:r w:rsidRPr="004B4E7B">
              <w:rPr>
                <w:rFonts w:ascii="Arial" w:eastAsia="Arial Unicode MS" w:hAnsi="Arial" w:cs="Arial"/>
                <w:sz w:val="15"/>
                <w:szCs w:val="15"/>
                <w:lang w:bidi="th-TH"/>
              </w:rPr>
              <w:t>4,999,800</w:t>
            </w:r>
          </w:p>
        </w:tc>
      </w:tr>
      <w:tr w:rsidR="00490D6B" w:rsidRPr="004B4E7B" w14:paraId="0E83F96A" w14:textId="77777777" w:rsidTr="00CF0CF4">
        <w:tc>
          <w:tcPr>
            <w:tcW w:w="2250" w:type="dxa"/>
            <w:tcBorders>
              <w:top w:val="nil"/>
              <w:left w:val="nil"/>
              <w:bottom w:val="nil"/>
              <w:right w:val="nil"/>
            </w:tcBorders>
          </w:tcPr>
          <w:p w14:paraId="32145617" w14:textId="77777777" w:rsidR="00490D6B" w:rsidRPr="004B4E7B" w:rsidRDefault="00490D6B" w:rsidP="00490D6B">
            <w:pPr>
              <w:ind w:left="-101" w:right="-104"/>
              <w:rPr>
                <w:rFonts w:ascii="Arial" w:eastAsia="Arial Unicode MS" w:hAnsi="Arial" w:cs="Arial"/>
                <w:b/>
                <w:bCs/>
                <w:sz w:val="15"/>
                <w:szCs w:val="15"/>
                <w:lang w:bidi="th-TH"/>
              </w:rPr>
            </w:pPr>
          </w:p>
        </w:tc>
        <w:tc>
          <w:tcPr>
            <w:tcW w:w="1080" w:type="dxa"/>
            <w:tcBorders>
              <w:top w:val="nil"/>
              <w:left w:val="nil"/>
              <w:bottom w:val="nil"/>
              <w:right w:val="nil"/>
            </w:tcBorders>
          </w:tcPr>
          <w:p w14:paraId="51377404" w14:textId="77777777" w:rsidR="00490D6B" w:rsidRPr="004B4E7B" w:rsidRDefault="00490D6B" w:rsidP="00490D6B">
            <w:pPr>
              <w:jc w:val="center"/>
              <w:rPr>
                <w:rFonts w:ascii="Arial" w:eastAsia="Arial Unicode MS" w:hAnsi="Arial" w:cs="Arial"/>
                <w:b/>
                <w:bCs/>
                <w:sz w:val="15"/>
                <w:szCs w:val="15"/>
                <w:lang w:bidi="th-TH"/>
              </w:rPr>
            </w:pPr>
          </w:p>
        </w:tc>
        <w:tc>
          <w:tcPr>
            <w:tcW w:w="1531" w:type="dxa"/>
            <w:tcBorders>
              <w:top w:val="nil"/>
              <w:left w:val="nil"/>
              <w:bottom w:val="nil"/>
              <w:right w:val="nil"/>
            </w:tcBorders>
          </w:tcPr>
          <w:p w14:paraId="576A981E" w14:textId="77777777" w:rsidR="00490D6B" w:rsidRPr="004B4E7B" w:rsidRDefault="00490D6B" w:rsidP="00490D6B">
            <w:pPr>
              <w:jc w:val="center"/>
              <w:rPr>
                <w:rFonts w:ascii="Arial" w:eastAsia="Arial Unicode MS" w:hAnsi="Arial" w:cs="Arial"/>
                <w:b/>
                <w:bCs/>
                <w:sz w:val="15"/>
                <w:szCs w:val="15"/>
                <w:lang w:bidi="th-TH"/>
              </w:rPr>
            </w:pPr>
          </w:p>
        </w:tc>
        <w:tc>
          <w:tcPr>
            <w:tcW w:w="1152" w:type="dxa"/>
            <w:tcBorders>
              <w:top w:val="nil"/>
              <w:left w:val="nil"/>
              <w:bottom w:val="nil"/>
              <w:right w:val="nil"/>
            </w:tcBorders>
            <w:vAlign w:val="bottom"/>
          </w:tcPr>
          <w:p w14:paraId="2F5A887F" w14:textId="77777777" w:rsidR="00490D6B" w:rsidRPr="004B4E7B" w:rsidRDefault="00490D6B" w:rsidP="00490D6B">
            <w:pPr>
              <w:ind w:right="-72"/>
              <w:jc w:val="right"/>
              <w:rPr>
                <w:rFonts w:ascii="Arial" w:eastAsia="Arial Unicode MS" w:hAnsi="Arial" w:cs="Arial"/>
                <w:sz w:val="15"/>
                <w:szCs w:val="15"/>
                <w:lang w:val="en-GB" w:bidi="th-TH"/>
              </w:rPr>
            </w:pPr>
          </w:p>
        </w:tc>
        <w:tc>
          <w:tcPr>
            <w:tcW w:w="1152" w:type="dxa"/>
            <w:tcBorders>
              <w:top w:val="nil"/>
              <w:left w:val="nil"/>
              <w:bottom w:val="nil"/>
              <w:right w:val="nil"/>
            </w:tcBorders>
            <w:vAlign w:val="bottom"/>
          </w:tcPr>
          <w:p w14:paraId="3F33428F" w14:textId="77777777" w:rsidR="00490D6B" w:rsidRPr="004B4E7B" w:rsidRDefault="00490D6B" w:rsidP="00490D6B">
            <w:pPr>
              <w:ind w:right="-72"/>
              <w:jc w:val="right"/>
              <w:rPr>
                <w:rFonts w:ascii="Arial" w:eastAsia="Arial Unicode MS" w:hAnsi="Arial" w:cs="Arial"/>
                <w:sz w:val="15"/>
                <w:szCs w:val="15"/>
                <w:lang w:val="en-GB" w:bidi="th-TH"/>
              </w:rPr>
            </w:pPr>
          </w:p>
        </w:tc>
        <w:tc>
          <w:tcPr>
            <w:tcW w:w="1152" w:type="dxa"/>
            <w:tcBorders>
              <w:top w:val="single" w:sz="4" w:space="0" w:color="auto"/>
              <w:left w:val="nil"/>
              <w:bottom w:val="nil"/>
              <w:right w:val="nil"/>
            </w:tcBorders>
            <w:vAlign w:val="bottom"/>
          </w:tcPr>
          <w:p w14:paraId="2C8D3A4C" w14:textId="4862245E" w:rsidR="00490D6B" w:rsidRPr="004B4E7B" w:rsidRDefault="00490D6B" w:rsidP="00490D6B">
            <w:pPr>
              <w:ind w:right="-72"/>
              <w:jc w:val="right"/>
              <w:rPr>
                <w:rFonts w:ascii="Arial" w:eastAsia="Arial Unicode MS" w:hAnsi="Arial" w:cs="Arial"/>
                <w:sz w:val="15"/>
                <w:szCs w:val="15"/>
                <w:lang w:val="en-GB" w:bidi="th-TH"/>
              </w:rPr>
            </w:pPr>
          </w:p>
        </w:tc>
        <w:tc>
          <w:tcPr>
            <w:tcW w:w="1152" w:type="dxa"/>
            <w:tcBorders>
              <w:top w:val="single" w:sz="4" w:space="0" w:color="auto"/>
              <w:left w:val="nil"/>
              <w:bottom w:val="nil"/>
              <w:right w:val="nil"/>
            </w:tcBorders>
            <w:vAlign w:val="bottom"/>
          </w:tcPr>
          <w:p w14:paraId="410240FD" w14:textId="5645A1EF" w:rsidR="00490D6B" w:rsidRPr="004B4E7B" w:rsidRDefault="00490D6B" w:rsidP="00490D6B">
            <w:pPr>
              <w:ind w:right="-72"/>
              <w:jc w:val="right"/>
              <w:rPr>
                <w:rFonts w:ascii="Arial" w:eastAsia="Arial Unicode MS" w:hAnsi="Arial" w:cs="Arial"/>
                <w:sz w:val="15"/>
                <w:szCs w:val="15"/>
                <w:lang w:val="en-GB" w:bidi="th-TH"/>
              </w:rPr>
            </w:pPr>
          </w:p>
        </w:tc>
      </w:tr>
      <w:tr w:rsidR="00490D6B" w:rsidRPr="004B4E7B" w14:paraId="0D0F1CC0" w14:textId="77777777" w:rsidTr="00CF0CF4">
        <w:tc>
          <w:tcPr>
            <w:tcW w:w="2250" w:type="dxa"/>
            <w:tcBorders>
              <w:top w:val="nil"/>
              <w:left w:val="nil"/>
              <w:bottom w:val="nil"/>
              <w:right w:val="nil"/>
            </w:tcBorders>
          </w:tcPr>
          <w:p w14:paraId="264D830F" w14:textId="5DA89708" w:rsidR="00490D6B" w:rsidRPr="004B4E7B" w:rsidRDefault="00490D6B" w:rsidP="00490D6B">
            <w:pPr>
              <w:ind w:left="-101" w:right="-104"/>
              <w:rPr>
                <w:rFonts w:ascii="Arial" w:eastAsia="Arial Unicode MS" w:hAnsi="Arial" w:cs="Arial"/>
                <w:b/>
                <w:bCs/>
                <w:sz w:val="15"/>
                <w:szCs w:val="15"/>
                <w:lang w:bidi="th-TH"/>
              </w:rPr>
            </w:pPr>
            <w:r w:rsidRPr="004B4E7B">
              <w:rPr>
                <w:rFonts w:ascii="Arial" w:eastAsia="Arial Unicode MS" w:hAnsi="Arial" w:cs="Arial"/>
                <w:sz w:val="15"/>
                <w:szCs w:val="15"/>
                <w:lang w:bidi="th-TH"/>
              </w:rPr>
              <w:t>Total subsidiaries</w:t>
            </w:r>
          </w:p>
        </w:tc>
        <w:tc>
          <w:tcPr>
            <w:tcW w:w="1080" w:type="dxa"/>
            <w:tcBorders>
              <w:top w:val="nil"/>
              <w:left w:val="nil"/>
              <w:bottom w:val="nil"/>
              <w:right w:val="nil"/>
            </w:tcBorders>
          </w:tcPr>
          <w:p w14:paraId="06A98FEC" w14:textId="77777777" w:rsidR="00490D6B" w:rsidRPr="004B4E7B" w:rsidRDefault="00490D6B" w:rsidP="00490D6B">
            <w:pPr>
              <w:jc w:val="center"/>
              <w:rPr>
                <w:rFonts w:ascii="Arial" w:eastAsia="Arial Unicode MS" w:hAnsi="Arial" w:cs="Arial"/>
                <w:b/>
                <w:bCs/>
                <w:sz w:val="15"/>
                <w:szCs w:val="15"/>
                <w:lang w:bidi="th-TH"/>
              </w:rPr>
            </w:pPr>
          </w:p>
        </w:tc>
        <w:tc>
          <w:tcPr>
            <w:tcW w:w="1531" w:type="dxa"/>
            <w:tcBorders>
              <w:top w:val="nil"/>
              <w:left w:val="nil"/>
              <w:bottom w:val="nil"/>
              <w:right w:val="nil"/>
            </w:tcBorders>
          </w:tcPr>
          <w:p w14:paraId="3203106D" w14:textId="77777777" w:rsidR="00490D6B" w:rsidRPr="004B4E7B" w:rsidRDefault="00490D6B" w:rsidP="00490D6B">
            <w:pPr>
              <w:jc w:val="center"/>
              <w:rPr>
                <w:rFonts w:ascii="Arial" w:eastAsia="Arial Unicode MS" w:hAnsi="Arial" w:cs="Arial"/>
                <w:b/>
                <w:bCs/>
                <w:sz w:val="15"/>
                <w:szCs w:val="15"/>
                <w:lang w:bidi="th-TH"/>
              </w:rPr>
            </w:pPr>
          </w:p>
        </w:tc>
        <w:tc>
          <w:tcPr>
            <w:tcW w:w="1152" w:type="dxa"/>
            <w:tcBorders>
              <w:top w:val="nil"/>
              <w:left w:val="nil"/>
              <w:bottom w:val="nil"/>
              <w:right w:val="nil"/>
            </w:tcBorders>
          </w:tcPr>
          <w:p w14:paraId="3A99E836" w14:textId="77777777" w:rsidR="00490D6B" w:rsidRPr="004B4E7B" w:rsidRDefault="00490D6B" w:rsidP="00490D6B">
            <w:pPr>
              <w:ind w:right="-72"/>
              <w:jc w:val="right"/>
              <w:rPr>
                <w:rFonts w:ascii="Arial" w:eastAsia="Arial Unicode MS" w:hAnsi="Arial" w:cs="Arial"/>
                <w:sz w:val="15"/>
                <w:szCs w:val="15"/>
                <w:lang w:val="en-GB" w:bidi="th-TH"/>
              </w:rPr>
            </w:pPr>
          </w:p>
        </w:tc>
        <w:tc>
          <w:tcPr>
            <w:tcW w:w="1152" w:type="dxa"/>
            <w:tcBorders>
              <w:top w:val="nil"/>
              <w:left w:val="nil"/>
              <w:bottom w:val="nil"/>
              <w:right w:val="nil"/>
            </w:tcBorders>
          </w:tcPr>
          <w:p w14:paraId="3D6E2573" w14:textId="77777777" w:rsidR="00490D6B" w:rsidRPr="004B4E7B" w:rsidRDefault="00490D6B" w:rsidP="00490D6B">
            <w:pPr>
              <w:ind w:right="-72"/>
              <w:jc w:val="right"/>
              <w:rPr>
                <w:rFonts w:ascii="Arial" w:eastAsia="Arial Unicode MS" w:hAnsi="Arial" w:cs="Arial"/>
                <w:sz w:val="15"/>
                <w:szCs w:val="15"/>
                <w:lang w:val="en-GB" w:bidi="th-TH"/>
              </w:rPr>
            </w:pPr>
          </w:p>
        </w:tc>
        <w:tc>
          <w:tcPr>
            <w:tcW w:w="1152" w:type="dxa"/>
            <w:tcBorders>
              <w:top w:val="nil"/>
              <w:left w:val="nil"/>
              <w:bottom w:val="nil"/>
              <w:right w:val="nil"/>
            </w:tcBorders>
            <w:vAlign w:val="bottom"/>
          </w:tcPr>
          <w:p w14:paraId="459F91B5" w14:textId="721F3FC4" w:rsidR="00490D6B" w:rsidRPr="004B4E7B" w:rsidRDefault="00490D6B" w:rsidP="00490D6B">
            <w:pPr>
              <w:ind w:right="-72"/>
              <w:jc w:val="right"/>
              <w:rPr>
                <w:rFonts w:ascii="Arial" w:eastAsia="Arial Unicode MS" w:hAnsi="Arial" w:cs="Arial"/>
                <w:sz w:val="15"/>
                <w:szCs w:val="15"/>
                <w:lang w:bidi="th-TH"/>
              </w:rPr>
            </w:pPr>
            <w:r w:rsidRPr="004B4E7B">
              <w:rPr>
                <w:rFonts w:ascii="Arial" w:eastAsia="Arial Unicode MS" w:hAnsi="Arial" w:cs="Arial"/>
                <w:sz w:val="15"/>
                <w:szCs w:val="15"/>
                <w:lang w:bidi="th-TH"/>
              </w:rPr>
              <w:t>88,999,540</w:t>
            </w:r>
          </w:p>
        </w:tc>
        <w:tc>
          <w:tcPr>
            <w:tcW w:w="1152" w:type="dxa"/>
            <w:tcBorders>
              <w:top w:val="nil"/>
              <w:left w:val="nil"/>
              <w:bottom w:val="nil"/>
              <w:right w:val="nil"/>
            </w:tcBorders>
            <w:vAlign w:val="bottom"/>
          </w:tcPr>
          <w:p w14:paraId="15A599EF" w14:textId="3A51AADF" w:rsidR="00490D6B" w:rsidRPr="004B4E7B" w:rsidRDefault="00490D6B" w:rsidP="00490D6B">
            <w:pPr>
              <w:ind w:right="-72"/>
              <w:jc w:val="right"/>
              <w:rPr>
                <w:rFonts w:ascii="Arial" w:eastAsia="Arial Unicode MS" w:hAnsi="Arial" w:cs="Arial"/>
                <w:sz w:val="15"/>
                <w:szCs w:val="15"/>
                <w:lang w:bidi="th-TH"/>
              </w:rPr>
            </w:pPr>
            <w:r w:rsidRPr="004B4E7B">
              <w:rPr>
                <w:rFonts w:ascii="Arial" w:eastAsia="Arial Unicode MS" w:hAnsi="Arial" w:cs="Arial"/>
                <w:sz w:val="15"/>
                <w:szCs w:val="15"/>
                <w:lang w:bidi="th-TH"/>
              </w:rPr>
              <w:t>88,999,540</w:t>
            </w:r>
          </w:p>
        </w:tc>
      </w:tr>
      <w:tr w:rsidR="00490D6B" w:rsidRPr="004B4E7B" w14:paraId="741ED399" w14:textId="77777777" w:rsidTr="00CF0CF4">
        <w:tc>
          <w:tcPr>
            <w:tcW w:w="2250" w:type="dxa"/>
            <w:tcBorders>
              <w:top w:val="nil"/>
              <w:left w:val="nil"/>
              <w:bottom w:val="nil"/>
              <w:right w:val="nil"/>
            </w:tcBorders>
          </w:tcPr>
          <w:p w14:paraId="520F0342" w14:textId="66BAEC1B" w:rsidR="00490D6B" w:rsidRPr="004B4E7B" w:rsidRDefault="00490D6B" w:rsidP="00490D6B">
            <w:pPr>
              <w:tabs>
                <w:tab w:val="left" w:pos="317"/>
              </w:tabs>
              <w:ind w:left="-101" w:right="-104"/>
              <w:rPr>
                <w:rFonts w:ascii="Arial" w:eastAsia="Arial Unicode MS" w:hAnsi="Arial" w:cs="Arial"/>
                <w:b/>
                <w:bCs/>
                <w:sz w:val="15"/>
                <w:szCs w:val="15"/>
                <w:lang w:bidi="th-TH"/>
              </w:rPr>
            </w:pPr>
            <w:r w:rsidRPr="004B4E7B">
              <w:rPr>
                <w:rFonts w:ascii="Arial" w:eastAsia="Arial Unicode MS" w:hAnsi="Arial" w:cs="Arial"/>
                <w:sz w:val="15"/>
                <w:szCs w:val="15"/>
                <w:u w:val="single"/>
                <w:lang w:bidi="th-TH"/>
              </w:rPr>
              <w:t>Less</w:t>
            </w:r>
            <w:r w:rsidRPr="004B4E7B">
              <w:rPr>
                <w:rFonts w:ascii="Arial" w:eastAsia="Arial Unicode MS" w:hAnsi="Arial" w:cs="Arial"/>
                <w:sz w:val="15"/>
                <w:szCs w:val="15"/>
                <w:lang w:bidi="th-TH"/>
              </w:rPr>
              <w:tab/>
              <w:t>Allowance for impairment</w:t>
            </w:r>
          </w:p>
        </w:tc>
        <w:tc>
          <w:tcPr>
            <w:tcW w:w="1080" w:type="dxa"/>
            <w:tcBorders>
              <w:top w:val="nil"/>
              <w:left w:val="nil"/>
              <w:bottom w:val="nil"/>
              <w:right w:val="nil"/>
            </w:tcBorders>
          </w:tcPr>
          <w:p w14:paraId="24FCCE73" w14:textId="77777777" w:rsidR="00490D6B" w:rsidRPr="004B4E7B" w:rsidRDefault="00490D6B" w:rsidP="00490D6B">
            <w:pPr>
              <w:jc w:val="center"/>
              <w:rPr>
                <w:rFonts w:ascii="Arial" w:eastAsia="Arial Unicode MS" w:hAnsi="Arial" w:cs="Arial"/>
                <w:b/>
                <w:bCs/>
                <w:sz w:val="15"/>
                <w:szCs w:val="15"/>
                <w:lang w:bidi="th-TH"/>
              </w:rPr>
            </w:pPr>
          </w:p>
        </w:tc>
        <w:tc>
          <w:tcPr>
            <w:tcW w:w="1531" w:type="dxa"/>
            <w:tcBorders>
              <w:top w:val="nil"/>
              <w:left w:val="nil"/>
              <w:bottom w:val="nil"/>
              <w:right w:val="nil"/>
            </w:tcBorders>
          </w:tcPr>
          <w:p w14:paraId="1188D298" w14:textId="77777777" w:rsidR="00490D6B" w:rsidRPr="004B4E7B" w:rsidRDefault="00490D6B" w:rsidP="00490D6B">
            <w:pPr>
              <w:jc w:val="center"/>
              <w:rPr>
                <w:rFonts w:ascii="Arial" w:eastAsia="Arial Unicode MS" w:hAnsi="Arial" w:cs="Arial"/>
                <w:b/>
                <w:bCs/>
                <w:sz w:val="15"/>
                <w:szCs w:val="15"/>
                <w:lang w:bidi="th-TH"/>
              </w:rPr>
            </w:pPr>
          </w:p>
        </w:tc>
        <w:tc>
          <w:tcPr>
            <w:tcW w:w="1152" w:type="dxa"/>
            <w:tcBorders>
              <w:top w:val="nil"/>
              <w:left w:val="nil"/>
              <w:bottom w:val="nil"/>
              <w:right w:val="nil"/>
            </w:tcBorders>
          </w:tcPr>
          <w:p w14:paraId="4903C944" w14:textId="77777777" w:rsidR="00490D6B" w:rsidRPr="004B4E7B" w:rsidRDefault="00490D6B" w:rsidP="00490D6B">
            <w:pPr>
              <w:ind w:right="-72"/>
              <w:jc w:val="right"/>
              <w:rPr>
                <w:rFonts w:ascii="Arial" w:eastAsia="Arial Unicode MS" w:hAnsi="Arial" w:cs="Arial"/>
                <w:sz w:val="15"/>
                <w:szCs w:val="15"/>
                <w:lang w:val="en-GB" w:bidi="th-TH"/>
              </w:rPr>
            </w:pPr>
          </w:p>
        </w:tc>
        <w:tc>
          <w:tcPr>
            <w:tcW w:w="1152" w:type="dxa"/>
            <w:tcBorders>
              <w:top w:val="nil"/>
              <w:left w:val="nil"/>
              <w:bottom w:val="nil"/>
              <w:right w:val="nil"/>
            </w:tcBorders>
          </w:tcPr>
          <w:p w14:paraId="314D0A73" w14:textId="77777777" w:rsidR="00490D6B" w:rsidRPr="004B4E7B" w:rsidRDefault="00490D6B" w:rsidP="00490D6B">
            <w:pPr>
              <w:ind w:right="-72"/>
              <w:jc w:val="right"/>
              <w:rPr>
                <w:rFonts w:ascii="Arial" w:eastAsia="Arial Unicode MS" w:hAnsi="Arial" w:cs="Arial"/>
                <w:sz w:val="15"/>
                <w:szCs w:val="15"/>
                <w:lang w:val="en-GB" w:bidi="th-TH"/>
              </w:rPr>
            </w:pPr>
          </w:p>
        </w:tc>
        <w:tc>
          <w:tcPr>
            <w:tcW w:w="1152" w:type="dxa"/>
            <w:tcBorders>
              <w:top w:val="nil"/>
              <w:left w:val="nil"/>
              <w:bottom w:val="nil"/>
              <w:right w:val="nil"/>
            </w:tcBorders>
          </w:tcPr>
          <w:p w14:paraId="7396A1F6" w14:textId="77777777" w:rsidR="00490D6B" w:rsidRPr="004B4E7B" w:rsidRDefault="00490D6B" w:rsidP="00490D6B">
            <w:pPr>
              <w:ind w:right="-72"/>
              <w:jc w:val="right"/>
              <w:rPr>
                <w:rFonts w:ascii="Arial" w:eastAsia="Arial Unicode MS" w:hAnsi="Arial" w:cs="Arial"/>
                <w:sz w:val="15"/>
                <w:szCs w:val="15"/>
                <w:lang w:val="en-GB" w:bidi="th-TH"/>
              </w:rPr>
            </w:pPr>
          </w:p>
        </w:tc>
        <w:tc>
          <w:tcPr>
            <w:tcW w:w="1152" w:type="dxa"/>
            <w:tcBorders>
              <w:top w:val="nil"/>
              <w:left w:val="nil"/>
              <w:bottom w:val="nil"/>
              <w:right w:val="nil"/>
            </w:tcBorders>
          </w:tcPr>
          <w:p w14:paraId="74D03F71" w14:textId="77777777" w:rsidR="00490D6B" w:rsidRPr="004B4E7B" w:rsidRDefault="00490D6B" w:rsidP="00490D6B">
            <w:pPr>
              <w:ind w:right="-72"/>
              <w:jc w:val="right"/>
              <w:rPr>
                <w:rFonts w:ascii="Arial" w:eastAsia="Arial Unicode MS" w:hAnsi="Arial" w:cs="Arial"/>
                <w:sz w:val="15"/>
                <w:szCs w:val="15"/>
                <w:lang w:val="en-GB" w:bidi="th-TH"/>
              </w:rPr>
            </w:pPr>
          </w:p>
        </w:tc>
      </w:tr>
      <w:tr w:rsidR="00490D6B" w:rsidRPr="004B4E7B" w14:paraId="2CDB45DA" w14:textId="77777777">
        <w:tc>
          <w:tcPr>
            <w:tcW w:w="2250" w:type="dxa"/>
            <w:tcBorders>
              <w:top w:val="nil"/>
              <w:left w:val="nil"/>
              <w:bottom w:val="nil"/>
              <w:right w:val="nil"/>
            </w:tcBorders>
          </w:tcPr>
          <w:p w14:paraId="2CCA4B23" w14:textId="7DBBAF9E" w:rsidR="00490D6B" w:rsidRPr="004B4E7B" w:rsidRDefault="00490D6B" w:rsidP="00490D6B">
            <w:pPr>
              <w:tabs>
                <w:tab w:val="left" w:pos="317"/>
              </w:tabs>
              <w:ind w:left="-101" w:right="-104"/>
              <w:rPr>
                <w:rFonts w:ascii="Arial" w:eastAsia="Arial Unicode MS" w:hAnsi="Arial" w:cs="Arial"/>
                <w:b/>
                <w:bCs/>
                <w:sz w:val="15"/>
                <w:szCs w:val="15"/>
                <w:lang w:bidi="th-TH"/>
              </w:rPr>
            </w:pPr>
            <w:r w:rsidRPr="004B4E7B">
              <w:rPr>
                <w:rFonts w:ascii="Arial" w:eastAsia="Arial Unicode MS" w:hAnsi="Arial" w:cs="Arial"/>
                <w:b/>
                <w:bCs/>
                <w:sz w:val="15"/>
                <w:szCs w:val="15"/>
                <w:lang w:bidi="th-TH"/>
              </w:rPr>
              <w:tab/>
              <w:t xml:space="preserve">   </w:t>
            </w:r>
            <w:r w:rsidRPr="004B4E7B">
              <w:rPr>
                <w:rFonts w:ascii="Arial" w:eastAsia="Arial Unicode MS" w:hAnsi="Arial" w:cs="Arial"/>
                <w:sz w:val="15"/>
                <w:szCs w:val="15"/>
                <w:lang w:bidi="th-TH"/>
              </w:rPr>
              <w:t>of capital in subsidiaries</w:t>
            </w:r>
          </w:p>
        </w:tc>
        <w:tc>
          <w:tcPr>
            <w:tcW w:w="1080" w:type="dxa"/>
            <w:tcBorders>
              <w:top w:val="nil"/>
              <w:left w:val="nil"/>
              <w:bottom w:val="nil"/>
              <w:right w:val="nil"/>
            </w:tcBorders>
          </w:tcPr>
          <w:p w14:paraId="67B1536E" w14:textId="77777777" w:rsidR="00490D6B" w:rsidRPr="004B4E7B" w:rsidRDefault="00490D6B" w:rsidP="00490D6B">
            <w:pPr>
              <w:jc w:val="center"/>
              <w:rPr>
                <w:rFonts w:ascii="Arial" w:eastAsia="Arial Unicode MS" w:hAnsi="Arial" w:cs="Arial"/>
                <w:b/>
                <w:bCs/>
                <w:sz w:val="15"/>
                <w:szCs w:val="15"/>
                <w:lang w:bidi="th-TH"/>
              </w:rPr>
            </w:pPr>
          </w:p>
        </w:tc>
        <w:tc>
          <w:tcPr>
            <w:tcW w:w="1531" w:type="dxa"/>
            <w:tcBorders>
              <w:top w:val="nil"/>
              <w:left w:val="nil"/>
              <w:bottom w:val="nil"/>
              <w:right w:val="nil"/>
            </w:tcBorders>
          </w:tcPr>
          <w:p w14:paraId="18DA9B60" w14:textId="77777777" w:rsidR="00490D6B" w:rsidRPr="004B4E7B" w:rsidRDefault="00490D6B" w:rsidP="00490D6B">
            <w:pPr>
              <w:jc w:val="center"/>
              <w:rPr>
                <w:rFonts w:ascii="Arial" w:eastAsia="Arial Unicode MS" w:hAnsi="Arial" w:cs="Arial"/>
                <w:b/>
                <w:bCs/>
                <w:sz w:val="15"/>
                <w:szCs w:val="15"/>
                <w:lang w:bidi="th-TH"/>
              </w:rPr>
            </w:pPr>
          </w:p>
        </w:tc>
        <w:tc>
          <w:tcPr>
            <w:tcW w:w="1152" w:type="dxa"/>
            <w:tcBorders>
              <w:top w:val="nil"/>
              <w:left w:val="nil"/>
              <w:bottom w:val="nil"/>
              <w:right w:val="nil"/>
            </w:tcBorders>
          </w:tcPr>
          <w:p w14:paraId="15876162" w14:textId="77777777" w:rsidR="00490D6B" w:rsidRPr="004B4E7B" w:rsidRDefault="00490D6B" w:rsidP="00490D6B">
            <w:pPr>
              <w:ind w:right="-72"/>
              <w:jc w:val="right"/>
              <w:rPr>
                <w:rFonts w:ascii="Arial" w:eastAsia="Arial Unicode MS" w:hAnsi="Arial" w:cs="Arial"/>
                <w:sz w:val="15"/>
                <w:szCs w:val="15"/>
                <w:lang w:val="en-GB" w:bidi="th-TH"/>
              </w:rPr>
            </w:pPr>
          </w:p>
        </w:tc>
        <w:tc>
          <w:tcPr>
            <w:tcW w:w="1152" w:type="dxa"/>
            <w:tcBorders>
              <w:top w:val="nil"/>
              <w:left w:val="nil"/>
              <w:bottom w:val="nil"/>
              <w:right w:val="nil"/>
            </w:tcBorders>
          </w:tcPr>
          <w:p w14:paraId="05AFA63A" w14:textId="77777777" w:rsidR="00490D6B" w:rsidRPr="004B4E7B" w:rsidRDefault="00490D6B" w:rsidP="00490D6B">
            <w:pPr>
              <w:ind w:right="-72"/>
              <w:jc w:val="right"/>
              <w:rPr>
                <w:rFonts w:ascii="Arial" w:eastAsia="Arial Unicode MS" w:hAnsi="Arial" w:cs="Arial"/>
                <w:sz w:val="15"/>
                <w:szCs w:val="15"/>
                <w:lang w:val="en-GB" w:bidi="th-TH"/>
              </w:rPr>
            </w:pPr>
          </w:p>
        </w:tc>
        <w:tc>
          <w:tcPr>
            <w:tcW w:w="1152" w:type="dxa"/>
            <w:tcBorders>
              <w:top w:val="nil"/>
              <w:left w:val="nil"/>
              <w:bottom w:val="nil"/>
              <w:right w:val="nil"/>
            </w:tcBorders>
            <w:vAlign w:val="bottom"/>
          </w:tcPr>
          <w:p w14:paraId="1698AC9F" w14:textId="33DE246F" w:rsidR="00490D6B" w:rsidRPr="004B4E7B" w:rsidRDefault="00490D6B" w:rsidP="00490D6B">
            <w:pPr>
              <w:ind w:right="-72"/>
              <w:jc w:val="right"/>
              <w:rPr>
                <w:rFonts w:ascii="Arial" w:eastAsia="Arial Unicode MS" w:hAnsi="Arial" w:cs="Arial"/>
                <w:sz w:val="15"/>
                <w:szCs w:val="15"/>
                <w:lang w:bidi="th-TH"/>
              </w:rPr>
            </w:pPr>
            <w:r w:rsidRPr="004B4E7B">
              <w:rPr>
                <w:rFonts w:ascii="Arial" w:eastAsia="Arial Unicode MS" w:hAnsi="Arial" w:cs="Arial"/>
                <w:sz w:val="15"/>
                <w:szCs w:val="15"/>
                <w:lang w:bidi="th-TH"/>
              </w:rPr>
              <w:t>(4,999,800)</w:t>
            </w:r>
          </w:p>
        </w:tc>
        <w:tc>
          <w:tcPr>
            <w:tcW w:w="1152" w:type="dxa"/>
            <w:tcBorders>
              <w:top w:val="nil"/>
              <w:left w:val="nil"/>
              <w:bottom w:val="nil"/>
              <w:right w:val="nil"/>
            </w:tcBorders>
            <w:vAlign w:val="bottom"/>
          </w:tcPr>
          <w:p w14:paraId="7A230748" w14:textId="01BB68DE" w:rsidR="00490D6B" w:rsidRPr="004B4E7B" w:rsidRDefault="00490D6B" w:rsidP="00490D6B">
            <w:pPr>
              <w:ind w:right="-72"/>
              <w:jc w:val="right"/>
              <w:rPr>
                <w:rFonts w:ascii="Arial" w:eastAsia="Arial Unicode MS" w:hAnsi="Arial" w:cs="Arial"/>
                <w:sz w:val="15"/>
                <w:szCs w:val="15"/>
                <w:lang w:bidi="th-TH"/>
              </w:rPr>
            </w:pPr>
            <w:r w:rsidRPr="004B4E7B">
              <w:rPr>
                <w:rFonts w:ascii="Arial" w:eastAsia="Arial Unicode MS" w:hAnsi="Arial" w:cs="Arial"/>
                <w:sz w:val="15"/>
                <w:szCs w:val="15"/>
                <w:lang w:bidi="th-TH"/>
              </w:rPr>
              <w:t>(4,999,800)</w:t>
            </w:r>
          </w:p>
        </w:tc>
      </w:tr>
      <w:tr w:rsidR="00490D6B" w:rsidRPr="004B4E7B" w14:paraId="2F71CFA9" w14:textId="77777777" w:rsidTr="00CF0CF4">
        <w:tc>
          <w:tcPr>
            <w:tcW w:w="2250" w:type="dxa"/>
            <w:tcBorders>
              <w:top w:val="nil"/>
              <w:left w:val="nil"/>
              <w:bottom w:val="nil"/>
              <w:right w:val="nil"/>
            </w:tcBorders>
          </w:tcPr>
          <w:p w14:paraId="563079C7" w14:textId="77777777" w:rsidR="00490D6B" w:rsidRPr="004B4E7B" w:rsidRDefault="00490D6B" w:rsidP="00490D6B">
            <w:pPr>
              <w:ind w:left="-101" w:right="-104"/>
              <w:rPr>
                <w:rFonts w:ascii="Arial" w:eastAsia="Arial Unicode MS" w:hAnsi="Arial" w:cs="Arial"/>
                <w:b/>
                <w:bCs/>
                <w:sz w:val="15"/>
                <w:szCs w:val="15"/>
                <w:lang w:bidi="th-TH"/>
              </w:rPr>
            </w:pPr>
          </w:p>
        </w:tc>
        <w:tc>
          <w:tcPr>
            <w:tcW w:w="1080" w:type="dxa"/>
            <w:tcBorders>
              <w:top w:val="nil"/>
              <w:left w:val="nil"/>
              <w:bottom w:val="nil"/>
              <w:right w:val="nil"/>
            </w:tcBorders>
          </w:tcPr>
          <w:p w14:paraId="1CBCB60A" w14:textId="77777777" w:rsidR="00490D6B" w:rsidRPr="004B4E7B" w:rsidRDefault="00490D6B" w:rsidP="00490D6B">
            <w:pPr>
              <w:jc w:val="center"/>
              <w:rPr>
                <w:rFonts w:ascii="Arial" w:eastAsia="Arial Unicode MS" w:hAnsi="Arial" w:cs="Arial"/>
                <w:b/>
                <w:bCs/>
                <w:sz w:val="15"/>
                <w:szCs w:val="15"/>
                <w:lang w:bidi="th-TH"/>
              </w:rPr>
            </w:pPr>
          </w:p>
        </w:tc>
        <w:tc>
          <w:tcPr>
            <w:tcW w:w="1531" w:type="dxa"/>
            <w:tcBorders>
              <w:top w:val="nil"/>
              <w:left w:val="nil"/>
              <w:bottom w:val="nil"/>
              <w:right w:val="nil"/>
            </w:tcBorders>
          </w:tcPr>
          <w:p w14:paraId="0EA062F2" w14:textId="77777777" w:rsidR="00490D6B" w:rsidRPr="004B4E7B" w:rsidRDefault="00490D6B" w:rsidP="00490D6B">
            <w:pPr>
              <w:jc w:val="center"/>
              <w:rPr>
                <w:rFonts w:ascii="Arial" w:eastAsia="Arial Unicode MS" w:hAnsi="Arial" w:cs="Arial"/>
                <w:b/>
                <w:bCs/>
                <w:sz w:val="15"/>
                <w:szCs w:val="15"/>
                <w:lang w:bidi="th-TH"/>
              </w:rPr>
            </w:pPr>
          </w:p>
        </w:tc>
        <w:tc>
          <w:tcPr>
            <w:tcW w:w="1152" w:type="dxa"/>
            <w:tcBorders>
              <w:top w:val="nil"/>
              <w:left w:val="nil"/>
              <w:bottom w:val="nil"/>
              <w:right w:val="nil"/>
            </w:tcBorders>
          </w:tcPr>
          <w:p w14:paraId="3A009211" w14:textId="77777777" w:rsidR="00490D6B" w:rsidRPr="004B4E7B" w:rsidRDefault="00490D6B" w:rsidP="00490D6B">
            <w:pPr>
              <w:ind w:right="-72"/>
              <w:jc w:val="right"/>
              <w:rPr>
                <w:rFonts w:ascii="Arial" w:eastAsia="Arial Unicode MS" w:hAnsi="Arial" w:cs="Arial"/>
                <w:sz w:val="15"/>
                <w:szCs w:val="15"/>
                <w:lang w:val="en-GB" w:bidi="th-TH"/>
              </w:rPr>
            </w:pPr>
          </w:p>
        </w:tc>
        <w:tc>
          <w:tcPr>
            <w:tcW w:w="1152" w:type="dxa"/>
            <w:tcBorders>
              <w:top w:val="nil"/>
              <w:left w:val="nil"/>
              <w:bottom w:val="nil"/>
              <w:right w:val="nil"/>
            </w:tcBorders>
          </w:tcPr>
          <w:p w14:paraId="42F059D6" w14:textId="77777777" w:rsidR="00490D6B" w:rsidRPr="004B4E7B" w:rsidRDefault="00490D6B" w:rsidP="00490D6B">
            <w:pPr>
              <w:ind w:right="-72"/>
              <w:jc w:val="right"/>
              <w:rPr>
                <w:rFonts w:ascii="Arial" w:eastAsia="Arial Unicode MS" w:hAnsi="Arial" w:cs="Arial"/>
                <w:sz w:val="15"/>
                <w:szCs w:val="15"/>
                <w:lang w:val="en-GB" w:bidi="th-TH"/>
              </w:rPr>
            </w:pPr>
          </w:p>
        </w:tc>
        <w:tc>
          <w:tcPr>
            <w:tcW w:w="1152" w:type="dxa"/>
            <w:tcBorders>
              <w:top w:val="single" w:sz="4" w:space="0" w:color="auto"/>
              <w:left w:val="nil"/>
              <w:bottom w:val="nil"/>
              <w:right w:val="nil"/>
            </w:tcBorders>
          </w:tcPr>
          <w:p w14:paraId="19B34168" w14:textId="77777777" w:rsidR="00490D6B" w:rsidRPr="004B4E7B" w:rsidRDefault="00490D6B" w:rsidP="00490D6B">
            <w:pPr>
              <w:ind w:right="-72"/>
              <w:jc w:val="right"/>
              <w:rPr>
                <w:rFonts w:ascii="Arial" w:eastAsia="Arial Unicode MS" w:hAnsi="Arial" w:cs="Arial"/>
                <w:sz w:val="15"/>
                <w:szCs w:val="15"/>
                <w:lang w:val="en-GB" w:bidi="th-TH"/>
              </w:rPr>
            </w:pPr>
          </w:p>
        </w:tc>
        <w:tc>
          <w:tcPr>
            <w:tcW w:w="1152" w:type="dxa"/>
            <w:tcBorders>
              <w:top w:val="single" w:sz="4" w:space="0" w:color="auto"/>
              <w:left w:val="nil"/>
              <w:bottom w:val="nil"/>
              <w:right w:val="nil"/>
            </w:tcBorders>
          </w:tcPr>
          <w:p w14:paraId="0CE10462" w14:textId="77777777" w:rsidR="00490D6B" w:rsidRPr="004B4E7B" w:rsidRDefault="00490D6B" w:rsidP="00490D6B">
            <w:pPr>
              <w:ind w:right="-72"/>
              <w:jc w:val="right"/>
              <w:rPr>
                <w:rFonts w:ascii="Arial" w:eastAsia="Arial Unicode MS" w:hAnsi="Arial" w:cs="Arial"/>
                <w:sz w:val="15"/>
                <w:szCs w:val="15"/>
                <w:lang w:val="en-GB" w:bidi="th-TH"/>
              </w:rPr>
            </w:pPr>
          </w:p>
        </w:tc>
      </w:tr>
      <w:tr w:rsidR="00490D6B" w:rsidRPr="004B4E7B" w14:paraId="39234CE8" w14:textId="77777777">
        <w:tc>
          <w:tcPr>
            <w:tcW w:w="2250" w:type="dxa"/>
            <w:tcBorders>
              <w:top w:val="nil"/>
              <w:left w:val="nil"/>
              <w:bottom w:val="nil"/>
              <w:right w:val="nil"/>
            </w:tcBorders>
            <w:hideMark/>
          </w:tcPr>
          <w:p w14:paraId="731376DD" w14:textId="4CEEFBE9" w:rsidR="00490D6B" w:rsidRPr="004B4E7B" w:rsidRDefault="00490D6B" w:rsidP="00490D6B">
            <w:pPr>
              <w:ind w:left="-101" w:right="-104"/>
              <w:rPr>
                <w:rFonts w:ascii="Arial" w:eastAsia="Arial Unicode MS" w:hAnsi="Arial" w:cs="Arial"/>
                <w:sz w:val="15"/>
                <w:szCs w:val="15"/>
                <w:lang w:bidi="th-TH"/>
              </w:rPr>
            </w:pPr>
            <w:r w:rsidRPr="004B4E7B">
              <w:rPr>
                <w:rFonts w:ascii="Arial" w:eastAsia="Arial Unicode MS" w:hAnsi="Arial" w:cs="Arial"/>
                <w:sz w:val="15"/>
                <w:szCs w:val="15"/>
                <w:lang w:bidi="th-TH"/>
              </w:rPr>
              <w:t>Total subsidiaries - net</w:t>
            </w:r>
          </w:p>
        </w:tc>
        <w:tc>
          <w:tcPr>
            <w:tcW w:w="1080" w:type="dxa"/>
            <w:tcBorders>
              <w:top w:val="nil"/>
              <w:left w:val="nil"/>
              <w:bottom w:val="nil"/>
              <w:right w:val="nil"/>
            </w:tcBorders>
          </w:tcPr>
          <w:p w14:paraId="4CC3DEBE" w14:textId="77777777" w:rsidR="00490D6B" w:rsidRPr="004B4E7B" w:rsidRDefault="00490D6B" w:rsidP="00490D6B">
            <w:pPr>
              <w:jc w:val="center"/>
              <w:rPr>
                <w:rFonts w:ascii="Arial" w:eastAsia="Arial Unicode MS" w:hAnsi="Arial" w:cs="Arial"/>
                <w:b/>
                <w:bCs/>
                <w:sz w:val="15"/>
                <w:szCs w:val="15"/>
                <w:lang w:bidi="th-TH"/>
              </w:rPr>
            </w:pPr>
          </w:p>
        </w:tc>
        <w:tc>
          <w:tcPr>
            <w:tcW w:w="1531" w:type="dxa"/>
            <w:tcBorders>
              <w:top w:val="nil"/>
              <w:left w:val="nil"/>
              <w:bottom w:val="nil"/>
              <w:right w:val="nil"/>
            </w:tcBorders>
          </w:tcPr>
          <w:p w14:paraId="1144EC94" w14:textId="77777777" w:rsidR="00490D6B" w:rsidRPr="004B4E7B" w:rsidRDefault="00490D6B" w:rsidP="00490D6B">
            <w:pPr>
              <w:jc w:val="center"/>
              <w:rPr>
                <w:rFonts w:ascii="Arial" w:eastAsia="Arial Unicode MS" w:hAnsi="Arial" w:cs="Arial"/>
                <w:b/>
                <w:bCs/>
                <w:sz w:val="15"/>
                <w:szCs w:val="15"/>
                <w:lang w:bidi="th-TH"/>
              </w:rPr>
            </w:pPr>
          </w:p>
        </w:tc>
        <w:tc>
          <w:tcPr>
            <w:tcW w:w="1152" w:type="dxa"/>
            <w:tcBorders>
              <w:top w:val="nil"/>
              <w:left w:val="nil"/>
              <w:bottom w:val="nil"/>
              <w:right w:val="nil"/>
            </w:tcBorders>
          </w:tcPr>
          <w:p w14:paraId="1C349D2B" w14:textId="77777777" w:rsidR="00490D6B" w:rsidRPr="004B4E7B" w:rsidRDefault="00490D6B" w:rsidP="00490D6B">
            <w:pPr>
              <w:ind w:right="-72"/>
              <w:jc w:val="right"/>
              <w:rPr>
                <w:rFonts w:ascii="Arial" w:eastAsia="Arial Unicode MS" w:hAnsi="Arial" w:cs="Arial"/>
                <w:sz w:val="15"/>
                <w:szCs w:val="15"/>
                <w:lang w:val="en-GB" w:bidi="th-TH"/>
              </w:rPr>
            </w:pPr>
          </w:p>
        </w:tc>
        <w:tc>
          <w:tcPr>
            <w:tcW w:w="1152" w:type="dxa"/>
            <w:tcBorders>
              <w:top w:val="nil"/>
              <w:left w:val="nil"/>
              <w:bottom w:val="nil"/>
              <w:right w:val="nil"/>
            </w:tcBorders>
          </w:tcPr>
          <w:p w14:paraId="297E4554" w14:textId="2F0093AA" w:rsidR="00490D6B" w:rsidRPr="004B4E7B" w:rsidRDefault="00490D6B" w:rsidP="00490D6B">
            <w:pPr>
              <w:ind w:right="-72"/>
              <w:jc w:val="right"/>
              <w:rPr>
                <w:rFonts w:ascii="Arial" w:eastAsia="Arial Unicode MS" w:hAnsi="Arial" w:cs="Arial"/>
                <w:sz w:val="15"/>
                <w:szCs w:val="15"/>
                <w:lang w:val="en-GB" w:bidi="th-TH"/>
              </w:rPr>
            </w:pPr>
          </w:p>
        </w:tc>
        <w:tc>
          <w:tcPr>
            <w:tcW w:w="1152" w:type="dxa"/>
            <w:tcBorders>
              <w:top w:val="nil"/>
              <w:left w:val="nil"/>
              <w:bottom w:val="single" w:sz="4" w:space="0" w:color="auto"/>
              <w:right w:val="nil"/>
            </w:tcBorders>
            <w:vAlign w:val="bottom"/>
          </w:tcPr>
          <w:p w14:paraId="62ABC905" w14:textId="6C289542" w:rsidR="00490D6B" w:rsidRPr="004B4E7B" w:rsidRDefault="00490D6B" w:rsidP="00490D6B">
            <w:pPr>
              <w:ind w:right="-72"/>
              <w:jc w:val="right"/>
              <w:rPr>
                <w:rFonts w:ascii="Arial" w:eastAsia="Arial Unicode MS" w:hAnsi="Arial" w:cs="Arial"/>
                <w:sz w:val="15"/>
                <w:szCs w:val="15"/>
                <w:lang w:bidi="th-TH"/>
              </w:rPr>
            </w:pPr>
            <w:r w:rsidRPr="004B4E7B">
              <w:rPr>
                <w:rFonts w:ascii="Arial" w:eastAsia="Arial Unicode MS" w:hAnsi="Arial" w:cs="Arial"/>
                <w:sz w:val="15"/>
                <w:szCs w:val="15"/>
                <w:lang w:bidi="th-TH"/>
              </w:rPr>
              <w:t>83,999,740</w:t>
            </w:r>
          </w:p>
        </w:tc>
        <w:tc>
          <w:tcPr>
            <w:tcW w:w="1152" w:type="dxa"/>
            <w:tcBorders>
              <w:top w:val="nil"/>
              <w:left w:val="nil"/>
              <w:bottom w:val="single" w:sz="4" w:space="0" w:color="auto"/>
              <w:right w:val="nil"/>
            </w:tcBorders>
            <w:vAlign w:val="bottom"/>
          </w:tcPr>
          <w:p w14:paraId="734BAC70" w14:textId="64E9AFEB" w:rsidR="00490D6B" w:rsidRPr="004B4E7B" w:rsidRDefault="00490D6B" w:rsidP="00490D6B">
            <w:pPr>
              <w:ind w:right="-72"/>
              <w:jc w:val="right"/>
              <w:rPr>
                <w:rFonts w:ascii="Arial" w:eastAsia="Arial Unicode MS" w:hAnsi="Arial" w:cs="Arial"/>
                <w:sz w:val="15"/>
                <w:szCs w:val="15"/>
                <w:lang w:bidi="th-TH"/>
              </w:rPr>
            </w:pPr>
            <w:r w:rsidRPr="004B4E7B">
              <w:rPr>
                <w:rFonts w:ascii="Arial" w:eastAsia="Arial Unicode MS" w:hAnsi="Arial" w:cs="Arial"/>
                <w:sz w:val="15"/>
                <w:szCs w:val="15"/>
                <w:lang w:bidi="th-TH"/>
              </w:rPr>
              <w:t>83,999,740</w:t>
            </w:r>
          </w:p>
        </w:tc>
      </w:tr>
    </w:tbl>
    <w:p w14:paraId="1A4A42D1" w14:textId="77777777" w:rsidR="00DF386B" w:rsidRPr="0004418E" w:rsidRDefault="00DF386B" w:rsidP="00CD0E2E">
      <w:pPr>
        <w:ind w:left="567" w:hanging="567"/>
        <w:jc w:val="both"/>
        <w:rPr>
          <w:rFonts w:ascii="Arial" w:eastAsia="Arial Unicode MS" w:hAnsi="Arial" w:cs="Arial"/>
          <w:sz w:val="18"/>
          <w:szCs w:val="18"/>
          <w:lang w:bidi="th-TH"/>
        </w:rPr>
      </w:pPr>
    </w:p>
    <w:p w14:paraId="37CDF731" w14:textId="20220082" w:rsidR="00DF386B" w:rsidRPr="0004418E" w:rsidRDefault="00006ED6" w:rsidP="00CD0E2E">
      <w:pPr>
        <w:pStyle w:val="Heading2"/>
        <w:spacing w:before="0"/>
        <w:ind w:left="547" w:hanging="547"/>
        <w:rPr>
          <w:rFonts w:ascii="Arial" w:eastAsia="Arial Unicode MS" w:hAnsi="Arial" w:cs="Arial"/>
          <w:b/>
          <w:bCs/>
          <w:color w:val="auto"/>
          <w:sz w:val="18"/>
          <w:szCs w:val="18"/>
          <w:lang w:bidi="th-TH"/>
        </w:rPr>
      </w:pPr>
      <w:bookmarkStart w:id="16" w:name="_Toc131510283"/>
      <w:r>
        <w:rPr>
          <w:rFonts w:ascii="Arial" w:eastAsia="Arial Unicode MS" w:hAnsi="Arial" w:cs="Arial"/>
          <w:b/>
          <w:bCs/>
          <w:color w:val="auto"/>
          <w:sz w:val="18"/>
          <w:szCs w:val="18"/>
          <w:lang w:val="en-GB" w:bidi="th-TH"/>
        </w:rPr>
        <w:t>9</w:t>
      </w:r>
      <w:r w:rsidR="00DF386B" w:rsidRPr="0004418E">
        <w:rPr>
          <w:rFonts w:ascii="Arial" w:eastAsia="Arial Unicode MS" w:hAnsi="Arial" w:cs="Arial"/>
          <w:b/>
          <w:bCs/>
          <w:color w:val="auto"/>
          <w:sz w:val="18"/>
          <w:szCs w:val="18"/>
          <w:lang w:bidi="th-TH"/>
        </w:rPr>
        <w:t>.</w:t>
      </w:r>
      <w:r w:rsidR="0004418E" w:rsidRPr="0004418E">
        <w:rPr>
          <w:rFonts w:ascii="Arial" w:eastAsia="Arial Unicode MS" w:hAnsi="Arial" w:cs="Arial"/>
          <w:b/>
          <w:bCs/>
          <w:color w:val="auto"/>
          <w:sz w:val="18"/>
          <w:szCs w:val="18"/>
          <w:lang w:val="en-GB" w:bidi="th-TH"/>
        </w:rPr>
        <w:t>2</w:t>
      </w:r>
      <w:r w:rsidR="00DF386B" w:rsidRPr="0004418E">
        <w:rPr>
          <w:rFonts w:ascii="Arial" w:eastAsia="Arial Unicode MS" w:hAnsi="Arial" w:cs="Arial"/>
          <w:b/>
          <w:bCs/>
          <w:color w:val="auto"/>
          <w:sz w:val="18"/>
          <w:szCs w:val="18"/>
          <w:lang w:bidi="th-TH"/>
        </w:rPr>
        <w:tab/>
        <w:t>Movement of investments</w:t>
      </w:r>
      <w:bookmarkEnd w:id="16"/>
    </w:p>
    <w:p w14:paraId="7390DE07" w14:textId="77777777" w:rsidR="00DF386B" w:rsidRPr="00CE033B" w:rsidRDefault="00DF386B" w:rsidP="004B4E7B">
      <w:pPr>
        <w:ind w:left="540"/>
        <w:jc w:val="both"/>
        <w:rPr>
          <w:rFonts w:ascii="Arial" w:eastAsia="Arial Unicode MS" w:hAnsi="Arial" w:cs="Arial"/>
          <w:sz w:val="18"/>
          <w:szCs w:val="18"/>
          <w:cs/>
          <w:lang w:bidi="th-TH"/>
        </w:rPr>
      </w:pPr>
    </w:p>
    <w:p w14:paraId="3D63422E" w14:textId="77777777" w:rsidR="00DF386B" w:rsidRPr="0004418E" w:rsidRDefault="00DF386B" w:rsidP="004B4E7B">
      <w:pPr>
        <w:ind w:left="540"/>
        <w:jc w:val="both"/>
        <w:rPr>
          <w:rFonts w:ascii="Arial" w:hAnsi="Arial" w:cs="Arial"/>
          <w:i/>
          <w:iCs/>
          <w:snapToGrid w:val="0"/>
          <w:sz w:val="18"/>
          <w:szCs w:val="18"/>
          <w:lang w:eastAsia="th-TH" w:bidi="th-TH"/>
        </w:rPr>
      </w:pPr>
      <w:r w:rsidRPr="0004418E">
        <w:rPr>
          <w:rFonts w:ascii="Arial" w:eastAsia="Arial Unicode MS" w:hAnsi="Arial" w:cs="Arial"/>
          <w:i/>
          <w:iCs/>
          <w:sz w:val="18"/>
          <w:szCs w:val="18"/>
          <w:lang w:bidi="th-TH"/>
        </w:rPr>
        <w:t>Investments in subsidiaries</w:t>
      </w:r>
    </w:p>
    <w:p w14:paraId="23EEA1C6" w14:textId="77777777" w:rsidR="00DF386B" w:rsidRPr="0004418E" w:rsidRDefault="00DF386B" w:rsidP="004B4E7B">
      <w:pPr>
        <w:ind w:left="540"/>
        <w:jc w:val="both"/>
        <w:rPr>
          <w:rFonts w:ascii="Arial" w:eastAsia="Arial Unicode MS" w:hAnsi="Arial" w:cs="Arial"/>
          <w:sz w:val="18"/>
          <w:szCs w:val="18"/>
          <w:lang w:bidi="th-TH"/>
        </w:rPr>
      </w:pPr>
    </w:p>
    <w:p w14:paraId="32D2A538" w14:textId="0F148317" w:rsidR="0092612E" w:rsidRPr="0004418E" w:rsidRDefault="00263630" w:rsidP="004B4E7B">
      <w:pPr>
        <w:ind w:left="540"/>
        <w:jc w:val="both"/>
        <w:rPr>
          <w:rFonts w:ascii="Arial" w:eastAsia="Arial Unicode MS" w:hAnsi="Arial" w:cs="Arial"/>
          <w:sz w:val="18"/>
          <w:szCs w:val="18"/>
          <w:lang w:bidi="th-TH"/>
        </w:rPr>
      </w:pPr>
      <w:r w:rsidRPr="0004418E">
        <w:rPr>
          <w:rFonts w:ascii="Arial" w:eastAsia="Arial Unicode MS" w:hAnsi="Arial" w:cs="Arial"/>
          <w:sz w:val="18"/>
          <w:szCs w:val="18"/>
          <w:lang w:bidi="th-TH"/>
        </w:rPr>
        <w:t>No m</w:t>
      </w:r>
      <w:r w:rsidR="0092612E" w:rsidRPr="0004418E">
        <w:rPr>
          <w:rFonts w:ascii="Arial" w:eastAsia="Arial Unicode MS" w:hAnsi="Arial" w:cs="Arial"/>
          <w:sz w:val="18"/>
          <w:szCs w:val="18"/>
          <w:lang w:bidi="th-TH"/>
        </w:rPr>
        <w:t>ovement of investment</w:t>
      </w:r>
      <w:r w:rsidR="005E48BA" w:rsidRPr="0004418E">
        <w:rPr>
          <w:rFonts w:ascii="Arial" w:eastAsia="Arial Unicode MS" w:hAnsi="Arial" w:cs="Arial"/>
          <w:sz w:val="18"/>
          <w:szCs w:val="18"/>
          <w:lang w:bidi="th-TH"/>
        </w:rPr>
        <w:t>s</w:t>
      </w:r>
      <w:r w:rsidR="0092612E" w:rsidRPr="0004418E">
        <w:rPr>
          <w:rFonts w:ascii="Arial" w:eastAsia="Arial Unicode MS" w:hAnsi="Arial" w:cs="Arial"/>
          <w:sz w:val="18"/>
          <w:szCs w:val="18"/>
          <w:lang w:bidi="th-TH"/>
        </w:rPr>
        <w:t xml:space="preserve"> in subsidiaries for </w:t>
      </w:r>
      <w:r w:rsidR="00C425CD">
        <w:rPr>
          <w:rFonts w:ascii="Arial" w:hAnsi="Arial" w:cs="Arial"/>
          <w:snapToGrid w:val="0"/>
          <w:sz w:val="18"/>
          <w:szCs w:val="18"/>
          <w:lang w:val="en-GB" w:eastAsia="th-TH" w:bidi="th-TH"/>
        </w:rPr>
        <w:t>six</w:t>
      </w:r>
      <w:r w:rsidR="00121AC7" w:rsidRPr="0004418E">
        <w:rPr>
          <w:rFonts w:ascii="Arial" w:hAnsi="Arial" w:cs="Arial"/>
          <w:snapToGrid w:val="0"/>
          <w:sz w:val="18"/>
          <w:szCs w:val="18"/>
          <w:lang w:val="en-GB" w:eastAsia="th-TH" w:bidi="th-TH"/>
        </w:rPr>
        <w:t>-month</w:t>
      </w:r>
      <w:r w:rsidR="000B33D2" w:rsidRPr="0004418E">
        <w:rPr>
          <w:rFonts w:ascii="Arial" w:hAnsi="Arial" w:cs="Arial"/>
          <w:snapToGrid w:val="0"/>
          <w:sz w:val="18"/>
          <w:szCs w:val="18"/>
          <w:lang w:eastAsia="th-TH" w:bidi="th-TH"/>
        </w:rPr>
        <w:t xml:space="preserve"> </w:t>
      </w:r>
      <w:r w:rsidR="0092612E" w:rsidRPr="0004418E">
        <w:rPr>
          <w:rFonts w:ascii="Arial" w:eastAsia="Arial Unicode MS" w:hAnsi="Arial" w:cs="Arial"/>
          <w:sz w:val="18"/>
          <w:szCs w:val="18"/>
          <w:lang w:bidi="th-TH"/>
        </w:rPr>
        <w:t xml:space="preserve">period ended </w:t>
      </w:r>
      <w:r w:rsidR="00490D6B">
        <w:rPr>
          <w:rFonts w:ascii="Arial" w:hAnsi="Arial" w:cs="Arial"/>
          <w:snapToGrid w:val="0"/>
          <w:sz w:val="18"/>
          <w:szCs w:val="18"/>
          <w:lang w:val="en-GB" w:eastAsia="th-TH" w:bidi="th-TH"/>
        </w:rPr>
        <w:t>30 June 2026</w:t>
      </w:r>
      <w:r w:rsidR="00463F22" w:rsidRPr="0004418E">
        <w:rPr>
          <w:rFonts w:ascii="Arial" w:hAnsi="Arial" w:cs="Arial"/>
          <w:snapToGrid w:val="0"/>
          <w:sz w:val="18"/>
          <w:szCs w:val="18"/>
          <w:lang w:eastAsia="th-TH" w:bidi="th-TH"/>
        </w:rPr>
        <w:t>.</w:t>
      </w:r>
    </w:p>
    <w:p w14:paraId="56192C09" w14:textId="77777777" w:rsidR="0092612E" w:rsidRPr="0004418E" w:rsidRDefault="0092612E" w:rsidP="004B4E7B">
      <w:pPr>
        <w:ind w:left="540"/>
        <w:jc w:val="both"/>
        <w:rPr>
          <w:rFonts w:ascii="Arial" w:eastAsia="Arial Unicode MS" w:hAnsi="Arial" w:cs="Arial"/>
          <w:sz w:val="18"/>
          <w:szCs w:val="18"/>
          <w:lang w:bidi="th-TH"/>
        </w:rPr>
      </w:pPr>
    </w:p>
    <w:p w14:paraId="14C7AC56" w14:textId="4B2B200E" w:rsidR="005B23F9" w:rsidRDefault="005B23F9">
      <w:pPr>
        <w:rPr>
          <w:rFonts w:ascii="Arial" w:eastAsia="Arial Unicode MS" w:hAnsi="Arial" w:cs="Arial"/>
          <w:sz w:val="18"/>
          <w:szCs w:val="18"/>
          <w:cs/>
          <w:lang w:bidi="th-TH"/>
        </w:rPr>
      </w:pPr>
      <w:r>
        <w:rPr>
          <w:rFonts w:ascii="Arial" w:eastAsia="Arial Unicode MS" w:hAnsi="Arial" w:cs="Angsana New"/>
          <w:sz w:val="18"/>
          <w:szCs w:val="18"/>
          <w:cs/>
          <w:lang w:bidi="th-TH"/>
        </w:rPr>
        <w:br w:type="page"/>
      </w:r>
    </w:p>
    <w:p w14:paraId="5079977F" w14:textId="77777777" w:rsidR="00345381" w:rsidRPr="004B4E7B" w:rsidRDefault="00345381" w:rsidP="004C7C7E">
      <w:pPr>
        <w:jc w:val="both"/>
        <w:rPr>
          <w:rFonts w:ascii="Arial" w:eastAsia="Arial Unicode MS" w:hAnsi="Arial" w:cs="Arial"/>
          <w:sz w:val="18"/>
          <w:szCs w:val="18"/>
          <w:lang w:bidi="th-TH"/>
        </w:rPr>
      </w:pPr>
    </w:p>
    <w:p w14:paraId="6EA13F43" w14:textId="1380A87E" w:rsidR="00AD0CC3" w:rsidRPr="004B4E7B" w:rsidRDefault="0004418E" w:rsidP="00AD0CC3">
      <w:pPr>
        <w:pStyle w:val="Heading1"/>
        <w:keepNext w:val="0"/>
        <w:tabs>
          <w:tab w:val="left" w:pos="526"/>
        </w:tabs>
        <w:ind w:left="547" w:hanging="547"/>
        <w:rPr>
          <w:rFonts w:ascii="Arial" w:hAnsi="Arial" w:cs="Arial"/>
          <w:color w:val="auto"/>
          <w:sz w:val="18"/>
          <w:szCs w:val="18"/>
          <w:cs/>
          <w:lang w:eastAsia="en-GB"/>
        </w:rPr>
      </w:pPr>
      <w:r w:rsidRPr="004B4E7B">
        <w:rPr>
          <w:rFonts w:ascii="Arial" w:hAnsi="Arial" w:cs="Arial"/>
          <w:color w:val="auto"/>
          <w:sz w:val="18"/>
          <w:szCs w:val="18"/>
          <w:lang w:eastAsia="en-GB"/>
        </w:rPr>
        <w:t>1</w:t>
      </w:r>
      <w:r w:rsidR="00006ED6" w:rsidRPr="004B4E7B">
        <w:rPr>
          <w:rFonts w:ascii="Arial" w:hAnsi="Arial" w:cs="Arial"/>
          <w:color w:val="auto"/>
          <w:sz w:val="18"/>
          <w:szCs w:val="18"/>
          <w:lang w:eastAsia="en-GB"/>
        </w:rPr>
        <w:t>0</w:t>
      </w:r>
      <w:r w:rsidR="00AD0CC3" w:rsidRPr="004B4E7B">
        <w:rPr>
          <w:rFonts w:ascii="Arial" w:hAnsi="Arial" w:cs="Arial"/>
          <w:color w:val="auto"/>
          <w:sz w:val="18"/>
          <w:szCs w:val="18"/>
          <w:lang w:eastAsia="en-GB"/>
        </w:rPr>
        <w:tab/>
        <w:t>Property, plant and equipment and intangible assets</w:t>
      </w:r>
    </w:p>
    <w:p w14:paraId="70FE49CE" w14:textId="18D29FF9" w:rsidR="00C7536A" w:rsidRPr="004B4E7B" w:rsidRDefault="00C7536A" w:rsidP="00CD0E2E">
      <w:pPr>
        <w:rPr>
          <w:rFonts w:ascii="Arial" w:hAnsi="Arial" w:cs="Arial"/>
          <w:sz w:val="18"/>
          <w:szCs w:val="18"/>
        </w:rPr>
      </w:pPr>
    </w:p>
    <w:p w14:paraId="634FDDA2" w14:textId="5D168C0D" w:rsidR="00324EC4" w:rsidRPr="004B4E7B" w:rsidRDefault="00324EC4" w:rsidP="00CD0E2E">
      <w:pPr>
        <w:jc w:val="both"/>
        <w:rPr>
          <w:rFonts w:ascii="Arial" w:hAnsi="Arial" w:cs="Arial"/>
          <w:snapToGrid w:val="0"/>
          <w:sz w:val="18"/>
          <w:szCs w:val="18"/>
          <w:lang w:eastAsia="th-TH" w:bidi="th-TH"/>
        </w:rPr>
      </w:pPr>
      <w:r w:rsidRPr="004B4E7B">
        <w:rPr>
          <w:rFonts w:ascii="Arial" w:hAnsi="Arial" w:cs="Arial"/>
          <w:snapToGrid w:val="0"/>
          <w:spacing w:val="-2"/>
          <w:sz w:val="18"/>
          <w:szCs w:val="18"/>
          <w:lang w:eastAsia="th-TH" w:bidi="th-TH"/>
        </w:rPr>
        <w:t xml:space="preserve">The movement of </w:t>
      </w:r>
      <w:r w:rsidR="000E1A87" w:rsidRPr="004B4E7B">
        <w:rPr>
          <w:rFonts w:ascii="Arial" w:hAnsi="Arial" w:cs="Arial"/>
          <w:snapToGrid w:val="0"/>
          <w:spacing w:val="-2"/>
          <w:sz w:val="18"/>
          <w:szCs w:val="18"/>
          <w:lang w:eastAsia="th-TH" w:bidi="th-TH"/>
        </w:rPr>
        <w:t>p</w:t>
      </w:r>
      <w:r w:rsidRPr="004B4E7B">
        <w:rPr>
          <w:rFonts w:ascii="Arial" w:hAnsi="Arial" w:cs="Arial"/>
          <w:snapToGrid w:val="0"/>
          <w:spacing w:val="-2"/>
          <w:sz w:val="18"/>
          <w:szCs w:val="18"/>
          <w:lang w:eastAsia="th-TH" w:bidi="th-TH"/>
        </w:rPr>
        <w:t xml:space="preserve">roperty, plant and equipment and </w:t>
      </w:r>
      <w:r w:rsidR="00E56C72" w:rsidRPr="004B4E7B">
        <w:rPr>
          <w:rFonts w:ascii="Arial" w:hAnsi="Arial" w:cs="Arial"/>
          <w:snapToGrid w:val="0"/>
          <w:spacing w:val="-2"/>
          <w:sz w:val="18"/>
          <w:szCs w:val="18"/>
          <w:lang w:eastAsia="th-TH" w:bidi="th-TH"/>
        </w:rPr>
        <w:t>intangible</w:t>
      </w:r>
      <w:r w:rsidRPr="004B4E7B">
        <w:rPr>
          <w:rFonts w:ascii="Arial" w:hAnsi="Arial" w:cs="Arial"/>
          <w:snapToGrid w:val="0"/>
          <w:spacing w:val="-2"/>
          <w:sz w:val="18"/>
          <w:szCs w:val="18"/>
          <w:lang w:eastAsia="th-TH" w:bidi="th-TH"/>
        </w:rPr>
        <w:t xml:space="preserve"> assets for the </w:t>
      </w:r>
      <w:r w:rsidR="00C425CD" w:rsidRPr="004B4E7B">
        <w:rPr>
          <w:rFonts w:ascii="Arial" w:hAnsi="Arial" w:cs="Arial"/>
          <w:snapToGrid w:val="0"/>
          <w:spacing w:val="-2"/>
          <w:sz w:val="18"/>
          <w:szCs w:val="18"/>
          <w:lang w:val="en-GB" w:eastAsia="th-TH" w:bidi="th-TH"/>
        </w:rPr>
        <w:t>six</w:t>
      </w:r>
      <w:r w:rsidR="00121AC7" w:rsidRPr="004B4E7B">
        <w:rPr>
          <w:rFonts w:ascii="Arial" w:hAnsi="Arial" w:cs="Arial"/>
          <w:snapToGrid w:val="0"/>
          <w:spacing w:val="-2"/>
          <w:sz w:val="18"/>
          <w:szCs w:val="18"/>
          <w:lang w:val="en-GB" w:eastAsia="th-TH" w:bidi="th-TH"/>
        </w:rPr>
        <w:t>-month</w:t>
      </w:r>
      <w:r w:rsidR="000B33D2" w:rsidRPr="004B4E7B">
        <w:rPr>
          <w:rFonts w:ascii="Arial" w:hAnsi="Arial" w:cs="Arial"/>
          <w:snapToGrid w:val="0"/>
          <w:spacing w:val="-2"/>
          <w:sz w:val="18"/>
          <w:szCs w:val="18"/>
          <w:lang w:eastAsia="th-TH" w:bidi="th-TH"/>
        </w:rPr>
        <w:t xml:space="preserve"> </w:t>
      </w:r>
      <w:r w:rsidRPr="004B4E7B">
        <w:rPr>
          <w:rFonts w:ascii="Arial" w:hAnsi="Arial" w:cs="Arial"/>
          <w:snapToGrid w:val="0"/>
          <w:spacing w:val="-2"/>
          <w:sz w:val="18"/>
          <w:szCs w:val="18"/>
          <w:lang w:eastAsia="th-TH" w:bidi="th-TH"/>
        </w:rPr>
        <w:t xml:space="preserve">period ended </w:t>
      </w:r>
      <w:r w:rsidR="00DA09BD" w:rsidRPr="004B4E7B">
        <w:rPr>
          <w:rFonts w:ascii="Arial" w:hAnsi="Arial" w:cs="Arial"/>
          <w:snapToGrid w:val="0"/>
          <w:spacing w:val="-2"/>
          <w:sz w:val="18"/>
          <w:szCs w:val="18"/>
          <w:lang w:val="en-GB" w:eastAsia="th-TH" w:bidi="th-TH"/>
        </w:rPr>
        <w:t>30 June</w:t>
      </w:r>
      <w:r w:rsidR="000B33D2" w:rsidRPr="004B4E7B">
        <w:rPr>
          <w:rFonts w:ascii="Arial" w:hAnsi="Arial" w:cs="Arial"/>
          <w:snapToGrid w:val="0"/>
          <w:spacing w:val="-2"/>
          <w:sz w:val="18"/>
          <w:szCs w:val="18"/>
          <w:lang w:eastAsia="th-TH" w:bidi="th-TH"/>
        </w:rPr>
        <w:t xml:space="preserve"> </w:t>
      </w:r>
      <w:r w:rsidR="0004418E" w:rsidRPr="004B4E7B">
        <w:rPr>
          <w:rFonts w:ascii="Arial" w:hAnsi="Arial" w:cs="Arial"/>
          <w:snapToGrid w:val="0"/>
          <w:spacing w:val="-2"/>
          <w:sz w:val="18"/>
          <w:szCs w:val="18"/>
          <w:lang w:val="en-GB" w:eastAsia="th-TH" w:bidi="th-TH"/>
        </w:rPr>
        <w:t>2026</w:t>
      </w:r>
      <w:r w:rsidRPr="004B4E7B">
        <w:rPr>
          <w:rFonts w:ascii="Arial" w:hAnsi="Arial" w:cs="Arial"/>
          <w:snapToGrid w:val="0"/>
          <w:sz w:val="18"/>
          <w:szCs w:val="18"/>
          <w:lang w:eastAsia="th-TH" w:bidi="th-TH"/>
        </w:rPr>
        <w:t xml:space="preserve"> are as follows:</w:t>
      </w:r>
    </w:p>
    <w:p w14:paraId="51FE8665" w14:textId="77777777" w:rsidR="00324EC4" w:rsidRPr="004B4E7B" w:rsidRDefault="00324EC4" w:rsidP="00CD0E2E">
      <w:pPr>
        <w:rPr>
          <w:rFonts w:ascii="Arial" w:hAnsi="Arial" w:cs="Arial"/>
          <w:sz w:val="18"/>
          <w:szCs w:val="18"/>
        </w:rPr>
      </w:pPr>
    </w:p>
    <w:tbl>
      <w:tblPr>
        <w:tblW w:w="9450" w:type="dxa"/>
        <w:tblLayout w:type="fixed"/>
        <w:tblLook w:val="0000" w:firstRow="0" w:lastRow="0" w:firstColumn="0" w:lastColumn="0" w:noHBand="0" w:noVBand="0"/>
      </w:tblPr>
      <w:tblGrid>
        <w:gridCol w:w="3114"/>
        <w:gridCol w:w="1584"/>
        <w:gridCol w:w="1584"/>
        <w:gridCol w:w="1584"/>
        <w:gridCol w:w="1584"/>
      </w:tblGrid>
      <w:tr w:rsidR="0004418E" w:rsidRPr="004B4E7B" w14:paraId="680FB17B" w14:textId="31D020CD" w:rsidTr="00737E91">
        <w:trPr>
          <w:cantSplit/>
          <w:trHeight w:val="20"/>
        </w:trPr>
        <w:tc>
          <w:tcPr>
            <w:tcW w:w="3114" w:type="dxa"/>
            <w:vAlign w:val="bottom"/>
          </w:tcPr>
          <w:p w14:paraId="66625055" w14:textId="77777777" w:rsidR="000D02B5" w:rsidRPr="004B4E7B" w:rsidRDefault="000D02B5" w:rsidP="00CD0E2E">
            <w:pPr>
              <w:numPr>
                <w:ilvl w:val="12"/>
                <w:numId w:val="0"/>
              </w:numPr>
              <w:ind w:left="-101"/>
              <w:rPr>
                <w:rFonts w:ascii="Arial" w:hAnsi="Arial" w:cs="Arial"/>
                <w:b/>
                <w:bCs/>
                <w:sz w:val="18"/>
                <w:szCs w:val="18"/>
              </w:rPr>
            </w:pPr>
          </w:p>
        </w:tc>
        <w:tc>
          <w:tcPr>
            <w:tcW w:w="3168" w:type="dxa"/>
            <w:gridSpan w:val="2"/>
            <w:tcBorders>
              <w:bottom w:val="single" w:sz="4" w:space="0" w:color="auto"/>
            </w:tcBorders>
            <w:vAlign w:val="bottom"/>
          </w:tcPr>
          <w:p w14:paraId="60155A53" w14:textId="77777777" w:rsidR="007E37C7" w:rsidRPr="004B4E7B" w:rsidRDefault="007E37C7" w:rsidP="00CD0E2E">
            <w:pPr>
              <w:ind w:left="-40" w:right="-72"/>
              <w:jc w:val="center"/>
              <w:rPr>
                <w:rFonts w:ascii="Arial" w:hAnsi="Arial" w:cs="Arial"/>
                <w:b/>
                <w:bCs/>
                <w:sz w:val="18"/>
                <w:szCs w:val="18"/>
              </w:rPr>
            </w:pPr>
            <w:r w:rsidRPr="004B4E7B">
              <w:rPr>
                <w:rFonts w:ascii="Arial" w:hAnsi="Arial" w:cs="Arial"/>
                <w:b/>
                <w:bCs/>
                <w:sz w:val="18"/>
                <w:szCs w:val="18"/>
              </w:rPr>
              <w:t>Consolidated</w:t>
            </w:r>
          </w:p>
          <w:p w14:paraId="64B0A751" w14:textId="2E3714B8" w:rsidR="000D02B5" w:rsidRPr="004B4E7B" w:rsidRDefault="007E37C7" w:rsidP="00CD0E2E">
            <w:pPr>
              <w:ind w:left="-40" w:right="-72"/>
              <w:jc w:val="center"/>
              <w:rPr>
                <w:rFonts w:ascii="Arial" w:hAnsi="Arial" w:cs="Arial"/>
                <w:b/>
                <w:bCs/>
                <w:sz w:val="18"/>
                <w:szCs w:val="18"/>
              </w:rPr>
            </w:pPr>
            <w:r w:rsidRPr="004B4E7B">
              <w:rPr>
                <w:rFonts w:ascii="Arial" w:hAnsi="Arial" w:cs="Arial"/>
                <w:b/>
                <w:bCs/>
                <w:sz w:val="18"/>
                <w:szCs w:val="18"/>
              </w:rPr>
              <w:t>financial information</w:t>
            </w:r>
          </w:p>
        </w:tc>
        <w:tc>
          <w:tcPr>
            <w:tcW w:w="3168" w:type="dxa"/>
            <w:gridSpan w:val="2"/>
            <w:tcBorders>
              <w:bottom w:val="single" w:sz="4" w:space="0" w:color="auto"/>
            </w:tcBorders>
            <w:vAlign w:val="bottom"/>
          </w:tcPr>
          <w:p w14:paraId="0B6B23DF" w14:textId="77777777" w:rsidR="007E37C7" w:rsidRPr="004B4E7B" w:rsidRDefault="007E37C7" w:rsidP="00CD0E2E">
            <w:pPr>
              <w:ind w:left="-40" w:right="-72"/>
              <w:jc w:val="center"/>
              <w:rPr>
                <w:rFonts w:ascii="Arial" w:hAnsi="Arial" w:cs="Arial"/>
                <w:b/>
                <w:bCs/>
                <w:sz w:val="18"/>
                <w:szCs w:val="18"/>
              </w:rPr>
            </w:pPr>
            <w:r w:rsidRPr="004B4E7B">
              <w:rPr>
                <w:rFonts w:ascii="Arial" w:hAnsi="Arial" w:cs="Arial"/>
                <w:b/>
                <w:bCs/>
                <w:sz w:val="18"/>
                <w:szCs w:val="18"/>
              </w:rPr>
              <w:t>Separate</w:t>
            </w:r>
          </w:p>
          <w:p w14:paraId="1887146B" w14:textId="284BC874" w:rsidR="000D02B5" w:rsidRPr="004B4E7B" w:rsidRDefault="007E37C7" w:rsidP="00CD0E2E">
            <w:pPr>
              <w:ind w:left="-40" w:right="-72"/>
              <w:jc w:val="center"/>
              <w:rPr>
                <w:rFonts w:ascii="Arial" w:hAnsi="Arial" w:cs="Arial"/>
                <w:b/>
                <w:bCs/>
                <w:sz w:val="18"/>
                <w:szCs w:val="18"/>
              </w:rPr>
            </w:pPr>
            <w:r w:rsidRPr="004B4E7B">
              <w:rPr>
                <w:rFonts w:ascii="Arial" w:hAnsi="Arial" w:cs="Arial"/>
                <w:b/>
                <w:bCs/>
                <w:sz w:val="18"/>
                <w:szCs w:val="18"/>
              </w:rPr>
              <w:t>financial information</w:t>
            </w:r>
          </w:p>
        </w:tc>
      </w:tr>
      <w:tr w:rsidR="0004418E" w:rsidRPr="004B4E7B" w14:paraId="1B9784AD" w14:textId="11270C57" w:rsidTr="00737E91">
        <w:trPr>
          <w:cantSplit/>
          <w:trHeight w:val="20"/>
        </w:trPr>
        <w:tc>
          <w:tcPr>
            <w:tcW w:w="3114" w:type="dxa"/>
            <w:vAlign w:val="bottom"/>
          </w:tcPr>
          <w:p w14:paraId="3D189A78" w14:textId="77777777" w:rsidR="007548EF" w:rsidRPr="004B4E7B" w:rsidRDefault="007548EF" w:rsidP="00CD0E2E">
            <w:pPr>
              <w:numPr>
                <w:ilvl w:val="12"/>
                <w:numId w:val="0"/>
              </w:numPr>
              <w:ind w:left="-101"/>
              <w:rPr>
                <w:rFonts w:ascii="Arial" w:hAnsi="Arial" w:cs="Arial"/>
                <w:b/>
                <w:bCs/>
                <w:sz w:val="18"/>
                <w:szCs w:val="18"/>
              </w:rPr>
            </w:pPr>
          </w:p>
        </w:tc>
        <w:tc>
          <w:tcPr>
            <w:tcW w:w="1584" w:type="dxa"/>
            <w:vAlign w:val="bottom"/>
          </w:tcPr>
          <w:p w14:paraId="73EABED0" w14:textId="77777777" w:rsidR="007548EF" w:rsidRPr="004B4E7B" w:rsidRDefault="007548EF" w:rsidP="00CD0E2E">
            <w:pPr>
              <w:numPr>
                <w:ilvl w:val="12"/>
                <w:numId w:val="0"/>
              </w:numPr>
              <w:ind w:right="-72"/>
              <w:jc w:val="right"/>
              <w:rPr>
                <w:rFonts w:ascii="Arial" w:hAnsi="Arial" w:cs="Arial"/>
                <w:b/>
                <w:bCs/>
                <w:sz w:val="18"/>
                <w:szCs w:val="18"/>
              </w:rPr>
            </w:pPr>
            <w:r w:rsidRPr="004B4E7B">
              <w:rPr>
                <w:rFonts w:ascii="Arial" w:hAnsi="Arial" w:cs="Arial"/>
                <w:b/>
                <w:bCs/>
                <w:sz w:val="18"/>
                <w:szCs w:val="18"/>
              </w:rPr>
              <w:t xml:space="preserve">Property, plant </w:t>
            </w:r>
          </w:p>
        </w:tc>
        <w:tc>
          <w:tcPr>
            <w:tcW w:w="1584" w:type="dxa"/>
            <w:vAlign w:val="bottom"/>
          </w:tcPr>
          <w:p w14:paraId="0FA72DDF" w14:textId="0D27E95B" w:rsidR="007548EF" w:rsidRPr="004B4E7B" w:rsidRDefault="007548EF" w:rsidP="00CD0E2E">
            <w:pPr>
              <w:numPr>
                <w:ilvl w:val="12"/>
                <w:numId w:val="0"/>
              </w:numPr>
              <w:ind w:right="-72"/>
              <w:jc w:val="right"/>
              <w:rPr>
                <w:rFonts w:ascii="Arial" w:hAnsi="Arial" w:cs="Arial"/>
                <w:b/>
                <w:bCs/>
                <w:sz w:val="18"/>
                <w:szCs w:val="18"/>
              </w:rPr>
            </w:pPr>
            <w:r w:rsidRPr="004B4E7B">
              <w:rPr>
                <w:rFonts w:ascii="Arial" w:hAnsi="Arial" w:cs="Arial"/>
                <w:b/>
                <w:bCs/>
                <w:sz w:val="18"/>
                <w:szCs w:val="18"/>
              </w:rPr>
              <w:t>Intangible</w:t>
            </w:r>
          </w:p>
        </w:tc>
        <w:tc>
          <w:tcPr>
            <w:tcW w:w="1584" w:type="dxa"/>
            <w:vAlign w:val="bottom"/>
          </w:tcPr>
          <w:p w14:paraId="004873D5" w14:textId="52D546AF" w:rsidR="007548EF" w:rsidRPr="004B4E7B" w:rsidRDefault="007548EF" w:rsidP="00CD0E2E">
            <w:pPr>
              <w:numPr>
                <w:ilvl w:val="12"/>
                <w:numId w:val="0"/>
              </w:numPr>
              <w:ind w:right="-72"/>
              <w:jc w:val="right"/>
              <w:rPr>
                <w:rFonts w:ascii="Arial" w:hAnsi="Arial" w:cs="Arial"/>
                <w:b/>
                <w:bCs/>
                <w:sz w:val="18"/>
                <w:szCs w:val="18"/>
              </w:rPr>
            </w:pPr>
            <w:r w:rsidRPr="004B4E7B">
              <w:rPr>
                <w:rFonts w:ascii="Arial" w:hAnsi="Arial" w:cs="Arial"/>
                <w:b/>
                <w:bCs/>
                <w:sz w:val="18"/>
                <w:szCs w:val="18"/>
              </w:rPr>
              <w:t xml:space="preserve">Property, plant </w:t>
            </w:r>
          </w:p>
        </w:tc>
        <w:tc>
          <w:tcPr>
            <w:tcW w:w="1584" w:type="dxa"/>
            <w:vAlign w:val="bottom"/>
          </w:tcPr>
          <w:p w14:paraId="22111350" w14:textId="6988AD75" w:rsidR="007548EF" w:rsidRPr="004B4E7B" w:rsidRDefault="007548EF" w:rsidP="00CD0E2E">
            <w:pPr>
              <w:numPr>
                <w:ilvl w:val="12"/>
                <w:numId w:val="0"/>
              </w:numPr>
              <w:ind w:right="-72"/>
              <w:jc w:val="right"/>
              <w:rPr>
                <w:rFonts w:ascii="Arial" w:hAnsi="Arial" w:cs="Arial"/>
                <w:b/>
                <w:bCs/>
                <w:sz w:val="18"/>
                <w:szCs w:val="18"/>
              </w:rPr>
            </w:pPr>
            <w:r w:rsidRPr="004B4E7B">
              <w:rPr>
                <w:rFonts w:ascii="Arial" w:hAnsi="Arial" w:cs="Arial"/>
                <w:b/>
                <w:bCs/>
                <w:sz w:val="18"/>
                <w:szCs w:val="18"/>
              </w:rPr>
              <w:t>Intangible</w:t>
            </w:r>
          </w:p>
        </w:tc>
      </w:tr>
      <w:tr w:rsidR="0004418E" w:rsidRPr="004B4E7B" w14:paraId="0CC437B2" w14:textId="041EB643" w:rsidTr="00737E91">
        <w:trPr>
          <w:cantSplit/>
          <w:trHeight w:val="20"/>
        </w:trPr>
        <w:tc>
          <w:tcPr>
            <w:tcW w:w="3114" w:type="dxa"/>
            <w:vAlign w:val="bottom"/>
          </w:tcPr>
          <w:p w14:paraId="1EC9B153" w14:textId="77777777" w:rsidR="007548EF" w:rsidRPr="004B4E7B" w:rsidRDefault="007548EF" w:rsidP="00CD0E2E">
            <w:pPr>
              <w:numPr>
                <w:ilvl w:val="12"/>
                <w:numId w:val="0"/>
              </w:numPr>
              <w:ind w:left="-101"/>
              <w:rPr>
                <w:rFonts w:ascii="Arial" w:hAnsi="Arial" w:cs="Arial"/>
                <w:b/>
                <w:bCs/>
                <w:sz w:val="18"/>
                <w:szCs w:val="18"/>
              </w:rPr>
            </w:pPr>
          </w:p>
        </w:tc>
        <w:tc>
          <w:tcPr>
            <w:tcW w:w="1584" w:type="dxa"/>
            <w:vAlign w:val="bottom"/>
          </w:tcPr>
          <w:p w14:paraId="3AA473C7" w14:textId="77777777" w:rsidR="007548EF" w:rsidRPr="004B4E7B" w:rsidRDefault="007548EF" w:rsidP="00CD0E2E">
            <w:pPr>
              <w:numPr>
                <w:ilvl w:val="12"/>
                <w:numId w:val="0"/>
              </w:numPr>
              <w:ind w:right="-72"/>
              <w:jc w:val="right"/>
              <w:rPr>
                <w:rFonts w:ascii="Arial" w:hAnsi="Arial" w:cs="Arial"/>
                <w:b/>
                <w:bCs/>
                <w:sz w:val="18"/>
                <w:szCs w:val="18"/>
              </w:rPr>
            </w:pPr>
            <w:r w:rsidRPr="004B4E7B">
              <w:rPr>
                <w:rFonts w:ascii="Arial" w:hAnsi="Arial" w:cs="Arial"/>
                <w:b/>
                <w:bCs/>
                <w:sz w:val="18"/>
                <w:szCs w:val="18"/>
              </w:rPr>
              <w:t>and equipment</w:t>
            </w:r>
          </w:p>
        </w:tc>
        <w:tc>
          <w:tcPr>
            <w:tcW w:w="1584" w:type="dxa"/>
            <w:vAlign w:val="bottom"/>
          </w:tcPr>
          <w:p w14:paraId="51FA5CBA" w14:textId="716D03A6" w:rsidR="007548EF" w:rsidRPr="004B4E7B" w:rsidRDefault="007548EF" w:rsidP="00CD0E2E">
            <w:pPr>
              <w:numPr>
                <w:ilvl w:val="12"/>
                <w:numId w:val="0"/>
              </w:numPr>
              <w:ind w:right="-72"/>
              <w:jc w:val="right"/>
              <w:rPr>
                <w:rFonts w:ascii="Arial" w:hAnsi="Arial" w:cs="Arial"/>
                <w:b/>
                <w:bCs/>
                <w:sz w:val="18"/>
                <w:szCs w:val="18"/>
              </w:rPr>
            </w:pPr>
            <w:r w:rsidRPr="004B4E7B">
              <w:rPr>
                <w:rFonts w:ascii="Arial" w:hAnsi="Arial" w:cs="Arial"/>
                <w:b/>
                <w:bCs/>
                <w:sz w:val="18"/>
                <w:szCs w:val="18"/>
              </w:rPr>
              <w:t>assets</w:t>
            </w:r>
          </w:p>
        </w:tc>
        <w:tc>
          <w:tcPr>
            <w:tcW w:w="1584" w:type="dxa"/>
            <w:vAlign w:val="bottom"/>
          </w:tcPr>
          <w:p w14:paraId="1AF6E760" w14:textId="004D8E23" w:rsidR="007548EF" w:rsidRPr="004B4E7B" w:rsidRDefault="007548EF" w:rsidP="00CD0E2E">
            <w:pPr>
              <w:numPr>
                <w:ilvl w:val="12"/>
                <w:numId w:val="0"/>
              </w:numPr>
              <w:ind w:right="-72"/>
              <w:jc w:val="right"/>
              <w:rPr>
                <w:rFonts w:ascii="Arial" w:hAnsi="Arial" w:cs="Arial"/>
                <w:b/>
                <w:bCs/>
                <w:sz w:val="18"/>
                <w:szCs w:val="18"/>
              </w:rPr>
            </w:pPr>
            <w:r w:rsidRPr="004B4E7B">
              <w:rPr>
                <w:rFonts w:ascii="Arial" w:hAnsi="Arial" w:cs="Arial"/>
                <w:b/>
                <w:bCs/>
                <w:sz w:val="18"/>
                <w:szCs w:val="18"/>
              </w:rPr>
              <w:t>and equipment</w:t>
            </w:r>
          </w:p>
        </w:tc>
        <w:tc>
          <w:tcPr>
            <w:tcW w:w="1584" w:type="dxa"/>
            <w:vAlign w:val="bottom"/>
          </w:tcPr>
          <w:p w14:paraId="2942E5C8" w14:textId="535E7B19" w:rsidR="007548EF" w:rsidRPr="004B4E7B" w:rsidRDefault="007548EF" w:rsidP="00CD0E2E">
            <w:pPr>
              <w:numPr>
                <w:ilvl w:val="12"/>
                <w:numId w:val="0"/>
              </w:numPr>
              <w:ind w:right="-72"/>
              <w:jc w:val="right"/>
              <w:rPr>
                <w:rFonts w:ascii="Arial" w:hAnsi="Arial" w:cs="Arial"/>
                <w:b/>
                <w:bCs/>
                <w:sz w:val="18"/>
                <w:szCs w:val="18"/>
              </w:rPr>
            </w:pPr>
            <w:r w:rsidRPr="004B4E7B">
              <w:rPr>
                <w:rFonts w:ascii="Arial" w:hAnsi="Arial" w:cs="Arial"/>
                <w:b/>
                <w:bCs/>
                <w:sz w:val="18"/>
                <w:szCs w:val="18"/>
              </w:rPr>
              <w:t>assets</w:t>
            </w:r>
          </w:p>
        </w:tc>
      </w:tr>
      <w:tr w:rsidR="0004418E" w:rsidRPr="004B4E7B" w14:paraId="02715E76" w14:textId="06760167" w:rsidTr="00737E91">
        <w:trPr>
          <w:cantSplit/>
          <w:trHeight w:val="20"/>
        </w:trPr>
        <w:tc>
          <w:tcPr>
            <w:tcW w:w="3114" w:type="dxa"/>
            <w:vAlign w:val="bottom"/>
          </w:tcPr>
          <w:p w14:paraId="5E995F42" w14:textId="77777777" w:rsidR="000D02B5" w:rsidRPr="004B4E7B" w:rsidRDefault="000D02B5" w:rsidP="00CD0E2E">
            <w:pPr>
              <w:numPr>
                <w:ilvl w:val="12"/>
                <w:numId w:val="0"/>
              </w:numPr>
              <w:ind w:left="-101"/>
              <w:rPr>
                <w:rFonts w:ascii="Arial" w:hAnsi="Arial" w:cs="Arial"/>
                <w:b/>
                <w:bCs/>
                <w:sz w:val="18"/>
                <w:szCs w:val="18"/>
              </w:rPr>
            </w:pPr>
          </w:p>
        </w:tc>
        <w:tc>
          <w:tcPr>
            <w:tcW w:w="1584" w:type="dxa"/>
            <w:tcBorders>
              <w:bottom w:val="single" w:sz="4" w:space="0" w:color="auto"/>
            </w:tcBorders>
            <w:vAlign w:val="bottom"/>
          </w:tcPr>
          <w:p w14:paraId="3CE85EA3" w14:textId="77777777" w:rsidR="000D02B5" w:rsidRPr="004B4E7B" w:rsidRDefault="000D02B5" w:rsidP="00CD0E2E">
            <w:pPr>
              <w:numPr>
                <w:ilvl w:val="12"/>
                <w:numId w:val="0"/>
              </w:numPr>
              <w:ind w:right="-72"/>
              <w:jc w:val="right"/>
              <w:rPr>
                <w:rFonts w:ascii="Arial" w:hAnsi="Arial" w:cs="Arial"/>
                <w:b/>
                <w:bCs/>
                <w:sz w:val="18"/>
                <w:szCs w:val="18"/>
                <w:cs/>
              </w:rPr>
            </w:pPr>
            <w:r w:rsidRPr="004B4E7B">
              <w:rPr>
                <w:rFonts w:ascii="Arial" w:hAnsi="Arial" w:cs="Arial"/>
                <w:b/>
                <w:bCs/>
                <w:sz w:val="18"/>
                <w:szCs w:val="18"/>
              </w:rPr>
              <w:t>Baht</w:t>
            </w:r>
          </w:p>
        </w:tc>
        <w:tc>
          <w:tcPr>
            <w:tcW w:w="1584" w:type="dxa"/>
            <w:tcBorders>
              <w:bottom w:val="single" w:sz="4" w:space="0" w:color="auto"/>
            </w:tcBorders>
            <w:vAlign w:val="bottom"/>
          </w:tcPr>
          <w:p w14:paraId="39837020" w14:textId="77777777" w:rsidR="000D02B5" w:rsidRPr="004B4E7B" w:rsidRDefault="000D02B5" w:rsidP="00CD0E2E">
            <w:pPr>
              <w:numPr>
                <w:ilvl w:val="12"/>
                <w:numId w:val="0"/>
              </w:numPr>
              <w:ind w:right="-72"/>
              <w:jc w:val="right"/>
              <w:rPr>
                <w:rFonts w:ascii="Arial" w:hAnsi="Arial" w:cs="Arial"/>
                <w:b/>
                <w:bCs/>
                <w:sz w:val="18"/>
                <w:szCs w:val="18"/>
                <w:cs/>
              </w:rPr>
            </w:pPr>
            <w:r w:rsidRPr="004B4E7B">
              <w:rPr>
                <w:rFonts w:ascii="Arial" w:hAnsi="Arial" w:cs="Arial"/>
                <w:b/>
                <w:bCs/>
                <w:sz w:val="18"/>
                <w:szCs w:val="18"/>
              </w:rPr>
              <w:t>Baht</w:t>
            </w:r>
          </w:p>
        </w:tc>
        <w:tc>
          <w:tcPr>
            <w:tcW w:w="1584" w:type="dxa"/>
            <w:tcBorders>
              <w:bottom w:val="single" w:sz="4" w:space="0" w:color="auto"/>
            </w:tcBorders>
            <w:vAlign w:val="bottom"/>
          </w:tcPr>
          <w:p w14:paraId="481CDA0A" w14:textId="0A8A79A0" w:rsidR="000D02B5" w:rsidRPr="004B4E7B" w:rsidRDefault="000D02B5" w:rsidP="00CD0E2E">
            <w:pPr>
              <w:numPr>
                <w:ilvl w:val="12"/>
                <w:numId w:val="0"/>
              </w:numPr>
              <w:ind w:right="-72"/>
              <w:jc w:val="right"/>
              <w:rPr>
                <w:rFonts w:ascii="Arial" w:hAnsi="Arial" w:cs="Arial"/>
                <w:b/>
                <w:bCs/>
                <w:sz w:val="18"/>
                <w:szCs w:val="18"/>
              </w:rPr>
            </w:pPr>
            <w:r w:rsidRPr="004B4E7B">
              <w:rPr>
                <w:rFonts w:ascii="Arial" w:hAnsi="Arial" w:cs="Arial"/>
                <w:b/>
                <w:bCs/>
                <w:sz w:val="18"/>
                <w:szCs w:val="18"/>
              </w:rPr>
              <w:t>Baht</w:t>
            </w:r>
          </w:p>
        </w:tc>
        <w:tc>
          <w:tcPr>
            <w:tcW w:w="1584" w:type="dxa"/>
            <w:tcBorders>
              <w:bottom w:val="single" w:sz="4" w:space="0" w:color="auto"/>
            </w:tcBorders>
            <w:vAlign w:val="bottom"/>
          </w:tcPr>
          <w:p w14:paraId="7820746D" w14:textId="7D68A79E" w:rsidR="000D02B5" w:rsidRPr="004B4E7B" w:rsidRDefault="000D02B5" w:rsidP="00CD0E2E">
            <w:pPr>
              <w:numPr>
                <w:ilvl w:val="12"/>
                <w:numId w:val="0"/>
              </w:numPr>
              <w:ind w:right="-72"/>
              <w:jc w:val="right"/>
              <w:rPr>
                <w:rFonts w:ascii="Arial" w:hAnsi="Arial" w:cs="Arial"/>
                <w:b/>
                <w:bCs/>
                <w:sz w:val="18"/>
                <w:szCs w:val="18"/>
              </w:rPr>
            </w:pPr>
            <w:r w:rsidRPr="004B4E7B">
              <w:rPr>
                <w:rFonts w:ascii="Arial" w:hAnsi="Arial" w:cs="Arial"/>
                <w:b/>
                <w:bCs/>
                <w:sz w:val="18"/>
                <w:szCs w:val="18"/>
              </w:rPr>
              <w:t>Baht</w:t>
            </w:r>
          </w:p>
        </w:tc>
      </w:tr>
      <w:tr w:rsidR="0004418E" w:rsidRPr="004B4E7B" w14:paraId="6975626D" w14:textId="101F79A7" w:rsidTr="00737E91">
        <w:trPr>
          <w:cantSplit/>
          <w:trHeight w:val="20"/>
        </w:trPr>
        <w:tc>
          <w:tcPr>
            <w:tcW w:w="3114" w:type="dxa"/>
            <w:vAlign w:val="bottom"/>
          </w:tcPr>
          <w:p w14:paraId="52417862" w14:textId="77777777" w:rsidR="000D02B5" w:rsidRPr="004B4E7B" w:rsidRDefault="000D02B5" w:rsidP="00CD0E2E">
            <w:pPr>
              <w:ind w:left="-101"/>
              <w:rPr>
                <w:rFonts w:ascii="Arial" w:hAnsi="Arial" w:cs="Arial"/>
                <w:b/>
                <w:bCs/>
                <w:sz w:val="18"/>
                <w:szCs w:val="18"/>
              </w:rPr>
            </w:pPr>
          </w:p>
        </w:tc>
        <w:tc>
          <w:tcPr>
            <w:tcW w:w="1584" w:type="dxa"/>
            <w:tcBorders>
              <w:top w:val="single" w:sz="4" w:space="0" w:color="auto"/>
            </w:tcBorders>
            <w:vAlign w:val="bottom"/>
          </w:tcPr>
          <w:p w14:paraId="34B42531" w14:textId="77777777" w:rsidR="000D02B5" w:rsidRPr="004B4E7B" w:rsidRDefault="000D02B5" w:rsidP="001249DF">
            <w:pPr>
              <w:pStyle w:val="Header"/>
              <w:ind w:left="-14" w:right="-72"/>
              <w:jc w:val="right"/>
              <w:rPr>
                <w:rFonts w:ascii="Arial" w:hAnsi="Arial" w:cs="Arial"/>
                <w:sz w:val="18"/>
                <w:szCs w:val="18"/>
              </w:rPr>
            </w:pPr>
          </w:p>
        </w:tc>
        <w:tc>
          <w:tcPr>
            <w:tcW w:w="1584" w:type="dxa"/>
            <w:tcBorders>
              <w:top w:val="single" w:sz="4" w:space="0" w:color="auto"/>
            </w:tcBorders>
            <w:vAlign w:val="bottom"/>
          </w:tcPr>
          <w:p w14:paraId="7E038E41" w14:textId="77777777" w:rsidR="000D02B5" w:rsidRPr="004B4E7B" w:rsidRDefault="000D02B5" w:rsidP="001249DF">
            <w:pPr>
              <w:ind w:right="-72"/>
              <w:jc w:val="right"/>
              <w:rPr>
                <w:rFonts w:ascii="Arial" w:hAnsi="Arial" w:cs="Arial"/>
                <w:sz w:val="18"/>
                <w:szCs w:val="18"/>
              </w:rPr>
            </w:pPr>
          </w:p>
        </w:tc>
        <w:tc>
          <w:tcPr>
            <w:tcW w:w="1584" w:type="dxa"/>
            <w:tcBorders>
              <w:top w:val="single" w:sz="4" w:space="0" w:color="auto"/>
            </w:tcBorders>
            <w:vAlign w:val="bottom"/>
          </w:tcPr>
          <w:p w14:paraId="1FCE8D88" w14:textId="77777777" w:rsidR="000D02B5" w:rsidRPr="004B4E7B" w:rsidRDefault="000D02B5" w:rsidP="001249DF">
            <w:pPr>
              <w:pStyle w:val="Header"/>
              <w:ind w:left="-14" w:right="-72"/>
              <w:jc w:val="right"/>
              <w:rPr>
                <w:rFonts w:ascii="Arial" w:hAnsi="Arial" w:cs="Arial"/>
                <w:sz w:val="18"/>
                <w:szCs w:val="18"/>
              </w:rPr>
            </w:pPr>
          </w:p>
        </w:tc>
        <w:tc>
          <w:tcPr>
            <w:tcW w:w="1584" w:type="dxa"/>
            <w:tcBorders>
              <w:top w:val="single" w:sz="4" w:space="0" w:color="auto"/>
            </w:tcBorders>
            <w:vAlign w:val="bottom"/>
          </w:tcPr>
          <w:p w14:paraId="228ABF7B" w14:textId="77777777" w:rsidR="000D02B5" w:rsidRPr="004B4E7B" w:rsidRDefault="000D02B5" w:rsidP="001249DF">
            <w:pPr>
              <w:pStyle w:val="Header"/>
              <w:ind w:left="-14" w:right="-72"/>
              <w:jc w:val="right"/>
              <w:rPr>
                <w:rFonts w:ascii="Arial" w:hAnsi="Arial" w:cs="Arial"/>
                <w:sz w:val="18"/>
                <w:szCs w:val="18"/>
              </w:rPr>
            </w:pPr>
          </w:p>
        </w:tc>
      </w:tr>
      <w:tr w:rsidR="00D77177" w:rsidRPr="004B4E7B" w14:paraId="7B9380AF" w14:textId="3FE093EC" w:rsidTr="00737E91">
        <w:trPr>
          <w:cantSplit/>
          <w:trHeight w:val="20"/>
        </w:trPr>
        <w:tc>
          <w:tcPr>
            <w:tcW w:w="3114" w:type="dxa"/>
            <w:vAlign w:val="bottom"/>
          </w:tcPr>
          <w:p w14:paraId="574DD187" w14:textId="185FF1CB" w:rsidR="00D77177" w:rsidRPr="004B4E7B" w:rsidRDefault="00D77177" w:rsidP="00D77177">
            <w:pPr>
              <w:ind w:left="-101"/>
              <w:rPr>
                <w:rFonts w:ascii="Arial" w:hAnsi="Arial" w:cs="Arial"/>
                <w:sz w:val="18"/>
                <w:szCs w:val="18"/>
                <w:cs/>
              </w:rPr>
            </w:pPr>
            <w:r w:rsidRPr="004B4E7B">
              <w:rPr>
                <w:rFonts w:ascii="Arial" w:hAnsi="Arial" w:cs="Arial"/>
                <w:sz w:val="18"/>
                <w:szCs w:val="18"/>
              </w:rPr>
              <w:t xml:space="preserve">Opening net book amount </w:t>
            </w:r>
          </w:p>
        </w:tc>
        <w:tc>
          <w:tcPr>
            <w:tcW w:w="1584" w:type="dxa"/>
          </w:tcPr>
          <w:p w14:paraId="5F6C1164" w14:textId="0F5F0A47"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lang w:val="en-GB" w:bidi="th-TH"/>
              </w:rPr>
              <w:t>846,283,90</w:t>
            </w:r>
            <w:r w:rsidRPr="004B4E7B">
              <w:rPr>
                <w:rFonts w:ascii="Arial" w:eastAsia="Arial Unicode MS" w:hAnsi="Arial" w:cs="Arial"/>
                <w:sz w:val="18"/>
                <w:szCs w:val="18"/>
                <w:lang w:bidi="th-TH"/>
              </w:rPr>
              <w:t>9</w:t>
            </w:r>
          </w:p>
        </w:tc>
        <w:tc>
          <w:tcPr>
            <w:tcW w:w="1584" w:type="dxa"/>
          </w:tcPr>
          <w:p w14:paraId="4FE41201" w14:textId="4C19F2E6"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lang w:val="en-GB" w:bidi="th-TH"/>
              </w:rPr>
              <w:t>20</w:t>
            </w:r>
            <w:r w:rsidRPr="004B4E7B">
              <w:rPr>
                <w:rFonts w:ascii="Arial" w:eastAsia="Arial Unicode MS" w:hAnsi="Arial" w:cs="Arial"/>
                <w:sz w:val="18"/>
                <w:szCs w:val="18"/>
                <w:lang w:bidi="th-TH"/>
              </w:rPr>
              <w:t>,</w:t>
            </w:r>
            <w:r w:rsidRPr="004B4E7B">
              <w:rPr>
                <w:rFonts w:ascii="Arial" w:eastAsia="Arial Unicode MS" w:hAnsi="Arial" w:cs="Arial"/>
                <w:sz w:val="18"/>
                <w:szCs w:val="18"/>
                <w:lang w:val="en-GB" w:bidi="th-TH"/>
              </w:rPr>
              <w:t>209</w:t>
            </w:r>
            <w:r w:rsidRPr="004B4E7B">
              <w:rPr>
                <w:rFonts w:ascii="Arial" w:eastAsia="Arial Unicode MS" w:hAnsi="Arial" w:cs="Arial"/>
                <w:sz w:val="18"/>
                <w:szCs w:val="18"/>
                <w:lang w:bidi="th-TH"/>
              </w:rPr>
              <w:t>,</w:t>
            </w:r>
            <w:r w:rsidRPr="004B4E7B">
              <w:rPr>
                <w:rFonts w:ascii="Arial" w:eastAsia="Arial Unicode MS" w:hAnsi="Arial" w:cs="Arial"/>
                <w:sz w:val="18"/>
                <w:szCs w:val="18"/>
                <w:lang w:val="en-GB" w:bidi="th-TH"/>
              </w:rPr>
              <w:t>929</w:t>
            </w:r>
          </w:p>
        </w:tc>
        <w:tc>
          <w:tcPr>
            <w:tcW w:w="1584" w:type="dxa"/>
          </w:tcPr>
          <w:p w14:paraId="0B5952CB" w14:textId="1A8848BC"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lang w:val="en-GB" w:bidi="th-TH"/>
              </w:rPr>
              <w:t>776,663,739</w:t>
            </w:r>
          </w:p>
        </w:tc>
        <w:tc>
          <w:tcPr>
            <w:tcW w:w="1584" w:type="dxa"/>
          </w:tcPr>
          <w:p w14:paraId="25978E17" w14:textId="795B0C57"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lang w:val="en-GB" w:bidi="th-TH"/>
              </w:rPr>
              <w:t>17,818,802</w:t>
            </w:r>
          </w:p>
        </w:tc>
      </w:tr>
      <w:tr w:rsidR="00D77177" w:rsidRPr="004B4E7B" w14:paraId="455EA12E" w14:textId="4232DB87" w:rsidTr="00737E91">
        <w:trPr>
          <w:cantSplit/>
          <w:trHeight w:val="20"/>
        </w:trPr>
        <w:tc>
          <w:tcPr>
            <w:tcW w:w="3114" w:type="dxa"/>
            <w:vAlign w:val="bottom"/>
          </w:tcPr>
          <w:p w14:paraId="64BCAEFC" w14:textId="77777777" w:rsidR="00D77177" w:rsidRPr="004B4E7B" w:rsidRDefault="00D77177" w:rsidP="00D77177">
            <w:pPr>
              <w:ind w:left="-101"/>
              <w:rPr>
                <w:rFonts w:ascii="Arial" w:hAnsi="Arial" w:cs="Arial"/>
                <w:sz w:val="18"/>
                <w:szCs w:val="18"/>
                <w:cs/>
              </w:rPr>
            </w:pPr>
            <w:r w:rsidRPr="004B4E7B">
              <w:rPr>
                <w:rFonts w:ascii="Arial" w:hAnsi="Arial" w:cs="Arial"/>
                <w:sz w:val="18"/>
                <w:szCs w:val="18"/>
              </w:rPr>
              <w:t>Additions</w:t>
            </w:r>
          </w:p>
        </w:tc>
        <w:tc>
          <w:tcPr>
            <w:tcW w:w="1584" w:type="dxa"/>
          </w:tcPr>
          <w:p w14:paraId="3591EBAA" w14:textId="34F560B7"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lang w:val="en-GB" w:bidi="th-TH"/>
              </w:rPr>
              <w:t>157,196,672</w:t>
            </w:r>
          </w:p>
        </w:tc>
        <w:tc>
          <w:tcPr>
            <w:tcW w:w="1584" w:type="dxa"/>
          </w:tcPr>
          <w:p w14:paraId="3A0AA4BC" w14:textId="04C2B4CC"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lang w:val="en-GB" w:bidi="th-TH"/>
              </w:rPr>
              <w:t>2,686,840</w:t>
            </w:r>
          </w:p>
        </w:tc>
        <w:tc>
          <w:tcPr>
            <w:tcW w:w="1584" w:type="dxa"/>
          </w:tcPr>
          <w:p w14:paraId="6772937C" w14:textId="4C6B0EB5"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lang w:val="en-GB" w:bidi="th-TH"/>
              </w:rPr>
              <w:t>149,588,802</w:t>
            </w:r>
          </w:p>
        </w:tc>
        <w:tc>
          <w:tcPr>
            <w:tcW w:w="1584" w:type="dxa"/>
          </w:tcPr>
          <w:p w14:paraId="341C9559" w14:textId="42200CBF"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lang w:val="en-GB" w:bidi="th-TH"/>
              </w:rPr>
              <w:t>2,106,190</w:t>
            </w:r>
          </w:p>
        </w:tc>
      </w:tr>
      <w:tr w:rsidR="00D77177" w:rsidRPr="004B4E7B" w14:paraId="2484D871" w14:textId="663637AD" w:rsidTr="00737E91">
        <w:trPr>
          <w:cantSplit/>
          <w:trHeight w:val="20"/>
        </w:trPr>
        <w:tc>
          <w:tcPr>
            <w:tcW w:w="3114" w:type="dxa"/>
            <w:vAlign w:val="bottom"/>
          </w:tcPr>
          <w:p w14:paraId="3D6EC5DB" w14:textId="762D82AE" w:rsidR="00D77177" w:rsidRPr="004B4E7B" w:rsidRDefault="00D77177" w:rsidP="00D77177">
            <w:pPr>
              <w:ind w:left="-101"/>
              <w:rPr>
                <w:rFonts w:ascii="Arial" w:hAnsi="Arial" w:cs="Arial"/>
                <w:sz w:val="18"/>
                <w:szCs w:val="18"/>
              </w:rPr>
            </w:pPr>
            <w:r w:rsidRPr="004B4E7B">
              <w:rPr>
                <w:rFonts w:ascii="Arial" w:hAnsi="Arial" w:cs="Arial"/>
                <w:sz w:val="18"/>
                <w:szCs w:val="18"/>
              </w:rPr>
              <w:t>Write-off, net</w:t>
            </w:r>
          </w:p>
        </w:tc>
        <w:tc>
          <w:tcPr>
            <w:tcW w:w="1584" w:type="dxa"/>
          </w:tcPr>
          <w:p w14:paraId="5DA93487" w14:textId="3C9EB486"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cs/>
                <w:lang w:val="en-GB" w:bidi="th-TH"/>
              </w:rPr>
              <w:t>(</w:t>
            </w:r>
            <w:r w:rsidRPr="004B4E7B">
              <w:rPr>
                <w:rFonts w:ascii="Arial" w:eastAsia="Arial Unicode MS" w:hAnsi="Arial" w:cs="Arial"/>
                <w:sz w:val="18"/>
                <w:szCs w:val="18"/>
                <w:lang w:val="en-GB" w:bidi="th-TH"/>
              </w:rPr>
              <w:t>548,734</w:t>
            </w:r>
            <w:r w:rsidRPr="004B4E7B">
              <w:rPr>
                <w:rFonts w:ascii="Arial" w:eastAsia="Arial Unicode MS" w:hAnsi="Arial" w:cs="Arial"/>
                <w:sz w:val="18"/>
                <w:szCs w:val="18"/>
                <w:cs/>
                <w:lang w:val="en-GB" w:bidi="th-TH"/>
              </w:rPr>
              <w:t>)</w:t>
            </w:r>
          </w:p>
        </w:tc>
        <w:tc>
          <w:tcPr>
            <w:tcW w:w="1584" w:type="dxa"/>
          </w:tcPr>
          <w:p w14:paraId="3F51144E" w14:textId="28784B60"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cs/>
                <w:lang w:bidi="th-TH"/>
              </w:rPr>
              <w:t>(</w:t>
            </w:r>
            <w:r w:rsidRPr="004B4E7B">
              <w:rPr>
                <w:rFonts w:ascii="Arial" w:eastAsia="Arial Unicode MS" w:hAnsi="Arial" w:cs="Arial"/>
                <w:sz w:val="18"/>
                <w:szCs w:val="18"/>
                <w:lang w:val="en-GB" w:bidi="th-TH"/>
              </w:rPr>
              <w:t>144</w:t>
            </w:r>
            <w:r w:rsidRPr="004B4E7B">
              <w:rPr>
                <w:rFonts w:ascii="Arial" w:eastAsia="Arial Unicode MS" w:hAnsi="Arial" w:cs="Arial"/>
                <w:sz w:val="18"/>
                <w:szCs w:val="18"/>
                <w:lang w:bidi="th-TH"/>
              </w:rPr>
              <w:t>,</w:t>
            </w:r>
            <w:r w:rsidRPr="004B4E7B">
              <w:rPr>
                <w:rFonts w:ascii="Arial" w:eastAsia="Arial Unicode MS" w:hAnsi="Arial" w:cs="Arial"/>
                <w:sz w:val="18"/>
                <w:szCs w:val="18"/>
                <w:lang w:val="en-GB" w:bidi="th-TH"/>
              </w:rPr>
              <w:t>000</w:t>
            </w:r>
            <w:r w:rsidRPr="004B4E7B">
              <w:rPr>
                <w:rFonts w:ascii="Arial" w:eastAsia="Arial Unicode MS" w:hAnsi="Arial" w:cs="Arial"/>
                <w:sz w:val="18"/>
                <w:szCs w:val="18"/>
                <w:cs/>
                <w:lang w:bidi="th-TH"/>
              </w:rPr>
              <w:t>)</w:t>
            </w:r>
          </w:p>
        </w:tc>
        <w:tc>
          <w:tcPr>
            <w:tcW w:w="1584" w:type="dxa"/>
          </w:tcPr>
          <w:p w14:paraId="17F8C448" w14:textId="29F061DE"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cs/>
                <w:lang w:val="en-GB" w:bidi="th-TH"/>
              </w:rPr>
              <w:t>(</w:t>
            </w:r>
            <w:r w:rsidRPr="004B4E7B">
              <w:rPr>
                <w:rFonts w:ascii="Arial" w:eastAsia="Arial Unicode MS" w:hAnsi="Arial" w:cs="Arial"/>
                <w:sz w:val="18"/>
                <w:szCs w:val="18"/>
                <w:lang w:val="en-GB" w:bidi="th-TH"/>
              </w:rPr>
              <w:t>482,788</w:t>
            </w:r>
            <w:r w:rsidRPr="004B4E7B">
              <w:rPr>
                <w:rFonts w:ascii="Arial" w:eastAsia="Arial Unicode MS" w:hAnsi="Arial" w:cs="Arial"/>
                <w:sz w:val="18"/>
                <w:szCs w:val="18"/>
                <w:cs/>
                <w:lang w:val="en-GB" w:bidi="th-TH"/>
              </w:rPr>
              <w:t>)</w:t>
            </w:r>
          </w:p>
        </w:tc>
        <w:tc>
          <w:tcPr>
            <w:tcW w:w="1584" w:type="dxa"/>
          </w:tcPr>
          <w:p w14:paraId="4902D29F" w14:textId="05E739C6"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cs/>
                <w:lang w:bidi="th-TH"/>
              </w:rPr>
              <w:t>(</w:t>
            </w:r>
            <w:r w:rsidRPr="004B4E7B">
              <w:rPr>
                <w:rFonts w:ascii="Arial" w:eastAsia="Arial Unicode MS" w:hAnsi="Arial" w:cs="Arial"/>
                <w:sz w:val="18"/>
                <w:szCs w:val="18"/>
                <w:lang w:val="en-GB" w:bidi="th-TH"/>
              </w:rPr>
              <w:t>144</w:t>
            </w:r>
            <w:r w:rsidRPr="004B4E7B">
              <w:rPr>
                <w:rFonts w:ascii="Arial" w:eastAsia="Arial Unicode MS" w:hAnsi="Arial" w:cs="Arial"/>
                <w:sz w:val="18"/>
                <w:szCs w:val="18"/>
                <w:lang w:bidi="th-TH"/>
              </w:rPr>
              <w:t>,</w:t>
            </w:r>
            <w:r w:rsidRPr="004B4E7B">
              <w:rPr>
                <w:rFonts w:ascii="Arial" w:eastAsia="Arial Unicode MS" w:hAnsi="Arial" w:cs="Arial"/>
                <w:sz w:val="18"/>
                <w:szCs w:val="18"/>
                <w:lang w:val="en-GB" w:bidi="th-TH"/>
              </w:rPr>
              <w:t>000</w:t>
            </w:r>
            <w:r w:rsidRPr="004B4E7B">
              <w:rPr>
                <w:rFonts w:ascii="Arial" w:eastAsia="Arial Unicode MS" w:hAnsi="Arial" w:cs="Arial"/>
                <w:sz w:val="18"/>
                <w:szCs w:val="18"/>
                <w:cs/>
                <w:lang w:bidi="th-TH"/>
              </w:rPr>
              <w:t>)</w:t>
            </w:r>
          </w:p>
        </w:tc>
      </w:tr>
      <w:tr w:rsidR="00D77177" w:rsidRPr="004B4E7B" w14:paraId="14914A4E" w14:textId="77777777" w:rsidTr="00737E91">
        <w:trPr>
          <w:cantSplit/>
          <w:trHeight w:val="20"/>
        </w:trPr>
        <w:tc>
          <w:tcPr>
            <w:tcW w:w="3114" w:type="dxa"/>
            <w:vAlign w:val="bottom"/>
          </w:tcPr>
          <w:p w14:paraId="3EC4625B" w14:textId="3EE8E00A" w:rsidR="00D77177" w:rsidRPr="004B4E7B" w:rsidRDefault="00D77177" w:rsidP="00D77177">
            <w:pPr>
              <w:ind w:left="-101"/>
              <w:rPr>
                <w:rFonts w:ascii="Arial" w:hAnsi="Arial" w:cs="Arial"/>
                <w:sz w:val="18"/>
                <w:szCs w:val="18"/>
              </w:rPr>
            </w:pPr>
            <w:r w:rsidRPr="004B4E7B">
              <w:rPr>
                <w:rFonts w:ascii="Arial" w:hAnsi="Arial" w:cs="Arial"/>
                <w:sz w:val="18"/>
                <w:szCs w:val="18"/>
                <w:lang w:bidi="th-TH"/>
              </w:rPr>
              <w:t>Disposal, net</w:t>
            </w:r>
          </w:p>
        </w:tc>
        <w:tc>
          <w:tcPr>
            <w:tcW w:w="1584" w:type="dxa"/>
          </w:tcPr>
          <w:p w14:paraId="0EFE243D" w14:textId="12A01648"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cs/>
                <w:lang w:val="en-GB" w:bidi="th-TH"/>
              </w:rPr>
              <w:t>(</w:t>
            </w:r>
            <w:r w:rsidRPr="004B4E7B">
              <w:rPr>
                <w:rFonts w:ascii="Arial" w:eastAsia="Arial Unicode MS" w:hAnsi="Arial" w:cs="Arial"/>
                <w:sz w:val="18"/>
                <w:szCs w:val="18"/>
                <w:lang w:val="en-GB" w:bidi="th-TH"/>
              </w:rPr>
              <w:t>108,178</w:t>
            </w:r>
            <w:r w:rsidRPr="004B4E7B">
              <w:rPr>
                <w:rFonts w:ascii="Arial" w:eastAsia="Arial Unicode MS" w:hAnsi="Arial" w:cs="Arial"/>
                <w:sz w:val="18"/>
                <w:szCs w:val="18"/>
                <w:cs/>
                <w:lang w:val="en-GB" w:bidi="th-TH"/>
              </w:rPr>
              <w:t>)</w:t>
            </w:r>
          </w:p>
        </w:tc>
        <w:tc>
          <w:tcPr>
            <w:tcW w:w="1584" w:type="dxa"/>
          </w:tcPr>
          <w:p w14:paraId="46C0F035" w14:textId="22838839"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lang w:val="en-GB" w:bidi="th-TH"/>
              </w:rPr>
              <w:t>-</w:t>
            </w:r>
          </w:p>
        </w:tc>
        <w:tc>
          <w:tcPr>
            <w:tcW w:w="1584" w:type="dxa"/>
          </w:tcPr>
          <w:p w14:paraId="72CBF5FF" w14:textId="2B0DB1CC"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cs/>
                <w:lang w:val="en-GB" w:bidi="th-TH"/>
              </w:rPr>
              <w:t>(</w:t>
            </w:r>
            <w:r w:rsidRPr="004B4E7B">
              <w:rPr>
                <w:rFonts w:ascii="Arial" w:eastAsia="Arial Unicode MS" w:hAnsi="Arial" w:cs="Arial"/>
                <w:sz w:val="18"/>
                <w:szCs w:val="18"/>
                <w:lang w:val="en-GB" w:bidi="th-TH"/>
              </w:rPr>
              <w:t>93,524</w:t>
            </w:r>
            <w:r w:rsidRPr="004B4E7B">
              <w:rPr>
                <w:rFonts w:ascii="Arial" w:eastAsia="Arial Unicode MS" w:hAnsi="Arial" w:cs="Arial"/>
                <w:sz w:val="18"/>
                <w:szCs w:val="18"/>
                <w:cs/>
                <w:lang w:val="en-GB" w:bidi="th-TH"/>
              </w:rPr>
              <w:t>)</w:t>
            </w:r>
          </w:p>
        </w:tc>
        <w:tc>
          <w:tcPr>
            <w:tcW w:w="1584" w:type="dxa"/>
          </w:tcPr>
          <w:p w14:paraId="15A92230" w14:textId="476AB6B3"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lang w:val="en-GB" w:bidi="th-TH"/>
              </w:rPr>
              <w:t>-</w:t>
            </w:r>
          </w:p>
        </w:tc>
      </w:tr>
      <w:tr w:rsidR="00D77177" w:rsidRPr="004B4E7B" w14:paraId="6D21A4AF" w14:textId="77777777" w:rsidTr="00737E91">
        <w:trPr>
          <w:cantSplit/>
          <w:trHeight w:val="20"/>
        </w:trPr>
        <w:tc>
          <w:tcPr>
            <w:tcW w:w="3114" w:type="dxa"/>
            <w:vAlign w:val="bottom"/>
          </w:tcPr>
          <w:p w14:paraId="7647AF3B" w14:textId="24028D7D" w:rsidR="00D77177" w:rsidRPr="004B4E7B" w:rsidRDefault="00D77177" w:rsidP="00D77177">
            <w:pPr>
              <w:ind w:left="-101"/>
              <w:rPr>
                <w:rFonts w:ascii="Arial" w:hAnsi="Arial" w:cs="Arial"/>
                <w:sz w:val="18"/>
                <w:szCs w:val="18"/>
                <w:lang w:bidi="th-TH"/>
              </w:rPr>
            </w:pPr>
            <w:r w:rsidRPr="004B4E7B">
              <w:rPr>
                <w:rFonts w:ascii="Arial" w:hAnsi="Arial" w:cs="Arial"/>
                <w:sz w:val="18"/>
                <w:szCs w:val="18"/>
              </w:rPr>
              <w:t>Transfer in</w:t>
            </w:r>
          </w:p>
        </w:tc>
        <w:tc>
          <w:tcPr>
            <w:tcW w:w="1584" w:type="dxa"/>
          </w:tcPr>
          <w:p w14:paraId="371A6E3C" w14:textId="63EFD7D4"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lang w:val="en-GB" w:bidi="th-TH"/>
              </w:rPr>
              <w:t>480,291</w:t>
            </w:r>
          </w:p>
        </w:tc>
        <w:tc>
          <w:tcPr>
            <w:tcW w:w="1584" w:type="dxa"/>
          </w:tcPr>
          <w:p w14:paraId="0C03BAC2" w14:textId="0337C1F3"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lang w:val="en-GB" w:bidi="th-TH"/>
              </w:rPr>
              <w:t>-</w:t>
            </w:r>
          </w:p>
        </w:tc>
        <w:tc>
          <w:tcPr>
            <w:tcW w:w="1584" w:type="dxa"/>
          </w:tcPr>
          <w:p w14:paraId="0620587B" w14:textId="0D184A44"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lang w:val="en-GB" w:bidi="th-TH"/>
              </w:rPr>
              <w:t>-</w:t>
            </w:r>
          </w:p>
        </w:tc>
        <w:tc>
          <w:tcPr>
            <w:tcW w:w="1584" w:type="dxa"/>
          </w:tcPr>
          <w:p w14:paraId="21EF1C69" w14:textId="77E5D504"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lang w:val="en-GB" w:bidi="th-TH"/>
              </w:rPr>
              <w:t>-</w:t>
            </w:r>
          </w:p>
        </w:tc>
      </w:tr>
      <w:tr w:rsidR="00D77177" w:rsidRPr="004B4E7B" w14:paraId="1123E7C4" w14:textId="0C56F163" w:rsidTr="00737E91">
        <w:trPr>
          <w:cantSplit/>
          <w:trHeight w:val="20"/>
        </w:trPr>
        <w:tc>
          <w:tcPr>
            <w:tcW w:w="3114" w:type="dxa"/>
            <w:vAlign w:val="bottom"/>
          </w:tcPr>
          <w:p w14:paraId="73ECE34B" w14:textId="785C0195" w:rsidR="00D77177" w:rsidRPr="004B4E7B" w:rsidRDefault="00D77177" w:rsidP="00D77177">
            <w:pPr>
              <w:ind w:left="-101"/>
              <w:rPr>
                <w:rFonts w:ascii="Arial" w:hAnsi="Arial" w:cs="Arial"/>
                <w:sz w:val="18"/>
                <w:szCs w:val="18"/>
              </w:rPr>
            </w:pPr>
            <w:r w:rsidRPr="004B4E7B">
              <w:rPr>
                <w:rFonts w:ascii="Arial" w:hAnsi="Arial" w:cs="Arial"/>
                <w:sz w:val="18"/>
                <w:szCs w:val="18"/>
              </w:rPr>
              <w:t>Depreciation/Amortisation</w:t>
            </w:r>
          </w:p>
        </w:tc>
        <w:tc>
          <w:tcPr>
            <w:tcW w:w="1584" w:type="dxa"/>
            <w:tcBorders>
              <w:bottom w:val="single" w:sz="4" w:space="0" w:color="auto"/>
            </w:tcBorders>
          </w:tcPr>
          <w:p w14:paraId="61D8A995" w14:textId="6E180DC3"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cs/>
                <w:lang w:bidi="th-TH"/>
              </w:rPr>
              <w:t>(</w:t>
            </w:r>
            <w:r w:rsidRPr="004B4E7B">
              <w:rPr>
                <w:rFonts w:ascii="Arial" w:eastAsia="Arial Unicode MS" w:hAnsi="Arial" w:cs="Arial"/>
                <w:sz w:val="18"/>
                <w:szCs w:val="18"/>
                <w:lang w:val="en-GB" w:bidi="th-TH"/>
              </w:rPr>
              <w:t>62</w:t>
            </w:r>
            <w:r w:rsidRPr="004B4E7B">
              <w:rPr>
                <w:rFonts w:ascii="Arial" w:eastAsia="Arial Unicode MS" w:hAnsi="Arial" w:cs="Arial"/>
                <w:sz w:val="18"/>
                <w:szCs w:val="18"/>
                <w:lang w:bidi="th-TH"/>
              </w:rPr>
              <w:t>,</w:t>
            </w:r>
            <w:r w:rsidRPr="004B4E7B">
              <w:rPr>
                <w:rFonts w:ascii="Arial" w:eastAsia="Arial Unicode MS" w:hAnsi="Arial" w:cs="Arial"/>
                <w:sz w:val="18"/>
                <w:szCs w:val="18"/>
                <w:lang w:val="en-GB" w:bidi="th-TH"/>
              </w:rPr>
              <w:t>400</w:t>
            </w:r>
            <w:r w:rsidRPr="004B4E7B">
              <w:rPr>
                <w:rFonts w:ascii="Arial" w:eastAsia="Arial Unicode MS" w:hAnsi="Arial" w:cs="Arial"/>
                <w:sz w:val="18"/>
                <w:szCs w:val="18"/>
                <w:lang w:bidi="th-TH"/>
              </w:rPr>
              <w:t>,</w:t>
            </w:r>
            <w:r w:rsidRPr="004B4E7B">
              <w:rPr>
                <w:rFonts w:ascii="Arial" w:eastAsia="Arial Unicode MS" w:hAnsi="Arial" w:cs="Arial"/>
                <w:sz w:val="18"/>
                <w:szCs w:val="18"/>
                <w:lang w:val="en-GB" w:bidi="th-TH"/>
              </w:rPr>
              <w:t>24</w:t>
            </w:r>
            <w:r w:rsidR="00D634CE" w:rsidRPr="004B4E7B">
              <w:rPr>
                <w:rFonts w:ascii="Arial" w:eastAsia="Arial Unicode MS" w:hAnsi="Arial" w:cs="Arial"/>
                <w:sz w:val="18"/>
                <w:szCs w:val="18"/>
                <w:lang w:val="en-GB" w:bidi="th-TH"/>
              </w:rPr>
              <w:t>9</w:t>
            </w:r>
            <w:r w:rsidRPr="004B4E7B">
              <w:rPr>
                <w:rFonts w:ascii="Arial" w:eastAsia="Arial Unicode MS" w:hAnsi="Arial" w:cs="Arial"/>
                <w:sz w:val="18"/>
                <w:szCs w:val="18"/>
                <w:cs/>
                <w:lang w:bidi="th-TH"/>
              </w:rPr>
              <w:t>)</w:t>
            </w:r>
          </w:p>
        </w:tc>
        <w:tc>
          <w:tcPr>
            <w:tcW w:w="1584" w:type="dxa"/>
            <w:tcBorders>
              <w:bottom w:val="single" w:sz="4" w:space="0" w:color="auto"/>
            </w:tcBorders>
          </w:tcPr>
          <w:p w14:paraId="4FEEA45A" w14:textId="2BD4D5B9"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cs/>
                <w:lang w:val="en-GB" w:bidi="th-TH"/>
              </w:rPr>
              <w:t>(</w:t>
            </w:r>
            <w:r w:rsidRPr="004B4E7B">
              <w:rPr>
                <w:rFonts w:ascii="Arial" w:eastAsia="Arial Unicode MS" w:hAnsi="Arial" w:cs="Arial"/>
                <w:sz w:val="18"/>
                <w:szCs w:val="18"/>
                <w:lang w:val="en-GB" w:bidi="th-TH"/>
              </w:rPr>
              <w:t>1,305,634</w:t>
            </w:r>
            <w:r w:rsidRPr="004B4E7B">
              <w:rPr>
                <w:rFonts w:ascii="Arial" w:eastAsia="Arial Unicode MS" w:hAnsi="Arial" w:cs="Arial"/>
                <w:sz w:val="18"/>
                <w:szCs w:val="18"/>
                <w:cs/>
                <w:lang w:val="en-GB" w:bidi="th-TH"/>
              </w:rPr>
              <w:t>)</w:t>
            </w:r>
          </w:p>
        </w:tc>
        <w:tc>
          <w:tcPr>
            <w:tcW w:w="1584" w:type="dxa"/>
            <w:tcBorders>
              <w:bottom w:val="single" w:sz="4" w:space="0" w:color="auto"/>
            </w:tcBorders>
          </w:tcPr>
          <w:p w14:paraId="2732DAA9" w14:textId="1F17D2A1"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cs/>
                <w:lang w:val="en-GB" w:bidi="th-TH"/>
              </w:rPr>
              <w:t>(</w:t>
            </w:r>
            <w:r w:rsidRPr="004B4E7B">
              <w:rPr>
                <w:rFonts w:ascii="Arial" w:eastAsia="Arial Unicode MS" w:hAnsi="Arial" w:cs="Arial"/>
                <w:sz w:val="18"/>
                <w:szCs w:val="18"/>
                <w:lang w:val="en-GB" w:bidi="th-TH"/>
              </w:rPr>
              <w:t>52,260,284</w:t>
            </w:r>
            <w:r w:rsidRPr="004B4E7B">
              <w:rPr>
                <w:rFonts w:ascii="Arial" w:eastAsia="Arial Unicode MS" w:hAnsi="Arial" w:cs="Arial"/>
                <w:sz w:val="18"/>
                <w:szCs w:val="18"/>
                <w:cs/>
                <w:lang w:val="en-GB" w:bidi="th-TH"/>
              </w:rPr>
              <w:t>)</w:t>
            </w:r>
          </w:p>
        </w:tc>
        <w:tc>
          <w:tcPr>
            <w:tcW w:w="1584" w:type="dxa"/>
            <w:tcBorders>
              <w:bottom w:val="single" w:sz="4" w:space="0" w:color="auto"/>
            </w:tcBorders>
          </w:tcPr>
          <w:p w14:paraId="7E770B59" w14:textId="6FF83BB5" w:rsidR="00D77177" w:rsidRPr="004B4E7B" w:rsidRDefault="00D77177" w:rsidP="004B4E7B">
            <w:pPr>
              <w:ind w:left="-101" w:right="-72"/>
              <w:jc w:val="right"/>
              <w:rPr>
                <w:rFonts w:ascii="Arial" w:hAnsi="Arial" w:cs="Arial"/>
                <w:sz w:val="18"/>
                <w:szCs w:val="18"/>
              </w:rPr>
            </w:pPr>
            <w:r w:rsidRPr="004B4E7B">
              <w:rPr>
                <w:rFonts w:ascii="Arial" w:eastAsia="Arial Unicode MS" w:hAnsi="Arial" w:cs="Arial"/>
                <w:sz w:val="18"/>
                <w:szCs w:val="18"/>
                <w:cs/>
                <w:lang w:val="en-GB" w:bidi="th-TH"/>
              </w:rPr>
              <w:t>(</w:t>
            </w:r>
            <w:r w:rsidRPr="004B4E7B">
              <w:rPr>
                <w:rFonts w:ascii="Arial" w:eastAsia="Arial Unicode MS" w:hAnsi="Arial" w:cs="Arial"/>
                <w:sz w:val="18"/>
                <w:szCs w:val="18"/>
                <w:lang w:val="en-GB" w:bidi="th-TH"/>
              </w:rPr>
              <w:t>1,163,518</w:t>
            </w:r>
            <w:r w:rsidRPr="004B4E7B">
              <w:rPr>
                <w:rFonts w:ascii="Arial" w:eastAsia="Arial Unicode MS" w:hAnsi="Arial" w:cs="Arial"/>
                <w:sz w:val="18"/>
                <w:szCs w:val="18"/>
                <w:cs/>
                <w:lang w:val="en-GB" w:bidi="th-TH"/>
              </w:rPr>
              <w:t>)</w:t>
            </w:r>
          </w:p>
        </w:tc>
      </w:tr>
      <w:tr w:rsidR="00BB46C7" w:rsidRPr="004B4E7B" w14:paraId="0A64C6E5" w14:textId="37FB51DD" w:rsidTr="00737E91">
        <w:trPr>
          <w:cantSplit/>
          <w:trHeight w:val="20"/>
        </w:trPr>
        <w:tc>
          <w:tcPr>
            <w:tcW w:w="3114" w:type="dxa"/>
            <w:vAlign w:val="bottom"/>
          </w:tcPr>
          <w:p w14:paraId="297F003A" w14:textId="77777777" w:rsidR="00BB46C7" w:rsidRPr="004B4E7B" w:rsidRDefault="00BB46C7" w:rsidP="00BB46C7">
            <w:pPr>
              <w:ind w:left="-101"/>
              <w:rPr>
                <w:rFonts w:ascii="Arial" w:hAnsi="Arial" w:cs="Arial"/>
                <w:b/>
                <w:bCs/>
                <w:sz w:val="18"/>
                <w:szCs w:val="18"/>
                <w:cs/>
                <w:lang w:val="th-TH"/>
              </w:rPr>
            </w:pPr>
          </w:p>
        </w:tc>
        <w:tc>
          <w:tcPr>
            <w:tcW w:w="1584" w:type="dxa"/>
            <w:tcBorders>
              <w:top w:val="single" w:sz="4" w:space="0" w:color="auto"/>
            </w:tcBorders>
            <w:vAlign w:val="center"/>
          </w:tcPr>
          <w:p w14:paraId="0838897D" w14:textId="77777777" w:rsidR="00BB46C7" w:rsidRPr="004B4E7B" w:rsidRDefault="00BB46C7" w:rsidP="004B4E7B">
            <w:pPr>
              <w:ind w:left="-101" w:right="-72"/>
              <w:jc w:val="right"/>
              <w:rPr>
                <w:rFonts w:ascii="Arial" w:hAnsi="Arial" w:cs="Arial"/>
                <w:sz w:val="18"/>
                <w:szCs w:val="18"/>
              </w:rPr>
            </w:pPr>
          </w:p>
        </w:tc>
        <w:tc>
          <w:tcPr>
            <w:tcW w:w="1584" w:type="dxa"/>
            <w:tcBorders>
              <w:top w:val="single" w:sz="4" w:space="0" w:color="auto"/>
            </w:tcBorders>
            <w:vAlign w:val="center"/>
          </w:tcPr>
          <w:p w14:paraId="7BFF40C5" w14:textId="77777777" w:rsidR="00BB46C7" w:rsidRPr="004B4E7B" w:rsidRDefault="00BB46C7" w:rsidP="004B4E7B">
            <w:pPr>
              <w:ind w:left="-101" w:right="-72"/>
              <w:jc w:val="right"/>
              <w:rPr>
                <w:rFonts w:ascii="Arial" w:hAnsi="Arial" w:cs="Arial"/>
                <w:sz w:val="18"/>
                <w:szCs w:val="18"/>
              </w:rPr>
            </w:pPr>
          </w:p>
        </w:tc>
        <w:tc>
          <w:tcPr>
            <w:tcW w:w="1584" w:type="dxa"/>
            <w:tcBorders>
              <w:top w:val="single" w:sz="4" w:space="0" w:color="auto"/>
            </w:tcBorders>
          </w:tcPr>
          <w:p w14:paraId="1A4D94CD" w14:textId="77777777" w:rsidR="00BB46C7" w:rsidRPr="004B4E7B" w:rsidRDefault="00BB46C7" w:rsidP="004B4E7B">
            <w:pPr>
              <w:ind w:left="-101" w:right="-72"/>
              <w:jc w:val="right"/>
              <w:rPr>
                <w:rFonts w:ascii="Arial" w:hAnsi="Arial" w:cs="Arial"/>
                <w:sz w:val="18"/>
                <w:szCs w:val="18"/>
              </w:rPr>
            </w:pPr>
          </w:p>
        </w:tc>
        <w:tc>
          <w:tcPr>
            <w:tcW w:w="1584" w:type="dxa"/>
            <w:tcBorders>
              <w:top w:val="single" w:sz="4" w:space="0" w:color="auto"/>
            </w:tcBorders>
            <w:vAlign w:val="center"/>
          </w:tcPr>
          <w:p w14:paraId="3F8060EE" w14:textId="77777777" w:rsidR="00BB46C7" w:rsidRPr="004B4E7B" w:rsidRDefault="00BB46C7" w:rsidP="004B4E7B">
            <w:pPr>
              <w:ind w:left="-101" w:right="-72"/>
              <w:jc w:val="right"/>
              <w:rPr>
                <w:rFonts w:ascii="Arial" w:hAnsi="Arial" w:cs="Arial"/>
                <w:sz w:val="18"/>
                <w:szCs w:val="18"/>
              </w:rPr>
            </w:pPr>
          </w:p>
        </w:tc>
      </w:tr>
      <w:tr w:rsidR="00490D6B" w:rsidRPr="004B4E7B" w14:paraId="25514679" w14:textId="3B13558A" w:rsidTr="00737E91">
        <w:trPr>
          <w:cantSplit/>
          <w:trHeight w:val="20"/>
        </w:trPr>
        <w:tc>
          <w:tcPr>
            <w:tcW w:w="3114" w:type="dxa"/>
            <w:vAlign w:val="bottom"/>
          </w:tcPr>
          <w:p w14:paraId="572F0672" w14:textId="77777777" w:rsidR="00490D6B" w:rsidRPr="004B4E7B" w:rsidRDefault="00490D6B" w:rsidP="00490D6B">
            <w:pPr>
              <w:ind w:left="-101"/>
              <w:rPr>
                <w:rFonts w:ascii="Arial" w:hAnsi="Arial" w:cs="Arial"/>
                <w:sz w:val="18"/>
                <w:szCs w:val="18"/>
                <w:cs/>
              </w:rPr>
            </w:pPr>
            <w:r w:rsidRPr="004B4E7B">
              <w:rPr>
                <w:rFonts w:ascii="Arial" w:hAnsi="Arial" w:cs="Arial"/>
                <w:sz w:val="18"/>
                <w:szCs w:val="18"/>
              </w:rPr>
              <w:t>Closing net book amount</w:t>
            </w:r>
          </w:p>
        </w:tc>
        <w:tc>
          <w:tcPr>
            <w:tcW w:w="1584" w:type="dxa"/>
            <w:tcBorders>
              <w:bottom w:val="single" w:sz="4" w:space="0" w:color="auto"/>
            </w:tcBorders>
          </w:tcPr>
          <w:p w14:paraId="421739A7" w14:textId="7C0C134B" w:rsidR="00490D6B" w:rsidRPr="004B4E7B" w:rsidRDefault="00490D6B" w:rsidP="004B4E7B">
            <w:pPr>
              <w:ind w:left="-101" w:right="-72"/>
              <w:jc w:val="right"/>
              <w:rPr>
                <w:rFonts w:ascii="Arial" w:hAnsi="Arial" w:cs="Arial"/>
                <w:sz w:val="18"/>
                <w:szCs w:val="18"/>
              </w:rPr>
            </w:pPr>
            <w:r w:rsidRPr="004B4E7B">
              <w:rPr>
                <w:rFonts w:ascii="Arial" w:hAnsi="Arial" w:cs="Arial"/>
                <w:sz w:val="18"/>
                <w:szCs w:val="18"/>
              </w:rPr>
              <w:t>940,903,711</w:t>
            </w:r>
          </w:p>
        </w:tc>
        <w:tc>
          <w:tcPr>
            <w:tcW w:w="1584" w:type="dxa"/>
            <w:tcBorders>
              <w:bottom w:val="single" w:sz="4" w:space="0" w:color="auto"/>
            </w:tcBorders>
          </w:tcPr>
          <w:p w14:paraId="100B8746" w14:textId="764D29C4" w:rsidR="00490D6B" w:rsidRPr="004B4E7B" w:rsidRDefault="00490D6B" w:rsidP="004B4E7B">
            <w:pPr>
              <w:ind w:left="-101" w:right="-72"/>
              <w:jc w:val="right"/>
              <w:rPr>
                <w:rFonts w:ascii="Arial" w:hAnsi="Arial" w:cs="Arial"/>
                <w:sz w:val="18"/>
                <w:szCs w:val="18"/>
              </w:rPr>
            </w:pPr>
            <w:r w:rsidRPr="004B4E7B">
              <w:rPr>
                <w:rFonts w:ascii="Arial" w:hAnsi="Arial" w:cs="Arial"/>
                <w:sz w:val="18"/>
                <w:szCs w:val="18"/>
              </w:rPr>
              <w:t>21,447,135</w:t>
            </w:r>
          </w:p>
        </w:tc>
        <w:tc>
          <w:tcPr>
            <w:tcW w:w="1584" w:type="dxa"/>
            <w:tcBorders>
              <w:bottom w:val="single" w:sz="4" w:space="0" w:color="auto"/>
            </w:tcBorders>
          </w:tcPr>
          <w:p w14:paraId="4493541F" w14:textId="0948386C" w:rsidR="00490D6B" w:rsidRPr="004B4E7B" w:rsidRDefault="00490D6B" w:rsidP="004B4E7B">
            <w:pPr>
              <w:tabs>
                <w:tab w:val="left" w:pos="1198"/>
              </w:tabs>
              <w:ind w:left="-101" w:right="-72"/>
              <w:jc w:val="right"/>
              <w:rPr>
                <w:rFonts w:ascii="Arial" w:hAnsi="Arial" w:cs="Arial"/>
                <w:sz w:val="18"/>
                <w:szCs w:val="18"/>
              </w:rPr>
            </w:pPr>
            <w:r w:rsidRPr="004B4E7B">
              <w:rPr>
                <w:rFonts w:ascii="Arial" w:hAnsi="Arial" w:cs="Arial"/>
                <w:sz w:val="18"/>
                <w:szCs w:val="18"/>
              </w:rPr>
              <w:t>873,415,945</w:t>
            </w:r>
          </w:p>
        </w:tc>
        <w:tc>
          <w:tcPr>
            <w:tcW w:w="1584" w:type="dxa"/>
            <w:tcBorders>
              <w:bottom w:val="single" w:sz="4" w:space="0" w:color="auto"/>
            </w:tcBorders>
          </w:tcPr>
          <w:p w14:paraId="6FC5691E" w14:textId="32A93039" w:rsidR="00490D6B" w:rsidRPr="004B4E7B" w:rsidRDefault="00490D6B" w:rsidP="004B4E7B">
            <w:pPr>
              <w:ind w:left="-101" w:right="-72"/>
              <w:jc w:val="right"/>
              <w:rPr>
                <w:rFonts w:ascii="Arial" w:hAnsi="Arial" w:cs="Arial"/>
                <w:sz w:val="18"/>
                <w:szCs w:val="18"/>
              </w:rPr>
            </w:pPr>
            <w:r w:rsidRPr="004B4E7B">
              <w:rPr>
                <w:rFonts w:ascii="Arial" w:hAnsi="Arial" w:cs="Arial"/>
                <w:sz w:val="18"/>
                <w:szCs w:val="18"/>
              </w:rPr>
              <w:t>18,617,474</w:t>
            </w:r>
          </w:p>
        </w:tc>
      </w:tr>
    </w:tbl>
    <w:p w14:paraId="12B7309E" w14:textId="3477E2FE" w:rsidR="00840721" w:rsidRPr="004B4E7B" w:rsidRDefault="00840721" w:rsidP="00CD0E2E">
      <w:pPr>
        <w:rPr>
          <w:rFonts w:ascii="Arial" w:hAnsi="Arial" w:cs="Arial"/>
          <w:bCs/>
          <w:sz w:val="18"/>
          <w:szCs w:val="18"/>
        </w:rPr>
      </w:pPr>
    </w:p>
    <w:p w14:paraId="10AC3360" w14:textId="1F3EA57A" w:rsidR="007C37D3" w:rsidRPr="004B4E7B" w:rsidRDefault="00917C18" w:rsidP="00CD0E2E">
      <w:pPr>
        <w:jc w:val="both"/>
        <w:rPr>
          <w:rFonts w:ascii="Arial" w:hAnsi="Arial" w:cs="Arial"/>
          <w:bCs/>
          <w:sz w:val="18"/>
          <w:szCs w:val="18"/>
          <w:lang w:bidi="th-TH"/>
        </w:rPr>
      </w:pPr>
      <w:r w:rsidRPr="004B4E7B">
        <w:rPr>
          <w:rFonts w:ascii="Arial" w:hAnsi="Arial" w:cs="Arial"/>
          <w:bCs/>
          <w:spacing w:val="-4"/>
          <w:sz w:val="18"/>
          <w:szCs w:val="18"/>
          <w:lang w:bidi="th-TH"/>
        </w:rPr>
        <w:t>The carrying value of land</w:t>
      </w:r>
      <w:r w:rsidR="00F87562" w:rsidRPr="004B4E7B">
        <w:rPr>
          <w:rFonts w:ascii="Arial" w:hAnsi="Arial" w:cs="Arial"/>
          <w:bCs/>
          <w:spacing w:val="-4"/>
          <w:sz w:val="18"/>
          <w:szCs w:val="18"/>
          <w:lang w:bidi="th-TH"/>
        </w:rPr>
        <w:t xml:space="preserve"> and</w:t>
      </w:r>
      <w:r w:rsidR="006B0697" w:rsidRPr="004B4E7B">
        <w:rPr>
          <w:rFonts w:ascii="Arial" w:hAnsi="Arial" w:cs="Arial"/>
          <w:bCs/>
          <w:spacing w:val="-4"/>
          <w:sz w:val="18"/>
          <w:szCs w:val="18"/>
          <w:lang w:bidi="th-TH"/>
        </w:rPr>
        <w:t xml:space="preserve"> building</w:t>
      </w:r>
      <w:r w:rsidR="00EC50E1" w:rsidRPr="004B4E7B">
        <w:rPr>
          <w:rFonts w:ascii="Arial" w:hAnsi="Arial" w:cs="Arial"/>
          <w:bCs/>
          <w:spacing w:val="-4"/>
          <w:sz w:val="18"/>
          <w:szCs w:val="18"/>
          <w:lang w:bidi="th-TH"/>
        </w:rPr>
        <w:t>s</w:t>
      </w:r>
      <w:r w:rsidR="00AB62C9" w:rsidRPr="004B4E7B">
        <w:rPr>
          <w:rFonts w:ascii="Arial" w:hAnsi="Arial" w:cs="Arial"/>
          <w:bCs/>
          <w:spacing w:val="-4"/>
          <w:sz w:val="18"/>
          <w:szCs w:val="18"/>
          <w:lang w:bidi="th-TH"/>
        </w:rPr>
        <w:t>,</w:t>
      </w:r>
      <w:r w:rsidRPr="004B4E7B">
        <w:rPr>
          <w:rFonts w:ascii="Arial" w:hAnsi="Arial" w:cs="Arial"/>
          <w:bCs/>
          <w:spacing w:val="-4"/>
          <w:sz w:val="18"/>
          <w:szCs w:val="18"/>
          <w:lang w:bidi="th-TH"/>
        </w:rPr>
        <w:t xml:space="preserve"> machinery</w:t>
      </w:r>
      <w:r w:rsidR="00AB62C9" w:rsidRPr="004B4E7B">
        <w:rPr>
          <w:rFonts w:ascii="Arial" w:hAnsi="Arial" w:cs="Arial"/>
          <w:bCs/>
          <w:spacing w:val="-4"/>
          <w:sz w:val="18"/>
          <w:szCs w:val="18"/>
          <w:lang w:bidi="th-TH"/>
        </w:rPr>
        <w:t xml:space="preserve"> and</w:t>
      </w:r>
      <w:r w:rsidR="008D7F96" w:rsidRPr="004B4E7B">
        <w:rPr>
          <w:rFonts w:ascii="Arial" w:hAnsi="Arial" w:cs="Arial"/>
          <w:bCs/>
          <w:spacing w:val="-4"/>
          <w:sz w:val="18"/>
          <w:szCs w:val="18"/>
          <w:lang w:bidi="th-TH"/>
        </w:rPr>
        <w:t xml:space="preserve"> </w:t>
      </w:r>
      <w:r w:rsidR="002A55CF" w:rsidRPr="004B4E7B">
        <w:rPr>
          <w:rFonts w:ascii="Arial" w:hAnsi="Arial" w:cs="Arial"/>
          <w:bCs/>
          <w:spacing w:val="-4"/>
          <w:sz w:val="18"/>
          <w:szCs w:val="18"/>
          <w:lang w:bidi="th-TH"/>
        </w:rPr>
        <w:t>machine under installation</w:t>
      </w:r>
      <w:r w:rsidRPr="004B4E7B">
        <w:rPr>
          <w:rFonts w:ascii="Arial" w:hAnsi="Arial" w:cs="Arial"/>
          <w:bCs/>
          <w:spacing w:val="-4"/>
          <w:sz w:val="18"/>
          <w:szCs w:val="18"/>
          <w:lang w:bidi="th-TH"/>
        </w:rPr>
        <w:t xml:space="preserve"> pledge as security for bank borrowings</w:t>
      </w:r>
      <w:r w:rsidRPr="004B4E7B">
        <w:rPr>
          <w:rFonts w:ascii="Arial" w:hAnsi="Arial" w:cs="Arial"/>
          <w:bCs/>
          <w:sz w:val="18"/>
          <w:szCs w:val="18"/>
          <w:lang w:bidi="th-TH"/>
        </w:rPr>
        <w:t xml:space="preserve"> (note </w:t>
      </w:r>
      <w:r w:rsidR="0004418E" w:rsidRPr="004B4E7B">
        <w:rPr>
          <w:rFonts w:ascii="Arial" w:hAnsi="Arial" w:cs="Arial"/>
          <w:bCs/>
          <w:sz w:val="18"/>
          <w:szCs w:val="18"/>
          <w:lang w:val="en-GB" w:bidi="th-TH"/>
        </w:rPr>
        <w:t>1</w:t>
      </w:r>
      <w:r w:rsidR="00780F5C" w:rsidRPr="004B4E7B">
        <w:rPr>
          <w:rFonts w:ascii="Arial" w:hAnsi="Arial" w:cs="Arial"/>
          <w:bCs/>
          <w:sz w:val="18"/>
          <w:szCs w:val="18"/>
          <w:lang w:val="en-GB" w:bidi="th-TH"/>
        </w:rPr>
        <w:t>3</w:t>
      </w:r>
      <w:r w:rsidRPr="004B4E7B">
        <w:rPr>
          <w:rFonts w:ascii="Arial" w:hAnsi="Arial" w:cs="Arial"/>
          <w:bCs/>
          <w:sz w:val="18"/>
          <w:szCs w:val="18"/>
          <w:lang w:bidi="th-TH"/>
        </w:rPr>
        <w:t>).</w:t>
      </w:r>
    </w:p>
    <w:p w14:paraId="3F66AA7E" w14:textId="77777777" w:rsidR="007C37D3" w:rsidRPr="004B4E7B" w:rsidRDefault="007C37D3" w:rsidP="00CD0E2E">
      <w:pPr>
        <w:rPr>
          <w:rFonts w:ascii="Arial" w:hAnsi="Arial" w:cs="Arial"/>
          <w:bCs/>
          <w:sz w:val="18"/>
          <w:szCs w:val="18"/>
        </w:rPr>
      </w:pPr>
    </w:p>
    <w:p w14:paraId="6F70A373" w14:textId="77777777" w:rsidR="004C31A8" w:rsidRPr="004B4E7B" w:rsidRDefault="004C31A8" w:rsidP="00CD0E2E">
      <w:pPr>
        <w:rPr>
          <w:rFonts w:ascii="Arial" w:hAnsi="Arial" w:cs="Arial"/>
          <w:bCs/>
          <w:sz w:val="18"/>
          <w:szCs w:val="18"/>
        </w:rPr>
      </w:pPr>
    </w:p>
    <w:p w14:paraId="70A9E223" w14:textId="4D0C4BA4" w:rsidR="00AD0CC3" w:rsidRPr="004B4E7B" w:rsidRDefault="0004418E" w:rsidP="00AD0CC3">
      <w:pPr>
        <w:pStyle w:val="Heading1"/>
        <w:keepNext w:val="0"/>
        <w:tabs>
          <w:tab w:val="left" w:pos="526"/>
        </w:tabs>
        <w:ind w:left="547" w:hanging="547"/>
        <w:rPr>
          <w:rFonts w:ascii="Arial" w:hAnsi="Arial" w:cs="Arial"/>
          <w:color w:val="auto"/>
          <w:sz w:val="18"/>
          <w:szCs w:val="18"/>
          <w:cs/>
          <w:lang w:eastAsia="en-GB"/>
        </w:rPr>
      </w:pPr>
      <w:r w:rsidRPr="004B4E7B">
        <w:rPr>
          <w:rFonts w:ascii="Arial" w:hAnsi="Arial" w:cs="Arial"/>
          <w:color w:val="auto"/>
          <w:sz w:val="18"/>
          <w:szCs w:val="18"/>
          <w:lang w:eastAsia="en-GB"/>
        </w:rPr>
        <w:t>1</w:t>
      </w:r>
      <w:r w:rsidR="00006ED6" w:rsidRPr="004B4E7B">
        <w:rPr>
          <w:rFonts w:ascii="Arial" w:hAnsi="Arial" w:cs="Arial"/>
          <w:color w:val="auto"/>
          <w:sz w:val="18"/>
          <w:szCs w:val="18"/>
          <w:lang w:eastAsia="en-GB"/>
        </w:rPr>
        <w:t>1</w:t>
      </w:r>
      <w:r w:rsidR="00AD0CC3" w:rsidRPr="004B4E7B">
        <w:rPr>
          <w:rFonts w:ascii="Arial" w:hAnsi="Arial" w:cs="Arial"/>
          <w:color w:val="auto"/>
          <w:sz w:val="18"/>
          <w:szCs w:val="18"/>
          <w:cs/>
          <w:lang w:eastAsia="en-GB"/>
        </w:rPr>
        <w:tab/>
      </w:r>
      <w:r w:rsidR="00AD0CC3" w:rsidRPr="004B4E7B">
        <w:rPr>
          <w:rFonts w:ascii="Arial" w:hAnsi="Arial" w:cs="Arial"/>
          <w:color w:val="auto"/>
          <w:sz w:val="18"/>
          <w:szCs w:val="18"/>
          <w:lang w:eastAsia="en-GB"/>
        </w:rPr>
        <w:t>Right-of-use assets</w:t>
      </w:r>
    </w:p>
    <w:p w14:paraId="58318DCB" w14:textId="77777777" w:rsidR="00DF6D15" w:rsidRPr="004B4E7B" w:rsidRDefault="00DF6D15" w:rsidP="00CD0E2E">
      <w:pPr>
        <w:jc w:val="both"/>
        <w:rPr>
          <w:rFonts w:ascii="Arial" w:eastAsia="Arial Unicode MS" w:hAnsi="Arial" w:cs="Arial"/>
          <w:sz w:val="18"/>
          <w:szCs w:val="18"/>
          <w:lang w:bidi="th-TH"/>
        </w:rPr>
      </w:pPr>
    </w:p>
    <w:p w14:paraId="13D1C31D" w14:textId="54F3CA4A" w:rsidR="0048196F" w:rsidRPr="004B4E7B" w:rsidRDefault="0048196F" w:rsidP="00CD0E2E">
      <w:pPr>
        <w:jc w:val="both"/>
        <w:rPr>
          <w:rFonts w:ascii="Arial" w:eastAsia="Arial Unicode MS" w:hAnsi="Arial" w:cs="Arial"/>
          <w:sz w:val="18"/>
          <w:szCs w:val="18"/>
          <w:lang w:bidi="th-TH"/>
        </w:rPr>
      </w:pPr>
      <w:r w:rsidRPr="004B4E7B">
        <w:rPr>
          <w:rFonts w:ascii="Arial" w:eastAsia="Arial Unicode MS" w:hAnsi="Arial" w:cs="Arial"/>
          <w:sz w:val="18"/>
          <w:szCs w:val="18"/>
          <w:lang w:bidi="th-TH"/>
        </w:rPr>
        <w:t xml:space="preserve">The movement of </w:t>
      </w:r>
      <w:r w:rsidR="0043737A" w:rsidRPr="004B4E7B">
        <w:rPr>
          <w:rFonts w:ascii="Arial" w:eastAsia="Arial Unicode MS" w:hAnsi="Arial" w:cs="Arial"/>
          <w:sz w:val="18"/>
          <w:szCs w:val="18"/>
          <w:lang w:bidi="th-TH"/>
        </w:rPr>
        <w:t>right-of-use</w:t>
      </w:r>
      <w:r w:rsidRPr="004B4E7B">
        <w:rPr>
          <w:rFonts w:ascii="Arial" w:eastAsia="Arial Unicode MS" w:hAnsi="Arial" w:cs="Arial"/>
          <w:sz w:val="18"/>
          <w:szCs w:val="18"/>
          <w:lang w:bidi="th-TH"/>
        </w:rPr>
        <w:t xml:space="preserve"> assets for the </w:t>
      </w:r>
      <w:r w:rsidR="00C425CD" w:rsidRPr="004B4E7B">
        <w:rPr>
          <w:rFonts w:ascii="Arial" w:eastAsia="Arial Unicode MS" w:hAnsi="Arial" w:cs="Arial"/>
          <w:sz w:val="18"/>
          <w:szCs w:val="18"/>
          <w:lang w:val="en-GB" w:bidi="th-TH"/>
        </w:rPr>
        <w:t>six</w:t>
      </w:r>
      <w:r w:rsidR="00121AC7" w:rsidRPr="004B4E7B">
        <w:rPr>
          <w:rFonts w:ascii="Arial" w:eastAsia="Arial Unicode MS" w:hAnsi="Arial" w:cs="Arial"/>
          <w:sz w:val="18"/>
          <w:szCs w:val="18"/>
          <w:lang w:val="en-GB" w:bidi="th-TH"/>
        </w:rPr>
        <w:t>-month</w:t>
      </w:r>
      <w:r w:rsidR="000B33D2" w:rsidRPr="004B4E7B">
        <w:rPr>
          <w:rFonts w:ascii="Arial" w:eastAsia="Arial Unicode MS" w:hAnsi="Arial" w:cs="Arial"/>
          <w:sz w:val="18"/>
          <w:szCs w:val="18"/>
          <w:lang w:bidi="th-TH"/>
        </w:rPr>
        <w:t xml:space="preserve"> </w:t>
      </w:r>
      <w:r w:rsidRPr="004B4E7B">
        <w:rPr>
          <w:rFonts w:ascii="Arial" w:eastAsia="Arial Unicode MS" w:hAnsi="Arial" w:cs="Arial"/>
          <w:sz w:val="18"/>
          <w:szCs w:val="18"/>
          <w:lang w:bidi="th-TH"/>
        </w:rPr>
        <w:t xml:space="preserve">period ended </w:t>
      </w:r>
      <w:r w:rsidR="00DA09BD" w:rsidRPr="004B4E7B">
        <w:rPr>
          <w:rFonts w:ascii="Arial" w:eastAsia="Arial Unicode MS" w:hAnsi="Arial" w:cs="Arial"/>
          <w:sz w:val="18"/>
          <w:szCs w:val="18"/>
          <w:lang w:val="en-GB" w:bidi="th-TH"/>
        </w:rPr>
        <w:t>30 June</w:t>
      </w:r>
      <w:r w:rsidR="000B33D2" w:rsidRPr="004B4E7B">
        <w:rPr>
          <w:rFonts w:ascii="Arial" w:eastAsia="Arial Unicode MS" w:hAnsi="Arial" w:cs="Arial"/>
          <w:sz w:val="18"/>
          <w:szCs w:val="18"/>
          <w:lang w:bidi="th-TH"/>
        </w:rPr>
        <w:t xml:space="preserve"> </w:t>
      </w:r>
      <w:r w:rsidR="0004418E" w:rsidRPr="004B4E7B">
        <w:rPr>
          <w:rFonts w:ascii="Arial" w:eastAsia="Arial Unicode MS" w:hAnsi="Arial" w:cs="Arial"/>
          <w:sz w:val="18"/>
          <w:szCs w:val="18"/>
          <w:lang w:val="en-GB" w:bidi="th-TH"/>
        </w:rPr>
        <w:t>2026</w:t>
      </w:r>
      <w:r w:rsidRPr="004B4E7B">
        <w:rPr>
          <w:rFonts w:ascii="Arial" w:eastAsia="Arial Unicode MS" w:hAnsi="Arial" w:cs="Arial"/>
          <w:sz w:val="18"/>
          <w:szCs w:val="18"/>
          <w:lang w:bidi="th-TH"/>
        </w:rPr>
        <w:t xml:space="preserve"> are as follows:</w:t>
      </w:r>
    </w:p>
    <w:p w14:paraId="212231AA" w14:textId="77777777" w:rsidR="0048196F" w:rsidRPr="004B4E7B" w:rsidRDefault="0048196F" w:rsidP="00CD0E2E">
      <w:pPr>
        <w:tabs>
          <w:tab w:val="left" w:pos="1134"/>
          <w:tab w:val="left" w:pos="1276"/>
          <w:tab w:val="center" w:pos="3402"/>
          <w:tab w:val="center" w:pos="4536"/>
          <w:tab w:val="center" w:pos="5670"/>
          <w:tab w:val="center" w:pos="6804"/>
          <w:tab w:val="right" w:pos="7655"/>
        </w:tabs>
        <w:jc w:val="both"/>
        <w:rPr>
          <w:rFonts w:ascii="Arial" w:eastAsia="Arial Unicode MS" w:hAnsi="Arial" w:cs="Arial"/>
          <w:sz w:val="18"/>
          <w:szCs w:val="18"/>
        </w:rPr>
      </w:pPr>
    </w:p>
    <w:tbl>
      <w:tblPr>
        <w:tblW w:w="9450" w:type="dxa"/>
        <w:tblLayout w:type="fixed"/>
        <w:tblLook w:val="0000" w:firstRow="0" w:lastRow="0" w:firstColumn="0" w:lastColumn="0" w:noHBand="0" w:noVBand="0"/>
      </w:tblPr>
      <w:tblGrid>
        <w:gridCol w:w="3690"/>
        <w:gridCol w:w="2880"/>
        <w:gridCol w:w="2880"/>
      </w:tblGrid>
      <w:tr w:rsidR="0004418E" w:rsidRPr="004B4E7B" w14:paraId="0C374A45" w14:textId="77777777" w:rsidTr="00CE033B">
        <w:trPr>
          <w:cantSplit/>
          <w:trHeight w:val="23"/>
        </w:trPr>
        <w:tc>
          <w:tcPr>
            <w:tcW w:w="3690" w:type="dxa"/>
            <w:vAlign w:val="bottom"/>
          </w:tcPr>
          <w:p w14:paraId="02C7C4E2" w14:textId="77777777" w:rsidR="00787912" w:rsidRPr="004B4E7B" w:rsidRDefault="00787912" w:rsidP="00CD0E2E">
            <w:pPr>
              <w:ind w:left="-101"/>
              <w:rPr>
                <w:rFonts w:ascii="Arial" w:hAnsi="Arial" w:cs="Arial"/>
                <w:b/>
                <w:bCs/>
                <w:sz w:val="18"/>
                <w:szCs w:val="18"/>
              </w:rPr>
            </w:pPr>
          </w:p>
        </w:tc>
        <w:tc>
          <w:tcPr>
            <w:tcW w:w="2880" w:type="dxa"/>
            <w:vAlign w:val="bottom"/>
          </w:tcPr>
          <w:p w14:paraId="2776D3CD" w14:textId="77777777" w:rsidR="0038614E" w:rsidRPr="004B4E7B" w:rsidRDefault="0038614E" w:rsidP="00CD0E2E">
            <w:pPr>
              <w:ind w:right="-72"/>
              <w:jc w:val="center"/>
              <w:rPr>
                <w:rFonts w:ascii="Arial" w:hAnsi="Arial" w:cs="Arial"/>
                <w:b/>
                <w:bCs/>
                <w:sz w:val="18"/>
                <w:szCs w:val="18"/>
              </w:rPr>
            </w:pPr>
            <w:r w:rsidRPr="004B4E7B">
              <w:rPr>
                <w:rFonts w:ascii="Arial" w:hAnsi="Arial" w:cs="Arial"/>
                <w:b/>
                <w:bCs/>
                <w:sz w:val="18"/>
                <w:szCs w:val="18"/>
              </w:rPr>
              <w:t>Consolidated</w:t>
            </w:r>
          </w:p>
          <w:p w14:paraId="44D8BF49" w14:textId="14A822E9" w:rsidR="00787912" w:rsidRPr="004B4E7B" w:rsidRDefault="0038614E" w:rsidP="00CD0E2E">
            <w:pPr>
              <w:ind w:right="-72"/>
              <w:jc w:val="center"/>
              <w:rPr>
                <w:rFonts w:ascii="Arial" w:hAnsi="Arial" w:cs="Arial"/>
                <w:b/>
                <w:bCs/>
                <w:sz w:val="18"/>
                <w:szCs w:val="18"/>
              </w:rPr>
            </w:pPr>
            <w:r w:rsidRPr="004B4E7B">
              <w:rPr>
                <w:rFonts w:ascii="Arial" w:hAnsi="Arial" w:cs="Arial"/>
                <w:b/>
                <w:bCs/>
                <w:sz w:val="18"/>
                <w:szCs w:val="18"/>
              </w:rPr>
              <w:t>financial information</w:t>
            </w:r>
          </w:p>
        </w:tc>
        <w:tc>
          <w:tcPr>
            <w:tcW w:w="2880" w:type="dxa"/>
            <w:vAlign w:val="bottom"/>
          </w:tcPr>
          <w:p w14:paraId="20549FAC" w14:textId="77777777" w:rsidR="0038614E" w:rsidRPr="004B4E7B" w:rsidRDefault="0038614E" w:rsidP="00CD0E2E">
            <w:pPr>
              <w:pStyle w:val="Header"/>
              <w:ind w:left="-14" w:right="-72"/>
              <w:jc w:val="center"/>
              <w:rPr>
                <w:rFonts w:ascii="Arial" w:hAnsi="Arial" w:cs="Arial"/>
                <w:b/>
                <w:bCs/>
                <w:sz w:val="18"/>
                <w:szCs w:val="18"/>
              </w:rPr>
            </w:pPr>
            <w:r w:rsidRPr="004B4E7B">
              <w:rPr>
                <w:rFonts w:ascii="Arial" w:hAnsi="Arial" w:cs="Arial"/>
                <w:b/>
                <w:bCs/>
                <w:sz w:val="18"/>
                <w:szCs w:val="18"/>
              </w:rPr>
              <w:t>Separate</w:t>
            </w:r>
          </w:p>
          <w:p w14:paraId="4A2F1B4E" w14:textId="697E589B" w:rsidR="00787912" w:rsidRPr="004B4E7B" w:rsidRDefault="0038614E" w:rsidP="00CD0E2E">
            <w:pPr>
              <w:pStyle w:val="Header"/>
              <w:ind w:left="-14" w:right="-72"/>
              <w:jc w:val="center"/>
              <w:rPr>
                <w:rFonts w:ascii="Arial" w:hAnsi="Arial" w:cs="Arial"/>
                <w:b/>
                <w:bCs/>
                <w:sz w:val="18"/>
                <w:szCs w:val="18"/>
              </w:rPr>
            </w:pPr>
            <w:r w:rsidRPr="004B4E7B">
              <w:rPr>
                <w:rFonts w:ascii="Arial" w:hAnsi="Arial" w:cs="Arial"/>
                <w:b/>
                <w:bCs/>
                <w:sz w:val="18"/>
                <w:szCs w:val="18"/>
              </w:rPr>
              <w:t>financial information</w:t>
            </w:r>
          </w:p>
        </w:tc>
      </w:tr>
      <w:tr w:rsidR="0004418E" w:rsidRPr="004B4E7B" w14:paraId="3FBB5452" w14:textId="77777777" w:rsidTr="00CE033B">
        <w:trPr>
          <w:cantSplit/>
          <w:trHeight w:val="23"/>
        </w:trPr>
        <w:tc>
          <w:tcPr>
            <w:tcW w:w="3690" w:type="dxa"/>
            <w:vAlign w:val="bottom"/>
          </w:tcPr>
          <w:p w14:paraId="64FBBC61" w14:textId="77777777" w:rsidR="00787912" w:rsidRPr="004B4E7B" w:rsidRDefault="00787912" w:rsidP="00CD0E2E">
            <w:pPr>
              <w:ind w:left="-101"/>
              <w:rPr>
                <w:rFonts w:ascii="Arial" w:hAnsi="Arial" w:cs="Arial"/>
                <w:b/>
                <w:bCs/>
                <w:sz w:val="18"/>
                <w:szCs w:val="18"/>
              </w:rPr>
            </w:pPr>
          </w:p>
        </w:tc>
        <w:tc>
          <w:tcPr>
            <w:tcW w:w="2880" w:type="dxa"/>
            <w:tcBorders>
              <w:top w:val="single" w:sz="4" w:space="0" w:color="auto"/>
            </w:tcBorders>
            <w:vAlign w:val="bottom"/>
          </w:tcPr>
          <w:p w14:paraId="2876C063" w14:textId="606CA89A" w:rsidR="00787912" w:rsidRPr="004B4E7B" w:rsidRDefault="0038614E" w:rsidP="00CD0E2E">
            <w:pPr>
              <w:ind w:right="-72"/>
              <w:jc w:val="right"/>
              <w:rPr>
                <w:rFonts w:ascii="Arial" w:hAnsi="Arial" w:cs="Arial"/>
                <w:b/>
                <w:bCs/>
                <w:sz w:val="18"/>
                <w:szCs w:val="18"/>
              </w:rPr>
            </w:pPr>
            <w:r w:rsidRPr="004B4E7B">
              <w:rPr>
                <w:rFonts w:ascii="Arial" w:hAnsi="Arial" w:cs="Arial"/>
                <w:b/>
                <w:bCs/>
                <w:sz w:val="18"/>
                <w:szCs w:val="18"/>
              </w:rPr>
              <w:t>Baht</w:t>
            </w:r>
          </w:p>
        </w:tc>
        <w:tc>
          <w:tcPr>
            <w:tcW w:w="2880" w:type="dxa"/>
            <w:tcBorders>
              <w:top w:val="single" w:sz="4" w:space="0" w:color="auto"/>
            </w:tcBorders>
            <w:vAlign w:val="bottom"/>
          </w:tcPr>
          <w:p w14:paraId="6EBF6610" w14:textId="053C23FF" w:rsidR="00787912" w:rsidRPr="004B4E7B" w:rsidRDefault="0038614E" w:rsidP="00CD0E2E">
            <w:pPr>
              <w:pStyle w:val="Header"/>
              <w:ind w:left="-14" w:right="-72"/>
              <w:jc w:val="right"/>
              <w:rPr>
                <w:rFonts w:ascii="Arial" w:hAnsi="Arial" w:cs="Arial"/>
                <w:b/>
                <w:bCs/>
                <w:sz w:val="18"/>
                <w:szCs w:val="18"/>
              </w:rPr>
            </w:pPr>
            <w:r w:rsidRPr="004B4E7B">
              <w:rPr>
                <w:rFonts w:ascii="Arial" w:hAnsi="Arial" w:cs="Arial"/>
                <w:b/>
                <w:bCs/>
                <w:sz w:val="18"/>
                <w:szCs w:val="18"/>
              </w:rPr>
              <w:t>Baht</w:t>
            </w:r>
          </w:p>
        </w:tc>
      </w:tr>
      <w:tr w:rsidR="0004418E" w:rsidRPr="004B4E7B" w14:paraId="737A43C1" w14:textId="77777777" w:rsidTr="00CE033B">
        <w:trPr>
          <w:cantSplit/>
          <w:trHeight w:val="23"/>
        </w:trPr>
        <w:tc>
          <w:tcPr>
            <w:tcW w:w="3690" w:type="dxa"/>
            <w:vAlign w:val="bottom"/>
          </w:tcPr>
          <w:p w14:paraId="6A2927A1" w14:textId="77777777" w:rsidR="00134DAF" w:rsidRPr="004B4E7B" w:rsidRDefault="00134DAF" w:rsidP="00CD0E2E">
            <w:pPr>
              <w:ind w:left="-101"/>
              <w:rPr>
                <w:rFonts w:ascii="Arial" w:hAnsi="Arial" w:cs="Arial"/>
                <w:b/>
                <w:bCs/>
                <w:sz w:val="18"/>
                <w:szCs w:val="18"/>
              </w:rPr>
            </w:pPr>
          </w:p>
        </w:tc>
        <w:tc>
          <w:tcPr>
            <w:tcW w:w="2880" w:type="dxa"/>
            <w:tcBorders>
              <w:top w:val="single" w:sz="4" w:space="0" w:color="auto"/>
            </w:tcBorders>
            <w:vAlign w:val="bottom"/>
          </w:tcPr>
          <w:p w14:paraId="4BE3E07C" w14:textId="77777777" w:rsidR="00134DAF" w:rsidRPr="004B4E7B" w:rsidRDefault="00134DAF" w:rsidP="00CD0E2E">
            <w:pPr>
              <w:ind w:right="-72"/>
              <w:jc w:val="right"/>
              <w:rPr>
                <w:rFonts w:ascii="Arial" w:hAnsi="Arial" w:cs="Arial"/>
                <w:sz w:val="18"/>
                <w:szCs w:val="18"/>
              </w:rPr>
            </w:pPr>
          </w:p>
        </w:tc>
        <w:tc>
          <w:tcPr>
            <w:tcW w:w="2880" w:type="dxa"/>
            <w:tcBorders>
              <w:top w:val="single" w:sz="4" w:space="0" w:color="auto"/>
            </w:tcBorders>
            <w:vAlign w:val="bottom"/>
          </w:tcPr>
          <w:p w14:paraId="14ED6CF9" w14:textId="77777777" w:rsidR="00134DAF" w:rsidRPr="004B4E7B" w:rsidRDefault="00134DAF" w:rsidP="00CD0E2E">
            <w:pPr>
              <w:pStyle w:val="Header"/>
              <w:ind w:left="-14" w:right="-72"/>
              <w:jc w:val="right"/>
              <w:rPr>
                <w:rFonts w:ascii="Arial" w:hAnsi="Arial" w:cs="Arial"/>
                <w:sz w:val="18"/>
                <w:szCs w:val="18"/>
              </w:rPr>
            </w:pPr>
          </w:p>
        </w:tc>
      </w:tr>
      <w:tr w:rsidR="0048336E" w:rsidRPr="004B4E7B" w14:paraId="3343919E" w14:textId="77777777" w:rsidTr="00CE033B">
        <w:trPr>
          <w:cantSplit/>
          <w:trHeight w:val="23"/>
        </w:trPr>
        <w:tc>
          <w:tcPr>
            <w:tcW w:w="3690" w:type="dxa"/>
            <w:vAlign w:val="bottom"/>
          </w:tcPr>
          <w:p w14:paraId="34862D45" w14:textId="77777777" w:rsidR="0048336E" w:rsidRPr="004B4E7B" w:rsidRDefault="0048336E" w:rsidP="0048336E">
            <w:pPr>
              <w:ind w:left="-101"/>
              <w:rPr>
                <w:rFonts w:ascii="Arial" w:hAnsi="Arial" w:cs="Arial"/>
                <w:sz w:val="18"/>
                <w:szCs w:val="18"/>
                <w:cs/>
              </w:rPr>
            </w:pPr>
            <w:r w:rsidRPr="004B4E7B">
              <w:rPr>
                <w:rFonts w:ascii="Arial" w:hAnsi="Arial" w:cs="Arial"/>
                <w:sz w:val="18"/>
                <w:szCs w:val="18"/>
              </w:rPr>
              <w:t xml:space="preserve">Opening net book amount </w:t>
            </w:r>
          </w:p>
        </w:tc>
        <w:tc>
          <w:tcPr>
            <w:tcW w:w="2880" w:type="dxa"/>
          </w:tcPr>
          <w:p w14:paraId="40F2B61D" w14:textId="415F09CB" w:rsidR="0048336E" w:rsidRPr="004B4E7B" w:rsidRDefault="0048336E" w:rsidP="0048336E">
            <w:pPr>
              <w:ind w:left="-40" w:right="-72"/>
              <w:contextualSpacing/>
              <w:jc w:val="right"/>
              <w:rPr>
                <w:rFonts w:ascii="Arial" w:hAnsi="Arial" w:cs="Arial"/>
                <w:sz w:val="18"/>
                <w:szCs w:val="18"/>
                <w:lang w:val="en-GB" w:bidi="th-TH"/>
              </w:rPr>
            </w:pPr>
            <w:r w:rsidRPr="004B4E7B">
              <w:rPr>
                <w:rFonts w:ascii="Arial" w:eastAsia="Arial Unicode MS" w:hAnsi="Arial" w:cs="Arial"/>
                <w:sz w:val="18"/>
                <w:szCs w:val="18"/>
                <w:lang w:val="en-GB" w:bidi="th-TH"/>
              </w:rPr>
              <w:t>123,438,278</w:t>
            </w:r>
          </w:p>
        </w:tc>
        <w:tc>
          <w:tcPr>
            <w:tcW w:w="2880" w:type="dxa"/>
          </w:tcPr>
          <w:p w14:paraId="741A628C" w14:textId="76078DBB" w:rsidR="0048336E" w:rsidRPr="004B4E7B" w:rsidRDefault="0048336E" w:rsidP="0048336E">
            <w:pPr>
              <w:ind w:left="-40" w:right="-72"/>
              <w:contextualSpacing/>
              <w:jc w:val="right"/>
              <w:rPr>
                <w:rFonts w:ascii="Arial" w:hAnsi="Arial" w:cs="Arial"/>
                <w:sz w:val="18"/>
                <w:szCs w:val="18"/>
                <w:lang w:val="en-GB" w:bidi="th-TH"/>
              </w:rPr>
            </w:pPr>
            <w:r w:rsidRPr="004B4E7B">
              <w:rPr>
                <w:rFonts w:ascii="Arial" w:eastAsia="Arial Unicode MS" w:hAnsi="Arial" w:cs="Arial"/>
                <w:sz w:val="18"/>
                <w:szCs w:val="18"/>
                <w:lang w:val="en-GB" w:bidi="th-TH"/>
              </w:rPr>
              <w:t>55,022,752</w:t>
            </w:r>
          </w:p>
        </w:tc>
      </w:tr>
      <w:tr w:rsidR="0048336E" w:rsidRPr="004B4E7B" w14:paraId="7285529B" w14:textId="77777777" w:rsidTr="00CE033B">
        <w:trPr>
          <w:cantSplit/>
          <w:trHeight w:val="23"/>
        </w:trPr>
        <w:tc>
          <w:tcPr>
            <w:tcW w:w="3690" w:type="dxa"/>
            <w:vAlign w:val="bottom"/>
          </w:tcPr>
          <w:p w14:paraId="42361E82" w14:textId="77777777" w:rsidR="0048336E" w:rsidRPr="004B4E7B" w:rsidRDefault="0048336E" w:rsidP="0048336E">
            <w:pPr>
              <w:ind w:left="-101"/>
              <w:rPr>
                <w:rFonts w:ascii="Arial" w:hAnsi="Arial" w:cs="Arial"/>
                <w:sz w:val="18"/>
                <w:szCs w:val="18"/>
                <w:cs/>
              </w:rPr>
            </w:pPr>
            <w:r w:rsidRPr="004B4E7B">
              <w:rPr>
                <w:rFonts w:ascii="Arial" w:hAnsi="Arial" w:cs="Arial"/>
                <w:sz w:val="18"/>
                <w:szCs w:val="18"/>
              </w:rPr>
              <w:t>Additions</w:t>
            </w:r>
          </w:p>
        </w:tc>
        <w:tc>
          <w:tcPr>
            <w:tcW w:w="2880" w:type="dxa"/>
          </w:tcPr>
          <w:p w14:paraId="15B3A57B" w14:textId="1AD528BC" w:rsidR="0048336E" w:rsidRPr="004B4E7B" w:rsidRDefault="0048336E" w:rsidP="0048336E">
            <w:pPr>
              <w:ind w:left="-40" w:right="-72"/>
              <w:contextualSpacing/>
              <w:jc w:val="right"/>
              <w:rPr>
                <w:rFonts w:ascii="Arial" w:hAnsi="Arial" w:cs="Arial"/>
                <w:sz w:val="18"/>
                <w:szCs w:val="18"/>
                <w:lang w:val="en-GB" w:bidi="th-TH"/>
              </w:rPr>
            </w:pPr>
            <w:r w:rsidRPr="004B4E7B">
              <w:rPr>
                <w:rFonts w:ascii="Arial" w:eastAsia="Arial Unicode MS" w:hAnsi="Arial" w:cs="Arial"/>
                <w:sz w:val="18"/>
                <w:szCs w:val="18"/>
                <w:lang w:val="en-GB" w:bidi="th-TH"/>
              </w:rPr>
              <w:t>33,501,525</w:t>
            </w:r>
          </w:p>
        </w:tc>
        <w:tc>
          <w:tcPr>
            <w:tcW w:w="2880" w:type="dxa"/>
          </w:tcPr>
          <w:p w14:paraId="5985867D" w14:textId="7E887A0D" w:rsidR="0048336E" w:rsidRPr="004B4E7B" w:rsidRDefault="0048336E" w:rsidP="0048336E">
            <w:pPr>
              <w:ind w:left="-40" w:right="-72"/>
              <w:contextualSpacing/>
              <w:jc w:val="right"/>
              <w:rPr>
                <w:rFonts w:ascii="Arial" w:hAnsi="Arial" w:cs="Arial"/>
                <w:sz w:val="18"/>
                <w:szCs w:val="18"/>
                <w:lang w:val="en-GB" w:bidi="th-TH"/>
              </w:rPr>
            </w:pPr>
            <w:r w:rsidRPr="004B4E7B">
              <w:rPr>
                <w:rFonts w:ascii="Arial" w:eastAsia="Arial Unicode MS" w:hAnsi="Arial" w:cs="Arial"/>
                <w:sz w:val="18"/>
                <w:szCs w:val="18"/>
                <w:lang w:val="en-GB" w:bidi="th-TH"/>
              </w:rPr>
              <w:t>24,928,170</w:t>
            </w:r>
          </w:p>
        </w:tc>
      </w:tr>
      <w:tr w:rsidR="0048336E" w:rsidRPr="004B4E7B" w14:paraId="49DE4985" w14:textId="77777777" w:rsidTr="00CE033B">
        <w:trPr>
          <w:cantSplit/>
          <w:trHeight w:val="23"/>
        </w:trPr>
        <w:tc>
          <w:tcPr>
            <w:tcW w:w="3690" w:type="dxa"/>
            <w:vAlign w:val="bottom"/>
          </w:tcPr>
          <w:p w14:paraId="7C21E639" w14:textId="12570E11" w:rsidR="0048336E" w:rsidRPr="004B4E7B" w:rsidRDefault="0048336E" w:rsidP="0048336E">
            <w:pPr>
              <w:ind w:left="-101"/>
              <w:rPr>
                <w:rFonts w:ascii="Arial" w:hAnsi="Arial" w:cs="Arial"/>
                <w:sz w:val="18"/>
                <w:szCs w:val="18"/>
              </w:rPr>
            </w:pPr>
            <w:r w:rsidRPr="004B4E7B">
              <w:rPr>
                <w:rFonts w:ascii="Arial" w:hAnsi="Arial" w:cs="Arial"/>
                <w:sz w:val="18"/>
                <w:szCs w:val="18"/>
              </w:rPr>
              <w:t>Lease reassessments</w:t>
            </w:r>
          </w:p>
        </w:tc>
        <w:tc>
          <w:tcPr>
            <w:tcW w:w="2880" w:type="dxa"/>
          </w:tcPr>
          <w:p w14:paraId="3B8A1F47" w14:textId="54BF490C" w:rsidR="0048336E" w:rsidRPr="004B4E7B" w:rsidRDefault="0048336E" w:rsidP="0048336E">
            <w:pPr>
              <w:ind w:left="-40" w:right="-72"/>
              <w:contextualSpacing/>
              <w:jc w:val="right"/>
              <w:rPr>
                <w:rFonts w:ascii="Arial" w:hAnsi="Arial" w:cs="Arial"/>
                <w:sz w:val="18"/>
                <w:szCs w:val="18"/>
                <w:lang w:val="en-GB" w:bidi="th-TH"/>
              </w:rPr>
            </w:pPr>
            <w:r w:rsidRPr="004B4E7B">
              <w:rPr>
                <w:rFonts w:ascii="Arial" w:eastAsia="Arial Unicode MS" w:hAnsi="Arial" w:cs="Arial"/>
                <w:sz w:val="18"/>
                <w:szCs w:val="18"/>
                <w:lang w:val="en-GB" w:bidi="th-TH"/>
              </w:rPr>
              <w:t>17,109</w:t>
            </w:r>
          </w:p>
        </w:tc>
        <w:tc>
          <w:tcPr>
            <w:tcW w:w="2880" w:type="dxa"/>
          </w:tcPr>
          <w:p w14:paraId="3CDEC953" w14:textId="496222CE" w:rsidR="0048336E" w:rsidRPr="004B4E7B" w:rsidRDefault="0048336E" w:rsidP="0048336E">
            <w:pPr>
              <w:ind w:left="-40" w:right="-72"/>
              <w:contextualSpacing/>
              <w:jc w:val="right"/>
              <w:rPr>
                <w:rFonts w:ascii="Arial" w:hAnsi="Arial" w:cs="Arial"/>
                <w:sz w:val="18"/>
                <w:szCs w:val="18"/>
                <w:lang w:val="en-GB" w:bidi="th-TH"/>
              </w:rPr>
            </w:pPr>
            <w:r w:rsidRPr="004B4E7B">
              <w:rPr>
                <w:rFonts w:ascii="Arial" w:eastAsia="Arial Unicode MS" w:hAnsi="Arial" w:cs="Arial"/>
                <w:sz w:val="18"/>
                <w:szCs w:val="18"/>
                <w:lang w:val="en-GB" w:bidi="th-TH"/>
              </w:rPr>
              <w:t>17,109</w:t>
            </w:r>
          </w:p>
        </w:tc>
      </w:tr>
      <w:tr w:rsidR="0048336E" w:rsidRPr="004B4E7B" w14:paraId="0B7A9139" w14:textId="77777777" w:rsidTr="00CE033B">
        <w:trPr>
          <w:cantSplit/>
          <w:trHeight w:val="23"/>
        </w:trPr>
        <w:tc>
          <w:tcPr>
            <w:tcW w:w="3690" w:type="dxa"/>
            <w:vAlign w:val="bottom"/>
          </w:tcPr>
          <w:p w14:paraId="534E5D32" w14:textId="33CF651D" w:rsidR="0048336E" w:rsidRPr="004B4E7B" w:rsidRDefault="0048336E" w:rsidP="0048336E">
            <w:pPr>
              <w:ind w:left="-101"/>
              <w:rPr>
                <w:rFonts w:ascii="Arial" w:hAnsi="Arial" w:cs="Arial"/>
                <w:sz w:val="18"/>
                <w:szCs w:val="18"/>
                <w:lang w:bidi="th-TH"/>
              </w:rPr>
            </w:pPr>
            <w:r w:rsidRPr="004B4E7B">
              <w:rPr>
                <w:rFonts w:ascii="Arial" w:hAnsi="Arial" w:cs="Arial"/>
                <w:sz w:val="18"/>
                <w:szCs w:val="18"/>
              </w:rPr>
              <w:t>Transfer out</w:t>
            </w:r>
          </w:p>
        </w:tc>
        <w:tc>
          <w:tcPr>
            <w:tcW w:w="2880" w:type="dxa"/>
          </w:tcPr>
          <w:p w14:paraId="1D325D9B" w14:textId="54DE23AF" w:rsidR="0048336E" w:rsidRPr="004B4E7B" w:rsidRDefault="0048336E" w:rsidP="0048336E">
            <w:pPr>
              <w:ind w:left="-40" w:right="-72"/>
              <w:contextualSpacing/>
              <w:jc w:val="right"/>
              <w:rPr>
                <w:rFonts w:ascii="Arial" w:hAnsi="Arial" w:cs="Arial"/>
                <w:sz w:val="18"/>
                <w:szCs w:val="18"/>
                <w:lang w:val="en-GB" w:bidi="th-TH"/>
              </w:rPr>
            </w:pPr>
            <w:r w:rsidRPr="004B4E7B">
              <w:rPr>
                <w:rFonts w:ascii="Arial" w:eastAsia="Arial Unicode MS" w:hAnsi="Arial" w:cs="Arial"/>
                <w:sz w:val="18"/>
                <w:szCs w:val="18"/>
                <w:cs/>
                <w:lang w:val="en-GB" w:bidi="th-TH"/>
              </w:rPr>
              <w:t>(</w:t>
            </w:r>
            <w:r w:rsidRPr="004B4E7B">
              <w:rPr>
                <w:rFonts w:ascii="Arial" w:eastAsia="Arial Unicode MS" w:hAnsi="Arial" w:cs="Arial"/>
                <w:sz w:val="18"/>
                <w:szCs w:val="18"/>
                <w:lang w:val="en-GB" w:bidi="th-TH"/>
              </w:rPr>
              <w:t>480,291</w:t>
            </w:r>
            <w:r w:rsidRPr="004B4E7B">
              <w:rPr>
                <w:rFonts w:ascii="Arial" w:eastAsia="Arial Unicode MS" w:hAnsi="Arial" w:cs="Arial"/>
                <w:sz w:val="18"/>
                <w:szCs w:val="18"/>
                <w:cs/>
                <w:lang w:val="en-GB" w:bidi="th-TH"/>
              </w:rPr>
              <w:t>)</w:t>
            </w:r>
          </w:p>
        </w:tc>
        <w:tc>
          <w:tcPr>
            <w:tcW w:w="2880" w:type="dxa"/>
          </w:tcPr>
          <w:p w14:paraId="4AC53B23" w14:textId="21198AC8" w:rsidR="0048336E" w:rsidRPr="004B4E7B" w:rsidRDefault="0048336E" w:rsidP="0048336E">
            <w:pPr>
              <w:ind w:left="-40" w:right="-72"/>
              <w:contextualSpacing/>
              <w:jc w:val="right"/>
              <w:rPr>
                <w:rFonts w:ascii="Arial" w:hAnsi="Arial" w:cs="Arial"/>
                <w:sz w:val="18"/>
                <w:szCs w:val="18"/>
                <w:lang w:val="en-GB" w:bidi="th-TH"/>
              </w:rPr>
            </w:pPr>
            <w:r w:rsidRPr="004B4E7B">
              <w:rPr>
                <w:rFonts w:ascii="Arial" w:eastAsia="Arial Unicode MS" w:hAnsi="Arial" w:cs="Arial"/>
                <w:sz w:val="18"/>
                <w:szCs w:val="18"/>
                <w:lang w:bidi="th-TH"/>
              </w:rPr>
              <w:t>-</w:t>
            </w:r>
          </w:p>
        </w:tc>
      </w:tr>
      <w:tr w:rsidR="0048336E" w:rsidRPr="004B4E7B" w14:paraId="5C6977A7" w14:textId="77777777" w:rsidTr="00CE033B">
        <w:trPr>
          <w:cantSplit/>
          <w:trHeight w:val="23"/>
        </w:trPr>
        <w:tc>
          <w:tcPr>
            <w:tcW w:w="3690" w:type="dxa"/>
            <w:vAlign w:val="bottom"/>
          </w:tcPr>
          <w:p w14:paraId="69FA6C8E" w14:textId="3F206DFC" w:rsidR="0048336E" w:rsidRPr="004B4E7B" w:rsidRDefault="0048336E" w:rsidP="0048336E">
            <w:pPr>
              <w:ind w:left="-101"/>
              <w:rPr>
                <w:rFonts w:ascii="Arial" w:hAnsi="Arial" w:cs="Arial"/>
                <w:sz w:val="18"/>
                <w:szCs w:val="18"/>
              </w:rPr>
            </w:pPr>
            <w:r w:rsidRPr="004B4E7B">
              <w:rPr>
                <w:rFonts w:ascii="Arial" w:hAnsi="Arial" w:cs="Arial"/>
                <w:sz w:val="18"/>
                <w:szCs w:val="18"/>
              </w:rPr>
              <w:t>Lease terminate</w:t>
            </w:r>
          </w:p>
        </w:tc>
        <w:tc>
          <w:tcPr>
            <w:tcW w:w="2880" w:type="dxa"/>
          </w:tcPr>
          <w:p w14:paraId="472373E7" w14:textId="690BCB29" w:rsidR="0048336E" w:rsidRPr="004B4E7B" w:rsidRDefault="0048336E" w:rsidP="0048336E">
            <w:pPr>
              <w:ind w:left="-40" w:right="-72"/>
              <w:contextualSpacing/>
              <w:jc w:val="right"/>
              <w:rPr>
                <w:rFonts w:ascii="Arial" w:hAnsi="Arial" w:cs="Arial"/>
                <w:sz w:val="18"/>
                <w:szCs w:val="18"/>
                <w:lang w:val="en-GB" w:bidi="th-TH"/>
              </w:rPr>
            </w:pPr>
            <w:r w:rsidRPr="004B4E7B">
              <w:rPr>
                <w:rFonts w:ascii="Arial" w:eastAsia="Arial Unicode MS" w:hAnsi="Arial" w:cs="Arial"/>
                <w:sz w:val="18"/>
                <w:szCs w:val="18"/>
                <w:cs/>
                <w:lang w:val="en-GB" w:bidi="th-TH"/>
              </w:rPr>
              <w:t>(</w:t>
            </w:r>
            <w:r w:rsidRPr="004B4E7B">
              <w:rPr>
                <w:rFonts w:ascii="Arial" w:eastAsia="Arial Unicode MS" w:hAnsi="Arial" w:cs="Arial"/>
                <w:sz w:val="18"/>
                <w:szCs w:val="18"/>
                <w:lang w:val="en-GB" w:bidi="th-TH"/>
              </w:rPr>
              <w:t>728,231</w:t>
            </w:r>
            <w:r w:rsidRPr="004B4E7B">
              <w:rPr>
                <w:rFonts w:ascii="Arial" w:eastAsia="Arial Unicode MS" w:hAnsi="Arial" w:cs="Arial"/>
                <w:sz w:val="18"/>
                <w:szCs w:val="18"/>
                <w:cs/>
                <w:lang w:val="en-GB" w:bidi="th-TH"/>
              </w:rPr>
              <w:t>)</w:t>
            </w:r>
          </w:p>
        </w:tc>
        <w:tc>
          <w:tcPr>
            <w:tcW w:w="2880" w:type="dxa"/>
          </w:tcPr>
          <w:p w14:paraId="36224979" w14:textId="047DD4E4" w:rsidR="0048336E" w:rsidRPr="004B4E7B" w:rsidRDefault="0048336E" w:rsidP="0048336E">
            <w:pPr>
              <w:ind w:left="-40" w:right="-72"/>
              <w:contextualSpacing/>
              <w:jc w:val="right"/>
              <w:rPr>
                <w:rFonts w:ascii="Arial" w:hAnsi="Arial" w:cs="Arial"/>
                <w:sz w:val="18"/>
                <w:szCs w:val="18"/>
                <w:lang w:val="en-GB" w:bidi="th-TH"/>
              </w:rPr>
            </w:pPr>
            <w:r w:rsidRPr="004B4E7B">
              <w:rPr>
                <w:rFonts w:ascii="Arial" w:eastAsia="Arial Unicode MS" w:hAnsi="Arial" w:cs="Arial"/>
                <w:sz w:val="18"/>
                <w:szCs w:val="18"/>
                <w:cs/>
                <w:lang w:val="en-GB" w:bidi="th-TH"/>
              </w:rPr>
              <w:t>(</w:t>
            </w:r>
            <w:r w:rsidRPr="004B4E7B">
              <w:rPr>
                <w:rFonts w:ascii="Arial" w:eastAsia="Arial Unicode MS" w:hAnsi="Arial" w:cs="Arial"/>
                <w:sz w:val="18"/>
                <w:szCs w:val="18"/>
                <w:lang w:val="en-GB" w:bidi="th-TH"/>
              </w:rPr>
              <w:t>728,231</w:t>
            </w:r>
            <w:r w:rsidRPr="004B4E7B">
              <w:rPr>
                <w:rFonts w:ascii="Arial" w:eastAsia="Arial Unicode MS" w:hAnsi="Arial" w:cs="Arial"/>
                <w:sz w:val="18"/>
                <w:szCs w:val="18"/>
                <w:cs/>
                <w:lang w:val="en-GB" w:bidi="th-TH"/>
              </w:rPr>
              <w:t>)</w:t>
            </w:r>
          </w:p>
        </w:tc>
      </w:tr>
      <w:tr w:rsidR="0048336E" w:rsidRPr="004B4E7B" w14:paraId="79C11971" w14:textId="77777777" w:rsidTr="00CE033B">
        <w:trPr>
          <w:cantSplit/>
          <w:trHeight w:val="23"/>
        </w:trPr>
        <w:tc>
          <w:tcPr>
            <w:tcW w:w="3690" w:type="dxa"/>
            <w:vAlign w:val="bottom"/>
          </w:tcPr>
          <w:p w14:paraId="7821F392" w14:textId="13499FB3" w:rsidR="0048336E" w:rsidRPr="004B4E7B" w:rsidRDefault="0048336E" w:rsidP="0048336E">
            <w:pPr>
              <w:ind w:left="-101"/>
              <w:rPr>
                <w:rFonts w:ascii="Arial" w:hAnsi="Arial" w:cs="Arial"/>
                <w:sz w:val="18"/>
                <w:szCs w:val="18"/>
              </w:rPr>
            </w:pPr>
            <w:r w:rsidRPr="004B4E7B">
              <w:rPr>
                <w:rFonts w:ascii="Arial" w:hAnsi="Arial" w:cs="Arial"/>
                <w:sz w:val="18"/>
                <w:szCs w:val="18"/>
              </w:rPr>
              <w:t>Amortisation</w:t>
            </w:r>
          </w:p>
        </w:tc>
        <w:tc>
          <w:tcPr>
            <w:tcW w:w="2880" w:type="dxa"/>
            <w:tcBorders>
              <w:bottom w:val="single" w:sz="4" w:space="0" w:color="auto"/>
            </w:tcBorders>
          </w:tcPr>
          <w:p w14:paraId="54F73BAE" w14:textId="6A5CDF01" w:rsidR="0048336E" w:rsidRPr="004B4E7B" w:rsidRDefault="0048336E" w:rsidP="0048336E">
            <w:pPr>
              <w:ind w:left="-40" w:right="-72"/>
              <w:contextualSpacing/>
              <w:jc w:val="right"/>
              <w:rPr>
                <w:rFonts w:ascii="Arial" w:hAnsi="Arial" w:cs="Arial"/>
                <w:sz w:val="18"/>
                <w:szCs w:val="18"/>
                <w:lang w:val="en-GB" w:bidi="th-TH"/>
              </w:rPr>
            </w:pPr>
            <w:r w:rsidRPr="004B4E7B">
              <w:rPr>
                <w:rFonts w:ascii="Arial" w:eastAsia="Arial Unicode MS" w:hAnsi="Arial" w:cs="Arial"/>
                <w:sz w:val="18"/>
                <w:szCs w:val="18"/>
                <w:cs/>
                <w:lang w:val="en-GB" w:bidi="th-TH"/>
              </w:rPr>
              <w:t>(</w:t>
            </w:r>
            <w:r w:rsidRPr="004B4E7B">
              <w:rPr>
                <w:rFonts w:ascii="Arial" w:eastAsia="Arial Unicode MS" w:hAnsi="Arial" w:cs="Arial"/>
                <w:sz w:val="18"/>
                <w:szCs w:val="18"/>
                <w:lang w:val="en-GB" w:bidi="th-TH"/>
              </w:rPr>
              <w:t>11,841,860</w:t>
            </w:r>
            <w:r w:rsidRPr="004B4E7B">
              <w:rPr>
                <w:rFonts w:ascii="Arial" w:eastAsia="Arial Unicode MS" w:hAnsi="Arial" w:cs="Arial"/>
                <w:sz w:val="18"/>
                <w:szCs w:val="18"/>
                <w:cs/>
                <w:lang w:val="en-GB" w:bidi="th-TH"/>
              </w:rPr>
              <w:t>)</w:t>
            </w:r>
          </w:p>
        </w:tc>
        <w:tc>
          <w:tcPr>
            <w:tcW w:w="2880" w:type="dxa"/>
            <w:tcBorders>
              <w:bottom w:val="single" w:sz="4" w:space="0" w:color="auto"/>
            </w:tcBorders>
          </w:tcPr>
          <w:p w14:paraId="01F0462F" w14:textId="17F6CE34" w:rsidR="0048336E" w:rsidRPr="004B4E7B" w:rsidRDefault="0048336E" w:rsidP="0048336E">
            <w:pPr>
              <w:ind w:left="-40" w:right="-72"/>
              <w:contextualSpacing/>
              <w:jc w:val="right"/>
              <w:rPr>
                <w:rFonts w:ascii="Arial" w:hAnsi="Arial" w:cs="Arial"/>
                <w:sz w:val="18"/>
                <w:szCs w:val="18"/>
                <w:lang w:val="en-GB" w:bidi="th-TH"/>
              </w:rPr>
            </w:pPr>
            <w:r w:rsidRPr="004B4E7B">
              <w:rPr>
                <w:rFonts w:ascii="Arial" w:eastAsia="Arial Unicode MS" w:hAnsi="Arial" w:cs="Arial"/>
                <w:sz w:val="18"/>
                <w:szCs w:val="18"/>
                <w:cs/>
                <w:lang w:val="en-GB" w:bidi="th-TH"/>
              </w:rPr>
              <w:t>(</w:t>
            </w:r>
            <w:r w:rsidRPr="004B4E7B">
              <w:rPr>
                <w:rFonts w:ascii="Arial" w:eastAsia="Arial Unicode MS" w:hAnsi="Arial" w:cs="Arial"/>
                <w:sz w:val="18"/>
                <w:szCs w:val="18"/>
                <w:lang w:val="en-GB" w:bidi="th-TH"/>
              </w:rPr>
              <w:t>6,127,19</w:t>
            </w:r>
            <w:r w:rsidR="00D634CE" w:rsidRPr="004B4E7B">
              <w:rPr>
                <w:rFonts w:ascii="Arial" w:eastAsia="Arial Unicode MS" w:hAnsi="Arial" w:cs="Arial"/>
                <w:sz w:val="18"/>
                <w:szCs w:val="18"/>
                <w:lang w:val="en-GB" w:bidi="th-TH"/>
              </w:rPr>
              <w:t>5</w:t>
            </w:r>
            <w:r w:rsidRPr="004B4E7B">
              <w:rPr>
                <w:rFonts w:ascii="Arial" w:eastAsia="Arial Unicode MS" w:hAnsi="Arial" w:cs="Arial"/>
                <w:sz w:val="18"/>
                <w:szCs w:val="18"/>
                <w:cs/>
                <w:lang w:val="en-GB" w:bidi="th-TH"/>
              </w:rPr>
              <w:t>)</w:t>
            </w:r>
          </w:p>
        </w:tc>
      </w:tr>
      <w:tr w:rsidR="00804BA0" w:rsidRPr="004B4E7B" w14:paraId="61A72130" w14:textId="77777777" w:rsidTr="00EC7B4A">
        <w:trPr>
          <w:cantSplit/>
          <w:trHeight w:val="94"/>
        </w:trPr>
        <w:tc>
          <w:tcPr>
            <w:tcW w:w="3690" w:type="dxa"/>
            <w:vAlign w:val="bottom"/>
          </w:tcPr>
          <w:p w14:paraId="7FF9EFDF" w14:textId="77777777" w:rsidR="00804BA0" w:rsidRPr="004B4E7B" w:rsidRDefault="00804BA0" w:rsidP="00804BA0">
            <w:pPr>
              <w:ind w:left="-101"/>
              <w:rPr>
                <w:rFonts w:ascii="Arial" w:hAnsi="Arial" w:cs="Arial"/>
                <w:sz w:val="18"/>
                <w:szCs w:val="18"/>
                <w:cs/>
                <w:lang w:bidi="th-TH"/>
              </w:rPr>
            </w:pPr>
          </w:p>
        </w:tc>
        <w:tc>
          <w:tcPr>
            <w:tcW w:w="2880" w:type="dxa"/>
            <w:tcBorders>
              <w:top w:val="single" w:sz="4" w:space="0" w:color="auto"/>
            </w:tcBorders>
          </w:tcPr>
          <w:p w14:paraId="3066D706" w14:textId="4FDDB79F" w:rsidR="00804BA0" w:rsidRPr="004B4E7B" w:rsidRDefault="00804BA0" w:rsidP="00D658C7">
            <w:pPr>
              <w:ind w:left="-40" w:right="-72"/>
              <w:contextualSpacing/>
              <w:jc w:val="right"/>
              <w:rPr>
                <w:rFonts w:ascii="Arial" w:hAnsi="Arial" w:cs="Arial"/>
                <w:sz w:val="18"/>
                <w:szCs w:val="18"/>
              </w:rPr>
            </w:pPr>
          </w:p>
        </w:tc>
        <w:tc>
          <w:tcPr>
            <w:tcW w:w="2880" w:type="dxa"/>
            <w:tcBorders>
              <w:top w:val="single" w:sz="4" w:space="0" w:color="auto"/>
            </w:tcBorders>
          </w:tcPr>
          <w:p w14:paraId="4BADB289" w14:textId="10956F5B" w:rsidR="00804BA0" w:rsidRPr="004B4E7B" w:rsidRDefault="00804BA0" w:rsidP="00D658C7">
            <w:pPr>
              <w:ind w:left="-40" w:right="-72"/>
              <w:contextualSpacing/>
              <w:jc w:val="right"/>
              <w:rPr>
                <w:rFonts w:ascii="Arial" w:hAnsi="Arial" w:cs="Arial"/>
                <w:sz w:val="18"/>
                <w:szCs w:val="18"/>
              </w:rPr>
            </w:pPr>
          </w:p>
        </w:tc>
      </w:tr>
      <w:tr w:rsidR="00490D6B" w:rsidRPr="004B4E7B" w14:paraId="3DF616F7" w14:textId="77777777" w:rsidTr="00CE033B">
        <w:trPr>
          <w:cantSplit/>
          <w:trHeight w:val="23"/>
        </w:trPr>
        <w:tc>
          <w:tcPr>
            <w:tcW w:w="3690" w:type="dxa"/>
            <w:vAlign w:val="bottom"/>
          </w:tcPr>
          <w:p w14:paraId="63B10C19" w14:textId="77777777" w:rsidR="00490D6B" w:rsidRPr="004B4E7B" w:rsidRDefault="00490D6B" w:rsidP="00490D6B">
            <w:pPr>
              <w:ind w:left="-101"/>
              <w:rPr>
                <w:rFonts w:ascii="Arial" w:hAnsi="Arial" w:cs="Arial"/>
                <w:sz w:val="18"/>
                <w:szCs w:val="18"/>
                <w:cs/>
              </w:rPr>
            </w:pPr>
            <w:r w:rsidRPr="004B4E7B">
              <w:rPr>
                <w:rFonts w:ascii="Arial" w:hAnsi="Arial" w:cs="Arial"/>
                <w:sz w:val="18"/>
                <w:szCs w:val="18"/>
              </w:rPr>
              <w:t>Closing net book amount</w:t>
            </w:r>
          </w:p>
        </w:tc>
        <w:tc>
          <w:tcPr>
            <w:tcW w:w="2880" w:type="dxa"/>
            <w:tcBorders>
              <w:bottom w:val="single" w:sz="4" w:space="0" w:color="auto"/>
            </w:tcBorders>
          </w:tcPr>
          <w:p w14:paraId="56F0900B" w14:textId="67DBB75A" w:rsidR="00490D6B" w:rsidRPr="004B4E7B" w:rsidRDefault="00490D6B" w:rsidP="00490D6B">
            <w:pPr>
              <w:ind w:left="-40" w:right="-72"/>
              <w:contextualSpacing/>
              <w:jc w:val="right"/>
              <w:rPr>
                <w:rFonts w:ascii="Arial" w:hAnsi="Arial" w:cs="Arial"/>
                <w:sz w:val="18"/>
                <w:szCs w:val="18"/>
                <w:lang w:val="en-GB" w:bidi="th-TH"/>
              </w:rPr>
            </w:pPr>
            <w:r w:rsidRPr="004B4E7B">
              <w:rPr>
                <w:rFonts w:ascii="Arial" w:hAnsi="Arial" w:cs="Arial"/>
                <w:sz w:val="18"/>
                <w:szCs w:val="18"/>
              </w:rPr>
              <w:t>143,906,530</w:t>
            </w:r>
          </w:p>
        </w:tc>
        <w:tc>
          <w:tcPr>
            <w:tcW w:w="2880" w:type="dxa"/>
            <w:tcBorders>
              <w:bottom w:val="single" w:sz="4" w:space="0" w:color="auto"/>
            </w:tcBorders>
          </w:tcPr>
          <w:p w14:paraId="649B897B" w14:textId="7315E995" w:rsidR="00490D6B" w:rsidRPr="004B4E7B" w:rsidRDefault="00490D6B" w:rsidP="00490D6B">
            <w:pPr>
              <w:ind w:left="-40" w:right="-72"/>
              <w:contextualSpacing/>
              <w:jc w:val="right"/>
              <w:rPr>
                <w:rFonts w:ascii="Arial" w:hAnsi="Arial" w:cs="Arial"/>
                <w:sz w:val="18"/>
                <w:szCs w:val="18"/>
                <w:lang w:val="en-GB" w:bidi="th-TH"/>
              </w:rPr>
            </w:pPr>
            <w:r w:rsidRPr="004B4E7B">
              <w:rPr>
                <w:rFonts w:ascii="Arial" w:hAnsi="Arial" w:cs="Arial"/>
                <w:sz w:val="18"/>
                <w:szCs w:val="18"/>
              </w:rPr>
              <w:t>73,112,605</w:t>
            </w:r>
          </w:p>
        </w:tc>
      </w:tr>
    </w:tbl>
    <w:p w14:paraId="01F689FB" w14:textId="77777777" w:rsidR="00160F59" w:rsidRPr="004B4E7B" w:rsidRDefault="00160F59" w:rsidP="00CD0E2E">
      <w:pPr>
        <w:rPr>
          <w:rFonts w:ascii="Arial" w:hAnsi="Arial" w:cs="Arial"/>
          <w:bCs/>
          <w:sz w:val="18"/>
          <w:szCs w:val="18"/>
        </w:rPr>
      </w:pPr>
    </w:p>
    <w:p w14:paraId="04B8B7E6" w14:textId="77777777" w:rsidR="00160F59" w:rsidRPr="004B4E7B" w:rsidRDefault="00160F59" w:rsidP="00CD0E2E">
      <w:pPr>
        <w:rPr>
          <w:rFonts w:ascii="Arial" w:hAnsi="Arial" w:cs="Arial"/>
          <w:bCs/>
          <w:sz w:val="18"/>
          <w:szCs w:val="18"/>
        </w:rPr>
      </w:pPr>
    </w:p>
    <w:p w14:paraId="4738AA16" w14:textId="0E0309DF" w:rsidR="00AD0CC3" w:rsidRPr="004B4E7B" w:rsidRDefault="0004418E" w:rsidP="00AD0CC3">
      <w:pPr>
        <w:pStyle w:val="Heading1"/>
        <w:keepNext w:val="0"/>
        <w:tabs>
          <w:tab w:val="left" w:pos="526"/>
        </w:tabs>
        <w:ind w:left="547" w:hanging="547"/>
        <w:rPr>
          <w:rFonts w:ascii="Arial" w:hAnsi="Arial" w:cs="Arial"/>
          <w:color w:val="auto"/>
          <w:sz w:val="18"/>
          <w:szCs w:val="18"/>
          <w:cs/>
          <w:lang w:eastAsia="en-GB"/>
        </w:rPr>
      </w:pPr>
      <w:r w:rsidRPr="004B4E7B">
        <w:rPr>
          <w:rFonts w:ascii="Arial" w:hAnsi="Arial" w:cs="Arial"/>
          <w:color w:val="auto"/>
          <w:sz w:val="18"/>
          <w:szCs w:val="18"/>
          <w:lang w:eastAsia="en-GB"/>
        </w:rPr>
        <w:t>1</w:t>
      </w:r>
      <w:r w:rsidR="00006ED6" w:rsidRPr="004B4E7B">
        <w:rPr>
          <w:rFonts w:ascii="Arial" w:hAnsi="Arial" w:cs="Arial"/>
          <w:color w:val="auto"/>
          <w:sz w:val="18"/>
          <w:szCs w:val="18"/>
          <w:lang w:eastAsia="en-GB"/>
        </w:rPr>
        <w:t>2</w:t>
      </w:r>
      <w:r w:rsidR="00AD0CC3" w:rsidRPr="004B4E7B">
        <w:rPr>
          <w:rFonts w:ascii="Arial" w:hAnsi="Arial" w:cs="Arial"/>
          <w:color w:val="auto"/>
          <w:sz w:val="18"/>
          <w:szCs w:val="18"/>
          <w:lang w:eastAsia="en-GB"/>
        </w:rPr>
        <w:tab/>
        <w:t>Trade and other current payables</w:t>
      </w:r>
    </w:p>
    <w:p w14:paraId="29A1FBF9" w14:textId="77777777" w:rsidR="001F0F8E" w:rsidRPr="004B4E7B" w:rsidRDefault="001F0F8E" w:rsidP="00CD0E2E">
      <w:pPr>
        <w:rPr>
          <w:rFonts w:ascii="Arial" w:hAnsi="Arial" w:cs="Arial"/>
          <w:bCs/>
          <w:sz w:val="18"/>
          <w:szCs w:val="18"/>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440"/>
        <w:gridCol w:w="1440"/>
        <w:gridCol w:w="1440"/>
        <w:gridCol w:w="1440"/>
      </w:tblGrid>
      <w:tr w:rsidR="0004418E" w:rsidRPr="004B4E7B" w14:paraId="13C0A8BA" w14:textId="77777777">
        <w:trPr>
          <w:trHeight w:val="20"/>
        </w:trPr>
        <w:tc>
          <w:tcPr>
            <w:tcW w:w="3686" w:type="dxa"/>
            <w:tcBorders>
              <w:top w:val="nil"/>
              <w:left w:val="nil"/>
              <w:bottom w:val="nil"/>
              <w:right w:val="nil"/>
            </w:tcBorders>
          </w:tcPr>
          <w:p w14:paraId="58153149" w14:textId="77777777" w:rsidR="003E496B" w:rsidRPr="004B4E7B" w:rsidRDefault="003E496B" w:rsidP="00CD0E2E">
            <w:pPr>
              <w:ind w:left="-113"/>
              <w:contextualSpacing/>
              <w:jc w:val="both"/>
              <w:rPr>
                <w:rFonts w:ascii="Arial" w:eastAsia="Arial Unicode MS" w:hAnsi="Arial" w:cs="Arial"/>
                <w:sz w:val="18"/>
                <w:szCs w:val="18"/>
              </w:rPr>
            </w:pPr>
          </w:p>
        </w:tc>
        <w:tc>
          <w:tcPr>
            <w:tcW w:w="2880" w:type="dxa"/>
            <w:gridSpan w:val="2"/>
            <w:tcBorders>
              <w:top w:val="nil"/>
              <w:left w:val="nil"/>
              <w:bottom w:val="single" w:sz="4" w:space="0" w:color="auto"/>
              <w:right w:val="nil"/>
            </w:tcBorders>
          </w:tcPr>
          <w:p w14:paraId="4010A7FE" w14:textId="77777777" w:rsidR="003E496B" w:rsidRPr="004B4E7B" w:rsidRDefault="003E496B" w:rsidP="00CD0E2E">
            <w:pPr>
              <w:ind w:left="-40" w:right="-72"/>
              <w:contextualSpacing/>
              <w:jc w:val="center"/>
              <w:rPr>
                <w:rFonts w:ascii="Arial" w:hAnsi="Arial" w:cs="Arial"/>
                <w:b/>
                <w:bCs/>
                <w:sz w:val="18"/>
                <w:szCs w:val="18"/>
              </w:rPr>
            </w:pPr>
            <w:r w:rsidRPr="004B4E7B">
              <w:rPr>
                <w:rFonts w:ascii="Arial" w:hAnsi="Arial" w:cs="Arial"/>
                <w:b/>
                <w:bCs/>
                <w:sz w:val="18"/>
                <w:szCs w:val="18"/>
              </w:rPr>
              <w:t>Consolidated</w:t>
            </w:r>
          </w:p>
          <w:p w14:paraId="5A099962" w14:textId="77777777" w:rsidR="003E496B" w:rsidRPr="004B4E7B" w:rsidRDefault="003E496B" w:rsidP="00CD0E2E">
            <w:pPr>
              <w:ind w:left="-40" w:right="-72"/>
              <w:contextualSpacing/>
              <w:jc w:val="center"/>
              <w:rPr>
                <w:rFonts w:ascii="Arial" w:eastAsia="Arial Unicode MS" w:hAnsi="Arial" w:cs="Arial"/>
                <w:b/>
                <w:bCs/>
                <w:sz w:val="18"/>
                <w:szCs w:val="18"/>
              </w:rPr>
            </w:pPr>
            <w:r w:rsidRPr="004B4E7B">
              <w:rPr>
                <w:rFonts w:ascii="Arial" w:hAnsi="Arial" w:cs="Arial"/>
                <w:b/>
                <w:bCs/>
                <w:sz w:val="18"/>
                <w:szCs w:val="18"/>
              </w:rPr>
              <w:t>financial information</w:t>
            </w:r>
          </w:p>
        </w:tc>
        <w:tc>
          <w:tcPr>
            <w:tcW w:w="2880" w:type="dxa"/>
            <w:gridSpan w:val="2"/>
            <w:tcBorders>
              <w:top w:val="nil"/>
              <w:left w:val="nil"/>
              <w:bottom w:val="single" w:sz="4" w:space="0" w:color="auto"/>
              <w:right w:val="nil"/>
            </w:tcBorders>
          </w:tcPr>
          <w:p w14:paraId="3D4E23D6" w14:textId="77777777" w:rsidR="003E496B" w:rsidRPr="004B4E7B" w:rsidRDefault="003E496B" w:rsidP="00CD0E2E">
            <w:pPr>
              <w:ind w:right="-72"/>
              <w:contextualSpacing/>
              <w:jc w:val="center"/>
              <w:rPr>
                <w:rFonts w:ascii="Arial" w:hAnsi="Arial" w:cs="Arial"/>
                <w:b/>
                <w:bCs/>
                <w:sz w:val="18"/>
                <w:szCs w:val="18"/>
              </w:rPr>
            </w:pPr>
            <w:r w:rsidRPr="004B4E7B">
              <w:rPr>
                <w:rFonts w:ascii="Arial" w:hAnsi="Arial" w:cs="Arial"/>
                <w:b/>
                <w:bCs/>
                <w:sz w:val="18"/>
                <w:szCs w:val="18"/>
              </w:rPr>
              <w:t>Separate</w:t>
            </w:r>
          </w:p>
          <w:p w14:paraId="79C19D68" w14:textId="77777777" w:rsidR="003E496B" w:rsidRPr="004B4E7B" w:rsidRDefault="003E496B" w:rsidP="00CD0E2E">
            <w:pPr>
              <w:ind w:left="-40" w:right="-72"/>
              <w:contextualSpacing/>
              <w:jc w:val="center"/>
              <w:rPr>
                <w:rFonts w:ascii="Arial" w:eastAsia="Arial Unicode MS" w:hAnsi="Arial" w:cs="Arial"/>
                <w:b/>
                <w:bCs/>
                <w:sz w:val="18"/>
                <w:szCs w:val="18"/>
                <w:lang w:bidi="th-TH"/>
              </w:rPr>
            </w:pPr>
            <w:r w:rsidRPr="004B4E7B">
              <w:rPr>
                <w:rFonts w:ascii="Arial" w:hAnsi="Arial" w:cs="Arial"/>
                <w:b/>
                <w:bCs/>
                <w:sz w:val="18"/>
                <w:szCs w:val="18"/>
              </w:rPr>
              <w:t>financial information</w:t>
            </w:r>
          </w:p>
        </w:tc>
      </w:tr>
      <w:tr w:rsidR="0004418E" w:rsidRPr="004B4E7B" w14:paraId="4CAB25D7" w14:textId="77777777">
        <w:trPr>
          <w:trHeight w:val="20"/>
        </w:trPr>
        <w:tc>
          <w:tcPr>
            <w:tcW w:w="3686" w:type="dxa"/>
            <w:tcBorders>
              <w:top w:val="nil"/>
              <w:left w:val="nil"/>
              <w:bottom w:val="nil"/>
              <w:right w:val="nil"/>
            </w:tcBorders>
          </w:tcPr>
          <w:p w14:paraId="6115AA7B" w14:textId="77777777" w:rsidR="003E496B" w:rsidRPr="004B4E7B" w:rsidRDefault="003E496B" w:rsidP="00CD0E2E">
            <w:pPr>
              <w:ind w:left="-113"/>
              <w:contextualSpacing/>
              <w:jc w:val="both"/>
              <w:rPr>
                <w:rFonts w:ascii="Arial" w:eastAsia="Arial Unicode MS" w:hAnsi="Arial" w:cs="Arial"/>
                <w:b/>
                <w:bCs/>
                <w:sz w:val="18"/>
                <w:szCs w:val="18"/>
                <w:lang w:bidi="th-TH"/>
              </w:rPr>
            </w:pPr>
          </w:p>
        </w:tc>
        <w:tc>
          <w:tcPr>
            <w:tcW w:w="1440" w:type="dxa"/>
            <w:tcBorders>
              <w:top w:val="single" w:sz="4" w:space="0" w:color="auto"/>
              <w:left w:val="nil"/>
              <w:bottom w:val="nil"/>
              <w:right w:val="nil"/>
            </w:tcBorders>
            <w:vAlign w:val="center"/>
          </w:tcPr>
          <w:p w14:paraId="173A1265" w14:textId="67FA7E60" w:rsidR="003E496B" w:rsidRPr="004B4E7B" w:rsidRDefault="00DA09BD" w:rsidP="00CD0E2E">
            <w:pPr>
              <w:ind w:left="-40" w:right="-72"/>
              <w:contextualSpacing/>
              <w:jc w:val="right"/>
              <w:rPr>
                <w:rFonts w:ascii="Arial" w:eastAsia="Arial Unicode MS" w:hAnsi="Arial" w:cs="Arial"/>
                <w:b/>
                <w:bCs/>
                <w:sz w:val="18"/>
                <w:szCs w:val="18"/>
                <w:cs/>
                <w:lang w:val="en-GB" w:bidi="th-TH"/>
              </w:rPr>
            </w:pPr>
            <w:r w:rsidRPr="004B4E7B">
              <w:rPr>
                <w:rFonts w:ascii="Arial" w:hAnsi="Arial" w:cs="Arial"/>
                <w:b/>
                <w:bCs/>
                <w:sz w:val="18"/>
                <w:szCs w:val="18"/>
                <w:lang w:val="en-GB"/>
              </w:rPr>
              <w:t>30 June</w:t>
            </w:r>
          </w:p>
        </w:tc>
        <w:tc>
          <w:tcPr>
            <w:tcW w:w="1440" w:type="dxa"/>
            <w:tcBorders>
              <w:top w:val="single" w:sz="4" w:space="0" w:color="auto"/>
              <w:left w:val="nil"/>
              <w:bottom w:val="nil"/>
              <w:right w:val="nil"/>
            </w:tcBorders>
            <w:vAlign w:val="center"/>
          </w:tcPr>
          <w:p w14:paraId="29E05AC6" w14:textId="09091B5A" w:rsidR="003E496B" w:rsidRPr="004B4E7B" w:rsidRDefault="0004418E" w:rsidP="00CD0E2E">
            <w:pPr>
              <w:ind w:left="-40" w:right="-72"/>
              <w:contextualSpacing/>
              <w:jc w:val="right"/>
              <w:rPr>
                <w:rFonts w:ascii="Arial" w:eastAsia="Arial Unicode MS" w:hAnsi="Arial" w:cs="Arial"/>
                <w:b/>
                <w:bCs/>
                <w:sz w:val="18"/>
                <w:szCs w:val="18"/>
                <w:lang w:val="en-GB" w:bidi="th-TH"/>
              </w:rPr>
            </w:pPr>
            <w:r w:rsidRPr="004B4E7B">
              <w:rPr>
                <w:rFonts w:ascii="Arial" w:hAnsi="Arial" w:cs="Arial"/>
                <w:b/>
                <w:bCs/>
                <w:sz w:val="18"/>
                <w:szCs w:val="18"/>
                <w:lang w:val="en-GB"/>
              </w:rPr>
              <w:t>31</w:t>
            </w:r>
            <w:r w:rsidR="003E496B" w:rsidRPr="004B4E7B">
              <w:rPr>
                <w:rFonts w:ascii="Arial" w:hAnsi="Arial" w:cs="Arial"/>
                <w:b/>
                <w:bCs/>
                <w:sz w:val="18"/>
                <w:szCs w:val="18"/>
              </w:rPr>
              <w:t xml:space="preserve"> December</w:t>
            </w:r>
          </w:p>
        </w:tc>
        <w:tc>
          <w:tcPr>
            <w:tcW w:w="1440" w:type="dxa"/>
            <w:tcBorders>
              <w:top w:val="single" w:sz="4" w:space="0" w:color="auto"/>
              <w:left w:val="nil"/>
              <w:bottom w:val="nil"/>
              <w:right w:val="nil"/>
            </w:tcBorders>
            <w:vAlign w:val="center"/>
          </w:tcPr>
          <w:p w14:paraId="1F072C9B" w14:textId="155CE47F" w:rsidR="003E496B" w:rsidRPr="004B4E7B" w:rsidRDefault="00DA09BD" w:rsidP="00CD0E2E">
            <w:pPr>
              <w:ind w:left="-40" w:right="-72"/>
              <w:contextualSpacing/>
              <w:jc w:val="right"/>
              <w:rPr>
                <w:rFonts w:ascii="Arial" w:eastAsia="Arial Unicode MS" w:hAnsi="Arial" w:cs="Arial"/>
                <w:b/>
                <w:bCs/>
                <w:sz w:val="18"/>
                <w:szCs w:val="18"/>
                <w:cs/>
                <w:lang w:val="en-GB" w:bidi="th-TH"/>
              </w:rPr>
            </w:pPr>
            <w:r w:rsidRPr="004B4E7B">
              <w:rPr>
                <w:rFonts w:ascii="Arial" w:hAnsi="Arial" w:cs="Arial"/>
                <w:b/>
                <w:bCs/>
                <w:sz w:val="18"/>
                <w:szCs w:val="18"/>
                <w:lang w:val="en-GB"/>
              </w:rPr>
              <w:t>30 June</w:t>
            </w:r>
          </w:p>
        </w:tc>
        <w:tc>
          <w:tcPr>
            <w:tcW w:w="1440" w:type="dxa"/>
            <w:tcBorders>
              <w:top w:val="single" w:sz="4" w:space="0" w:color="auto"/>
              <w:left w:val="nil"/>
              <w:bottom w:val="nil"/>
              <w:right w:val="nil"/>
            </w:tcBorders>
            <w:vAlign w:val="center"/>
          </w:tcPr>
          <w:p w14:paraId="71470581" w14:textId="66146D5B" w:rsidR="003E496B" w:rsidRPr="004B4E7B" w:rsidRDefault="0004418E" w:rsidP="00CD0E2E">
            <w:pPr>
              <w:ind w:left="-40" w:right="-72"/>
              <w:contextualSpacing/>
              <w:jc w:val="right"/>
              <w:rPr>
                <w:rFonts w:ascii="Arial" w:eastAsia="Arial Unicode MS" w:hAnsi="Arial" w:cs="Arial"/>
                <w:b/>
                <w:bCs/>
                <w:sz w:val="18"/>
                <w:szCs w:val="18"/>
                <w:lang w:val="en-GB" w:bidi="th-TH"/>
              </w:rPr>
            </w:pPr>
            <w:r w:rsidRPr="004B4E7B">
              <w:rPr>
                <w:rFonts w:ascii="Arial" w:hAnsi="Arial" w:cs="Arial"/>
                <w:b/>
                <w:bCs/>
                <w:sz w:val="18"/>
                <w:szCs w:val="18"/>
                <w:lang w:val="en-GB"/>
              </w:rPr>
              <w:t>31</w:t>
            </w:r>
            <w:r w:rsidR="003E496B" w:rsidRPr="004B4E7B">
              <w:rPr>
                <w:rFonts w:ascii="Arial" w:hAnsi="Arial" w:cs="Arial"/>
                <w:b/>
                <w:bCs/>
                <w:sz w:val="18"/>
                <w:szCs w:val="18"/>
              </w:rPr>
              <w:t xml:space="preserve"> December</w:t>
            </w:r>
          </w:p>
        </w:tc>
      </w:tr>
      <w:tr w:rsidR="0004418E" w:rsidRPr="004B4E7B" w14:paraId="190E4F72" w14:textId="77777777">
        <w:trPr>
          <w:trHeight w:val="20"/>
        </w:trPr>
        <w:tc>
          <w:tcPr>
            <w:tcW w:w="3686" w:type="dxa"/>
            <w:tcBorders>
              <w:top w:val="nil"/>
              <w:left w:val="nil"/>
              <w:bottom w:val="nil"/>
              <w:right w:val="nil"/>
            </w:tcBorders>
          </w:tcPr>
          <w:p w14:paraId="5CD78C3C" w14:textId="77777777" w:rsidR="003E496B" w:rsidRPr="004B4E7B" w:rsidRDefault="003E496B" w:rsidP="00CD0E2E">
            <w:pPr>
              <w:ind w:left="-113"/>
              <w:contextualSpacing/>
              <w:jc w:val="both"/>
              <w:rPr>
                <w:rFonts w:ascii="Arial" w:eastAsia="Arial Unicode MS" w:hAnsi="Arial" w:cs="Arial"/>
                <w:b/>
                <w:bCs/>
                <w:sz w:val="18"/>
                <w:szCs w:val="18"/>
                <w:lang w:bidi="th-TH"/>
              </w:rPr>
            </w:pPr>
          </w:p>
        </w:tc>
        <w:tc>
          <w:tcPr>
            <w:tcW w:w="1440" w:type="dxa"/>
            <w:tcBorders>
              <w:top w:val="nil"/>
              <w:left w:val="nil"/>
              <w:bottom w:val="nil"/>
              <w:right w:val="nil"/>
            </w:tcBorders>
            <w:vAlign w:val="center"/>
          </w:tcPr>
          <w:p w14:paraId="542BBF8C" w14:textId="17AB2FF1" w:rsidR="003E496B" w:rsidRPr="004B4E7B" w:rsidRDefault="0004418E" w:rsidP="00CD0E2E">
            <w:pPr>
              <w:ind w:left="-40" w:right="-72"/>
              <w:contextualSpacing/>
              <w:jc w:val="right"/>
              <w:rPr>
                <w:rFonts w:ascii="Arial" w:eastAsia="Arial Unicode MS" w:hAnsi="Arial" w:cs="Arial"/>
                <w:b/>
                <w:bCs/>
                <w:sz w:val="18"/>
                <w:szCs w:val="18"/>
                <w:lang w:bidi="th-TH"/>
              </w:rPr>
            </w:pPr>
            <w:r w:rsidRPr="004B4E7B">
              <w:rPr>
                <w:rFonts w:ascii="Arial" w:hAnsi="Arial" w:cs="Arial"/>
                <w:b/>
                <w:bCs/>
                <w:sz w:val="18"/>
                <w:szCs w:val="18"/>
                <w:lang w:val="en-GB"/>
              </w:rPr>
              <w:t>2026</w:t>
            </w:r>
          </w:p>
        </w:tc>
        <w:tc>
          <w:tcPr>
            <w:tcW w:w="1440" w:type="dxa"/>
            <w:tcBorders>
              <w:top w:val="nil"/>
              <w:left w:val="nil"/>
              <w:bottom w:val="nil"/>
              <w:right w:val="nil"/>
            </w:tcBorders>
            <w:vAlign w:val="center"/>
          </w:tcPr>
          <w:p w14:paraId="2D605153" w14:textId="09CB2024" w:rsidR="003E496B" w:rsidRPr="004B4E7B" w:rsidRDefault="0004418E" w:rsidP="00CD0E2E">
            <w:pPr>
              <w:ind w:left="-40" w:right="-72"/>
              <w:contextualSpacing/>
              <w:jc w:val="right"/>
              <w:rPr>
                <w:rFonts w:ascii="Arial" w:eastAsia="Arial Unicode MS" w:hAnsi="Arial" w:cs="Arial"/>
                <w:b/>
                <w:bCs/>
                <w:sz w:val="18"/>
                <w:szCs w:val="18"/>
                <w:lang w:bidi="th-TH"/>
              </w:rPr>
            </w:pPr>
            <w:r w:rsidRPr="004B4E7B">
              <w:rPr>
                <w:rFonts w:ascii="Arial" w:hAnsi="Arial" w:cs="Arial"/>
                <w:b/>
                <w:bCs/>
                <w:sz w:val="18"/>
                <w:szCs w:val="18"/>
                <w:lang w:val="en-GB"/>
              </w:rPr>
              <w:t>2025</w:t>
            </w:r>
          </w:p>
        </w:tc>
        <w:tc>
          <w:tcPr>
            <w:tcW w:w="1440" w:type="dxa"/>
            <w:tcBorders>
              <w:top w:val="nil"/>
              <w:left w:val="nil"/>
              <w:bottom w:val="nil"/>
              <w:right w:val="nil"/>
            </w:tcBorders>
            <w:vAlign w:val="center"/>
          </w:tcPr>
          <w:p w14:paraId="631CB378" w14:textId="430770EC" w:rsidR="003E496B" w:rsidRPr="004B4E7B" w:rsidRDefault="0004418E" w:rsidP="00CD0E2E">
            <w:pPr>
              <w:ind w:left="-40" w:right="-72"/>
              <w:contextualSpacing/>
              <w:jc w:val="right"/>
              <w:rPr>
                <w:rFonts w:ascii="Arial" w:eastAsia="Arial Unicode MS" w:hAnsi="Arial" w:cs="Arial"/>
                <w:b/>
                <w:bCs/>
                <w:sz w:val="18"/>
                <w:szCs w:val="18"/>
                <w:lang w:bidi="th-TH"/>
              </w:rPr>
            </w:pPr>
            <w:r w:rsidRPr="004B4E7B">
              <w:rPr>
                <w:rFonts w:ascii="Arial" w:hAnsi="Arial" w:cs="Arial"/>
                <w:b/>
                <w:bCs/>
                <w:sz w:val="18"/>
                <w:szCs w:val="18"/>
                <w:lang w:val="en-GB"/>
              </w:rPr>
              <w:t>2026</w:t>
            </w:r>
          </w:p>
        </w:tc>
        <w:tc>
          <w:tcPr>
            <w:tcW w:w="1440" w:type="dxa"/>
            <w:tcBorders>
              <w:top w:val="nil"/>
              <w:left w:val="nil"/>
              <w:bottom w:val="nil"/>
              <w:right w:val="nil"/>
            </w:tcBorders>
            <w:vAlign w:val="center"/>
          </w:tcPr>
          <w:p w14:paraId="5F1DE606" w14:textId="286F251A" w:rsidR="003E496B" w:rsidRPr="004B4E7B" w:rsidRDefault="0004418E" w:rsidP="00CD0E2E">
            <w:pPr>
              <w:ind w:left="-40" w:right="-72"/>
              <w:contextualSpacing/>
              <w:jc w:val="right"/>
              <w:rPr>
                <w:rFonts w:ascii="Arial" w:eastAsia="Arial Unicode MS" w:hAnsi="Arial" w:cs="Arial"/>
                <w:b/>
                <w:bCs/>
                <w:sz w:val="18"/>
                <w:szCs w:val="18"/>
                <w:lang w:bidi="th-TH"/>
              </w:rPr>
            </w:pPr>
            <w:r w:rsidRPr="004B4E7B">
              <w:rPr>
                <w:rFonts w:ascii="Arial" w:hAnsi="Arial" w:cs="Arial"/>
                <w:b/>
                <w:bCs/>
                <w:sz w:val="18"/>
                <w:szCs w:val="18"/>
                <w:lang w:val="en-GB"/>
              </w:rPr>
              <w:t>2025</w:t>
            </w:r>
          </w:p>
        </w:tc>
      </w:tr>
      <w:tr w:rsidR="0004418E" w:rsidRPr="004B4E7B" w14:paraId="64BFF9AB" w14:textId="77777777">
        <w:trPr>
          <w:trHeight w:val="20"/>
        </w:trPr>
        <w:tc>
          <w:tcPr>
            <w:tcW w:w="3686" w:type="dxa"/>
            <w:tcBorders>
              <w:top w:val="nil"/>
              <w:left w:val="nil"/>
              <w:bottom w:val="nil"/>
              <w:right w:val="nil"/>
            </w:tcBorders>
          </w:tcPr>
          <w:p w14:paraId="550A8508" w14:textId="77777777" w:rsidR="003E496B" w:rsidRPr="004B4E7B" w:rsidRDefault="003E496B" w:rsidP="00CD0E2E">
            <w:pPr>
              <w:ind w:left="-113"/>
              <w:contextualSpacing/>
              <w:jc w:val="both"/>
              <w:rPr>
                <w:rFonts w:ascii="Arial" w:eastAsia="Arial Unicode MS" w:hAnsi="Arial" w:cs="Arial"/>
                <w:sz w:val="18"/>
                <w:szCs w:val="18"/>
              </w:rPr>
            </w:pPr>
          </w:p>
        </w:tc>
        <w:tc>
          <w:tcPr>
            <w:tcW w:w="1440" w:type="dxa"/>
            <w:tcBorders>
              <w:top w:val="nil"/>
              <w:left w:val="nil"/>
              <w:bottom w:val="single" w:sz="4" w:space="0" w:color="auto"/>
              <w:right w:val="nil"/>
            </w:tcBorders>
            <w:vAlign w:val="center"/>
          </w:tcPr>
          <w:p w14:paraId="0F9E5BBA" w14:textId="77777777" w:rsidR="003E496B" w:rsidRPr="004B4E7B" w:rsidRDefault="003E496B" w:rsidP="00CD0E2E">
            <w:pPr>
              <w:ind w:left="-40" w:right="-72"/>
              <w:contextualSpacing/>
              <w:jc w:val="right"/>
              <w:rPr>
                <w:rFonts w:ascii="Arial" w:eastAsia="Arial Unicode MS" w:hAnsi="Arial" w:cs="Arial"/>
                <w:b/>
                <w:bCs/>
                <w:sz w:val="18"/>
                <w:szCs w:val="18"/>
                <w:cs/>
                <w:lang w:bidi="th-TH"/>
              </w:rPr>
            </w:pPr>
            <w:r w:rsidRPr="004B4E7B">
              <w:rPr>
                <w:rFonts w:ascii="Arial" w:hAnsi="Arial" w:cs="Arial"/>
                <w:b/>
                <w:bCs/>
                <w:sz w:val="18"/>
                <w:szCs w:val="18"/>
              </w:rPr>
              <w:t>Baht</w:t>
            </w:r>
          </w:p>
        </w:tc>
        <w:tc>
          <w:tcPr>
            <w:tcW w:w="1440" w:type="dxa"/>
            <w:tcBorders>
              <w:top w:val="nil"/>
              <w:left w:val="nil"/>
              <w:bottom w:val="single" w:sz="4" w:space="0" w:color="auto"/>
              <w:right w:val="nil"/>
            </w:tcBorders>
            <w:vAlign w:val="center"/>
          </w:tcPr>
          <w:p w14:paraId="49319D8D" w14:textId="77777777" w:rsidR="003E496B" w:rsidRPr="004B4E7B" w:rsidRDefault="003E496B" w:rsidP="00CD0E2E">
            <w:pPr>
              <w:ind w:left="-40" w:right="-72"/>
              <w:contextualSpacing/>
              <w:jc w:val="right"/>
              <w:rPr>
                <w:rFonts w:ascii="Arial" w:eastAsia="Arial Unicode MS" w:hAnsi="Arial" w:cs="Arial"/>
                <w:b/>
                <w:bCs/>
                <w:sz w:val="18"/>
                <w:szCs w:val="18"/>
                <w:cs/>
                <w:lang w:bidi="th-TH"/>
              </w:rPr>
            </w:pPr>
            <w:r w:rsidRPr="004B4E7B">
              <w:rPr>
                <w:rFonts w:ascii="Arial" w:hAnsi="Arial" w:cs="Arial"/>
                <w:b/>
                <w:bCs/>
                <w:sz w:val="18"/>
                <w:szCs w:val="18"/>
              </w:rPr>
              <w:t>Baht</w:t>
            </w:r>
          </w:p>
        </w:tc>
        <w:tc>
          <w:tcPr>
            <w:tcW w:w="1440" w:type="dxa"/>
            <w:tcBorders>
              <w:top w:val="nil"/>
              <w:left w:val="nil"/>
              <w:bottom w:val="single" w:sz="4" w:space="0" w:color="auto"/>
              <w:right w:val="nil"/>
            </w:tcBorders>
            <w:vAlign w:val="center"/>
          </w:tcPr>
          <w:p w14:paraId="0F75FFCB" w14:textId="77777777" w:rsidR="003E496B" w:rsidRPr="004B4E7B" w:rsidRDefault="003E496B" w:rsidP="00CD0E2E">
            <w:pPr>
              <w:ind w:left="-40" w:right="-72"/>
              <w:contextualSpacing/>
              <w:jc w:val="right"/>
              <w:rPr>
                <w:rFonts w:ascii="Arial" w:eastAsia="Arial Unicode MS" w:hAnsi="Arial" w:cs="Arial"/>
                <w:b/>
                <w:bCs/>
                <w:sz w:val="18"/>
                <w:szCs w:val="18"/>
                <w:cs/>
                <w:lang w:bidi="th-TH"/>
              </w:rPr>
            </w:pPr>
            <w:r w:rsidRPr="004B4E7B">
              <w:rPr>
                <w:rFonts w:ascii="Arial" w:hAnsi="Arial" w:cs="Arial"/>
                <w:b/>
                <w:bCs/>
                <w:sz w:val="18"/>
                <w:szCs w:val="18"/>
              </w:rPr>
              <w:t>Baht</w:t>
            </w:r>
          </w:p>
        </w:tc>
        <w:tc>
          <w:tcPr>
            <w:tcW w:w="1440" w:type="dxa"/>
            <w:tcBorders>
              <w:top w:val="nil"/>
              <w:left w:val="nil"/>
              <w:bottom w:val="single" w:sz="4" w:space="0" w:color="auto"/>
              <w:right w:val="nil"/>
            </w:tcBorders>
            <w:vAlign w:val="center"/>
          </w:tcPr>
          <w:p w14:paraId="3CE2D2DB" w14:textId="77777777" w:rsidR="003E496B" w:rsidRPr="004B4E7B" w:rsidRDefault="003E496B" w:rsidP="00CD0E2E">
            <w:pPr>
              <w:ind w:left="-40" w:right="-72"/>
              <w:contextualSpacing/>
              <w:jc w:val="right"/>
              <w:rPr>
                <w:rFonts w:ascii="Arial" w:eastAsia="Arial Unicode MS" w:hAnsi="Arial" w:cs="Arial"/>
                <w:b/>
                <w:bCs/>
                <w:sz w:val="18"/>
                <w:szCs w:val="18"/>
                <w:cs/>
                <w:lang w:bidi="th-TH"/>
              </w:rPr>
            </w:pPr>
            <w:r w:rsidRPr="004B4E7B">
              <w:rPr>
                <w:rFonts w:ascii="Arial" w:hAnsi="Arial" w:cs="Arial"/>
                <w:b/>
                <w:bCs/>
                <w:sz w:val="18"/>
                <w:szCs w:val="18"/>
              </w:rPr>
              <w:t>Baht</w:t>
            </w:r>
          </w:p>
        </w:tc>
      </w:tr>
      <w:tr w:rsidR="0004418E" w:rsidRPr="004B4E7B" w14:paraId="2791A803" w14:textId="77777777">
        <w:trPr>
          <w:trHeight w:val="20"/>
        </w:trPr>
        <w:tc>
          <w:tcPr>
            <w:tcW w:w="3686" w:type="dxa"/>
            <w:tcBorders>
              <w:top w:val="nil"/>
              <w:left w:val="nil"/>
              <w:bottom w:val="nil"/>
              <w:right w:val="nil"/>
            </w:tcBorders>
          </w:tcPr>
          <w:p w14:paraId="33D9F45B" w14:textId="77777777" w:rsidR="003E496B" w:rsidRPr="004B4E7B" w:rsidRDefault="003E496B" w:rsidP="00CD0E2E">
            <w:pPr>
              <w:ind w:left="-113"/>
              <w:contextualSpacing/>
              <w:rPr>
                <w:rFonts w:ascii="Arial" w:eastAsia="Arial Unicode MS" w:hAnsi="Arial" w:cs="Arial"/>
                <w:sz w:val="18"/>
                <w:szCs w:val="18"/>
                <w:cs/>
                <w:lang w:val="th-TH" w:bidi="th-TH"/>
              </w:rPr>
            </w:pPr>
          </w:p>
        </w:tc>
        <w:tc>
          <w:tcPr>
            <w:tcW w:w="1440" w:type="dxa"/>
            <w:tcBorders>
              <w:top w:val="single" w:sz="4" w:space="0" w:color="auto"/>
              <w:left w:val="nil"/>
              <w:bottom w:val="nil"/>
              <w:right w:val="nil"/>
            </w:tcBorders>
          </w:tcPr>
          <w:p w14:paraId="4B801BBA" w14:textId="77777777" w:rsidR="003E496B" w:rsidRPr="004B4E7B" w:rsidRDefault="003E496B" w:rsidP="00CD0E2E">
            <w:pPr>
              <w:ind w:left="-40" w:right="-72"/>
              <w:contextualSpacing/>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0CB49227" w14:textId="77777777" w:rsidR="003E496B" w:rsidRPr="004B4E7B" w:rsidRDefault="003E496B" w:rsidP="00CD0E2E">
            <w:pPr>
              <w:ind w:left="-40" w:right="-72"/>
              <w:contextualSpacing/>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0657A502" w14:textId="77777777" w:rsidR="003E496B" w:rsidRPr="004B4E7B" w:rsidRDefault="003E496B" w:rsidP="00CD0E2E">
            <w:pPr>
              <w:ind w:left="-40" w:right="-72"/>
              <w:contextualSpacing/>
              <w:jc w:val="right"/>
              <w:rPr>
                <w:rFonts w:ascii="Arial" w:eastAsia="Arial Unicode MS" w:hAnsi="Arial" w:cs="Arial"/>
                <w:b/>
                <w:bCs/>
                <w:sz w:val="18"/>
                <w:szCs w:val="18"/>
              </w:rPr>
            </w:pPr>
          </w:p>
        </w:tc>
        <w:tc>
          <w:tcPr>
            <w:tcW w:w="1440" w:type="dxa"/>
            <w:tcBorders>
              <w:top w:val="single" w:sz="4" w:space="0" w:color="auto"/>
              <w:left w:val="nil"/>
              <w:bottom w:val="nil"/>
              <w:right w:val="nil"/>
            </w:tcBorders>
          </w:tcPr>
          <w:p w14:paraId="6B61F219" w14:textId="77777777" w:rsidR="003E496B" w:rsidRPr="004B4E7B" w:rsidRDefault="003E496B" w:rsidP="00CD0E2E">
            <w:pPr>
              <w:ind w:left="-40" w:right="-72"/>
              <w:contextualSpacing/>
              <w:jc w:val="right"/>
              <w:rPr>
                <w:rFonts w:ascii="Arial" w:eastAsia="Arial Unicode MS" w:hAnsi="Arial" w:cs="Arial"/>
                <w:b/>
                <w:bCs/>
                <w:sz w:val="18"/>
                <w:szCs w:val="18"/>
              </w:rPr>
            </w:pPr>
          </w:p>
        </w:tc>
      </w:tr>
      <w:tr w:rsidR="00490D6B" w:rsidRPr="004B4E7B" w14:paraId="65F0A38F" w14:textId="77777777">
        <w:trPr>
          <w:trHeight w:val="20"/>
        </w:trPr>
        <w:tc>
          <w:tcPr>
            <w:tcW w:w="3686" w:type="dxa"/>
            <w:tcBorders>
              <w:top w:val="nil"/>
              <w:left w:val="nil"/>
              <w:bottom w:val="nil"/>
              <w:right w:val="nil"/>
            </w:tcBorders>
          </w:tcPr>
          <w:p w14:paraId="19E7498B" w14:textId="77777777" w:rsidR="00490D6B" w:rsidRPr="004B4E7B" w:rsidRDefault="00490D6B" w:rsidP="00490D6B">
            <w:pPr>
              <w:ind w:left="-113"/>
              <w:contextualSpacing/>
              <w:rPr>
                <w:rFonts w:ascii="Arial" w:eastAsia="Arial Unicode MS" w:hAnsi="Arial" w:cs="Arial"/>
                <w:sz w:val="18"/>
                <w:szCs w:val="18"/>
                <w:cs/>
                <w:lang w:val="th-TH" w:bidi="th-TH"/>
              </w:rPr>
            </w:pPr>
            <w:r w:rsidRPr="004B4E7B">
              <w:rPr>
                <w:rFonts w:ascii="Arial" w:eastAsia="Arial Unicode MS" w:hAnsi="Arial" w:cs="Arial"/>
                <w:sz w:val="18"/>
                <w:szCs w:val="18"/>
                <w:lang w:val="th-TH" w:bidi="th-TH"/>
              </w:rPr>
              <w:t>Trade payables - third parties</w:t>
            </w:r>
          </w:p>
        </w:tc>
        <w:tc>
          <w:tcPr>
            <w:tcW w:w="1440" w:type="dxa"/>
            <w:tcBorders>
              <w:top w:val="nil"/>
              <w:left w:val="nil"/>
              <w:bottom w:val="nil"/>
              <w:right w:val="nil"/>
            </w:tcBorders>
          </w:tcPr>
          <w:p w14:paraId="58FD13CA" w14:textId="1061A5A8" w:rsidR="00490D6B" w:rsidRPr="004B4E7B" w:rsidRDefault="00490D6B" w:rsidP="00490D6B">
            <w:pPr>
              <w:ind w:left="-40" w:right="-72"/>
              <w:contextualSpacing/>
              <w:jc w:val="right"/>
              <w:rPr>
                <w:rFonts w:ascii="Arial" w:hAnsi="Arial" w:cs="Arial"/>
                <w:sz w:val="18"/>
                <w:szCs w:val="18"/>
                <w:lang w:val="en-GB" w:bidi="th-TH"/>
              </w:rPr>
            </w:pPr>
            <w:r w:rsidRPr="004B4E7B">
              <w:rPr>
                <w:rFonts w:ascii="Arial" w:hAnsi="Arial" w:cs="Arial"/>
                <w:sz w:val="18"/>
                <w:szCs w:val="18"/>
              </w:rPr>
              <w:t>222,063,597</w:t>
            </w:r>
          </w:p>
        </w:tc>
        <w:tc>
          <w:tcPr>
            <w:tcW w:w="1440" w:type="dxa"/>
            <w:tcBorders>
              <w:top w:val="nil"/>
              <w:left w:val="nil"/>
              <w:bottom w:val="nil"/>
              <w:right w:val="nil"/>
            </w:tcBorders>
          </w:tcPr>
          <w:p w14:paraId="7FED125B" w14:textId="279B0302" w:rsidR="00490D6B" w:rsidRPr="004B4E7B" w:rsidRDefault="00490D6B" w:rsidP="00490D6B">
            <w:pPr>
              <w:ind w:left="-40" w:right="-72"/>
              <w:contextualSpacing/>
              <w:jc w:val="right"/>
              <w:rPr>
                <w:rFonts w:ascii="Arial" w:hAnsi="Arial" w:cs="Arial"/>
                <w:sz w:val="18"/>
                <w:szCs w:val="18"/>
                <w:lang w:val="en-GB" w:bidi="th-TH"/>
              </w:rPr>
            </w:pPr>
            <w:r w:rsidRPr="004B4E7B">
              <w:rPr>
                <w:rFonts w:ascii="Arial" w:hAnsi="Arial" w:cs="Arial"/>
                <w:sz w:val="18"/>
                <w:szCs w:val="18"/>
              </w:rPr>
              <w:t xml:space="preserve">160,654,286   </w:t>
            </w:r>
          </w:p>
        </w:tc>
        <w:tc>
          <w:tcPr>
            <w:tcW w:w="1440" w:type="dxa"/>
            <w:tcBorders>
              <w:top w:val="nil"/>
              <w:left w:val="nil"/>
              <w:bottom w:val="nil"/>
              <w:right w:val="nil"/>
            </w:tcBorders>
          </w:tcPr>
          <w:p w14:paraId="44E6356E" w14:textId="0F1FDE97" w:rsidR="00490D6B" w:rsidRPr="004B4E7B" w:rsidRDefault="00490D6B" w:rsidP="00490D6B">
            <w:pPr>
              <w:ind w:left="-40" w:right="-72"/>
              <w:contextualSpacing/>
              <w:jc w:val="right"/>
              <w:rPr>
                <w:rFonts w:ascii="Arial" w:hAnsi="Arial" w:cs="Arial"/>
                <w:sz w:val="18"/>
                <w:szCs w:val="18"/>
                <w:lang w:val="en-GB" w:bidi="th-TH"/>
              </w:rPr>
            </w:pPr>
            <w:r w:rsidRPr="004B4E7B">
              <w:rPr>
                <w:rFonts w:ascii="Arial" w:hAnsi="Arial" w:cs="Arial"/>
                <w:sz w:val="18"/>
                <w:szCs w:val="18"/>
              </w:rPr>
              <w:t xml:space="preserve">      190,716,333</w:t>
            </w:r>
          </w:p>
        </w:tc>
        <w:tc>
          <w:tcPr>
            <w:tcW w:w="1440" w:type="dxa"/>
            <w:tcBorders>
              <w:top w:val="nil"/>
              <w:left w:val="nil"/>
              <w:bottom w:val="nil"/>
              <w:right w:val="nil"/>
            </w:tcBorders>
          </w:tcPr>
          <w:p w14:paraId="4E9C86EA" w14:textId="239B9025" w:rsidR="00490D6B" w:rsidRPr="004B4E7B" w:rsidRDefault="00490D6B" w:rsidP="00490D6B">
            <w:pPr>
              <w:ind w:left="-40" w:right="-72"/>
              <w:contextualSpacing/>
              <w:jc w:val="right"/>
              <w:rPr>
                <w:rFonts w:ascii="Arial" w:hAnsi="Arial" w:cs="Arial"/>
                <w:sz w:val="18"/>
                <w:szCs w:val="18"/>
                <w:lang w:val="en-GB" w:bidi="th-TH"/>
              </w:rPr>
            </w:pPr>
            <w:r w:rsidRPr="004B4E7B">
              <w:rPr>
                <w:rFonts w:ascii="Arial" w:hAnsi="Arial" w:cs="Arial"/>
                <w:sz w:val="18"/>
                <w:szCs w:val="18"/>
              </w:rPr>
              <w:t>135,918,095</w:t>
            </w:r>
          </w:p>
        </w:tc>
      </w:tr>
      <w:tr w:rsidR="00490D6B" w:rsidRPr="004B4E7B" w14:paraId="31D69B87" w14:textId="77777777">
        <w:trPr>
          <w:trHeight w:val="20"/>
        </w:trPr>
        <w:tc>
          <w:tcPr>
            <w:tcW w:w="3686" w:type="dxa"/>
            <w:tcBorders>
              <w:top w:val="nil"/>
              <w:left w:val="nil"/>
              <w:bottom w:val="nil"/>
              <w:right w:val="nil"/>
            </w:tcBorders>
          </w:tcPr>
          <w:p w14:paraId="5BBF9C02" w14:textId="38FB3F55" w:rsidR="00490D6B" w:rsidRPr="004B4E7B" w:rsidRDefault="00490D6B" w:rsidP="00490D6B">
            <w:pPr>
              <w:ind w:left="-113"/>
              <w:contextualSpacing/>
              <w:rPr>
                <w:rFonts w:ascii="Arial" w:eastAsia="Arial Unicode MS" w:hAnsi="Arial" w:cs="Arial"/>
                <w:sz w:val="18"/>
                <w:szCs w:val="18"/>
                <w:cs/>
                <w:lang w:bidi="th-TH"/>
              </w:rPr>
            </w:pPr>
            <w:r w:rsidRPr="004B4E7B">
              <w:rPr>
                <w:rFonts w:ascii="Arial" w:eastAsia="Arial Unicode MS" w:hAnsi="Arial" w:cs="Arial"/>
                <w:sz w:val="18"/>
                <w:szCs w:val="18"/>
                <w:lang w:bidi="th-TH"/>
              </w:rPr>
              <w:t>Trade payables - related parties (Note</w:t>
            </w:r>
            <w:r w:rsidRPr="004B4E7B">
              <w:rPr>
                <w:rFonts w:ascii="Arial" w:eastAsia="Arial Unicode MS" w:hAnsi="Arial" w:cs="Arial"/>
                <w:sz w:val="18"/>
                <w:szCs w:val="18"/>
                <w:lang w:val="en-GB" w:bidi="th-TH"/>
              </w:rPr>
              <w:t xml:space="preserve"> </w:t>
            </w:r>
            <w:r w:rsidR="00EC2EA4" w:rsidRPr="004B4E7B">
              <w:rPr>
                <w:rFonts w:ascii="Arial" w:eastAsia="Arial Unicode MS" w:hAnsi="Arial" w:cs="Arial"/>
                <w:sz w:val="18"/>
                <w:szCs w:val="18"/>
                <w:lang w:val="en-GB" w:bidi="th-TH"/>
              </w:rPr>
              <w:t>21</w:t>
            </w:r>
            <w:r w:rsidRPr="004B4E7B">
              <w:rPr>
                <w:rFonts w:ascii="Arial" w:eastAsia="Arial Unicode MS" w:hAnsi="Arial" w:cs="Arial"/>
                <w:sz w:val="18"/>
                <w:szCs w:val="18"/>
                <w:cs/>
                <w:lang w:val="th-TH" w:bidi="th-TH"/>
              </w:rPr>
              <w:t>)</w:t>
            </w:r>
          </w:p>
        </w:tc>
        <w:tc>
          <w:tcPr>
            <w:tcW w:w="1440" w:type="dxa"/>
            <w:tcBorders>
              <w:top w:val="nil"/>
              <w:left w:val="nil"/>
              <w:bottom w:val="nil"/>
              <w:right w:val="nil"/>
            </w:tcBorders>
          </w:tcPr>
          <w:p w14:paraId="60D0EA9E" w14:textId="21F5B04D" w:rsidR="00490D6B" w:rsidRPr="004B4E7B" w:rsidRDefault="00490D6B" w:rsidP="00490D6B">
            <w:pPr>
              <w:ind w:left="-40" w:right="-72"/>
              <w:contextualSpacing/>
              <w:jc w:val="right"/>
              <w:rPr>
                <w:rFonts w:ascii="Arial" w:hAnsi="Arial" w:cs="Arial"/>
                <w:sz w:val="18"/>
                <w:szCs w:val="18"/>
                <w:lang w:val="en-GB" w:bidi="th-TH"/>
              </w:rPr>
            </w:pPr>
            <w:r w:rsidRPr="004B4E7B">
              <w:rPr>
                <w:rFonts w:ascii="Arial" w:hAnsi="Arial" w:cs="Arial"/>
                <w:sz w:val="18"/>
                <w:szCs w:val="18"/>
              </w:rPr>
              <w:t>-</w:t>
            </w:r>
          </w:p>
        </w:tc>
        <w:tc>
          <w:tcPr>
            <w:tcW w:w="1440" w:type="dxa"/>
            <w:tcBorders>
              <w:top w:val="nil"/>
              <w:left w:val="nil"/>
              <w:bottom w:val="nil"/>
              <w:right w:val="nil"/>
            </w:tcBorders>
          </w:tcPr>
          <w:p w14:paraId="49C58CD5" w14:textId="6A0388AC" w:rsidR="00490D6B" w:rsidRPr="004B4E7B" w:rsidRDefault="00490D6B" w:rsidP="00490D6B">
            <w:pPr>
              <w:ind w:left="-40" w:right="-72"/>
              <w:contextualSpacing/>
              <w:jc w:val="right"/>
              <w:rPr>
                <w:rFonts w:ascii="Arial" w:hAnsi="Arial" w:cs="Arial"/>
                <w:sz w:val="18"/>
                <w:szCs w:val="18"/>
                <w:lang w:val="en-GB" w:bidi="th-TH"/>
              </w:rPr>
            </w:pPr>
            <w:r w:rsidRPr="004B4E7B">
              <w:rPr>
                <w:rFonts w:ascii="Arial" w:hAnsi="Arial" w:cs="Arial"/>
                <w:sz w:val="18"/>
                <w:szCs w:val="18"/>
              </w:rPr>
              <w:t>-</w:t>
            </w:r>
          </w:p>
        </w:tc>
        <w:tc>
          <w:tcPr>
            <w:tcW w:w="1440" w:type="dxa"/>
            <w:tcBorders>
              <w:top w:val="nil"/>
              <w:left w:val="nil"/>
              <w:bottom w:val="nil"/>
              <w:right w:val="nil"/>
            </w:tcBorders>
          </w:tcPr>
          <w:p w14:paraId="3AB8B4A0" w14:textId="249F3090" w:rsidR="00490D6B" w:rsidRPr="004B4E7B" w:rsidRDefault="00490D6B" w:rsidP="00490D6B">
            <w:pPr>
              <w:ind w:left="-40" w:right="-72"/>
              <w:contextualSpacing/>
              <w:jc w:val="right"/>
              <w:rPr>
                <w:rFonts w:ascii="Arial" w:hAnsi="Arial" w:cs="Arial"/>
                <w:sz w:val="18"/>
                <w:szCs w:val="18"/>
                <w:lang w:val="en-GB" w:bidi="th-TH"/>
              </w:rPr>
            </w:pPr>
            <w:r w:rsidRPr="004B4E7B">
              <w:rPr>
                <w:rFonts w:ascii="Arial" w:hAnsi="Arial" w:cs="Arial"/>
                <w:sz w:val="18"/>
                <w:szCs w:val="18"/>
              </w:rPr>
              <w:t>31,779</w:t>
            </w:r>
          </w:p>
        </w:tc>
        <w:tc>
          <w:tcPr>
            <w:tcW w:w="1440" w:type="dxa"/>
            <w:tcBorders>
              <w:top w:val="nil"/>
              <w:left w:val="nil"/>
              <w:bottom w:val="nil"/>
              <w:right w:val="nil"/>
            </w:tcBorders>
          </w:tcPr>
          <w:p w14:paraId="5AF63185" w14:textId="26787C54" w:rsidR="00490D6B" w:rsidRPr="004B4E7B" w:rsidRDefault="00490D6B" w:rsidP="00490D6B">
            <w:pPr>
              <w:ind w:left="-40" w:right="-72"/>
              <w:contextualSpacing/>
              <w:jc w:val="right"/>
              <w:rPr>
                <w:rFonts w:ascii="Arial" w:hAnsi="Arial" w:cs="Arial"/>
                <w:sz w:val="18"/>
                <w:szCs w:val="18"/>
                <w:lang w:val="en-GB" w:bidi="th-TH"/>
              </w:rPr>
            </w:pPr>
            <w:r w:rsidRPr="004B4E7B">
              <w:rPr>
                <w:rFonts w:ascii="Arial" w:hAnsi="Arial" w:cs="Arial"/>
                <w:sz w:val="18"/>
                <w:szCs w:val="18"/>
              </w:rPr>
              <w:t>332,554</w:t>
            </w:r>
          </w:p>
        </w:tc>
      </w:tr>
      <w:tr w:rsidR="00490D6B" w:rsidRPr="004B4E7B" w14:paraId="1EA3E648" w14:textId="77777777">
        <w:trPr>
          <w:trHeight w:val="20"/>
        </w:trPr>
        <w:tc>
          <w:tcPr>
            <w:tcW w:w="3686" w:type="dxa"/>
            <w:tcBorders>
              <w:top w:val="nil"/>
              <w:left w:val="nil"/>
              <w:bottom w:val="nil"/>
              <w:right w:val="nil"/>
            </w:tcBorders>
          </w:tcPr>
          <w:p w14:paraId="11194637" w14:textId="77777777" w:rsidR="00490D6B" w:rsidRPr="004B4E7B" w:rsidRDefault="00490D6B" w:rsidP="00490D6B">
            <w:pPr>
              <w:ind w:left="-113"/>
              <w:contextualSpacing/>
              <w:rPr>
                <w:rFonts w:ascii="Arial" w:eastAsia="Arial Unicode MS" w:hAnsi="Arial" w:cs="Arial"/>
                <w:sz w:val="18"/>
                <w:szCs w:val="18"/>
                <w:cs/>
                <w:lang w:val="en-GB" w:bidi="th-TH"/>
              </w:rPr>
            </w:pPr>
            <w:r w:rsidRPr="004B4E7B">
              <w:rPr>
                <w:rFonts w:ascii="Arial" w:eastAsia="Arial Unicode MS" w:hAnsi="Arial" w:cs="Arial"/>
                <w:sz w:val="18"/>
                <w:szCs w:val="18"/>
                <w:lang w:val="th-TH" w:bidi="th-TH"/>
              </w:rPr>
              <w:t>Other payables</w:t>
            </w:r>
            <w:r w:rsidRPr="004B4E7B">
              <w:rPr>
                <w:rFonts w:ascii="Arial" w:eastAsia="Arial Unicode MS" w:hAnsi="Arial" w:cs="Arial"/>
                <w:sz w:val="18"/>
                <w:szCs w:val="18"/>
                <w:lang w:val="en-GB" w:bidi="th-TH"/>
              </w:rPr>
              <w:t xml:space="preserve"> - </w:t>
            </w:r>
            <w:r w:rsidRPr="004B4E7B">
              <w:rPr>
                <w:rFonts w:ascii="Arial" w:eastAsia="Arial Unicode MS" w:hAnsi="Arial" w:cs="Arial"/>
                <w:sz w:val="18"/>
                <w:szCs w:val="18"/>
                <w:lang w:val="th-TH" w:bidi="th-TH"/>
              </w:rPr>
              <w:t>third parties</w:t>
            </w:r>
          </w:p>
        </w:tc>
        <w:tc>
          <w:tcPr>
            <w:tcW w:w="1440" w:type="dxa"/>
            <w:tcBorders>
              <w:top w:val="nil"/>
              <w:left w:val="nil"/>
              <w:bottom w:val="nil"/>
              <w:right w:val="nil"/>
            </w:tcBorders>
          </w:tcPr>
          <w:p w14:paraId="11A759FD" w14:textId="77467A1B" w:rsidR="00490D6B" w:rsidRPr="004B4E7B" w:rsidRDefault="00490D6B" w:rsidP="00490D6B">
            <w:pPr>
              <w:ind w:left="-40" w:right="-72"/>
              <w:contextualSpacing/>
              <w:jc w:val="right"/>
              <w:rPr>
                <w:rFonts w:ascii="Arial" w:hAnsi="Arial" w:cs="Arial"/>
                <w:sz w:val="18"/>
                <w:szCs w:val="18"/>
                <w:lang w:val="en-GB" w:bidi="th-TH"/>
              </w:rPr>
            </w:pPr>
            <w:r w:rsidRPr="004B4E7B">
              <w:rPr>
                <w:rFonts w:ascii="Arial" w:hAnsi="Arial" w:cs="Arial"/>
                <w:sz w:val="18"/>
                <w:szCs w:val="18"/>
              </w:rPr>
              <w:t>9,530,036</w:t>
            </w:r>
          </w:p>
        </w:tc>
        <w:tc>
          <w:tcPr>
            <w:tcW w:w="1440" w:type="dxa"/>
            <w:tcBorders>
              <w:top w:val="nil"/>
              <w:left w:val="nil"/>
              <w:bottom w:val="nil"/>
              <w:right w:val="nil"/>
            </w:tcBorders>
          </w:tcPr>
          <w:p w14:paraId="5C34069D" w14:textId="289FF69B" w:rsidR="00490D6B" w:rsidRPr="004B4E7B" w:rsidRDefault="00490D6B" w:rsidP="00490D6B">
            <w:pPr>
              <w:ind w:left="-40" w:right="-72"/>
              <w:contextualSpacing/>
              <w:jc w:val="right"/>
              <w:rPr>
                <w:rFonts w:ascii="Arial" w:hAnsi="Arial" w:cs="Arial"/>
                <w:sz w:val="18"/>
                <w:szCs w:val="18"/>
                <w:lang w:val="en-GB" w:bidi="th-TH"/>
              </w:rPr>
            </w:pPr>
            <w:r w:rsidRPr="004B4E7B">
              <w:rPr>
                <w:rFonts w:ascii="Arial" w:hAnsi="Arial" w:cs="Arial"/>
                <w:sz w:val="18"/>
                <w:szCs w:val="18"/>
              </w:rPr>
              <w:t>17,271,374</w:t>
            </w:r>
          </w:p>
        </w:tc>
        <w:tc>
          <w:tcPr>
            <w:tcW w:w="1440" w:type="dxa"/>
            <w:tcBorders>
              <w:top w:val="nil"/>
              <w:left w:val="nil"/>
              <w:bottom w:val="nil"/>
              <w:right w:val="nil"/>
            </w:tcBorders>
          </w:tcPr>
          <w:p w14:paraId="52EEAEB8" w14:textId="1BC45B4C" w:rsidR="00490D6B" w:rsidRPr="004B4E7B" w:rsidRDefault="00490D6B" w:rsidP="00490D6B">
            <w:pPr>
              <w:ind w:left="-40" w:right="-72"/>
              <w:contextualSpacing/>
              <w:jc w:val="right"/>
              <w:rPr>
                <w:rFonts w:ascii="Arial" w:eastAsia="Arial Unicode MS" w:hAnsi="Arial" w:cs="Arial"/>
                <w:sz w:val="18"/>
                <w:szCs w:val="18"/>
                <w:lang w:val="en-GB" w:bidi="th-TH"/>
              </w:rPr>
            </w:pPr>
            <w:r w:rsidRPr="004B4E7B">
              <w:rPr>
                <w:rFonts w:ascii="Arial" w:hAnsi="Arial" w:cs="Arial"/>
                <w:sz w:val="18"/>
                <w:szCs w:val="18"/>
              </w:rPr>
              <w:t>6,484,832</w:t>
            </w:r>
          </w:p>
        </w:tc>
        <w:tc>
          <w:tcPr>
            <w:tcW w:w="1440" w:type="dxa"/>
            <w:tcBorders>
              <w:top w:val="nil"/>
              <w:left w:val="nil"/>
              <w:bottom w:val="nil"/>
              <w:right w:val="nil"/>
            </w:tcBorders>
          </w:tcPr>
          <w:p w14:paraId="29B1A216" w14:textId="31CE120F" w:rsidR="00490D6B" w:rsidRPr="004B4E7B" w:rsidRDefault="00490D6B" w:rsidP="00490D6B">
            <w:pPr>
              <w:ind w:left="-40" w:right="-72"/>
              <w:contextualSpacing/>
              <w:jc w:val="right"/>
              <w:rPr>
                <w:rFonts w:ascii="Arial" w:eastAsia="Arial Unicode MS" w:hAnsi="Arial" w:cs="Arial"/>
                <w:sz w:val="18"/>
                <w:szCs w:val="18"/>
                <w:lang w:val="en-GB" w:bidi="th-TH"/>
              </w:rPr>
            </w:pPr>
            <w:r w:rsidRPr="004B4E7B">
              <w:rPr>
                <w:rFonts w:ascii="Arial" w:hAnsi="Arial" w:cs="Arial"/>
                <w:sz w:val="18"/>
                <w:szCs w:val="18"/>
              </w:rPr>
              <w:t>11,093,928</w:t>
            </w:r>
          </w:p>
        </w:tc>
      </w:tr>
      <w:tr w:rsidR="00490D6B" w:rsidRPr="004B4E7B" w14:paraId="1CB93662" w14:textId="77777777">
        <w:trPr>
          <w:trHeight w:val="20"/>
        </w:trPr>
        <w:tc>
          <w:tcPr>
            <w:tcW w:w="3686" w:type="dxa"/>
            <w:tcBorders>
              <w:top w:val="nil"/>
              <w:left w:val="nil"/>
              <w:bottom w:val="nil"/>
              <w:right w:val="nil"/>
            </w:tcBorders>
          </w:tcPr>
          <w:p w14:paraId="10C62C27" w14:textId="7BB8D6ED" w:rsidR="00490D6B" w:rsidRPr="004B4E7B" w:rsidRDefault="00490D6B" w:rsidP="00490D6B">
            <w:pPr>
              <w:ind w:left="-113"/>
              <w:contextualSpacing/>
              <w:rPr>
                <w:rFonts w:ascii="Arial" w:eastAsia="Arial Unicode MS" w:hAnsi="Arial" w:cs="Arial"/>
                <w:sz w:val="18"/>
                <w:szCs w:val="18"/>
                <w:lang w:bidi="th-TH"/>
              </w:rPr>
            </w:pPr>
            <w:r w:rsidRPr="004B4E7B">
              <w:rPr>
                <w:rFonts w:ascii="Arial" w:eastAsia="Arial Unicode MS" w:hAnsi="Arial" w:cs="Arial"/>
                <w:sz w:val="18"/>
                <w:szCs w:val="18"/>
                <w:lang w:val="en-GB" w:bidi="th-TH"/>
              </w:rPr>
              <w:t>Other payables -</w:t>
            </w:r>
            <w:r w:rsidRPr="004B4E7B">
              <w:rPr>
                <w:rFonts w:ascii="Arial" w:eastAsia="Arial Unicode MS" w:hAnsi="Arial" w:cs="Arial"/>
                <w:sz w:val="18"/>
                <w:szCs w:val="18"/>
                <w:lang w:bidi="th-TH"/>
              </w:rPr>
              <w:t xml:space="preserve"> related parties (Note</w:t>
            </w:r>
            <w:r w:rsidRPr="004B4E7B">
              <w:rPr>
                <w:rFonts w:ascii="Arial" w:eastAsia="Arial Unicode MS" w:hAnsi="Arial" w:cs="Arial"/>
                <w:sz w:val="18"/>
                <w:szCs w:val="18"/>
                <w:lang w:val="en-GB" w:bidi="th-TH"/>
              </w:rPr>
              <w:t xml:space="preserve"> </w:t>
            </w:r>
            <w:r w:rsidR="00EC2EA4" w:rsidRPr="004B4E7B">
              <w:rPr>
                <w:rFonts w:ascii="Arial" w:eastAsia="Arial Unicode MS" w:hAnsi="Arial" w:cs="Arial"/>
                <w:sz w:val="18"/>
                <w:szCs w:val="18"/>
                <w:lang w:val="en-GB" w:bidi="th-TH"/>
              </w:rPr>
              <w:t>21</w:t>
            </w:r>
            <w:r w:rsidRPr="004B4E7B">
              <w:rPr>
                <w:rFonts w:ascii="Arial" w:eastAsia="Arial Unicode MS" w:hAnsi="Arial" w:cs="Arial"/>
                <w:sz w:val="18"/>
                <w:szCs w:val="18"/>
                <w:cs/>
                <w:lang w:val="th-TH" w:bidi="th-TH"/>
              </w:rPr>
              <w:t>)</w:t>
            </w:r>
          </w:p>
        </w:tc>
        <w:tc>
          <w:tcPr>
            <w:tcW w:w="1440" w:type="dxa"/>
            <w:tcBorders>
              <w:top w:val="nil"/>
              <w:left w:val="nil"/>
              <w:bottom w:val="nil"/>
              <w:right w:val="nil"/>
            </w:tcBorders>
          </w:tcPr>
          <w:p w14:paraId="1D989F66" w14:textId="49979880" w:rsidR="00490D6B" w:rsidRPr="004B4E7B" w:rsidRDefault="00490D6B" w:rsidP="00490D6B">
            <w:pPr>
              <w:ind w:left="-40" w:right="-72"/>
              <w:contextualSpacing/>
              <w:jc w:val="right"/>
              <w:rPr>
                <w:rFonts w:ascii="Arial" w:hAnsi="Arial" w:cs="Arial"/>
                <w:sz w:val="18"/>
                <w:szCs w:val="18"/>
                <w:lang w:val="en-GB" w:bidi="th-TH"/>
              </w:rPr>
            </w:pPr>
            <w:r w:rsidRPr="004B4E7B">
              <w:rPr>
                <w:rFonts w:ascii="Arial" w:hAnsi="Arial" w:cs="Arial"/>
                <w:sz w:val="18"/>
                <w:szCs w:val="18"/>
              </w:rPr>
              <w:t>83,135</w:t>
            </w:r>
          </w:p>
        </w:tc>
        <w:tc>
          <w:tcPr>
            <w:tcW w:w="1440" w:type="dxa"/>
            <w:tcBorders>
              <w:top w:val="nil"/>
              <w:left w:val="nil"/>
              <w:bottom w:val="nil"/>
              <w:right w:val="nil"/>
            </w:tcBorders>
          </w:tcPr>
          <w:p w14:paraId="0327CD9F" w14:textId="500BD3B8" w:rsidR="00490D6B" w:rsidRPr="004B4E7B" w:rsidRDefault="00490D6B" w:rsidP="00490D6B">
            <w:pPr>
              <w:ind w:left="-40" w:right="-72"/>
              <w:contextualSpacing/>
              <w:jc w:val="right"/>
              <w:rPr>
                <w:rFonts w:ascii="Arial" w:hAnsi="Arial" w:cs="Arial"/>
                <w:sz w:val="18"/>
                <w:szCs w:val="18"/>
                <w:lang w:val="en-GB" w:bidi="th-TH"/>
              </w:rPr>
            </w:pPr>
            <w:r w:rsidRPr="004B4E7B">
              <w:rPr>
                <w:rFonts w:ascii="Arial" w:hAnsi="Arial" w:cs="Arial"/>
                <w:sz w:val="18"/>
                <w:szCs w:val="18"/>
              </w:rPr>
              <w:t>22,325</w:t>
            </w:r>
          </w:p>
        </w:tc>
        <w:tc>
          <w:tcPr>
            <w:tcW w:w="1440" w:type="dxa"/>
            <w:tcBorders>
              <w:top w:val="nil"/>
              <w:left w:val="nil"/>
              <w:bottom w:val="nil"/>
              <w:right w:val="nil"/>
            </w:tcBorders>
          </w:tcPr>
          <w:p w14:paraId="2907FDC4" w14:textId="54AAEEB7" w:rsidR="00490D6B" w:rsidRPr="004B4E7B" w:rsidRDefault="00490D6B" w:rsidP="00490D6B">
            <w:pPr>
              <w:ind w:left="-40" w:right="-72"/>
              <w:contextualSpacing/>
              <w:jc w:val="right"/>
              <w:rPr>
                <w:rFonts w:ascii="Arial" w:eastAsia="Arial Unicode MS" w:hAnsi="Arial" w:cs="Arial"/>
                <w:sz w:val="18"/>
                <w:szCs w:val="18"/>
                <w:lang w:val="en-GB" w:bidi="th-TH"/>
              </w:rPr>
            </w:pPr>
            <w:r w:rsidRPr="004B4E7B">
              <w:rPr>
                <w:rFonts w:ascii="Arial" w:eastAsia="Arial Unicode MS" w:hAnsi="Arial" w:cs="Arial"/>
                <w:sz w:val="18"/>
                <w:szCs w:val="18"/>
                <w:lang w:val="en-GB" w:bidi="th-TH"/>
              </w:rPr>
              <w:t>-</w:t>
            </w:r>
          </w:p>
        </w:tc>
        <w:tc>
          <w:tcPr>
            <w:tcW w:w="1440" w:type="dxa"/>
            <w:tcBorders>
              <w:top w:val="nil"/>
              <w:left w:val="nil"/>
              <w:bottom w:val="nil"/>
              <w:right w:val="nil"/>
            </w:tcBorders>
          </w:tcPr>
          <w:p w14:paraId="329F1A1A" w14:textId="7B9A3EF9" w:rsidR="00490D6B" w:rsidRPr="004B4E7B" w:rsidRDefault="00490D6B" w:rsidP="00490D6B">
            <w:pPr>
              <w:ind w:left="-40" w:right="-72"/>
              <w:contextualSpacing/>
              <w:jc w:val="right"/>
              <w:rPr>
                <w:rFonts w:ascii="Arial" w:eastAsia="Arial Unicode MS" w:hAnsi="Arial" w:cs="Arial"/>
                <w:sz w:val="18"/>
                <w:szCs w:val="18"/>
                <w:lang w:val="en-GB" w:bidi="th-TH"/>
              </w:rPr>
            </w:pPr>
            <w:r w:rsidRPr="004B4E7B">
              <w:rPr>
                <w:rFonts w:ascii="Arial" w:hAnsi="Arial" w:cs="Arial"/>
                <w:sz w:val="18"/>
                <w:szCs w:val="18"/>
              </w:rPr>
              <w:t>-</w:t>
            </w:r>
          </w:p>
        </w:tc>
      </w:tr>
      <w:tr w:rsidR="00490D6B" w:rsidRPr="004B4E7B" w14:paraId="6A6712D2" w14:textId="77777777">
        <w:trPr>
          <w:trHeight w:val="20"/>
        </w:trPr>
        <w:tc>
          <w:tcPr>
            <w:tcW w:w="3686" w:type="dxa"/>
            <w:tcBorders>
              <w:top w:val="nil"/>
              <w:left w:val="nil"/>
              <w:bottom w:val="nil"/>
              <w:right w:val="nil"/>
            </w:tcBorders>
          </w:tcPr>
          <w:p w14:paraId="08680667" w14:textId="77777777" w:rsidR="00490D6B" w:rsidRPr="004B4E7B" w:rsidRDefault="00490D6B" w:rsidP="00490D6B">
            <w:pPr>
              <w:ind w:left="-113"/>
              <w:contextualSpacing/>
              <w:rPr>
                <w:rFonts w:ascii="Arial" w:eastAsia="Arial Unicode MS" w:hAnsi="Arial" w:cs="Arial"/>
                <w:sz w:val="18"/>
                <w:szCs w:val="18"/>
                <w:cs/>
                <w:lang w:val="en-GB" w:bidi="th-TH"/>
              </w:rPr>
            </w:pPr>
            <w:r w:rsidRPr="004B4E7B">
              <w:rPr>
                <w:rFonts w:ascii="Arial" w:eastAsia="Arial Unicode MS" w:hAnsi="Arial" w:cs="Arial"/>
                <w:sz w:val="18"/>
                <w:szCs w:val="18"/>
                <w:lang w:val="th-TH" w:bidi="th-TH"/>
              </w:rPr>
              <w:t>Accrued expense</w:t>
            </w:r>
          </w:p>
        </w:tc>
        <w:tc>
          <w:tcPr>
            <w:tcW w:w="1440" w:type="dxa"/>
            <w:tcBorders>
              <w:top w:val="nil"/>
              <w:left w:val="nil"/>
              <w:bottom w:val="single" w:sz="4" w:space="0" w:color="auto"/>
              <w:right w:val="nil"/>
            </w:tcBorders>
          </w:tcPr>
          <w:p w14:paraId="19CA44C2" w14:textId="676ED60F" w:rsidR="00490D6B" w:rsidRPr="004B4E7B" w:rsidRDefault="00490D6B" w:rsidP="00490D6B">
            <w:pPr>
              <w:ind w:left="-40" w:right="-72"/>
              <w:contextualSpacing/>
              <w:jc w:val="right"/>
              <w:rPr>
                <w:rFonts w:ascii="Arial" w:hAnsi="Arial" w:cs="Arial"/>
                <w:sz w:val="18"/>
                <w:szCs w:val="18"/>
                <w:lang w:val="en-GB" w:bidi="th-TH"/>
              </w:rPr>
            </w:pPr>
            <w:r w:rsidRPr="004B4E7B">
              <w:rPr>
                <w:rFonts w:ascii="Arial" w:hAnsi="Arial" w:cs="Arial"/>
                <w:sz w:val="18"/>
                <w:szCs w:val="18"/>
              </w:rPr>
              <w:t>66,742,557</w:t>
            </w:r>
          </w:p>
        </w:tc>
        <w:tc>
          <w:tcPr>
            <w:tcW w:w="1440" w:type="dxa"/>
            <w:tcBorders>
              <w:top w:val="nil"/>
              <w:left w:val="nil"/>
              <w:bottom w:val="single" w:sz="4" w:space="0" w:color="auto"/>
              <w:right w:val="nil"/>
            </w:tcBorders>
          </w:tcPr>
          <w:p w14:paraId="7FBC87CF" w14:textId="633C6D4F" w:rsidR="00490D6B" w:rsidRPr="004B4E7B" w:rsidRDefault="00490D6B" w:rsidP="00490D6B">
            <w:pPr>
              <w:ind w:left="-40" w:right="-72"/>
              <w:contextualSpacing/>
              <w:jc w:val="right"/>
              <w:rPr>
                <w:rFonts w:ascii="Arial" w:hAnsi="Arial" w:cs="Arial"/>
                <w:sz w:val="18"/>
                <w:szCs w:val="18"/>
                <w:lang w:val="en-GB" w:bidi="th-TH"/>
              </w:rPr>
            </w:pPr>
            <w:r w:rsidRPr="004B4E7B">
              <w:rPr>
                <w:rFonts w:ascii="Arial" w:hAnsi="Arial" w:cs="Arial"/>
                <w:sz w:val="18"/>
                <w:szCs w:val="18"/>
              </w:rPr>
              <w:t>85,537,139</w:t>
            </w:r>
          </w:p>
        </w:tc>
        <w:tc>
          <w:tcPr>
            <w:tcW w:w="1440" w:type="dxa"/>
            <w:tcBorders>
              <w:top w:val="nil"/>
              <w:left w:val="nil"/>
              <w:bottom w:val="single" w:sz="4" w:space="0" w:color="auto"/>
              <w:right w:val="nil"/>
            </w:tcBorders>
          </w:tcPr>
          <w:p w14:paraId="7EB31F62" w14:textId="203A5D2C" w:rsidR="00490D6B" w:rsidRPr="004B4E7B" w:rsidRDefault="00490D6B" w:rsidP="00490D6B">
            <w:pPr>
              <w:ind w:left="-40" w:right="-72"/>
              <w:contextualSpacing/>
              <w:jc w:val="right"/>
              <w:rPr>
                <w:rFonts w:ascii="Arial" w:eastAsia="Arial Unicode MS" w:hAnsi="Arial" w:cs="Arial"/>
                <w:sz w:val="18"/>
                <w:szCs w:val="18"/>
                <w:lang w:val="en-GB" w:bidi="th-TH"/>
              </w:rPr>
            </w:pPr>
            <w:r w:rsidRPr="004B4E7B">
              <w:rPr>
                <w:rFonts w:ascii="Arial" w:hAnsi="Arial" w:cs="Arial"/>
                <w:sz w:val="18"/>
                <w:szCs w:val="18"/>
              </w:rPr>
              <w:t>55,912,652</w:t>
            </w:r>
          </w:p>
        </w:tc>
        <w:tc>
          <w:tcPr>
            <w:tcW w:w="1440" w:type="dxa"/>
            <w:tcBorders>
              <w:top w:val="nil"/>
              <w:left w:val="nil"/>
              <w:bottom w:val="single" w:sz="4" w:space="0" w:color="auto"/>
              <w:right w:val="nil"/>
            </w:tcBorders>
          </w:tcPr>
          <w:p w14:paraId="38C7F74D" w14:textId="17E98B95" w:rsidR="00490D6B" w:rsidRPr="004B4E7B" w:rsidRDefault="00490D6B" w:rsidP="00490D6B">
            <w:pPr>
              <w:ind w:left="-40" w:right="-72"/>
              <w:contextualSpacing/>
              <w:jc w:val="right"/>
              <w:rPr>
                <w:rFonts w:ascii="Arial" w:eastAsia="Arial Unicode MS" w:hAnsi="Arial" w:cs="Arial"/>
                <w:sz w:val="18"/>
                <w:szCs w:val="18"/>
                <w:lang w:val="en-GB" w:bidi="th-TH"/>
              </w:rPr>
            </w:pPr>
            <w:r w:rsidRPr="004B4E7B">
              <w:rPr>
                <w:rFonts w:ascii="Arial" w:hAnsi="Arial" w:cs="Arial"/>
                <w:sz w:val="18"/>
                <w:szCs w:val="18"/>
              </w:rPr>
              <w:t>71,017,728</w:t>
            </w:r>
          </w:p>
        </w:tc>
      </w:tr>
      <w:tr w:rsidR="0088464D" w:rsidRPr="004B4E7B" w14:paraId="2E05F1D9" w14:textId="77777777">
        <w:trPr>
          <w:trHeight w:val="20"/>
        </w:trPr>
        <w:tc>
          <w:tcPr>
            <w:tcW w:w="3686" w:type="dxa"/>
            <w:tcBorders>
              <w:top w:val="nil"/>
              <w:left w:val="nil"/>
              <w:bottom w:val="nil"/>
              <w:right w:val="nil"/>
            </w:tcBorders>
          </w:tcPr>
          <w:p w14:paraId="0F49F7EE" w14:textId="77777777" w:rsidR="0088464D" w:rsidRPr="004B4E7B" w:rsidRDefault="0088464D" w:rsidP="0088464D">
            <w:pPr>
              <w:ind w:left="-113"/>
              <w:contextualSpacing/>
              <w:rPr>
                <w:rFonts w:ascii="Arial" w:eastAsia="Arial Unicode MS" w:hAnsi="Arial" w:cs="Arial"/>
                <w:sz w:val="18"/>
                <w:szCs w:val="18"/>
                <w:lang w:val="th-TH" w:bidi="th-TH"/>
              </w:rPr>
            </w:pPr>
          </w:p>
        </w:tc>
        <w:tc>
          <w:tcPr>
            <w:tcW w:w="1440" w:type="dxa"/>
            <w:tcBorders>
              <w:top w:val="nil"/>
              <w:left w:val="nil"/>
              <w:bottom w:val="nil"/>
              <w:right w:val="nil"/>
            </w:tcBorders>
          </w:tcPr>
          <w:p w14:paraId="23B91FAF" w14:textId="77777777" w:rsidR="0088464D" w:rsidRPr="004B4E7B" w:rsidRDefault="0088464D" w:rsidP="0088464D">
            <w:pPr>
              <w:ind w:left="-40" w:right="-72"/>
              <w:contextualSpacing/>
              <w:jc w:val="right"/>
              <w:rPr>
                <w:rFonts w:ascii="Arial" w:hAnsi="Arial" w:cs="Arial"/>
                <w:sz w:val="18"/>
                <w:szCs w:val="18"/>
                <w:lang w:val="en-GB" w:bidi="th-TH"/>
              </w:rPr>
            </w:pPr>
          </w:p>
        </w:tc>
        <w:tc>
          <w:tcPr>
            <w:tcW w:w="1440" w:type="dxa"/>
            <w:tcBorders>
              <w:top w:val="nil"/>
              <w:left w:val="nil"/>
              <w:bottom w:val="nil"/>
              <w:right w:val="nil"/>
            </w:tcBorders>
          </w:tcPr>
          <w:p w14:paraId="10013539" w14:textId="77777777" w:rsidR="0088464D" w:rsidRPr="004B4E7B" w:rsidRDefault="0088464D" w:rsidP="0088464D">
            <w:pPr>
              <w:ind w:left="-40" w:right="-72"/>
              <w:contextualSpacing/>
              <w:jc w:val="right"/>
              <w:rPr>
                <w:rFonts w:ascii="Arial" w:hAnsi="Arial" w:cs="Arial"/>
                <w:sz w:val="18"/>
                <w:szCs w:val="18"/>
                <w:lang w:val="en-GB" w:bidi="th-TH"/>
              </w:rPr>
            </w:pPr>
          </w:p>
        </w:tc>
        <w:tc>
          <w:tcPr>
            <w:tcW w:w="1440" w:type="dxa"/>
            <w:tcBorders>
              <w:top w:val="nil"/>
              <w:left w:val="nil"/>
              <w:bottom w:val="nil"/>
              <w:right w:val="nil"/>
            </w:tcBorders>
          </w:tcPr>
          <w:p w14:paraId="19638B79" w14:textId="37547BA8" w:rsidR="0088464D" w:rsidRPr="004B4E7B" w:rsidRDefault="0088464D" w:rsidP="0088464D">
            <w:pPr>
              <w:ind w:left="-40" w:right="-72"/>
              <w:contextualSpacing/>
              <w:jc w:val="right"/>
              <w:rPr>
                <w:rFonts w:ascii="Arial" w:eastAsia="Arial Unicode MS" w:hAnsi="Arial" w:cs="Arial"/>
                <w:sz w:val="18"/>
                <w:szCs w:val="18"/>
                <w:cs/>
                <w:lang w:val="en-GB"/>
              </w:rPr>
            </w:pPr>
          </w:p>
        </w:tc>
        <w:tc>
          <w:tcPr>
            <w:tcW w:w="1440" w:type="dxa"/>
            <w:tcBorders>
              <w:top w:val="nil"/>
              <w:left w:val="nil"/>
              <w:bottom w:val="nil"/>
              <w:right w:val="nil"/>
            </w:tcBorders>
          </w:tcPr>
          <w:p w14:paraId="1AEA6A8A" w14:textId="77777777" w:rsidR="0088464D" w:rsidRPr="004B4E7B" w:rsidRDefault="0088464D" w:rsidP="0088464D">
            <w:pPr>
              <w:ind w:left="-40" w:right="-72"/>
              <w:contextualSpacing/>
              <w:jc w:val="right"/>
              <w:rPr>
                <w:rFonts w:ascii="Arial" w:eastAsia="Arial Unicode MS" w:hAnsi="Arial" w:cs="Arial"/>
                <w:sz w:val="18"/>
                <w:szCs w:val="18"/>
                <w:lang w:val="en-GB" w:bidi="th-TH"/>
              </w:rPr>
            </w:pPr>
          </w:p>
        </w:tc>
      </w:tr>
      <w:tr w:rsidR="00490D6B" w:rsidRPr="004B4E7B" w14:paraId="5CC79FD3" w14:textId="77777777">
        <w:trPr>
          <w:trHeight w:val="20"/>
        </w:trPr>
        <w:tc>
          <w:tcPr>
            <w:tcW w:w="3686" w:type="dxa"/>
            <w:tcBorders>
              <w:top w:val="nil"/>
              <w:left w:val="nil"/>
              <w:bottom w:val="nil"/>
              <w:right w:val="nil"/>
            </w:tcBorders>
          </w:tcPr>
          <w:p w14:paraId="351BD0C6" w14:textId="77777777" w:rsidR="00490D6B" w:rsidRPr="004B4E7B" w:rsidRDefault="00490D6B" w:rsidP="00490D6B">
            <w:pPr>
              <w:ind w:left="-113"/>
              <w:contextualSpacing/>
              <w:rPr>
                <w:rFonts w:ascii="Arial" w:eastAsia="Arial Unicode MS" w:hAnsi="Arial" w:cs="Arial"/>
                <w:sz w:val="18"/>
                <w:szCs w:val="18"/>
                <w:cs/>
                <w:lang w:val="en-GB" w:bidi="th-TH"/>
              </w:rPr>
            </w:pPr>
            <w:r w:rsidRPr="004B4E7B">
              <w:rPr>
                <w:rFonts w:ascii="Arial" w:eastAsia="Arial Unicode MS" w:hAnsi="Arial" w:cs="Arial"/>
                <w:sz w:val="18"/>
                <w:szCs w:val="18"/>
                <w:lang w:val="en-GB" w:bidi="th-TH"/>
              </w:rPr>
              <w:t>Total</w:t>
            </w:r>
          </w:p>
        </w:tc>
        <w:tc>
          <w:tcPr>
            <w:tcW w:w="1440" w:type="dxa"/>
            <w:tcBorders>
              <w:top w:val="nil"/>
              <w:left w:val="nil"/>
              <w:bottom w:val="single" w:sz="4" w:space="0" w:color="auto"/>
              <w:right w:val="nil"/>
            </w:tcBorders>
          </w:tcPr>
          <w:p w14:paraId="07250597" w14:textId="765F67ED" w:rsidR="00490D6B" w:rsidRPr="004B4E7B" w:rsidRDefault="00490D6B" w:rsidP="00490D6B">
            <w:pPr>
              <w:ind w:left="-40" w:right="-72"/>
              <w:contextualSpacing/>
              <w:jc w:val="right"/>
              <w:rPr>
                <w:rFonts w:ascii="Arial" w:hAnsi="Arial" w:cs="Arial"/>
                <w:sz w:val="18"/>
                <w:szCs w:val="18"/>
                <w:lang w:val="en-GB" w:bidi="th-TH"/>
              </w:rPr>
            </w:pPr>
            <w:r w:rsidRPr="004B4E7B">
              <w:rPr>
                <w:rFonts w:ascii="Arial" w:hAnsi="Arial" w:cs="Arial"/>
                <w:sz w:val="18"/>
                <w:szCs w:val="18"/>
              </w:rPr>
              <w:t>298,419,325</w:t>
            </w:r>
          </w:p>
        </w:tc>
        <w:tc>
          <w:tcPr>
            <w:tcW w:w="1440" w:type="dxa"/>
            <w:tcBorders>
              <w:top w:val="nil"/>
              <w:left w:val="nil"/>
              <w:bottom w:val="single" w:sz="4" w:space="0" w:color="auto"/>
              <w:right w:val="nil"/>
            </w:tcBorders>
          </w:tcPr>
          <w:p w14:paraId="3254142C" w14:textId="646EFAE4" w:rsidR="00490D6B" w:rsidRPr="004B4E7B" w:rsidRDefault="00490D6B" w:rsidP="00490D6B">
            <w:pPr>
              <w:ind w:left="-40" w:right="-72"/>
              <w:contextualSpacing/>
              <w:jc w:val="right"/>
              <w:rPr>
                <w:rFonts w:ascii="Arial" w:hAnsi="Arial" w:cs="Arial"/>
                <w:sz w:val="18"/>
                <w:szCs w:val="18"/>
                <w:lang w:val="en-GB" w:bidi="th-TH"/>
              </w:rPr>
            </w:pPr>
            <w:r w:rsidRPr="004B4E7B">
              <w:rPr>
                <w:rFonts w:ascii="Arial" w:hAnsi="Arial" w:cs="Arial"/>
                <w:sz w:val="18"/>
                <w:szCs w:val="18"/>
              </w:rPr>
              <w:t>263,485,124</w:t>
            </w:r>
          </w:p>
        </w:tc>
        <w:tc>
          <w:tcPr>
            <w:tcW w:w="1440" w:type="dxa"/>
            <w:tcBorders>
              <w:top w:val="nil"/>
              <w:left w:val="nil"/>
              <w:bottom w:val="single" w:sz="4" w:space="0" w:color="auto"/>
              <w:right w:val="nil"/>
            </w:tcBorders>
          </w:tcPr>
          <w:p w14:paraId="5E96BD2A" w14:textId="109BFC5C" w:rsidR="00490D6B" w:rsidRPr="004B4E7B" w:rsidRDefault="00490D6B" w:rsidP="00490D6B">
            <w:pPr>
              <w:ind w:left="-40" w:right="-72"/>
              <w:contextualSpacing/>
              <w:jc w:val="right"/>
              <w:rPr>
                <w:rFonts w:ascii="Arial" w:eastAsia="Arial Unicode MS" w:hAnsi="Arial" w:cs="Arial"/>
                <w:sz w:val="18"/>
                <w:szCs w:val="18"/>
                <w:lang w:val="en-GB" w:bidi="th-TH"/>
              </w:rPr>
            </w:pPr>
            <w:r w:rsidRPr="004B4E7B">
              <w:rPr>
                <w:rFonts w:ascii="Arial" w:hAnsi="Arial" w:cs="Arial"/>
                <w:sz w:val="18"/>
                <w:szCs w:val="18"/>
              </w:rPr>
              <w:t>253,145,596</w:t>
            </w:r>
          </w:p>
        </w:tc>
        <w:tc>
          <w:tcPr>
            <w:tcW w:w="1440" w:type="dxa"/>
            <w:tcBorders>
              <w:top w:val="nil"/>
              <w:left w:val="nil"/>
              <w:bottom w:val="single" w:sz="4" w:space="0" w:color="auto"/>
              <w:right w:val="nil"/>
            </w:tcBorders>
          </w:tcPr>
          <w:p w14:paraId="57E3E4A6" w14:textId="1A9B6724" w:rsidR="00490D6B" w:rsidRPr="004B4E7B" w:rsidRDefault="00490D6B" w:rsidP="00490D6B">
            <w:pPr>
              <w:ind w:left="-40" w:right="-72"/>
              <w:contextualSpacing/>
              <w:jc w:val="right"/>
              <w:rPr>
                <w:rFonts w:ascii="Arial" w:eastAsia="Arial Unicode MS" w:hAnsi="Arial" w:cs="Arial"/>
                <w:sz w:val="18"/>
                <w:szCs w:val="18"/>
                <w:lang w:val="en-GB" w:bidi="th-TH"/>
              </w:rPr>
            </w:pPr>
            <w:r w:rsidRPr="004B4E7B">
              <w:rPr>
                <w:rFonts w:ascii="Arial" w:hAnsi="Arial" w:cs="Arial"/>
                <w:sz w:val="18"/>
                <w:szCs w:val="18"/>
              </w:rPr>
              <w:t>218,362,305</w:t>
            </w:r>
          </w:p>
        </w:tc>
      </w:tr>
    </w:tbl>
    <w:p w14:paraId="77390ABD" w14:textId="77777777" w:rsidR="001F0F8E" w:rsidRPr="004B4E7B" w:rsidRDefault="001F0F8E" w:rsidP="00CD0E2E">
      <w:pPr>
        <w:rPr>
          <w:rFonts w:ascii="Arial" w:hAnsi="Arial" w:cs="Arial"/>
          <w:bCs/>
          <w:sz w:val="18"/>
          <w:szCs w:val="18"/>
        </w:rPr>
      </w:pPr>
    </w:p>
    <w:p w14:paraId="6522B652" w14:textId="63B5B7E1" w:rsidR="005B23F9" w:rsidRPr="004B4E7B" w:rsidRDefault="005B23F9">
      <w:pPr>
        <w:rPr>
          <w:rFonts w:ascii="Arial" w:hAnsi="Arial" w:cs="Arial"/>
          <w:bCs/>
          <w:sz w:val="18"/>
          <w:szCs w:val="18"/>
        </w:rPr>
      </w:pPr>
      <w:r w:rsidRPr="004B4E7B">
        <w:rPr>
          <w:rFonts w:ascii="Arial" w:hAnsi="Arial" w:cs="Arial"/>
          <w:bCs/>
          <w:sz w:val="18"/>
          <w:szCs w:val="18"/>
        </w:rPr>
        <w:br w:type="page"/>
      </w:r>
    </w:p>
    <w:p w14:paraId="4D5C1D49" w14:textId="77777777" w:rsidR="008F4B2F" w:rsidRPr="004B4E7B" w:rsidRDefault="008F4B2F" w:rsidP="00CD0E2E">
      <w:pPr>
        <w:rPr>
          <w:rFonts w:ascii="Arial" w:hAnsi="Arial" w:cs="Arial"/>
          <w:bCs/>
          <w:sz w:val="18"/>
          <w:szCs w:val="18"/>
        </w:rPr>
      </w:pPr>
    </w:p>
    <w:p w14:paraId="4E63DDC2" w14:textId="406A8AE4" w:rsidR="00AD0CC3" w:rsidRPr="004B4E7B" w:rsidRDefault="0004418E" w:rsidP="00AD0CC3">
      <w:pPr>
        <w:pStyle w:val="Heading1"/>
        <w:keepNext w:val="0"/>
        <w:tabs>
          <w:tab w:val="left" w:pos="526"/>
        </w:tabs>
        <w:ind w:left="547" w:hanging="547"/>
        <w:rPr>
          <w:rFonts w:ascii="Arial" w:hAnsi="Arial" w:cs="Arial"/>
          <w:color w:val="auto"/>
          <w:sz w:val="18"/>
          <w:szCs w:val="18"/>
          <w:cs/>
          <w:lang w:val="en-US" w:eastAsia="en-GB"/>
        </w:rPr>
      </w:pPr>
      <w:r w:rsidRPr="004B4E7B">
        <w:rPr>
          <w:rFonts w:ascii="Arial" w:hAnsi="Arial" w:cs="Arial"/>
          <w:color w:val="auto"/>
          <w:sz w:val="18"/>
          <w:szCs w:val="18"/>
          <w:lang w:eastAsia="en-GB"/>
        </w:rPr>
        <w:t>1</w:t>
      </w:r>
      <w:r w:rsidR="00006ED6" w:rsidRPr="004B4E7B">
        <w:rPr>
          <w:rFonts w:ascii="Arial" w:hAnsi="Arial" w:cs="Arial"/>
          <w:color w:val="auto"/>
          <w:sz w:val="18"/>
          <w:szCs w:val="18"/>
          <w:lang w:eastAsia="en-GB"/>
        </w:rPr>
        <w:t>3</w:t>
      </w:r>
      <w:r w:rsidR="00AD0CC3" w:rsidRPr="004B4E7B">
        <w:rPr>
          <w:rFonts w:ascii="Arial" w:hAnsi="Arial" w:cs="Arial"/>
          <w:color w:val="auto"/>
          <w:sz w:val="18"/>
          <w:szCs w:val="18"/>
          <w:lang w:eastAsia="en-GB"/>
        </w:rPr>
        <w:tab/>
        <w:t>Borrowings</w:t>
      </w:r>
      <w:r w:rsidR="00877857" w:rsidRPr="004B4E7B">
        <w:rPr>
          <w:rFonts w:ascii="Arial" w:hAnsi="Arial" w:cs="Arial"/>
          <w:color w:val="auto"/>
          <w:sz w:val="18"/>
          <w:szCs w:val="18"/>
          <w:cs/>
          <w:lang w:eastAsia="en-GB"/>
        </w:rPr>
        <w:t xml:space="preserve"> </w:t>
      </w:r>
      <w:r w:rsidR="00877857" w:rsidRPr="004B4E7B">
        <w:rPr>
          <w:rFonts w:ascii="Arial" w:hAnsi="Arial" w:cs="Arial"/>
          <w:color w:val="auto"/>
          <w:sz w:val="18"/>
          <w:szCs w:val="18"/>
          <w:lang w:val="en-US" w:eastAsia="en-GB"/>
        </w:rPr>
        <w:t>from financial institutions</w:t>
      </w:r>
    </w:p>
    <w:p w14:paraId="2FAB99F7" w14:textId="2B7572C9" w:rsidR="00BA1648" w:rsidRPr="004B4E7B" w:rsidRDefault="00BA1648" w:rsidP="00CD0E2E">
      <w:pPr>
        <w:rPr>
          <w:rFonts w:ascii="Arial" w:hAnsi="Arial" w:cs="Arial"/>
          <w:sz w:val="18"/>
          <w:szCs w:val="18"/>
        </w:rPr>
      </w:pPr>
    </w:p>
    <w:tbl>
      <w:tblPr>
        <w:tblW w:w="49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2"/>
        <w:gridCol w:w="1439"/>
        <w:gridCol w:w="1441"/>
        <w:gridCol w:w="1438"/>
        <w:gridCol w:w="1440"/>
      </w:tblGrid>
      <w:tr w:rsidR="0004418E" w:rsidRPr="004B4E7B" w14:paraId="31E59243" w14:textId="06B39352" w:rsidTr="004B4E7B">
        <w:trPr>
          <w:tblHeader/>
        </w:trPr>
        <w:tc>
          <w:tcPr>
            <w:tcW w:w="1953" w:type="pct"/>
            <w:tcBorders>
              <w:top w:val="nil"/>
              <w:left w:val="nil"/>
              <w:bottom w:val="nil"/>
              <w:right w:val="nil"/>
            </w:tcBorders>
          </w:tcPr>
          <w:p w14:paraId="798270E2" w14:textId="77777777" w:rsidR="000D02B5" w:rsidRPr="004B4E7B" w:rsidRDefault="000D02B5" w:rsidP="00CD0E2E">
            <w:pPr>
              <w:ind w:left="116" w:hanging="202"/>
              <w:rPr>
                <w:rFonts w:ascii="Arial" w:eastAsia="Arial Unicode MS" w:hAnsi="Arial" w:cs="Arial"/>
                <w:b/>
                <w:bCs/>
                <w:sz w:val="18"/>
                <w:szCs w:val="18"/>
                <w:highlight w:val="green"/>
                <w:lang w:val="en-GB"/>
              </w:rPr>
            </w:pPr>
          </w:p>
        </w:tc>
        <w:tc>
          <w:tcPr>
            <w:tcW w:w="1523" w:type="pct"/>
            <w:gridSpan w:val="2"/>
            <w:tcBorders>
              <w:top w:val="nil"/>
              <w:left w:val="nil"/>
              <w:bottom w:val="single" w:sz="4" w:space="0" w:color="auto"/>
              <w:right w:val="nil"/>
            </w:tcBorders>
            <w:vAlign w:val="center"/>
          </w:tcPr>
          <w:p w14:paraId="07F131F0" w14:textId="77777777" w:rsidR="00EC59AA" w:rsidRPr="004B4E7B" w:rsidRDefault="00EC59AA" w:rsidP="00CD0E2E">
            <w:pPr>
              <w:ind w:left="-40" w:right="-72"/>
              <w:jc w:val="center"/>
              <w:rPr>
                <w:rFonts w:ascii="Arial" w:hAnsi="Arial" w:cs="Arial"/>
                <w:b/>
                <w:bCs/>
                <w:sz w:val="18"/>
                <w:szCs w:val="18"/>
              </w:rPr>
            </w:pPr>
            <w:r w:rsidRPr="004B4E7B">
              <w:rPr>
                <w:rFonts w:ascii="Arial" w:hAnsi="Arial" w:cs="Arial"/>
                <w:b/>
                <w:bCs/>
                <w:sz w:val="18"/>
                <w:szCs w:val="18"/>
              </w:rPr>
              <w:t>Consolidated</w:t>
            </w:r>
          </w:p>
          <w:p w14:paraId="1C317F19" w14:textId="4B15762A" w:rsidR="000D02B5" w:rsidRPr="004B4E7B" w:rsidRDefault="00EC59AA" w:rsidP="00CD0E2E">
            <w:pPr>
              <w:ind w:left="-40" w:right="-72"/>
              <w:jc w:val="center"/>
              <w:rPr>
                <w:rFonts w:ascii="Arial" w:eastAsia="Arial Unicode MS" w:hAnsi="Arial" w:cs="Arial"/>
                <w:b/>
                <w:bCs/>
                <w:sz w:val="18"/>
                <w:szCs w:val="18"/>
                <w:cs/>
                <w:lang w:bidi="th-TH"/>
              </w:rPr>
            </w:pPr>
            <w:r w:rsidRPr="004B4E7B">
              <w:rPr>
                <w:rFonts w:ascii="Arial" w:hAnsi="Arial" w:cs="Arial"/>
                <w:b/>
                <w:bCs/>
                <w:sz w:val="18"/>
                <w:szCs w:val="18"/>
              </w:rPr>
              <w:t>financial information</w:t>
            </w:r>
          </w:p>
        </w:tc>
        <w:tc>
          <w:tcPr>
            <w:tcW w:w="1523" w:type="pct"/>
            <w:gridSpan w:val="2"/>
            <w:tcBorders>
              <w:top w:val="nil"/>
              <w:left w:val="nil"/>
              <w:bottom w:val="single" w:sz="4" w:space="0" w:color="auto"/>
              <w:right w:val="nil"/>
            </w:tcBorders>
            <w:vAlign w:val="center"/>
          </w:tcPr>
          <w:p w14:paraId="5466F1F7" w14:textId="77777777" w:rsidR="00EC59AA" w:rsidRPr="004B4E7B" w:rsidRDefault="00EC59AA" w:rsidP="00CD0E2E">
            <w:pPr>
              <w:ind w:right="-72"/>
              <w:jc w:val="center"/>
              <w:rPr>
                <w:rFonts w:ascii="Arial" w:hAnsi="Arial" w:cs="Arial"/>
                <w:b/>
                <w:bCs/>
                <w:sz w:val="18"/>
                <w:szCs w:val="18"/>
              </w:rPr>
            </w:pPr>
            <w:r w:rsidRPr="004B4E7B">
              <w:rPr>
                <w:rFonts w:ascii="Arial" w:hAnsi="Arial" w:cs="Arial"/>
                <w:b/>
                <w:bCs/>
                <w:sz w:val="18"/>
                <w:szCs w:val="18"/>
              </w:rPr>
              <w:t>Separate</w:t>
            </w:r>
          </w:p>
          <w:p w14:paraId="32276803" w14:textId="0C5D6255" w:rsidR="000D02B5" w:rsidRPr="004B4E7B" w:rsidRDefault="00EC59AA" w:rsidP="00CD0E2E">
            <w:pPr>
              <w:ind w:left="-40" w:right="-72"/>
              <w:jc w:val="center"/>
              <w:rPr>
                <w:rFonts w:ascii="Arial" w:eastAsia="Arial Unicode MS" w:hAnsi="Arial" w:cs="Arial"/>
                <w:b/>
                <w:bCs/>
                <w:sz w:val="18"/>
                <w:szCs w:val="18"/>
                <w:lang w:bidi="th-TH"/>
              </w:rPr>
            </w:pPr>
            <w:r w:rsidRPr="004B4E7B">
              <w:rPr>
                <w:rFonts w:ascii="Arial" w:hAnsi="Arial" w:cs="Arial"/>
                <w:b/>
                <w:bCs/>
                <w:sz w:val="18"/>
                <w:szCs w:val="18"/>
              </w:rPr>
              <w:t>financial information</w:t>
            </w:r>
          </w:p>
        </w:tc>
      </w:tr>
      <w:tr w:rsidR="0004418E" w:rsidRPr="004B4E7B" w14:paraId="79AAED34" w14:textId="2CCE0FE9" w:rsidTr="004B4E7B">
        <w:trPr>
          <w:trHeight w:val="108"/>
          <w:tblHeader/>
        </w:trPr>
        <w:tc>
          <w:tcPr>
            <w:tcW w:w="1953" w:type="pct"/>
            <w:tcBorders>
              <w:top w:val="nil"/>
              <w:left w:val="nil"/>
              <w:bottom w:val="nil"/>
              <w:right w:val="nil"/>
            </w:tcBorders>
          </w:tcPr>
          <w:p w14:paraId="4F28E650" w14:textId="77777777" w:rsidR="00E26C6E" w:rsidRPr="004B4E7B" w:rsidRDefault="00E26C6E" w:rsidP="00CD0E2E">
            <w:pPr>
              <w:ind w:left="116" w:hanging="202"/>
              <w:rPr>
                <w:rFonts w:ascii="Arial" w:eastAsia="Arial Unicode MS" w:hAnsi="Arial" w:cs="Arial"/>
                <w:b/>
                <w:bCs/>
                <w:sz w:val="18"/>
                <w:szCs w:val="18"/>
                <w:highlight w:val="green"/>
                <w:lang w:val="en-GB"/>
              </w:rPr>
            </w:pPr>
          </w:p>
        </w:tc>
        <w:tc>
          <w:tcPr>
            <w:tcW w:w="761" w:type="pct"/>
            <w:tcBorders>
              <w:top w:val="single" w:sz="4" w:space="0" w:color="auto"/>
              <w:left w:val="nil"/>
              <w:bottom w:val="nil"/>
              <w:right w:val="nil"/>
            </w:tcBorders>
            <w:vAlign w:val="center"/>
            <w:hideMark/>
          </w:tcPr>
          <w:p w14:paraId="6F1859F6" w14:textId="257BDFFF" w:rsidR="00E26C6E" w:rsidRPr="004B4E7B" w:rsidRDefault="00DA09BD" w:rsidP="00CD0E2E">
            <w:pPr>
              <w:ind w:left="-40" w:right="-72"/>
              <w:jc w:val="right"/>
              <w:rPr>
                <w:rFonts w:ascii="Arial" w:eastAsia="Arial Unicode MS" w:hAnsi="Arial" w:cs="Arial"/>
                <w:b/>
                <w:bCs/>
                <w:sz w:val="18"/>
                <w:szCs w:val="18"/>
                <w:lang w:val="en-GB"/>
              </w:rPr>
            </w:pPr>
            <w:r w:rsidRPr="004B4E7B">
              <w:rPr>
                <w:rFonts w:ascii="Arial" w:hAnsi="Arial" w:cs="Arial"/>
                <w:b/>
                <w:bCs/>
                <w:sz w:val="18"/>
                <w:szCs w:val="18"/>
                <w:lang w:val="en-GB"/>
              </w:rPr>
              <w:t>30 June</w:t>
            </w:r>
          </w:p>
        </w:tc>
        <w:tc>
          <w:tcPr>
            <w:tcW w:w="762" w:type="pct"/>
            <w:tcBorders>
              <w:top w:val="single" w:sz="4" w:space="0" w:color="auto"/>
              <w:left w:val="nil"/>
              <w:bottom w:val="nil"/>
              <w:right w:val="nil"/>
            </w:tcBorders>
            <w:vAlign w:val="center"/>
            <w:hideMark/>
          </w:tcPr>
          <w:p w14:paraId="14401679" w14:textId="22C12525" w:rsidR="00E26C6E" w:rsidRPr="004B4E7B" w:rsidRDefault="0004418E" w:rsidP="00CD0E2E">
            <w:pPr>
              <w:ind w:left="-40" w:right="-72"/>
              <w:jc w:val="right"/>
              <w:rPr>
                <w:rFonts w:ascii="Arial" w:eastAsia="Arial Unicode MS" w:hAnsi="Arial" w:cs="Arial"/>
                <w:b/>
                <w:bCs/>
                <w:sz w:val="18"/>
                <w:szCs w:val="18"/>
                <w:lang w:val="en-GB"/>
              </w:rPr>
            </w:pPr>
            <w:r w:rsidRPr="004B4E7B">
              <w:rPr>
                <w:rFonts w:ascii="Arial" w:hAnsi="Arial" w:cs="Arial"/>
                <w:b/>
                <w:bCs/>
                <w:sz w:val="18"/>
                <w:szCs w:val="18"/>
                <w:lang w:val="en-GB"/>
              </w:rPr>
              <w:t>31</w:t>
            </w:r>
            <w:r w:rsidR="00E26C6E" w:rsidRPr="004B4E7B">
              <w:rPr>
                <w:rFonts w:ascii="Arial" w:hAnsi="Arial" w:cs="Arial"/>
                <w:b/>
                <w:bCs/>
                <w:sz w:val="18"/>
                <w:szCs w:val="18"/>
              </w:rPr>
              <w:t xml:space="preserve"> December</w:t>
            </w:r>
          </w:p>
        </w:tc>
        <w:tc>
          <w:tcPr>
            <w:tcW w:w="761" w:type="pct"/>
            <w:tcBorders>
              <w:top w:val="single" w:sz="4" w:space="0" w:color="auto"/>
              <w:left w:val="nil"/>
              <w:bottom w:val="nil"/>
              <w:right w:val="nil"/>
            </w:tcBorders>
            <w:vAlign w:val="center"/>
          </w:tcPr>
          <w:p w14:paraId="25E15CB6" w14:textId="52199633" w:rsidR="00E26C6E" w:rsidRPr="004B4E7B" w:rsidRDefault="00DA09BD" w:rsidP="00CD0E2E">
            <w:pPr>
              <w:ind w:left="-40" w:right="-72"/>
              <w:jc w:val="right"/>
              <w:rPr>
                <w:rFonts w:ascii="Arial" w:hAnsi="Arial" w:cs="Arial"/>
                <w:b/>
                <w:bCs/>
                <w:sz w:val="18"/>
                <w:szCs w:val="18"/>
                <w:lang w:val="en-GB"/>
              </w:rPr>
            </w:pPr>
            <w:r w:rsidRPr="004B4E7B">
              <w:rPr>
                <w:rFonts w:ascii="Arial" w:hAnsi="Arial" w:cs="Arial"/>
                <w:b/>
                <w:bCs/>
                <w:sz w:val="18"/>
                <w:szCs w:val="18"/>
                <w:lang w:val="en-GB"/>
              </w:rPr>
              <w:t>30 June</w:t>
            </w:r>
          </w:p>
        </w:tc>
        <w:tc>
          <w:tcPr>
            <w:tcW w:w="762" w:type="pct"/>
            <w:tcBorders>
              <w:top w:val="single" w:sz="4" w:space="0" w:color="auto"/>
              <w:left w:val="nil"/>
              <w:bottom w:val="nil"/>
              <w:right w:val="nil"/>
            </w:tcBorders>
            <w:vAlign w:val="center"/>
          </w:tcPr>
          <w:p w14:paraId="784528CB" w14:textId="1F32B8BE" w:rsidR="00E26C6E" w:rsidRPr="004B4E7B" w:rsidRDefault="0004418E" w:rsidP="00CD0E2E">
            <w:pPr>
              <w:ind w:left="-40" w:right="-72"/>
              <w:jc w:val="right"/>
              <w:rPr>
                <w:rFonts w:ascii="Arial" w:hAnsi="Arial" w:cs="Arial"/>
                <w:b/>
                <w:bCs/>
                <w:sz w:val="18"/>
                <w:szCs w:val="18"/>
                <w:lang w:val="en-GB"/>
              </w:rPr>
            </w:pPr>
            <w:r w:rsidRPr="004B4E7B">
              <w:rPr>
                <w:rFonts w:ascii="Arial" w:hAnsi="Arial" w:cs="Arial"/>
                <w:b/>
                <w:bCs/>
                <w:sz w:val="18"/>
                <w:szCs w:val="18"/>
                <w:lang w:val="en-GB"/>
              </w:rPr>
              <w:t>31</w:t>
            </w:r>
            <w:r w:rsidR="00E26C6E" w:rsidRPr="004B4E7B">
              <w:rPr>
                <w:rFonts w:ascii="Arial" w:hAnsi="Arial" w:cs="Arial"/>
                <w:b/>
                <w:bCs/>
                <w:sz w:val="18"/>
                <w:szCs w:val="18"/>
              </w:rPr>
              <w:t xml:space="preserve"> December</w:t>
            </w:r>
          </w:p>
        </w:tc>
      </w:tr>
      <w:tr w:rsidR="0004418E" w:rsidRPr="004B4E7B" w14:paraId="01EAD00A" w14:textId="103AFB12" w:rsidTr="004B4E7B">
        <w:trPr>
          <w:tblHeader/>
        </w:trPr>
        <w:tc>
          <w:tcPr>
            <w:tcW w:w="1953" w:type="pct"/>
            <w:tcBorders>
              <w:top w:val="nil"/>
              <w:left w:val="nil"/>
              <w:bottom w:val="nil"/>
              <w:right w:val="nil"/>
            </w:tcBorders>
          </w:tcPr>
          <w:p w14:paraId="2D5AEE82" w14:textId="77777777" w:rsidR="00C33698" w:rsidRPr="004B4E7B" w:rsidRDefault="00C33698" w:rsidP="00CD0E2E">
            <w:pPr>
              <w:ind w:left="116" w:hanging="202"/>
              <w:rPr>
                <w:rFonts w:ascii="Arial" w:eastAsia="Arial Unicode MS" w:hAnsi="Arial" w:cs="Arial"/>
                <w:b/>
                <w:bCs/>
                <w:sz w:val="18"/>
                <w:szCs w:val="18"/>
                <w:highlight w:val="green"/>
                <w:lang w:val="en-GB"/>
              </w:rPr>
            </w:pPr>
          </w:p>
        </w:tc>
        <w:tc>
          <w:tcPr>
            <w:tcW w:w="761" w:type="pct"/>
            <w:tcBorders>
              <w:top w:val="nil"/>
              <w:left w:val="nil"/>
              <w:bottom w:val="nil"/>
              <w:right w:val="nil"/>
            </w:tcBorders>
            <w:vAlign w:val="center"/>
          </w:tcPr>
          <w:p w14:paraId="147CCC91" w14:textId="69630AA3" w:rsidR="00C33698" w:rsidRPr="004B4E7B" w:rsidRDefault="0004418E" w:rsidP="00CD0E2E">
            <w:pPr>
              <w:ind w:left="-40" w:right="-72"/>
              <w:jc w:val="right"/>
              <w:rPr>
                <w:rFonts w:ascii="Arial" w:eastAsia="Arial Unicode MS" w:hAnsi="Arial" w:cs="Arial"/>
                <w:b/>
                <w:bCs/>
                <w:sz w:val="18"/>
                <w:szCs w:val="18"/>
                <w:cs/>
                <w:lang w:val="en-GB" w:bidi="th-TH"/>
              </w:rPr>
            </w:pPr>
            <w:r w:rsidRPr="004B4E7B">
              <w:rPr>
                <w:rFonts w:ascii="Arial" w:hAnsi="Arial" w:cs="Arial"/>
                <w:b/>
                <w:bCs/>
                <w:sz w:val="18"/>
                <w:szCs w:val="18"/>
                <w:lang w:val="en-GB"/>
              </w:rPr>
              <w:t>2026</w:t>
            </w:r>
          </w:p>
        </w:tc>
        <w:tc>
          <w:tcPr>
            <w:tcW w:w="762" w:type="pct"/>
            <w:tcBorders>
              <w:top w:val="nil"/>
              <w:left w:val="nil"/>
              <w:bottom w:val="nil"/>
              <w:right w:val="nil"/>
            </w:tcBorders>
            <w:vAlign w:val="center"/>
          </w:tcPr>
          <w:p w14:paraId="12C09A44" w14:textId="3AFF0696" w:rsidR="00C33698" w:rsidRPr="004B4E7B" w:rsidRDefault="0004418E" w:rsidP="00CD0E2E">
            <w:pPr>
              <w:ind w:left="-40" w:right="-72"/>
              <w:jc w:val="right"/>
              <w:rPr>
                <w:rFonts w:ascii="Arial" w:eastAsia="Arial Unicode MS" w:hAnsi="Arial" w:cs="Arial"/>
                <w:b/>
                <w:bCs/>
                <w:sz w:val="18"/>
                <w:szCs w:val="18"/>
                <w:cs/>
                <w:lang w:bidi="th-TH"/>
              </w:rPr>
            </w:pPr>
            <w:r w:rsidRPr="004B4E7B">
              <w:rPr>
                <w:rFonts w:ascii="Arial" w:hAnsi="Arial" w:cs="Arial"/>
                <w:b/>
                <w:bCs/>
                <w:sz w:val="18"/>
                <w:szCs w:val="18"/>
                <w:lang w:val="en-GB"/>
              </w:rPr>
              <w:t>2025</w:t>
            </w:r>
          </w:p>
        </w:tc>
        <w:tc>
          <w:tcPr>
            <w:tcW w:w="761" w:type="pct"/>
            <w:tcBorders>
              <w:top w:val="nil"/>
              <w:left w:val="nil"/>
              <w:bottom w:val="nil"/>
              <w:right w:val="nil"/>
            </w:tcBorders>
            <w:vAlign w:val="center"/>
          </w:tcPr>
          <w:p w14:paraId="2C03384E" w14:textId="53A48B9E" w:rsidR="00C33698" w:rsidRPr="004B4E7B" w:rsidRDefault="0004418E" w:rsidP="00CD0E2E">
            <w:pPr>
              <w:ind w:left="-40" w:right="-72"/>
              <w:jc w:val="right"/>
              <w:rPr>
                <w:rFonts w:ascii="Arial" w:hAnsi="Arial" w:cs="Arial"/>
                <w:b/>
                <w:bCs/>
                <w:sz w:val="18"/>
                <w:szCs w:val="18"/>
                <w:lang w:val="en-GB"/>
              </w:rPr>
            </w:pPr>
            <w:r w:rsidRPr="004B4E7B">
              <w:rPr>
                <w:rFonts w:ascii="Arial" w:hAnsi="Arial" w:cs="Arial"/>
                <w:b/>
                <w:bCs/>
                <w:sz w:val="18"/>
                <w:szCs w:val="18"/>
                <w:lang w:val="en-GB"/>
              </w:rPr>
              <w:t>2026</w:t>
            </w:r>
          </w:p>
        </w:tc>
        <w:tc>
          <w:tcPr>
            <w:tcW w:w="762" w:type="pct"/>
            <w:tcBorders>
              <w:top w:val="nil"/>
              <w:left w:val="nil"/>
              <w:bottom w:val="nil"/>
              <w:right w:val="nil"/>
            </w:tcBorders>
            <w:vAlign w:val="center"/>
          </w:tcPr>
          <w:p w14:paraId="41BE96D0" w14:textId="499222BB" w:rsidR="00C33698" w:rsidRPr="004B4E7B" w:rsidRDefault="0004418E" w:rsidP="00CD0E2E">
            <w:pPr>
              <w:ind w:left="-40" w:right="-72"/>
              <w:jc w:val="right"/>
              <w:rPr>
                <w:rFonts w:ascii="Arial" w:hAnsi="Arial" w:cs="Arial"/>
                <w:b/>
                <w:bCs/>
                <w:sz w:val="18"/>
                <w:szCs w:val="18"/>
                <w:lang w:val="en-GB"/>
              </w:rPr>
            </w:pPr>
            <w:r w:rsidRPr="004B4E7B">
              <w:rPr>
                <w:rFonts w:ascii="Arial" w:hAnsi="Arial" w:cs="Arial"/>
                <w:b/>
                <w:bCs/>
                <w:sz w:val="18"/>
                <w:szCs w:val="18"/>
                <w:lang w:val="en-GB"/>
              </w:rPr>
              <w:t>2025</w:t>
            </w:r>
          </w:p>
        </w:tc>
      </w:tr>
      <w:tr w:rsidR="0004418E" w:rsidRPr="004B4E7B" w14:paraId="3DE7284B" w14:textId="47AC8905" w:rsidTr="004B4E7B">
        <w:trPr>
          <w:tblHeader/>
        </w:trPr>
        <w:tc>
          <w:tcPr>
            <w:tcW w:w="1953" w:type="pct"/>
            <w:tcBorders>
              <w:top w:val="nil"/>
              <w:left w:val="nil"/>
              <w:bottom w:val="nil"/>
              <w:right w:val="nil"/>
            </w:tcBorders>
          </w:tcPr>
          <w:p w14:paraId="283BBEFD" w14:textId="77777777" w:rsidR="00C33698" w:rsidRPr="004B4E7B" w:rsidRDefault="00C33698" w:rsidP="00CD0E2E">
            <w:pPr>
              <w:ind w:left="116" w:hanging="202"/>
              <w:rPr>
                <w:rFonts w:ascii="Arial" w:eastAsia="Arial Unicode MS" w:hAnsi="Arial" w:cs="Arial"/>
                <w:b/>
                <w:bCs/>
                <w:sz w:val="18"/>
                <w:szCs w:val="18"/>
                <w:highlight w:val="green"/>
                <w:lang w:val="en-GB"/>
              </w:rPr>
            </w:pPr>
          </w:p>
        </w:tc>
        <w:tc>
          <w:tcPr>
            <w:tcW w:w="761" w:type="pct"/>
            <w:tcBorders>
              <w:top w:val="nil"/>
              <w:left w:val="nil"/>
              <w:bottom w:val="single" w:sz="4" w:space="0" w:color="auto"/>
              <w:right w:val="nil"/>
            </w:tcBorders>
            <w:vAlign w:val="center"/>
            <w:hideMark/>
          </w:tcPr>
          <w:p w14:paraId="171AC1F6" w14:textId="21630B7F" w:rsidR="00C33698" w:rsidRPr="004B4E7B" w:rsidRDefault="00C33698" w:rsidP="00CD0E2E">
            <w:pPr>
              <w:ind w:left="-40" w:right="-72"/>
              <w:jc w:val="right"/>
              <w:rPr>
                <w:rFonts w:ascii="Arial" w:eastAsia="Arial Unicode MS" w:hAnsi="Arial" w:cs="Arial"/>
                <w:b/>
                <w:bCs/>
                <w:sz w:val="18"/>
                <w:szCs w:val="18"/>
                <w:lang w:val="en-GB"/>
              </w:rPr>
            </w:pPr>
            <w:r w:rsidRPr="004B4E7B">
              <w:rPr>
                <w:rFonts w:ascii="Arial" w:hAnsi="Arial" w:cs="Arial"/>
                <w:b/>
                <w:bCs/>
                <w:sz w:val="18"/>
                <w:szCs w:val="18"/>
              </w:rPr>
              <w:t>Baht</w:t>
            </w:r>
          </w:p>
        </w:tc>
        <w:tc>
          <w:tcPr>
            <w:tcW w:w="762" w:type="pct"/>
            <w:tcBorders>
              <w:top w:val="nil"/>
              <w:left w:val="nil"/>
              <w:bottom w:val="single" w:sz="4" w:space="0" w:color="auto"/>
              <w:right w:val="nil"/>
            </w:tcBorders>
            <w:vAlign w:val="center"/>
            <w:hideMark/>
          </w:tcPr>
          <w:p w14:paraId="788FC0DF" w14:textId="3B3DD1EF" w:rsidR="00C33698" w:rsidRPr="004B4E7B" w:rsidRDefault="00C33698" w:rsidP="00CD0E2E">
            <w:pPr>
              <w:ind w:left="-40" w:right="-72"/>
              <w:jc w:val="right"/>
              <w:rPr>
                <w:rFonts w:ascii="Arial" w:eastAsia="Arial Unicode MS" w:hAnsi="Arial" w:cs="Arial"/>
                <w:b/>
                <w:bCs/>
                <w:sz w:val="18"/>
                <w:szCs w:val="18"/>
                <w:lang w:val="en-GB"/>
              </w:rPr>
            </w:pPr>
            <w:r w:rsidRPr="004B4E7B">
              <w:rPr>
                <w:rFonts w:ascii="Arial" w:hAnsi="Arial" w:cs="Arial"/>
                <w:b/>
                <w:bCs/>
                <w:sz w:val="18"/>
                <w:szCs w:val="18"/>
              </w:rPr>
              <w:t>Baht</w:t>
            </w:r>
          </w:p>
        </w:tc>
        <w:tc>
          <w:tcPr>
            <w:tcW w:w="761" w:type="pct"/>
            <w:tcBorders>
              <w:top w:val="nil"/>
              <w:left w:val="nil"/>
              <w:bottom w:val="single" w:sz="4" w:space="0" w:color="auto"/>
              <w:right w:val="nil"/>
            </w:tcBorders>
            <w:vAlign w:val="center"/>
          </w:tcPr>
          <w:p w14:paraId="4AC69325" w14:textId="06EC4184" w:rsidR="00C33698" w:rsidRPr="004B4E7B" w:rsidRDefault="00C33698" w:rsidP="00CD0E2E">
            <w:pPr>
              <w:ind w:left="-40" w:right="-72"/>
              <w:jc w:val="right"/>
              <w:rPr>
                <w:rFonts w:ascii="Arial" w:hAnsi="Arial" w:cs="Arial"/>
                <w:b/>
                <w:bCs/>
                <w:sz w:val="18"/>
                <w:szCs w:val="18"/>
              </w:rPr>
            </w:pPr>
            <w:r w:rsidRPr="004B4E7B">
              <w:rPr>
                <w:rFonts w:ascii="Arial" w:hAnsi="Arial" w:cs="Arial"/>
                <w:b/>
                <w:bCs/>
                <w:sz w:val="18"/>
                <w:szCs w:val="18"/>
              </w:rPr>
              <w:t>Baht</w:t>
            </w:r>
          </w:p>
        </w:tc>
        <w:tc>
          <w:tcPr>
            <w:tcW w:w="762" w:type="pct"/>
            <w:tcBorders>
              <w:top w:val="nil"/>
              <w:left w:val="nil"/>
              <w:bottom w:val="single" w:sz="4" w:space="0" w:color="auto"/>
              <w:right w:val="nil"/>
            </w:tcBorders>
            <w:vAlign w:val="center"/>
          </w:tcPr>
          <w:p w14:paraId="41116E64" w14:textId="309A1E93" w:rsidR="00C33698" w:rsidRPr="004B4E7B" w:rsidRDefault="00C33698" w:rsidP="00CD0E2E">
            <w:pPr>
              <w:ind w:left="-40" w:right="-72"/>
              <w:jc w:val="right"/>
              <w:rPr>
                <w:rFonts w:ascii="Arial" w:hAnsi="Arial" w:cs="Arial"/>
                <w:b/>
                <w:bCs/>
                <w:sz w:val="18"/>
                <w:szCs w:val="18"/>
              </w:rPr>
            </w:pPr>
            <w:r w:rsidRPr="004B4E7B">
              <w:rPr>
                <w:rFonts w:ascii="Arial" w:hAnsi="Arial" w:cs="Arial"/>
                <w:b/>
                <w:bCs/>
                <w:sz w:val="18"/>
                <w:szCs w:val="18"/>
              </w:rPr>
              <w:t>Baht</w:t>
            </w:r>
          </w:p>
        </w:tc>
      </w:tr>
      <w:tr w:rsidR="0004418E" w:rsidRPr="004B4E7B" w14:paraId="61DB57E6" w14:textId="54C4C98B" w:rsidTr="004B4E7B">
        <w:tc>
          <w:tcPr>
            <w:tcW w:w="1953" w:type="pct"/>
            <w:tcBorders>
              <w:top w:val="nil"/>
              <w:left w:val="nil"/>
              <w:bottom w:val="nil"/>
              <w:right w:val="nil"/>
            </w:tcBorders>
            <w:vAlign w:val="center"/>
            <w:hideMark/>
          </w:tcPr>
          <w:p w14:paraId="3EE92992" w14:textId="0D81CB37" w:rsidR="00C33698" w:rsidRPr="004B4E7B" w:rsidRDefault="00C33698" w:rsidP="00CD0E2E">
            <w:pPr>
              <w:ind w:left="116" w:hanging="202"/>
              <w:rPr>
                <w:rFonts w:ascii="Arial" w:eastAsia="Arial Unicode MS" w:hAnsi="Arial" w:cs="Arial"/>
                <w:b/>
                <w:bCs/>
                <w:sz w:val="18"/>
                <w:szCs w:val="18"/>
                <w:lang w:val="en-GB" w:bidi="th-TH"/>
              </w:rPr>
            </w:pPr>
            <w:r w:rsidRPr="004B4E7B">
              <w:rPr>
                <w:rFonts w:ascii="Arial" w:hAnsi="Arial" w:cs="Arial"/>
                <w:b/>
                <w:sz w:val="18"/>
                <w:szCs w:val="18"/>
                <w:lang w:val="en-GB"/>
              </w:rPr>
              <w:t>Current</w:t>
            </w:r>
          </w:p>
        </w:tc>
        <w:tc>
          <w:tcPr>
            <w:tcW w:w="761" w:type="pct"/>
            <w:tcBorders>
              <w:top w:val="single" w:sz="4" w:space="0" w:color="auto"/>
              <w:left w:val="nil"/>
              <w:bottom w:val="nil"/>
              <w:right w:val="nil"/>
            </w:tcBorders>
          </w:tcPr>
          <w:p w14:paraId="11ECAA99" w14:textId="77777777" w:rsidR="00C33698" w:rsidRPr="004B4E7B" w:rsidRDefault="00C33698" w:rsidP="00CD0E2E">
            <w:pPr>
              <w:ind w:left="-40" w:right="-72"/>
              <w:jc w:val="right"/>
              <w:rPr>
                <w:rFonts w:ascii="Arial" w:eastAsia="Arial Unicode MS" w:hAnsi="Arial" w:cs="Arial"/>
                <w:b/>
                <w:bCs/>
                <w:sz w:val="18"/>
                <w:szCs w:val="18"/>
                <w:highlight w:val="green"/>
                <w:lang w:val="en-GB"/>
              </w:rPr>
            </w:pPr>
          </w:p>
        </w:tc>
        <w:tc>
          <w:tcPr>
            <w:tcW w:w="762" w:type="pct"/>
            <w:tcBorders>
              <w:top w:val="single" w:sz="4" w:space="0" w:color="auto"/>
              <w:left w:val="nil"/>
              <w:bottom w:val="nil"/>
              <w:right w:val="nil"/>
            </w:tcBorders>
          </w:tcPr>
          <w:p w14:paraId="3F5959EB" w14:textId="77777777" w:rsidR="00C33698" w:rsidRPr="004B4E7B" w:rsidRDefault="00C33698" w:rsidP="00CD0E2E">
            <w:pPr>
              <w:ind w:left="-40" w:right="-72"/>
              <w:jc w:val="right"/>
              <w:rPr>
                <w:rFonts w:ascii="Arial" w:eastAsia="Arial Unicode MS" w:hAnsi="Arial" w:cs="Arial"/>
                <w:b/>
                <w:bCs/>
                <w:sz w:val="18"/>
                <w:szCs w:val="18"/>
                <w:highlight w:val="green"/>
                <w:lang w:val="en-GB"/>
              </w:rPr>
            </w:pPr>
          </w:p>
        </w:tc>
        <w:tc>
          <w:tcPr>
            <w:tcW w:w="761" w:type="pct"/>
            <w:tcBorders>
              <w:top w:val="single" w:sz="4" w:space="0" w:color="auto"/>
              <w:left w:val="nil"/>
              <w:bottom w:val="nil"/>
              <w:right w:val="nil"/>
            </w:tcBorders>
          </w:tcPr>
          <w:p w14:paraId="2A0F2E00" w14:textId="77777777" w:rsidR="00C33698" w:rsidRPr="004B4E7B" w:rsidRDefault="00C33698" w:rsidP="00CD0E2E">
            <w:pPr>
              <w:ind w:left="-40" w:right="-72"/>
              <w:jc w:val="right"/>
              <w:rPr>
                <w:rFonts w:ascii="Arial" w:eastAsia="Arial Unicode MS" w:hAnsi="Arial" w:cs="Arial"/>
                <w:b/>
                <w:bCs/>
                <w:sz w:val="18"/>
                <w:szCs w:val="18"/>
                <w:highlight w:val="green"/>
                <w:lang w:val="en-GB"/>
              </w:rPr>
            </w:pPr>
          </w:p>
        </w:tc>
        <w:tc>
          <w:tcPr>
            <w:tcW w:w="762" w:type="pct"/>
            <w:tcBorders>
              <w:top w:val="single" w:sz="4" w:space="0" w:color="auto"/>
              <w:left w:val="nil"/>
              <w:bottom w:val="nil"/>
              <w:right w:val="nil"/>
            </w:tcBorders>
          </w:tcPr>
          <w:p w14:paraId="1C74C3D2" w14:textId="77777777" w:rsidR="00C33698" w:rsidRPr="004B4E7B" w:rsidRDefault="00C33698" w:rsidP="00CD0E2E">
            <w:pPr>
              <w:ind w:left="-40" w:right="-72"/>
              <w:jc w:val="right"/>
              <w:rPr>
                <w:rFonts w:ascii="Arial" w:eastAsia="Arial Unicode MS" w:hAnsi="Arial" w:cs="Arial"/>
                <w:b/>
                <w:bCs/>
                <w:sz w:val="18"/>
                <w:szCs w:val="18"/>
                <w:highlight w:val="green"/>
                <w:lang w:val="en-GB"/>
              </w:rPr>
            </w:pPr>
          </w:p>
        </w:tc>
      </w:tr>
      <w:tr w:rsidR="00490D6B" w:rsidRPr="004B4E7B" w14:paraId="3B3063AD" w14:textId="5B6EA30A" w:rsidTr="004B4E7B">
        <w:tc>
          <w:tcPr>
            <w:tcW w:w="1953" w:type="pct"/>
            <w:tcBorders>
              <w:top w:val="nil"/>
              <w:left w:val="nil"/>
              <w:bottom w:val="nil"/>
              <w:right w:val="nil"/>
            </w:tcBorders>
            <w:vAlign w:val="center"/>
          </w:tcPr>
          <w:p w14:paraId="2A517822" w14:textId="77777777" w:rsidR="00490D6B" w:rsidRPr="004B4E7B" w:rsidRDefault="00490D6B" w:rsidP="00490D6B">
            <w:pPr>
              <w:tabs>
                <w:tab w:val="left" w:pos="166"/>
              </w:tabs>
              <w:ind w:left="-101"/>
              <w:rPr>
                <w:rFonts w:ascii="Arial" w:hAnsi="Arial" w:cs="Arial"/>
                <w:color w:val="000000" w:themeColor="text1"/>
                <w:sz w:val="18"/>
                <w:szCs w:val="18"/>
                <w:lang w:val="en-GB" w:bidi="th-TH"/>
              </w:rPr>
            </w:pPr>
            <w:r w:rsidRPr="004B4E7B">
              <w:rPr>
                <w:rFonts w:ascii="Arial" w:hAnsi="Arial" w:cs="Arial"/>
                <w:color w:val="000000" w:themeColor="text1"/>
                <w:sz w:val="18"/>
                <w:szCs w:val="18"/>
                <w:lang w:val="en-GB"/>
              </w:rPr>
              <w:t>Short-term borrowings</w:t>
            </w:r>
            <w:r w:rsidRPr="004B4E7B">
              <w:rPr>
                <w:rFonts w:ascii="Arial" w:hAnsi="Arial" w:cs="Arial"/>
                <w:color w:val="000000" w:themeColor="text1"/>
                <w:sz w:val="18"/>
                <w:szCs w:val="18"/>
                <w:cs/>
                <w:lang w:val="en-GB" w:bidi="th-TH"/>
              </w:rPr>
              <w:t xml:space="preserve"> </w:t>
            </w:r>
            <w:r w:rsidRPr="004B4E7B">
              <w:rPr>
                <w:rFonts w:ascii="Arial" w:hAnsi="Arial" w:cs="Arial"/>
                <w:color w:val="000000" w:themeColor="text1"/>
                <w:sz w:val="18"/>
                <w:szCs w:val="18"/>
                <w:lang w:val="en-GB"/>
              </w:rPr>
              <w:t xml:space="preserve">from </w:t>
            </w:r>
          </w:p>
          <w:p w14:paraId="05EF0FD5" w14:textId="127A8A32" w:rsidR="00490D6B" w:rsidRPr="004B4E7B" w:rsidRDefault="00490D6B" w:rsidP="00490D6B">
            <w:pPr>
              <w:ind w:left="116" w:hanging="202"/>
              <w:rPr>
                <w:rFonts w:ascii="Arial" w:eastAsia="Arial Unicode MS" w:hAnsi="Arial" w:cs="Arial"/>
                <w:sz w:val="18"/>
                <w:szCs w:val="18"/>
                <w:cs/>
                <w:lang w:val="en-GB" w:bidi="th-TH"/>
              </w:rPr>
            </w:pPr>
            <w:r w:rsidRPr="004B4E7B">
              <w:rPr>
                <w:rFonts w:ascii="Arial" w:hAnsi="Arial" w:cs="Arial"/>
                <w:color w:val="000000" w:themeColor="text1"/>
                <w:sz w:val="18"/>
                <w:szCs w:val="18"/>
                <w:cs/>
                <w:lang w:val="en-GB" w:bidi="th-TH"/>
              </w:rPr>
              <w:t xml:space="preserve">   </w:t>
            </w:r>
            <w:r w:rsidRPr="004B4E7B">
              <w:rPr>
                <w:rFonts w:ascii="Arial" w:hAnsi="Arial" w:cs="Arial"/>
                <w:color w:val="000000" w:themeColor="text1"/>
                <w:sz w:val="18"/>
                <w:szCs w:val="18"/>
                <w:lang w:val="en-GB"/>
              </w:rPr>
              <w:t>financial</w:t>
            </w:r>
            <w:r w:rsidRPr="004B4E7B">
              <w:rPr>
                <w:rFonts w:ascii="Arial" w:hAnsi="Arial" w:cs="Arial"/>
                <w:color w:val="000000" w:themeColor="text1"/>
                <w:sz w:val="18"/>
                <w:szCs w:val="18"/>
                <w:cs/>
                <w:lang w:val="en-GB" w:bidi="th-TH"/>
              </w:rPr>
              <w:t xml:space="preserve"> </w:t>
            </w:r>
            <w:r w:rsidRPr="004B4E7B">
              <w:rPr>
                <w:rFonts w:ascii="Arial" w:hAnsi="Arial" w:cs="Arial"/>
                <w:color w:val="000000" w:themeColor="text1"/>
                <w:sz w:val="18"/>
                <w:szCs w:val="18"/>
                <w:lang w:val="en-GB"/>
              </w:rPr>
              <w:t>institutions</w:t>
            </w:r>
          </w:p>
        </w:tc>
        <w:tc>
          <w:tcPr>
            <w:tcW w:w="761" w:type="pct"/>
            <w:tcBorders>
              <w:top w:val="nil"/>
              <w:left w:val="nil"/>
              <w:bottom w:val="nil"/>
              <w:right w:val="nil"/>
            </w:tcBorders>
          </w:tcPr>
          <w:p w14:paraId="7EC1A5AB" w14:textId="77777777" w:rsidR="002649E7" w:rsidRPr="004B4E7B" w:rsidRDefault="002649E7" w:rsidP="00490D6B">
            <w:pPr>
              <w:ind w:left="-40" w:right="-72"/>
              <w:jc w:val="right"/>
              <w:rPr>
                <w:rFonts w:ascii="Arial" w:hAnsi="Arial" w:cs="Arial"/>
                <w:sz w:val="18"/>
                <w:szCs w:val="18"/>
              </w:rPr>
            </w:pPr>
          </w:p>
          <w:p w14:paraId="3F3F2317" w14:textId="2CCAE50B" w:rsidR="00490D6B" w:rsidRPr="004B4E7B" w:rsidRDefault="00490D6B" w:rsidP="00490D6B">
            <w:pPr>
              <w:ind w:left="-40" w:right="-72"/>
              <w:jc w:val="right"/>
              <w:rPr>
                <w:rFonts w:ascii="Arial" w:hAnsi="Arial" w:cs="Arial"/>
                <w:bCs/>
                <w:sz w:val="18"/>
                <w:szCs w:val="18"/>
                <w:lang w:val="en-GB"/>
              </w:rPr>
            </w:pPr>
            <w:r w:rsidRPr="004B4E7B">
              <w:rPr>
                <w:rFonts w:ascii="Arial" w:hAnsi="Arial" w:cs="Arial"/>
                <w:sz w:val="18"/>
                <w:szCs w:val="18"/>
              </w:rPr>
              <w:t>603,331,000</w:t>
            </w:r>
          </w:p>
        </w:tc>
        <w:tc>
          <w:tcPr>
            <w:tcW w:w="762" w:type="pct"/>
            <w:tcBorders>
              <w:top w:val="nil"/>
              <w:left w:val="nil"/>
              <w:bottom w:val="nil"/>
              <w:right w:val="nil"/>
            </w:tcBorders>
          </w:tcPr>
          <w:p w14:paraId="5B92BAE7" w14:textId="77777777" w:rsidR="002649E7" w:rsidRPr="004B4E7B" w:rsidRDefault="002649E7" w:rsidP="00490D6B">
            <w:pPr>
              <w:ind w:left="-40" w:right="-72"/>
              <w:jc w:val="right"/>
              <w:rPr>
                <w:rFonts w:ascii="Arial" w:hAnsi="Arial" w:cs="Arial"/>
                <w:sz w:val="18"/>
                <w:szCs w:val="18"/>
              </w:rPr>
            </w:pPr>
          </w:p>
          <w:p w14:paraId="7431F27C" w14:textId="521DC81C"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819,781,000</w:t>
            </w:r>
          </w:p>
        </w:tc>
        <w:tc>
          <w:tcPr>
            <w:tcW w:w="761" w:type="pct"/>
            <w:tcBorders>
              <w:top w:val="nil"/>
              <w:left w:val="nil"/>
              <w:bottom w:val="nil"/>
              <w:right w:val="nil"/>
            </w:tcBorders>
          </w:tcPr>
          <w:p w14:paraId="71905B99" w14:textId="77777777" w:rsidR="002649E7" w:rsidRPr="004B4E7B" w:rsidRDefault="002649E7" w:rsidP="00490D6B">
            <w:pPr>
              <w:ind w:left="-40" w:right="-72"/>
              <w:jc w:val="right"/>
              <w:rPr>
                <w:rFonts w:ascii="Arial" w:hAnsi="Arial" w:cs="Arial"/>
                <w:sz w:val="18"/>
                <w:szCs w:val="18"/>
              </w:rPr>
            </w:pPr>
          </w:p>
          <w:p w14:paraId="62457D77" w14:textId="0192A353"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470,232,000</w:t>
            </w:r>
          </w:p>
        </w:tc>
        <w:tc>
          <w:tcPr>
            <w:tcW w:w="762" w:type="pct"/>
            <w:tcBorders>
              <w:top w:val="nil"/>
              <w:left w:val="nil"/>
              <w:bottom w:val="nil"/>
              <w:right w:val="nil"/>
            </w:tcBorders>
          </w:tcPr>
          <w:p w14:paraId="57337D35" w14:textId="77777777" w:rsidR="002649E7" w:rsidRPr="004B4E7B" w:rsidRDefault="002649E7" w:rsidP="00490D6B">
            <w:pPr>
              <w:ind w:left="-40" w:right="-72"/>
              <w:jc w:val="right"/>
              <w:rPr>
                <w:rFonts w:ascii="Arial" w:hAnsi="Arial" w:cs="Arial"/>
                <w:sz w:val="18"/>
                <w:szCs w:val="18"/>
              </w:rPr>
            </w:pPr>
          </w:p>
          <w:p w14:paraId="3E718DA0" w14:textId="337CD63C"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701,782,000</w:t>
            </w:r>
          </w:p>
        </w:tc>
      </w:tr>
      <w:tr w:rsidR="00490D6B" w:rsidRPr="004B4E7B" w14:paraId="7CBA28FF" w14:textId="2553088C" w:rsidTr="004B4E7B">
        <w:tc>
          <w:tcPr>
            <w:tcW w:w="1953" w:type="pct"/>
            <w:tcBorders>
              <w:top w:val="nil"/>
              <w:left w:val="nil"/>
              <w:bottom w:val="nil"/>
              <w:right w:val="nil"/>
            </w:tcBorders>
            <w:vAlign w:val="center"/>
            <w:hideMark/>
          </w:tcPr>
          <w:p w14:paraId="3EF151DE" w14:textId="0B220A95" w:rsidR="00490D6B" w:rsidRPr="004B4E7B" w:rsidRDefault="00490D6B" w:rsidP="00490D6B">
            <w:pPr>
              <w:ind w:left="116" w:hanging="202"/>
              <w:rPr>
                <w:rFonts w:ascii="Arial" w:eastAsia="Arial Unicode MS" w:hAnsi="Arial" w:cs="Arial"/>
                <w:sz w:val="18"/>
                <w:szCs w:val="18"/>
                <w:lang w:val="en-GB" w:bidi="th-TH"/>
              </w:rPr>
            </w:pPr>
            <w:r w:rsidRPr="004B4E7B">
              <w:rPr>
                <w:rFonts w:ascii="Arial" w:hAnsi="Arial" w:cs="Arial"/>
                <w:sz w:val="18"/>
                <w:szCs w:val="18"/>
                <w:lang w:val="en-GB"/>
              </w:rPr>
              <w:t>Trust receipts</w:t>
            </w:r>
          </w:p>
        </w:tc>
        <w:tc>
          <w:tcPr>
            <w:tcW w:w="761" w:type="pct"/>
            <w:tcBorders>
              <w:top w:val="nil"/>
              <w:left w:val="nil"/>
              <w:bottom w:val="nil"/>
              <w:right w:val="nil"/>
            </w:tcBorders>
          </w:tcPr>
          <w:p w14:paraId="4ADE8604" w14:textId="56D231EE" w:rsidR="00490D6B" w:rsidRPr="004B4E7B" w:rsidRDefault="00490D6B" w:rsidP="00490D6B">
            <w:pPr>
              <w:ind w:left="-40" w:right="-72"/>
              <w:jc w:val="right"/>
              <w:rPr>
                <w:rFonts w:ascii="Arial" w:hAnsi="Arial" w:cs="Arial"/>
                <w:bCs/>
                <w:sz w:val="18"/>
                <w:szCs w:val="18"/>
                <w:lang w:val="en-GB"/>
              </w:rPr>
            </w:pPr>
            <w:r w:rsidRPr="004B4E7B">
              <w:rPr>
                <w:rFonts w:ascii="Arial" w:hAnsi="Arial" w:cs="Arial"/>
                <w:sz w:val="18"/>
                <w:szCs w:val="18"/>
              </w:rPr>
              <w:t>602,210,873</w:t>
            </w:r>
          </w:p>
        </w:tc>
        <w:tc>
          <w:tcPr>
            <w:tcW w:w="762" w:type="pct"/>
            <w:tcBorders>
              <w:top w:val="nil"/>
              <w:left w:val="nil"/>
              <w:bottom w:val="nil"/>
              <w:right w:val="nil"/>
            </w:tcBorders>
          </w:tcPr>
          <w:p w14:paraId="55C83586" w14:textId="194BF437"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311,870,442</w:t>
            </w:r>
          </w:p>
        </w:tc>
        <w:tc>
          <w:tcPr>
            <w:tcW w:w="761" w:type="pct"/>
            <w:tcBorders>
              <w:top w:val="nil"/>
              <w:left w:val="nil"/>
              <w:bottom w:val="nil"/>
              <w:right w:val="nil"/>
            </w:tcBorders>
          </w:tcPr>
          <w:p w14:paraId="409087F7" w14:textId="11E4960F"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602,210,873</w:t>
            </w:r>
          </w:p>
        </w:tc>
        <w:tc>
          <w:tcPr>
            <w:tcW w:w="762" w:type="pct"/>
            <w:tcBorders>
              <w:top w:val="nil"/>
              <w:left w:val="nil"/>
              <w:bottom w:val="nil"/>
              <w:right w:val="nil"/>
            </w:tcBorders>
          </w:tcPr>
          <w:p w14:paraId="7D7B9907" w14:textId="622395DC"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311,870,442</w:t>
            </w:r>
          </w:p>
        </w:tc>
      </w:tr>
      <w:tr w:rsidR="005A7ADD" w:rsidRPr="004B4E7B" w14:paraId="4922600B" w14:textId="77777777" w:rsidTr="004B4E7B">
        <w:tc>
          <w:tcPr>
            <w:tcW w:w="1953" w:type="pct"/>
            <w:tcBorders>
              <w:top w:val="nil"/>
              <w:left w:val="nil"/>
              <w:bottom w:val="nil"/>
              <w:right w:val="nil"/>
            </w:tcBorders>
            <w:vAlign w:val="center"/>
          </w:tcPr>
          <w:p w14:paraId="1F944FC4" w14:textId="5F363AFC" w:rsidR="005A7ADD" w:rsidRPr="004B4E7B" w:rsidRDefault="006D7819" w:rsidP="006D7819">
            <w:pPr>
              <w:tabs>
                <w:tab w:val="left" w:pos="166"/>
              </w:tabs>
              <w:ind w:left="-101"/>
              <w:rPr>
                <w:rFonts w:ascii="Arial" w:hAnsi="Arial" w:cs="Arial"/>
                <w:color w:val="000000" w:themeColor="text1"/>
                <w:sz w:val="18"/>
                <w:szCs w:val="18"/>
                <w:lang w:val="en-GB" w:bidi="th-TH"/>
              </w:rPr>
            </w:pPr>
            <w:r w:rsidRPr="004B4E7B">
              <w:rPr>
                <w:rFonts w:ascii="Arial" w:hAnsi="Arial" w:cs="Arial"/>
                <w:color w:val="000000" w:themeColor="text1"/>
                <w:sz w:val="18"/>
                <w:szCs w:val="18"/>
                <w:lang w:val="en-GB"/>
              </w:rPr>
              <w:t>Current portion of long-term</w:t>
            </w:r>
          </w:p>
        </w:tc>
        <w:tc>
          <w:tcPr>
            <w:tcW w:w="761" w:type="pct"/>
            <w:tcBorders>
              <w:top w:val="nil"/>
              <w:left w:val="nil"/>
              <w:bottom w:val="nil"/>
              <w:right w:val="nil"/>
            </w:tcBorders>
            <w:vAlign w:val="bottom"/>
          </w:tcPr>
          <w:p w14:paraId="17C4D63E" w14:textId="77777777" w:rsidR="005A7ADD" w:rsidRPr="004B4E7B" w:rsidRDefault="005A7ADD" w:rsidP="0085484B">
            <w:pPr>
              <w:ind w:left="-40" w:right="-72"/>
              <w:jc w:val="right"/>
              <w:rPr>
                <w:rFonts w:ascii="Arial" w:hAnsi="Arial" w:cs="Arial"/>
                <w:bCs/>
                <w:sz w:val="18"/>
                <w:szCs w:val="18"/>
                <w:lang w:val="en-GB"/>
              </w:rPr>
            </w:pPr>
          </w:p>
        </w:tc>
        <w:tc>
          <w:tcPr>
            <w:tcW w:w="762" w:type="pct"/>
            <w:tcBorders>
              <w:top w:val="nil"/>
              <w:left w:val="nil"/>
              <w:bottom w:val="nil"/>
              <w:right w:val="nil"/>
            </w:tcBorders>
            <w:vAlign w:val="bottom"/>
          </w:tcPr>
          <w:p w14:paraId="755BB94D" w14:textId="77777777" w:rsidR="005A7ADD" w:rsidRPr="004B4E7B" w:rsidRDefault="005A7ADD" w:rsidP="0085484B">
            <w:pPr>
              <w:ind w:left="-40" w:right="-72"/>
              <w:jc w:val="right"/>
              <w:rPr>
                <w:rFonts w:ascii="Arial" w:hAnsi="Arial" w:cs="Arial"/>
                <w:bCs/>
                <w:sz w:val="18"/>
                <w:szCs w:val="18"/>
                <w:lang w:val="en-GB"/>
              </w:rPr>
            </w:pPr>
          </w:p>
        </w:tc>
        <w:tc>
          <w:tcPr>
            <w:tcW w:w="761" w:type="pct"/>
            <w:tcBorders>
              <w:top w:val="nil"/>
              <w:left w:val="nil"/>
              <w:bottom w:val="nil"/>
              <w:right w:val="nil"/>
            </w:tcBorders>
            <w:vAlign w:val="bottom"/>
          </w:tcPr>
          <w:p w14:paraId="5AE0A254" w14:textId="77777777" w:rsidR="005A7ADD" w:rsidRPr="004B4E7B" w:rsidRDefault="005A7ADD" w:rsidP="0085484B">
            <w:pPr>
              <w:ind w:left="-40" w:right="-72"/>
              <w:jc w:val="right"/>
              <w:rPr>
                <w:rFonts w:ascii="Arial" w:hAnsi="Arial" w:cs="Arial"/>
                <w:bCs/>
                <w:sz w:val="18"/>
                <w:szCs w:val="18"/>
                <w:lang w:val="en-GB"/>
              </w:rPr>
            </w:pPr>
          </w:p>
        </w:tc>
        <w:tc>
          <w:tcPr>
            <w:tcW w:w="762" w:type="pct"/>
            <w:tcBorders>
              <w:top w:val="nil"/>
              <w:left w:val="nil"/>
              <w:bottom w:val="nil"/>
              <w:right w:val="nil"/>
            </w:tcBorders>
            <w:vAlign w:val="bottom"/>
          </w:tcPr>
          <w:p w14:paraId="76C044F5" w14:textId="77777777" w:rsidR="005A7ADD" w:rsidRPr="004B4E7B" w:rsidRDefault="005A7ADD" w:rsidP="0085484B">
            <w:pPr>
              <w:ind w:left="-40" w:right="-72"/>
              <w:jc w:val="right"/>
              <w:rPr>
                <w:rFonts w:ascii="Arial" w:hAnsi="Arial" w:cs="Arial"/>
                <w:bCs/>
                <w:sz w:val="18"/>
                <w:szCs w:val="18"/>
                <w:lang w:val="en-GB"/>
              </w:rPr>
            </w:pPr>
          </w:p>
        </w:tc>
      </w:tr>
      <w:tr w:rsidR="00877857" w:rsidRPr="004B4E7B" w14:paraId="37C596A2" w14:textId="77777777" w:rsidTr="004B4E7B">
        <w:tc>
          <w:tcPr>
            <w:tcW w:w="1953" w:type="pct"/>
            <w:tcBorders>
              <w:top w:val="nil"/>
              <w:left w:val="nil"/>
              <w:bottom w:val="nil"/>
              <w:right w:val="nil"/>
            </w:tcBorders>
            <w:vAlign w:val="center"/>
          </w:tcPr>
          <w:p w14:paraId="0772226E" w14:textId="022612F6" w:rsidR="00877857" w:rsidRPr="004B4E7B" w:rsidRDefault="00877857" w:rsidP="00877857">
            <w:pPr>
              <w:tabs>
                <w:tab w:val="left" w:pos="166"/>
              </w:tabs>
              <w:ind w:left="-101"/>
              <w:rPr>
                <w:rFonts w:ascii="Arial" w:hAnsi="Arial" w:cs="Arial"/>
                <w:color w:val="000000" w:themeColor="text1"/>
                <w:sz w:val="18"/>
                <w:szCs w:val="18"/>
              </w:rPr>
            </w:pPr>
            <w:r w:rsidRPr="004B4E7B">
              <w:rPr>
                <w:rFonts w:ascii="Arial" w:hAnsi="Arial" w:cs="Arial"/>
                <w:color w:val="000000" w:themeColor="text1"/>
                <w:sz w:val="18"/>
                <w:szCs w:val="18"/>
                <w:lang w:val="en-GB" w:bidi="th-TH"/>
              </w:rPr>
              <w:t xml:space="preserve">   </w:t>
            </w:r>
            <w:r w:rsidRPr="004B4E7B">
              <w:rPr>
                <w:rFonts w:ascii="Arial" w:hAnsi="Arial" w:cs="Arial"/>
                <w:color w:val="000000" w:themeColor="text1"/>
                <w:sz w:val="18"/>
                <w:szCs w:val="18"/>
                <w:lang w:val="en-GB"/>
              </w:rPr>
              <w:t>borrowings</w:t>
            </w:r>
            <w:r w:rsidRPr="004B4E7B">
              <w:rPr>
                <w:rFonts w:ascii="Arial" w:hAnsi="Arial" w:cs="Arial"/>
                <w:color w:val="000000" w:themeColor="text1"/>
                <w:sz w:val="18"/>
                <w:szCs w:val="18"/>
              </w:rPr>
              <w:t xml:space="preserve"> </w:t>
            </w:r>
            <w:r w:rsidRPr="004B4E7B">
              <w:rPr>
                <w:rFonts w:ascii="Arial" w:hAnsi="Arial" w:cs="Arial"/>
                <w:color w:val="000000" w:themeColor="text1"/>
                <w:sz w:val="18"/>
                <w:szCs w:val="18"/>
                <w:lang w:val="en-GB"/>
              </w:rPr>
              <w:t>from</w:t>
            </w:r>
          </w:p>
        </w:tc>
        <w:tc>
          <w:tcPr>
            <w:tcW w:w="761" w:type="pct"/>
            <w:tcBorders>
              <w:top w:val="nil"/>
              <w:left w:val="nil"/>
              <w:bottom w:val="nil"/>
              <w:right w:val="nil"/>
            </w:tcBorders>
            <w:vAlign w:val="bottom"/>
          </w:tcPr>
          <w:p w14:paraId="409F7E93" w14:textId="77777777" w:rsidR="00877857" w:rsidRPr="004B4E7B" w:rsidRDefault="00877857" w:rsidP="00877857">
            <w:pPr>
              <w:ind w:left="-40" w:right="-72"/>
              <w:jc w:val="right"/>
              <w:rPr>
                <w:rFonts w:ascii="Arial" w:hAnsi="Arial" w:cs="Arial"/>
                <w:bCs/>
                <w:sz w:val="18"/>
                <w:szCs w:val="18"/>
                <w:lang w:val="en-GB"/>
              </w:rPr>
            </w:pPr>
          </w:p>
        </w:tc>
        <w:tc>
          <w:tcPr>
            <w:tcW w:w="762" w:type="pct"/>
            <w:tcBorders>
              <w:top w:val="nil"/>
              <w:left w:val="nil"/>
              <w:bottom w:val="nil"/>
              <w:right w:val="nil"/>
            </w:tcBorders>
            <w:vAlign w:val="bottom"/>
          </w:tcPr>
          <w:p w14:paraId="41C7921D" w14:textId="77777777" w:rsidR="00877857" w:rsidRPr="004B4E7B" w:rsidRDefault="00877857" w:rsidP="00877857">
            <w:pPr>
              <w:ind w:left="-40" w:right="-72"/>
              <w:jc w:val="right"/>
              <w:rPr>
                <w:rFonts w:ascii="Arial" w:hAnsi="Arial" w:cs="Arial"/>
                <w:bCs/>
                <w:sz w:val="18"/>
                <w:szCs w:val="18"/>
                <w:lang w:val="en-GB"/>
              </w:rPr>
            </w:pPr>
          </w:p>
        </w:tc>
        <w:tc>
          <w:tcPr>
            <w:tcW w:w="761" w:type="pct"/>
            <w:tcBorders>
              <w:top w:val="nil"/>
              <w:left w:val="nil"/>
              <w:bottom w:val="nil"/>
              <w:right w:val="nil"/>
            </w:tcBorders>
            <w:vAlign w:val="bottom"/>
          </w:tcPr>
          <w:p w14:paraId="203D2BAB" w14:textId="77777777" w:rsidR="00877857" w:rsidRPr="004B4E7B" w:rsidRDefault="00877857" w:rsidP="00877857">
            <w:pPr>
              <w:ind w:left="-40" w:right="-72"/>
              <w:jc w:val="right"/>
              <w:rPr>
                <w:rFonts w:ascii="Arial" w:hAnsi="Arial" w:cs="Arial"/>
                <w:bCs/>
                <w:sz w:val="18"/>
                <w:szCs w:val="18"/>
                <w:lang w:val="en-GB"/>
              </w:rPr>
            </w:pPr>
          </w:p>
        </w:tc>
        <w:tc>
          <w:tcPr>
            <w:tcW w:w="762" w:type="pct"/>
            <w:tcBorders>
              <w:top w:val="nil"/>
              <w:left w:val="nil"/>
              <w:bottom w:val="nil"/>
              <w:right w:val="nil"/>
            </w:tcBorders>
            <w:vAlign w:val="bottom"/>
          </w:tcPr>
          <w:p w14:paraId="65C0FD62" w14:textId="77777777" w:rsidR="00877857" w:rsidRPr="004B4E7B" w:rsidRDefault="00877857" w:rsidP="00877857">
            <w:pPr>
              <w:ind w:left="-40" w:right="-72"/>
              <w:jc w:val="right"/>
              <w:rPr>
                <w:rFonts w:ascii="Arial" w:hAnsi="Arial" w:cs="Arial"/>
                <w:bCs/>
                <w:sz w:val="18"/>
                <w:szCs w:val="18"/>
                <w:lang w:val="en-GB"/>
              </w:rPr>
            </w:pPr>
          </w:p>
        </w:tc>
      </w:tr>
      <w:tr w:rsidR="00490D6B" w:rsidRPr="004B4E7B" w14:paraId="07F3BEBE" w14:textId="3EAD6252" w:rsidTr="004B4E7B">
        <w:tc>
          <w:tcPr>
            <w:tcW w:w="1953" w:type="pct"/>
            <w:tcBorders>
              <w:top w:val="nil"/>
              <w:left w:val="nil"/>
              <w:bottom w:val="nil"/>
              <w:right w:val="nil"/>
            </w:tcBorders>
            <w:vAlign w:val="center"/>
          </w:tcPr>
          <w:p w14:paraId="7C5FF0D7" w14:textId="7D1A3C27" w:rsidR="00490D6B" w:rsidRPr="004B4E7B" w:rsidRDefault="00490D6B" w:rsidP="00490D6B">
            <w:pPr>
              <w:ind w:left="116" w:hanging="202"/>
              <w:rPr>
                <w:rFonts w:ascii="Arial" w:eastAsia="Arial Unicode MS" w:hAnsi="Arial" w:cs="Arial"/>
                <w:sz w:val="18"/>
                <w:szCs w:val="18"/>
                <w:cs/>
                <w:lang w:val="en-GB" w:bidi="th-TH"/>
              </w:rPr>
            </w:pPr>
            <w:r w:rsidRPr="004B4E7B">
              <w:rPr>
                <w:rFonts w:ascii="Arial" w:hAnsi="Arial" w:cs="Arial"/>
                <w:color w:val="000000" w:themeColor="text1"/>
                <w:sz w:val="18"/>
                <w:szCs w:val="18"/>
                <w:lang w:val="en-GB" w:bidi="th-TH"/>
              </w:rPr>
              <w:t xml:space="preserve">   </w:t>
            </w:r>
            <w:r w:rsidR="00877857" w:rsidRPr="004B4E7B">
              <w:rPr>
                <w:rFonts w:ascii="Arial" w:hAnsi="Arial" w:cs="Arial"/>
                <w:color w:val="000000" w:themeColor="text1"/>
                <w:sz w:val="18"/>
                <w:szCs w:val="18"/>
                <w:lang w:val="en-GB"/>
              </w:rPr>
              <w:t xml:space="preserve">financial institutions </w:t>
            </w:r>
          </w:p>
        </w:tc>
        <w:tc>
          <w:tcPr>
            <w:tcW w:w="761" w:type="pct"/>
            <w:tcBorders>
              <w:top w:val="nil"/>
              <w:left w:val="nil"/>
              <w:bottom w:val="single" w:sz="4" w:space="0" w:color="auto"/>
              <w:right w:val="nil"/>
            </w:tcBorders>
          </w:tcPr>
          <w:p w14:paraId="07A75042" w14:textId="2DB72FD1" w:rsidR="00490D6B" w:rsidRPr="004B4E7B" w:rsidRDefault="00490D6B" w:rsidP="00490D6B">
            <w:pPr>
              <w:ind w:left="-40" w:right="-72"/>
              <w:jc w:val="right"/>
              <w:rPr>
                <w:rFonts w:ascii="Arial" w:hAnsi="Arial" w:cs="Arial"/>
                <w:bCs/>
                <w:sz w:val="18"/>
                <w:szCs w:val="18"/>
                <w:lang w:val="en-GB"/>
              </w:rPr>
            </w:pPr>
            <w:r w:rsidRPr="004B4E7B">
              <w:rPr>
                <w:rFonts w:ascii="Arial" w:hAnsi="Arial" w:cs="Arial"/>
                <w:sz w:val="18"/>
                <w:szCs w:val="18"/>
              </w:rPr>
              <w:t xml:space="preserve">      46,123,380</w:t>
            </w:r>
          </w:p>
        </w:tc>
        <w:tc>
          <w:tcPr>
            <w:tcW w:w="762" w:type="pct"/>
            <w:tcBorders>
              <w:top w:val="nil"/>
              <w:left w:val="nil"/>
              <w:bottom w:val="single" w:sz="4" w:space="0" w:color="auto"/>
              <w:right w:val="nil"/>
            </w:tcBorders>
          </w:tcPr>
          <w:p w14:paraId="38BEBA09" w14:textId="37E027C3"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45,721,145</w:t>
            </w:r>
          </w:p>
        </w:tc>
        <w:tc>
          <w:tcPr>
            <w:tcW w:w="761" w:type="pct"/>
            <w:tcBorders>
              <w:top w:val="nil"/>
              <w:left w:val="nil"/>
              <w:bottom w:val="single" w:sz="4" w:space="0" w:color="auto"/>
              <w:right w:val="nil"/>
            </w:tcBorders>
          </w:tcPr>
          <w:p w14:paraId="524C0BF2" w14:textId="2D622E18"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46,123,380</w:t>
            </w:r>
          </w:p>
        </w:tc>
        <w:tc>
          <w:tcPr>
            <w:tcW w:w="762" w:type="pct"/>
            <w:tcBorders>
              <w:top w:val="nil"/>
              <w:left w:val="nil"/>
              <w:bottom w:val="single" w:sz="4" w:space="0" w:color="auto"/>
              <w:right w:val="nil"/>
            </w:tcBorders>
          </w:tcPr>
          <w:p w14:paraId="1CA1C220" w14:textId="511C673B"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45,721,145</w:t>
            </w:r>
          </w:p>
        </w:tc>
      </w:tr>
      <w:tr w:rsidR="0037178C" w:rsidRPr="004B4E7B" w14:paraId="578FA5D2" w14:textId="04A11368" w:rsidTr="004B4E7B">
        <w:tc>
          <w:tcPr>
            <w:tcW w:w="1953" w:type="pct"/>
            <w:tcBorders>
              <w:top w:val="nil"/>
              <w:left w:val="nil"/>
              <w:bottom w:val="nil"/>
              <w:right w:val="nil"/>
            </w:tcBorders>
            <w:vAlign w:val="center"/>
          </w:tcPr>
          <w:p w14:paraId="05D42CD3" w14:textId="77777777" w:rsidR="0037178C" w:rsidRPr="004B4E7B" w:rsidRDefault="0037178C" w:rsidP="0037178C">
            <w:pPr>
              <w:ind w:left="116" w:hanging="202"/>
              <w:rPr>
                <w:rFonts w:ascii="Arial" w:hAnsi="Arial" w:cs="Arial"/>
                <w:sz w:val="18"/>
                <w:szCs w:val="18"/>
                <w:lang w:val="en-GB"/>
              </w:rPr>
            </w:pPr>
          </w:p>
        </w:tc>
        <w:tc>
          <w:tcPr>
            <w:tcW w:w="761" w:type="pct"/>
            <w:tcBorders>
              <w:top w:val="single" w:sz="4" w:space="0" w:color="auto"/>
              <w:left w:val="nil"/>
              <w:bottom w:val="nil"/>
              <w:right w:val="nil"/>
            </w:tcBorders>
          </w:tcPr>
          <w:p w14:paraId="37C85912" w14:textId="60BB5FD1" w:rsidR="0037178C" w:rsidRPr="004B4E7B" w:rsidRDefault="0037178C" w:rsidP="0037178C">
            <w:pPr>
              <w:ind w:left="-40" w:right="-72"/>
              <w:jc w:val="right"/>
              <w:rPr>
                <w:rFonts w:ascii="Arial" w:hAnsi="Arial" w:cs="Arial"/>
                <w:bCs/>
                <w:sz w:val="18"/>
                <w:szCs w:val="18"/>
                <w:lang w:val="en-GB"/>
              </w:rPr>
            </w:pPr>
          </w:p>
        </w:tc>
        <w:tc>
          <w:tcPr>
            <w:tcW w:w="762" w:type="pct"/>
            <w:tcBorders>
              <w:top w:val="single" w:sz="4" w:space="0" w:color="auto"/>
              <w:left w:val="nil"/>
              <w:bottom w:val="nil"/>
              <w:right w:val="nil"/>
            </w:tcBorders>
          </w:tcPr>
          <w:p w14:paraId="1C0DC6C8" w14:textId="77777777" w:rsidR="0037178C" w:rsidRPr="004B4E7B" w:rsidRDefault="0037178C" w:rsidP="0037178C">
            <w:pPr>
              <w:ind w:left="-40" w:right="-72"/>
              <w:jc w:val="right"/>
              <w:rPr>
                <w:rFonts w:ascii="Arial" w:hAnsi="Arial" w:cs="Arial"/>
                <w:sz w:val="18"/>
                <w:szCs w:val="18"/>
                <w:lang w:val="en-GB"/>
              </w:rPr>
            </w:pPr>
          </w:p>
        </w:tc>
        <w:tc>
          <w:tcPr>
            <w:tcW w:w="761" w:type="pct"/>
            <w:tcBorders>
              <w:top w:val="single" w:sz="4" w:space="0" w:color="auto"/>
              <w:left w:val="nil"/>
              <w:bottom w:val="nil"/>
              <w:right w:val="nil"/>
            </w:tcBorders>
          </w:tcPr>
          <w:p w14:paraId="3DAA03B5" w14:textId="77777777" w:rsidR="0037178C" w:rsidRPr="004B4E7B" w:rsidRDefault="0037178C" w:rsidP="0037178C">
            <w:pPr>
              <w:ind w:left="-40" w:right="-72"/>
              <w:jc w:val="right"/>
              <w:rPr>
                <w:rFonts w:ascii="Arial" w:hAnsi="Arial" w:cs="Arial"/>
                <w:sz w:val="18"/>
                <w:szCs w:val="18"/>
                <w:lang w:val="en-GB"/>
              </w:rPr>
            </w:pPr>
          </w:p>
        </w:tc>
        <w:tc>
          <w:tcPr>
            <w:tcW w:w="762" w:type="pct"/>
            <w:tcBorders>
              <w:top w:val="single" w:sz="4" w:space="0" w:color="auto"/>
              <w:left w:val="nil"/>
              <w:bottom w:val="nil"/>
              <w:right w:val="nil"/>
            </w:tcBorders>
          </w:tcPr>
          <w:p w14:paraId="32721EBA" w14:textId="77777777" w:rsidR="0037178C" w:rsidRPr="004B4E7B" w:rsidRDefault="0037178C" w:rsidP="0037178C">
            <w:pPr>
              <w:ind w:left="-40" w:right="-72"/>
              <w:jc w:val="right"/>
              <w:rPr>
                <w:rFonts w:ascii="Arial" w:hAnsi="Arial" w:cs="Arial"/>
                <w:sz w:val="18"/>
                <w:szCs w:val="18"/>
                <w:lang w:val="en-GB"/>
              </w:rPr>
            </w:pPr>
          </w:p>
        </w:tc>
      </w:tr>
      <w:tr w:rsidR="00490D6B" w:rsidRPr="004B4E7B" w14:paraId="096B8353" w14:textId="5F1183E9" w:rsidTr="004B4E7B">
        <w:tc>
          <w:tcPr>
            <w:tcW w:w="1953" w:type="pct"/>
            <w:tcBorders>
              <w:top w:val="nil"/>
              <w:left w:val="nil"/>
              <w:bottom w:val="nil"/>
              <w:right w:val="nil"/>
            </w:tcBorders>
            <w:vAlign w:val="center"/>
            <w:hideMark/>
          </w:tcPr>
          <w:p w14:paraId="0A91327B" w14:textId="13D05CD8" w:rsidR="00490D6B" w:rsidRPr="004B4E7B" w:rsidRDefault="00490D6B" w:rsidP="00490D6B">
            <w:pPr>
              <w:ind w:left="116" w:hanging="202"/>
              <w:rPr>
                <w:rFonts w:ascii="Arial" w:eastAsia="Arial Unicode MS" w:hAnsi="Arial" w:cs="Arial"/>
                <w:spacing w:val="-4"/>
                <w:sz w:val="18"/>
                <w:szCs w:val="18"/>
                <w:lang w:val="en-GB" w:bidi="th-TH"/>
              </w:rPr>
            </w:pPr>
            <w:r w:rsidRPr="004B4E7B">
              <w:rPr>
                <w:rFonts w:ascii="Arial" w:hAnsi="Arial" w:cs="Arial"/>
                <w:sz w:val="18"/>
                <w:szCs w:val="18"/>
                <w:lang w:val="en-GB"/>
              </w:rPr>
              <w:t>Total current borrowings</w:t>
            </w:r>
          </w:p>
        </w:tc>
        <w:tc>
          <w:tcPr>
            <w:tcW w:w="761" w:type="pct"/>
            <w:tcBorders>
              <w:top w:val="nil"/>
              <w:left w:val="nil"/>
              <w:bottom w:val="single" w:sz="4" w:space="0" w:color="auto"/>
              <w:right w:val="nil"/>
            </w:tcBorders>
          </w:tcPr>
          <w:p w14:paraId="7F4A5D2A" w14:textId="3FB165E0" w:rsidR="00490D6B" w:rsidRPr="004B4E7B" w:rsidRDefault="00490D6B" w:rsidP="00490D6B">
            <w:pPr>
              <w:ind w:left="-40" w:right="-72"/>
              <w:jc w:val="right"/>
              <w:rPr>
                <w:rFonts w:ascii="Arial" w:hAnsi="Arial" w:cs="Arial"/>
                <w:bCs/>
                <w:sz w:val="18"/>
                <w:szCs w:val="18"/>
                <w:lang w:val="en-GB"/>
              </w:rPr>
            </w:pPr>
            <w:r w:rsidRPr="004B4E7B">
              <w:rPr>
                <w:rFonts w:ascii="Arial" w:hAnsi="Arial" w:cs="Arial"/>
                <w:sz w:val="18"/>
                <w:szCs w:val="18"/>
              </w:rPr>
              <w:t>1,251,665,253</w:t>
            </w:r>
          </w:p>
        </w:tc>
        <w:tc>
          <w:tcPr>
            <w:tcW w:w="762" w:type="pct"/>
            <w:tcBorders>
              <w:top w:val="nil"/>
              <w:left w:val="nil"/>
              <w:bottom w:val="single" w:sz="4" w:space="0" w:color="auto"/>
              <w:right w:val="nil"/>
            </w:tcBorders>
          </w:tcPr>
          <w:p w14:paraId="62E51535" w14:textId="33963CB0"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1,177,372,587</w:t>
            </w:r>
          </w:p>
        </w:tc>
        <w:tc>
          <w:tcPr>
            <w:tcW w:w="761" w:type="pct"/>
            <w:tcBorders>
              <w:top w:val="nil"/>
              <w:left w:val="nil"/>
              <w:bottom w:val="single" w:sz="4" w:space="0" w:color="auto"/>
              <w:right w:val="nil"/>
            </w:tcBorders>
          </w:tcPr>
          <w:p w14:paraId="12F94CE7" w14:textId="25A2FFEF"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1,118,566,253</w:t>
            </w:r>
          </w:p>
        </w:tc>
        <w:tc>
          <w:tcPr>
            <w:tcW w:w="762" w:type="pct"/>
            <w:tcBorders>
              <w:top w:val="nil"/>
              <w:left w:val="nil"/>
              <w:bottom w:val="single" w:sz="4" w:space="0" w:color="auto"/>
              <w:right w:val="nil"/>
            </w:tcBorders>
          </w:tcPr>
          <w:p w14:paraId="3DFE6048" w14:textId="571CBDA6"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1,059,373,587</w:t>
            </w:r>
          </w:p>
        </w:tc>
      </w:tr>
      <w:tr w:rsidR="0037178C" w:rsidRPr="004B4E7B" w14:paraId="5F4CE28D" w14:textId="62C06D71" w:rsidTr="004B4E7B">
        <w:tc>
          <w:tcPr>
            <w:tcW w:w="1953" w:type="pct"/>
            <w:tcBorders>
              <w:top w:val="nil"/>
              <w:left w:val="nil"/>
              <w:bottom w:val="nil"/>
              <w:right w:val="nil"/>
            </w:tcBorders>
          </w:tcPr>
          <w:p w14:paraId="7C99BE4C" w14:textId="77777777" w:rsidR="0037178C" w:rsidRPr="004B4E7B" w:rsidRDefault="0037178C" w:rsidP="0037178C">
            <w:pPr>
              <w:ind w:left="116" w:hanging="202"/>
              <w:rPr>
                <w:rFonts w:ascii="Arial" w:eastAsia="Arial Unicode MS" w:hAnsi="Arial" w:cs="Arial"/>
                <w:sz w:val="18"/>
                <w:szCs w:val="18"/>
                <w:lang w:val="en-GB" w:bidi="th-TH"/>
              </w:rPr>
            </w:pPr>
          </w:p>
        </w:tc>
        <w:tc>
          <w:tcPr>
            <w:tcW w:w="761" w:type="pct"/>
            <w:tcBorders>
              <w:top w:val="single" w:sz="4" w:space="0" w:color="auto"/>
              <w:left w:val="nil"/>
              <w:bottom w:val="nil"/>
              <w:right w:val="nil"/>
            </w:tcBorders>
          </w:tcPr>
          <w:p w14:paraId="31265DD3" w14:textId="77777777" w:rsidR="0037178C" w:rsidRPr="004B4E7B" w:rsidRDefault="0037178C" w:rsidP="0037178C">
            <w:pPr>
              <w:ind w:left="-40" w:right="-72"/>
              <w:jc w:val="right"/>
              <w:rPr>
                <w:rFonts w:ascii="Arial" w:hAnsi="Arial" w:cs="Arial"/>
                <w:bCs/>
                <w:sz w:val="18"/>
                <w:szCs w:val="18"/>
                <w:lang w:val="en-GB"/>
              </w:rPr>
            </w:pPr>
          </w:p>
        </w:tc>
        <w:tc>
          <w:tcPr>
            <w:tcW w:w="762" w:type="pct"/>
            <w:tcBorders>
              <w:top w:val="single" w:sz="4" w:space="0" w:color="auto"/>
              <w:left w:val="nil"/>
              <w:bottom w:val="nil"/>
              <w:right w:val="nil"/>
            </w:tcBorders>
          </w:tcPr>
          <w:p w14:paraId="27EA3701" w14:textId="77777777" w:rsidR="0037178C" w:rsidRPr="004B4E7B" w:rsidRDefault="0037178C" w:rsidP="0037178C">
            <w:pPr>
              <w:ind w:left="-40" w:right="-72"/>
              <w:jc w:val="right"/>
              <w:rPr>
                <w:rFonts w:ascii="Arial" w:hAnsi="Arial" w:cs="Arial"/>
                <w:sz w:val="18"/>
                <w:szCs w:val="18"/>
                <w:lang w:val="en-GB"/>
              </w:rPr>
            </w:pPr>
          </w:p>
        </w:tc>
        <w:tc>
          <w:tcPr>
            <w:tcW w:w="761" w:type="pct"/>
            <w:tcBorders>
              <w:top w:val="single" w:sz="4" w:space="0" w:color="auto"/>
              <w:left w:val="nil"/>
              <w:bottom w:val="nil"/>
              <w:right w:val="nil"/>
            </w:tcBorders>
          </w:tcPr>
          <w:p w14:paraId="29FF9849" w14:textId="77777777" w:rsidR="0037178C" w:rsidRPr="004B4E7B" w:rsidRDefault="0037178C" w:rsidP="0037178C">
            <w:pPr>
              <w:ind w:left="-40" w:right="-72"/>
              <w:jc w:val="right"/>
              <w:rPr>
                <w:rFonts w:ascii="Arial" w:hAnsi="Arial" w:cs="Arial"/>
                <w:sz w:val="18"/>
                <w:szCs w:val="18"/>
                <w:lang w:val="en-GB"/>
              </w:rPr>
            </w:pPr>
          </w:p>
        </w:tc>
        <w:tc>
          <w:tcPr>
            <w:tcW w:w="762" w:type="pct"/>
            <w:tcBorders>
              <w:top w:val="single" w:sz="4" w:space="0" w:color="auto"/>
              <w:left w:val="nil"/>
              <w:bottom w:val="nil"/>
              <w:right w:val="nil"/>
            </w:tcBorders>
          </w:tcPr>
          <w:p w14:paraId="0B33663D" w14:textId="77777777" w:rsidR="0037178C" w:rsidRPr="004B4E7B" w:rsidRDefault="0037178C" w:rsidP="0037178C">
            <w:pPr>
              <w:ind w:left="-40" w:right="-72"/>
              <w:jc w:val="right"/>
              <w:rPr>
                <w:rFonts w:ascii="Arial" w:hAnsi="Arial" w:cs="Arial"/>
                <w:sz w:val="18"/>
                <w:szCs w:val="18"/>
                <w:lang w:val="en-GB"/>
              </w:rPr>
            </w:pPr>
          </w:p>
        </w:tc>
      </w:tr>
      <w:tr w:rsidR="0037178C" w:rsidRPr="004B4E7B" w14:paraId="430A87C0" w14:textId="4DE5F200" w:rsidTr="004B4E7B">
        <w:tc>
          <w:tcPr>
            <w:tcW w:w="1953" w:type="pct"/>
            <w:tcBorders>
              <w:top w:val="nil"/>
              <w:left w:val="nil"/>
              <w:bottom w:val="nil"/>
              <w:right w:val="nil"/>
            </w:tcBorders>
            <w:vAlign w:val="center"/>
            <w:hideMark/>
          </w:tcPr>
          <w:p w14:paraId="239C161D" w14:textId="3EB6C4A1" w:rsidR="0037178C" w:rsidRPr="004B4E7B" w:rsidRDefault="0037178C" w:rsidP="0037178C">
            <w:pPr>
              <w:ind w:left="116" w:hanging="202"/>
              <w:rPr>
                <w:rFonts w:ascii="Arial" w:eastAsia="Arial Unicode MS" w:hAnsi="Arial" w:cs="Arial"/>
                <w:sz w:val="18"/>
                <w:szCs w:val="18"/>
                <w:lang w:val="en-GB" w:bidi="th-TH"/>
              </w:rPr>
            </w:pPr>
            <w:r w:rsidRPr="004B4E7B">
              <w:rPr>
                <w:rFonts w:ascii="Arial" w:hAnsi="Arial" w:cs="Arial"/>
                <w:b/>
                <w:sz w:val="18"/>
                <w:szCs w:val="18"/>
                <w:lang w:val="en-GB"/>
              </w:rPr>
              <w:t>Non-current</w:t>
            </w:r>
          </w:p>
        </w:tc>
        <w:tc>
          <w:tcPr>
            <w:tcW w:w="761" w:type="pct"/>
            <w:tcBorders>
              <w:top w:val="nil"/>
              <w:left w:val="nil"/>
              <w:bottom w:val="nil"/>
              <w:right w:val="nil"/>
            </w:tcBorders>
          </w:tcPr>
          <w:p w14:paraId="360916AD" w14:textId="77777777" w:rsidR="0037178C" w:rsidRPr="004B4E7B" w:rsidRDefault="0037178C" w:rsidP="0037178C">
            <w:pPr>
              <w:ind w:left="-40" w:right="-72"/>
              <w:jc w:val="right"/>
              <w:rPr>
                <w:rFonts w:ascii="Arial" w:hAnsi="Arial" w:cs="Arial"/>
                <w:bCs/>
                <w:sz w:val="18"/>
                <w:szCs w:val="18"/>
                <w:lang w:val="en-GB"/>
              </w:rPr>
            </w:pPr>
          </w:p>
        </w:tc>
        <w:tc>
          <w:tcPr>
            <w:tcW w:w="762" w:type="pct"/>
            <w:tcBorders>
              <w:top w:val="nil"/>
              <w:left w:val="nil"/>
              <w:bottom w:val="nil"/>
              <w:right w:val="nil"/>
            </w:tcBorders>
          </w:tcPr>
          <w:p w14:paraId="15B7B0E9" w14:textId="77777777" w:rsidR="0037178C" w:rsidRPr="004B4E7B" w:rsidRDefault="0037178C" w:rsidP="0037178C">
            <w:pPr>
              <w:ind w:left="-40" w:right="-72"/>
              <w:jc w:val="right"/>
              <w:rPr>
                <w:rFonts w:ascii="Arial" w:hAnsi="Arial" w:cs="Arial"/>
                <w:sz w:val="18"/>
                <w:szCs w:val="18"/>
                <w:lang w:val="en-GB"/>
              </w:rPr>
            </w:pPr>
          </w:p>
        </w:tc>
        <w:tc>
          <w:tcPr>
            <w:tcW w:w="761" w:type="pct"/>
            <w:tcBorders>
              <w:top w:val="nil"/>
              <w:left w:val="nil"/>
              <w:bottom w:val="nil"/>
              <w:right w:val="nil"/>
            </w:tcBorders>
          </w:tcPr>
          <w:p w14:paraId="0CA1E321" w14:textId="77777777" w:rsidR="0037178C" w:rsidRPr="004B4E7B" w:rsidRDefault="0037178C" w:rsidP="0037178C">
            <w:pPr>
              <w:ind w:left="-40" w:right="-72"/>
              <w:jc w:val="right"/>
              <w:rPr>
                <w:rFonts w:ascii="Arial" w:hAnsi="Arial" w:cs="Arial"/>
                <w:sz w:val="18"/>
                <w:szCs w:val="18"/>
                <w:lang w:val="en-GB"/>
              </w:rPr>
            </w:pPr>
          </w:p>
        </w:tc>
        <w:tc>
          <w:tcPr>
            <w:tcW w:w="762" w:type="pct"/>
            <w:tcBorders>
              <w:top w:val="nil"/>
              <w:left w:val="nil"/>
              <w:bottom w:val="nil"/>
              <w:right w:val="nil"/>
            </w:tcBorders>
          </w:tcPr>
          <w:p w14:paraId="0981BA8D" w14:textId="77777777" w:rsidR="0037178C" w:rsidRPr="004B4E7B" w:rsidRDefault="0037178C" w:rsidP="0037178C">
            <w:pPr>
              <w:ind w:left="-40" w:right="-72"/>
              <w:jc w:val="right"/>
              <w:rPr>
                <w:rFonts w:ascii="Arial" w:hAnsi="Arial" w:cs="Arial"/>
                <w:sz w:val="18"/>
                <w:szCs w:val="18"/>
                <w:lang w:val="en-GB"/>
              </w:rPr>
            </w:pPr>
          </w:p>
        </w:tc>
      </w:tr>
      <w:tr w:rsidR="008174EA" w:rsidRPr="004B4E7B" w14:paraId="4FAEB7B7" w14:textId="77777777" w:rsidTr="004B4E7B">
        <w:tc>
          <w:tcPr>
            <w:tcW w:w="1953" w:type="pct"/>
            <w:tcBorders>
              <w:top w:val="nil"/>
              <w:left w:val="nil"/>
              <w:bottom w:val="nil"/>
              <w:right w:val="nil"/>
            </w:tcBorders>
            <w:vAlign w:val="center"/>
          </w:tcPr>
          <w:p w14:paraId="7C09C460" w14:textId="0E3BCA8C" w:rsidR="008174EA" w:rsidRPr="004B4E7B" w:rsidRDefault="0090548B" w:rsidP="008174EA">
            <w:pPr>
              <w:ind w:left="116" w:hanging="202"/>
              <w:rPr>
                <w:rFonts w:ascii="Arial" w:hAnsi="Arial" w:cs="Arial"/>
                <w:bCs/>
                <w:sz w:val="18"/>
                <w:szCs w:val="18"/>
                <w:lang w:bidi="th-TH"/>
              </w:rPr>
            </w:pPr>
            <w:r w:rsidRPr="004B4E7B">
              <w:rPr>
                <w:rFonts w:ascii="Arial" w:hAnsi="Arial" w:cs="Arial"/>
                <w:sz w:val="18"/>
                <w:szCs w:val="18"/>
                <w:lang w:val="en-GB"/>
              </w:rPr>
              <w:t>Long-term</w:t>
            </w:r>
            <w:r w:rsidR="008174EA" w:rsidRPr="004B4E7B">
              <w:rPr>
                <w:rFonts w:ascii="Arial" w:hAnsi="Arial" w:cs="Arial"/>
                <w:sz w:val="18"/>
                <w:szCs w:val="18"/>
                <w:lang w:val="en-GB"/>
              </w:rPr>
              <w:t xml:space="preserve"> borrowings</w:t>
            </w:r>
            <w:r w:rsidR="008174EA" w:rsidRPr="004B4E7B">
              <w:rPr>
                <w:rFonts w:ascii="Arial" w:hAnsi="Arial" w:cs="Arial"/>
                <w:bCs/>
                <w:sz w:val="18"/>
                <w:szCs w:val="18"/>
                <w:lang w:val="en-GB"/>
              </w:rPr>
              <w:t xml:space="preserve"> </w:t>
            </w:r>
            <w:r w:rsidR="008174EA" w:rsidRPr="004B4E7B">
              <w:rPr>
                <w:rFonts w:ascii="Arial" w:hAnsi="Arial" w:cs="Arial"/>
                <w:bCs/>
                <w:sz w:val="18"/>
                <w:szCs w:val="18"/>
              </w:rPr>
              <w:t>from</w:t>
            </w:r>
          </w:p>
        </w:tc>
        <w:tc>
          <w:tcPr>
            <w:tcW w:w="761" w:type="pct"/>
            <w:tcBorders>
              <w:top w:val="nil"/>
              <w:left w:val="nil"/>
              <w:bottom w:val="nil"/>
              <w:right w:val="nil"/>
            </w:tcBorders>
          </w:tcPr>
          <w:p w14:paraId="1DBF8FD0" w14:textId="77777777" w:rsidR="008174EA" w:rsidRPr="004B4E7B" w:rsidRDefault="008174EA" w:rsidP="008174EA">
            <w:pPr>
              <w:ind w:left="-40" w:right="-72"/>
              <w:jc w:val="right"/>
              <w:rPr>
                <w:rFonts w:ascii="Arial" w:hAnsi="Arial" w:cs="Arial"/>
                <w:bCs/>
                <w:sz w:val="18"/>
                <w:szCs w:val="18"/>
                <w:lang w:val="en-GB"/>
              </w:rPr>
            </w:pPr>
          </w:p>
        </w:tc>
        <w:tc>
          <w:tcPr>
            <w:tcW w:w="762" w:type="pct"/>
            <w:tcBorders>
              <w:top w:val="nil"/>
              <w:left w:val="nil"/>
              <w:bottom w:val="nil"/>
              <w:right w:val="nil"/>
            </w:tcBorders>
          </w:tcPr>
          <w:p w14:paraId="58FCD8A1" w14:textId="77777777" w:rsidR="008174EA" w:rsidRPr="004B4E7B" w:rsidRDefault="008174EA" w:rsidP="008174EA">
            <w:pPr>
              <w:ind w:left="-40" w:right="-72"/>
              <w:jc w:val="right"/>
              <w:rPr>
                <w:rFonts w:ascii="Arial" w:hAnsi="Arial" w:cs="Arial"/>
                <w:sz w:val="18"/>
                <w:szCs w:val="18"/>
                <w:lang w:val="en-GB"/>
              </w:rPr>
            </w:pPr>
          </w:p>
        </w:tc>
        <w:tc>
          <w:tcPr>
            <w:tcW w:w="761" w:type="pct"/>
            <w:tcBorders>
              <w:top w:val="nil"/>
              <w:left w:val="nil"/>
              <w:bottom w:val="nil"/>
              <w:right w:val="nil"/>
            </w:tcBorders>
          </w:tcPr>
          <w:p w14:paraId="770F8FEC" w14:textId="77777777" w:rsidR="008174EA" w:rsidRPr="004B4E7B" w:rsidRDefault="008174EA" w:rsidP="008174EA">
            <w:pPr>
              <w:ind w:left="-40" w:right="-72"/>
              <w:jc w:val="right"/>
              <w:rPr>
                <w:rFonts w:ascii="Arial" w:hAnsi="Arial" w:cs="Arial"/>
                <w:sz w:val="18"/>
                <w:szCs w:val="18"/>
                <w:lang w:val="en-GB"/>
              </w:rPr>
            </w:pPr>
          </w:p>
        </w:tc>
        <w:tc>
          <w:tcPr>
            <w:tcW w:w="762" w:type="pct"/>
            <w:tcBorders>
              <w:top w:val="nil"/>
              <w:left w:val="nil"/>
              <w:bottom w:val="nil"/>
              <w:right w:val="nil"/>
            </w:tcBorders>
          </w:tcPr>
          <w:p w14:paraId="2B113F1B" w14:textId="77777777" w:rsidR="008174EA" w:rsidRPr="004B4E7B" w:rsidRDefault="008174EA" w:rsidP="008174EA">
            <w:pPr>
              <w:ind w:left="-40" w:right="-72"/>
              <w:jc w:val="right"/>
              <w:rPr>
                <w:rFonts w:ascii="Arial" w:hAnsi="Arial" w:cs="Arial"/>
                <w:sz w:val="18"/>
                <w:szCs w:val="18"/>
                <w:lang w:val="en-GB"/>
              </w:rPr>
            </w:pPr>
          </w:p>
        </w:tc>
      </w:tr>
      <w:tr w:rsidR="00A47DD8" w:rsidRPr="004B4E7B" w14:paraId="23194CA5" w14:textId="50DE70D0" w:rsidTr="004B4E7B">
        <w:tc>
          <w:tcPr>
            <w:tcW w:w="1953" w:type="pct"/>
            <w:tcBorders>
              <w:top w:val="nil"/>
              <w:left w:val="nil"/>
              <w:bottom w:val="nil"/>
              <w:right w:val="nil"/>
            </w:tcBorders>
            <w:vAlign w:val="center"/>
            <w:hideMark/>
          </w:tcPr>
          <w:p w14:paraId="0606B7EE" w14:textId="7282A052" w:rsidR="00A47DD8" w:rsidRPr="004B4E7B" w:rsidRDefault="00A47DD8" w:rsidP="00A47DD8">
            <w:pPr>
              <w:ind w:left="116" w:hanging="202"/>
              <w:rPr>
                <w:rFonts w:ascii="Arial" w:eastAsia="Arial Unicode MS" w:hAnsi="Arial" w:cs="Arial"/>
                <w:b/>
                <w:bCs/>
                <w:sz w:val="18"/>
                <w:szCs w:val="18"/>
                <w:lang w:bidi="th-TH"/>
              </w:rPr>
            </w:pPr>
            <w:r w:rsidRPr="004B4E7B">
              <w:rPr>
                <w:rFonts w:ascii="Arial" w:hAnsi="Arial" w:cs="Arial"/>
                <w:color w:val="000000" w:themeColor="text1"/>
                <w:sz w:val="18"/>
                <w:szCs w:val="18"/>
                <w:lang w:val="en-GB" w:bidi="th-TH"/>
              </w:rPr>
              <w:t xml:space="preserve">   </w:t>
            </w:r>
            <w:r w:rsidRPr="004B4E7B">
              <w:rPr>
                <w:rFonts w:ascii="Arial" w:hAnsi="Arial" w:cs="Arial"/>
                <w:color w:val="000000" w:themeColor="text1"/>
                <w:sz w:val="18"/>
                <w:szCs w:val="18"/>
                <w:lang w:val="en-GB"/>
              </w:rPr>
              <w:t xml:space="preserve">financial institutions </w:t>
            </w:r>
          </w:p>
        </w:tc>
        <w:tc>
          <w:tcPr>
            <w:tcW w:w="761" w:type="pct"/>
            <w:tcBorders>
              <w:top w:val="nil"/>
              <w:left w:val="nil"/>
              <w:bottom w:val="single" w:sz="4" w:space="0" w:color="auto"/>
              <w:right w:val="nil"/>
            </w:tcBorders>
          </w:tcPr>
          <w:p w14:paraId="4ACADD82" w14:textId="00ACA97E" w:rsidR="00A47DD8" w:rsidRPr="004B4E7B" w:rsidRDefault="00A47DD8" w:rsidP="00A47DD8">
            <w:pPr>
              <w:ind w:left="-40" w:right="-72"/>
              <w:jc w:val="right"/>
              <w:rPr>
                <w:rFonts w:ascii="Arial" w:hAnsi="Arial" w:cs="Arial"/>
                <w:bCs/>
                <w:sz w:val="18"/>
                <w:szCs w:val="18"/>
                <w:lang w:val="en-GB"/>
              </w:rPr>
            </w:pPr>
            <w:r w:rsidRPr="004B4E7B">
              <w:rPr>
                <w:rFonts w:ascii="Arial" w:hAnsi="Arial" w:cs="Arial"/>
                <w:sz w:val="18"/>
                <w:szCs w:val="18"/>
              </w:rPr>
              <w:t>90,831,703</w:t>
            </w:r>
          </w:p>
        </w:tc>
        <w:tc>
          <w:tcPr>
            <w:tcW w:w="762" w:type="pct"/>
            <w:tcBorders>
              <w:top w:val="nil"/>
              <w:left w:val="nil"/>
              <w:bottom w:val="single" w:sz="4" w:space="0" w:color="auto"/>
              <w:right w:val="nil"/>
            </w:tcBorders>
          </w:tcPr>
          <w:p w14:paraId="63A098F8" w14:textId="3E22ADFE" w:rsidR="00A47DD8" w:rsidRPr="004B4E7B" w:rsidRDefault="00A47DD8" w:rsidP="00A47DD8">
            <w:pPr>
              <w:ind w:left="-40" w:right="-72"/>
              <w:jc w:val="right"/>
              <w:rPr>
                <w:rFonts w:ascii="Arial" w:hAnsi="Arial" w:cs="Arial"/>
                <w:sz w:val="18"/>
                <w:szCs w:val="18"/>
                <w:lang w:val="en-GB"/>
              </w:rPr>
            </w:pPr>
            <w:r w:rsidRPr="004B4E7B">
              <w:rPr>
                <w:rFonts w:ascii="Arial" w:hAnsi="Arial" w:cs="Arial"/>
                <w:sz w:val="18"/>
                <w:szCs w:val="18"/>
              </w:rPr>
              <w:t>113,995,039</w:t>
            </w:r>
          </w:p>
        </w:tc>
        <w:tc>
          <w:tcPr>
            <w:tcW w:w="761" w:type="pct"/>
            <w:tcBorders>
              <w:top w:val="nil"/>
              <w:left w:val="nil"/>
              <w:bottom w:val="single" w:sz="4" w:space="0" w:color="auto"/>
              <w:right w:val="nil"/>
            </w:tcBorders>
          </w:tcPr>
          <w:p w14:paraId="5C056F69" w14:textId="5379B1BA" w:rsidR="00A47DD8" w:rsidRPr="004B4E7B" w:rsidRDefault="00A47DD8" w:rsidP="00A47DD8">
            <w:pPr>
              <w:ind w:left="-40" w:right="-72"/>
              <w:jc w:val="right"/>
              <w:rPr>
                <w:rFonts w:ascii="Arial" w:hAnsi="Arial" w:cs="Arial"/>
                <w:sz w:val="18"/>
                <w:szCs w:val="18"/>
                <w:lang w:val="en-GB"/>
              </w:rPr>
            </w:pPr>
            <w:r w:rsidRPr="004B4E7B">
              <w:rPr>
                <w:rFonts w:ascii="Arial" w:hAnsi="Arial" w:cs="Arial"/>
                <w:sz w:val="18"/>
                <w:szCs w:val="18"/>
              </w:rPr>
              <w:t>90,831,703</w:t>
            </w:r>
          </w:p>
        </w:tc>
        <w:tc>
          <w:tcPr>
            <w:tcW w:w="762" w:type="pct"/>
            <w:tcBorders>
              <w:top w:val="nil"/>
              <w:left w:val="nil"/>
              <w:bottom w:val="single" w:sz="4" w:space="0" w:color="auto"/>
              <w:right w:val="nil"/>
            </w:tcBorders>
          </w:tcPr>
          <w:p w14:paraId="009AC13F" w14:textId="794E3102" w:rsidR="00A47DD8" w:rsidRPr="004B4E7B" w:rsidRDefault="00A47DD8" w:rsidP="00A47DD8">
            <w:pPr>
              <w:ind w:left="-40" w:right="-72"/>
              <w:jc w:val="right"/>
              <w:rPr>
                <w:rFonts w:ascii="Arial" w:hAnsi="Arial" w:cs="Arial"/>
                <w:sz w:val="18"/>
                <w:szCs w:val="18"/>
                <w:lang w:val="en-GB"/>
              </w:rPr>
            </w:pPr>
            <w:r w:rsidRPr="004B4E7B">
              <w:rPr>
                <w:rFonts w:ascii="Arial" w:hAnsi="Arial" w:cs="Arial"/>
                <w:sz w:val="18"/>
                <w:szCs w:val="18"/>
              </w:rPr>
              <w:t>113,995,039</w:t>
            </w:r>
          </w:p>
        </w:tc>
      </w:tr>
      <w:tr w:rsidR="00B32D7F" w:rsidRPr="004B4E7B" w14:paraId="19DB6FF1" w14:textId="4BF42DA8" w:rsidTr="004B4E7B">
        <w:tc>
          <w:tcPr>
            <w:tcW w:w="1953" w:type="pct"/>
            <w:tcBorders>
              <w:top w:val="nil"/>
              <w:left w:val="nil"/>
              <w:bottom w:val="nil"/>
              <w:right w:val="nil"/>
            </w:tcBorders>
            <w:vAlign w:val="center"/>
          </w:tcPr>
          <w:p w14:paraId="72D81004" w14:textId="77777777" w:rsidR="00B32D7F" w:rsidRPr="004B4E7B" w:rsidRDefault="00B32D7F" w:rsidP="00B32D7F">
            <w:pPr>
              <w:ind w:left="116" w:hanging="202"/>
              <w:rPr>
                <w:rFonts w:ascii="Arial" w:hAnsi="Arial" w:cs="Arial"/>
                <w:sz w:val="18"/>
                <w:szCs w:val="18"/>
              </w:rPr>
            </w:pPr>
          </w:p>
        </w:tc>
        <w:tc>
          <w:tcPr>
            <w:tcW w:w="761" w:type="pct"/>
            <w:tcBorders>
              <w:top w:val="single" w:sz="4" w:space="0" w:color="auto"/>
              <w:left w:val="nil"/>
              <w:bottom w:val="nil"/>
              <w:right w:val="nil"/>
            </w:tcBorders>
          </w:tcPr>
          <w:p w14:paraId="65EB63E2" w14:textId="47E16F95" w:rsidR="00B32D7F" w:rsidRPr="004B4E7B" w:rsidRDefault="00B32D7F" w:rsidP="00B32D7F">
            <w:pPr>
              <w:ind w:left="-40" w:right="-72"/>
              <w:jc w:val="right"/>
              <w:rPr>
                <w:rFonts w:ascii="Arial" w:hAnsi="Arial" w:cs="Arial"/>
                <w:bCs/>
                <w:sz w:val="18"/>
                <w:szCs w:val="18"/>
                <w:lang w:val="en-GB"/>
              </w:rPr>
            </w:pPr>
          </w:p>
        </w:tc>
        <w:tc>
          <w:tcPr>
            <w:tcW w:w="762" w:type="pct"/>
            <w:tcBorders>
              <w:top w:val="single" w:sz="4" w:space="0" w:color="auto"/>
              <w:left w:val="nil"/>
              <w:bottom w:val="nil"/>
              <w:right w:val="nil"/>
            </w:tcBorders>
          </w:tcPr>
          <w:p w14:paraId="1263CDD0" w14:textId="77777777" w:rsidR="00B32D7F" w:rsidRPr="004B4E7B" w:rsidRDefault="00B32D7F" w:rsidP="00B32D7F">
            <w:pPr>
              <w:ind w:left="-40" w:right="-72"/>
              <w:jc w:val="right"/>
              <w:rPr>
                <w:rFonts w:ascii="Arial" w:hAnsi="Arial" w:cs="Arial"/>
                <w:sz w:val="18"/>
                <w:szCs w:val="18"/>
                <w:lang w:val="en-GB"/>
              </w:rPr>
            </w:pPr>
          </w:p>
        </w:tc>
        <w:tc>
          <w:tcPr>
            <w:tcW w:w="761" w:type="pct"/>
            <w:tcBorders>
              <w:top w:val="single" w:sz="4" w:space="0" w:color="auto"/>
              <w:left w:val="nil"/>
              <w:bottom w:val="nil"/>
              <w:right w:val="nil"/>
            </w:tcBorders>
          </w:tcPr>
          <w:p w14:paraId="476B3766" w14:textId="77777777" w:rsidR="00B32D7F" w:rsidRPr="004B4E7B" w:rsidRDefault="00B32D7F" w:rsidP="00B32D7F">
            <w:pPr>
              <w:ind w:left="-40" w:right="-72"/>
              <w:jc w:val="right"/>
              <w:rPr>
                <w:rFonts w:ascii="Arial" w:hAnsi="Arial" w:cs="Arial"/>
                <w:sz w:val="18"/>
                <w:szCs w:val="18"/>
                <w:lang w:val="en-GB"/>
              </w:rPr>
            </w:pPr>
          </w:p>
        </w:tc>
        <w:tc>
          <w:tcPr>
            <w:tcW w:w="762" w:type="pct"/>
            <w:tcBorders>
              <w:top w:val="single" w:sz="4" w:space="0" w:color="auto"/>
              <w:left w:val="nil"/>
              <w:bottom w:val="nil"/>
              <w:right w:val="nil"/>
            </w:tcBorders>
          </w:tcPr>
          <w:p w14:paraId="71886078" w14:textId="77777777" w:rsidR="00B32D7F" w:rsidRPr="004B4E7B" w:rsidRDefault="00B32D7F" w:rsidP="00B32D7F">
            <w:pPr>
              <w:ind w:left="-40" w:right="-72"/>
              <w:jc w:val="right"/>
              <w:rPr>
                <w:rFonts w:ascii="Arial" w:hAnsi="Arial" w:cs="Arial"/>
                <w:sz w:val="18"/>
                <w:szCs w:val="18"/>
                <w:lang w:val="en-GB"/>
              </w:rPr>
            </w:pPr>
          </w:p>
        </w:tc>
      </w:tr>
      <w:tr w:rsidR="00490D6B" w:rsidRPr="004B4E7B" w14:paraId="1287012F" w14:textId="17E9CA1E" w:rsidTr="004B4E7B">
        <w:tc>
          <w:tcPr>
            <w:tcW w:w="1953" w:type="pct"/>
            <w:tcBorders>
              <w:top w:val="nil"/>
              <w:left w:val="nil"/>
              <w:bottom w:val="nil"/>
              <w:right w:val="nil"/>
            </w:tcBorders>
            <w:vAlign w:val="center"/>
            <w:hideMark/>
          </w:tcPr>
          <w:p w14:paraId="1C9E14A9" w14:textId="6E582711" w:rsidR="00490D6B" w:rsidRPr="004B4E7B" w:rsidRDefault="00490D6B" w:rsidP="00490D6B">
            <w:pPr>
              <w:ind w:left="116" w:hanging="202"/>
              <w:rPr>
                <w:rFonts w:ascii="Arial" w:eastAsia="Arial Unicode MS" w:hAnsi="Arial" w:cs="Arial"/>
                <w:sz w:val="18"/>
                <w:szCs w:val="18"/>
                <w:lang w:val="en-GB" w:bidi="th-TH"/>
              </w:rPr>
            </w:pPr>
            <w:r w:rsidRPr="004B4E7B">
              <w:rPr>
                <w:rFonts w:ascii="Arial" w:hAnsi="Arial" w:cs="Arial"/>
                <w:sz w:val="18"/>
                <w:szCs w:val="18"/>
                <w:lang w:val="en-GB"/>
              </w:rPr>
              <w:t>Total non-current borrowings</w:t>
            </w:r>
          </w:p>
        </w:tc>
        <w:tc>
          <w:tcPr>
            <w:tcW w:w="761" w:type="pct"/>
            <w:tcBorders>
              <w:top w:val="nil"/>
              <w:left w:val="nil"/>
              <w:bottom w:val="single" w:sz="4" w:space="0" w:color="auto"/>
              <w:right w:val="nil"/>
            </w:tcBorders>
          </w:tcPr>
          <w:p w14:paraId="778B4C24" w14:textId="254FEC0E" w:rsidR="00490D6B" w:rsidRPr="004B4E7B" w:rsidRDefault="00490D6B" w:rsidP="00490D6B">
            <w:pPr>
              <w:ind w:left="-40" w:right="-72"/>
              <w:jc w:val="right"/>
              <w:rPr>
                <w:rFonts w:ascii="Arial" w:hAnsi="Arial" w:cs="Arial"/>
                <w:bCs/>
                <w:sz w:val="18"/>
                <w:szCs w:val="18"/>
                <w:lang w:val="en-GB"/>
              </w:rPr>
            </w:pPr>
            <w:r w:rsidRPr="004B4E7B">
              <w:rPr>
                <w:rFonts w:ascii="Arial" w:hAnsi="Arial" w:cs="Arial"/>
                <w:sz w:val="18"/>
                <w:szCs w:val="18"/>
              </w:rPr>
              <w:t>90,831,703</w:t>
            </w:r>
          </w:p>
        </w:tc>
        <w:tc>
          <w:tcPr>
            <w:tcW w:w="762" w:type="pct"/>
            <w:tcBorders>
              <w:top w:val="nil"/>
              <w:left w:val="nil"/>
              <w:bottom w:val="single" w:sz="4" w:space="0" w:color="auto"/>
              <w:right w:val="nil"/>
            </w:tcBorders>
          </w:tcPr>
          <w:p w14:paraId="35F4FC7C" w14:textId="052552B3" w:rsidR="00490D6B" w:rsidRPr="004B4E7B" w:rsidRDefault="00490D6B" w:rsidP="00490D6B">
            <w:pPr>
              <w:tabs>
                <w:tab w:val="left" w:pos="1216"/>
              </w:tabs>
              <w:ind w:left="-40" w:right="-72"/>
              <w:jc w:val="right"/>
              <w:rPr>
                <w:rFonts w:ascii="Arial" w:hAnsi="Arial" w:cs="Arial"/>
                <w:sz w:val="18"/>
                <w:szCs w:val="18"/>
                <w:lang w:val="en-GB"/>
              </w:rPr>
            </w:pPr>
            <w:r w:rsidRPr="004B4E7B">
              <w:rPr>
                <w:rFonts w:ascii="Arial" w:hAnsi="Arial" w:cs="Arial"/>
                <w:sz w:val="18"/>
                <w:szCs w:val="18"/>
              </w:rPr>
              <w:t>113,995,039</w:t>
            </w:r>
          </w:p>
        </w:tc>
        <w:tc>
          <w:tcPr>
            <w:tcW w:w="761" w:type="pct"/>
            <w:tcBorders>
              <w:top w:val="nil"/>
              <w:left w:val="nil"/>
              <w:bottom w:val="single" w:sz="4" w:space="0" w:color="auto"/>
              <w:right w:val="nil"/>
            </w:tcBorders>
          </w:tcPr>
          <w:p w14:paraId="661FC1A5" w14:textId="03E25CDF"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90,831,703</w:t>
            </w:r>
          </w:p>
        </w:tc>
        <w:tc>
          <w:tcPr>
            <w:tcW w:w="762" w:type="pct"/>
            <w:tcBorders>
              <w:top w:val="nil"/>
              <w:left w:val="nil"/>
              <w:bottom w:val="single" w:sz="4" w:space="0" w:color="auto"/>
              <w:right w:val="nil"/>
            </w:tcBorders>
          </w:tcPr>
          <w:p w14:paraId="7EFB9160" w14:textId="20963F1F"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113,995,039</w:t>
            </w:r>
          </w:p>
        </w:tc>
      </w:tr>
      <w:tr w:rsidR="00B32D7F" w:rsidRPr="004B4E7B" w14:paraId="521F2204" w14:textId="1404FDB9" w:rsidTr="004B4E7B">
        <w:tc>
          <w:tcPr>
            <w:tcW w:w="1953" w:type="pct"/>
            <w:tcBorders>
              <w:top w:val="nil"/>
              <w:left w:val="nil"/>
              <w:bottom w:val="nil"/>
              <w:right w:val="nil"/>
            </w:tcBorders>
          </w:tcPr>
          <w:p w14:paraId="60451D46" w14:textId="77777777" w:rsidR="00B32D7F" w:rsidRPr="004B4E7B" w:rsidRDefault="00B32D7F" w:rsidP="00B32D7F">
            <w:pPr>
              <w:ind w:left="116" w:hanging="202"/>
              <w:rPr>
                <w:rFonts w:ascii="Arial" w:eastAsia="Arial Unicode MS" w:hAnsi="Arial" w:cs="Arial"/>
                <w:sz w:val="18"/>
                <w:szCs w:val="18"/>
                <w:lang w:val="en-GB" w:bidi="th-TH"/>
              </w:rPr>
            </w:pPr>
          </w:p>
        </w:tc>
        <w:tc>
          <w:tcPr>
            <w:tcW w:w="761" w:type="pct"/>
            <w:tcBorders>
              <w:top w:val="single" w:sz="4" w:space="0" w:color="auto"/>
              <w:left w:val="nil"/>
              <w:bottom w:val="nil"/>
              <w:right w:val="nil"/>
            </w:tcBorders>
          </w:tcPr>
          <w:p w14:paraId="5680DEEB" w14:textId="77777777" w:rsidR="00B32D7F" w:rsidRPr="004B4E7B" w:rsidRDefault="00B32D7F" w:rsidP="00B32D7F">
            <w:pPr>
              <w:ind w:left="-40" w:right="-72"/>
              <w:jc w:val="right"/>
              <w:rPr>
                <w:rFonts w:ascii="Arial" w:hAnsi="Arial" w:cs="Arial"/>
                <w:bCs/>
                <w:sz w:val="18"/>
                <w:szCs w:val="18"/>
                <w:lang w:val="en-GB"/>
              </w:rPr>
            </w:pPr>
          </w:p>
        </w:tc>
        <w:tc>
          <w:tcPr>
            <w:tcW w:w="762" w:type="pct"/>
            <w:tcBorders>
              <w:top w:val="single" w:sz="4" w:space="0" w:color="auto"/>
              <w:left w:val="nil"/>
              <w:bottom w:val="nil"/>
              <w:right w:val="nil"/>
            </w:tcBorders>
          </w:tcPr>
          <w:p w14:paraId="28F4CB11" w14:textId="77777777" w:rsidR="00B32D7F" w:rsidRPr="004B4E7B" w:rsidRDefault="00B32D7F" w:rsidP="00B32D7F">
            <w:pPr>
              <w:ind w:left="-40" w:right="-72"/>
              <w:jc w:val="right"/>
              <w:rPr>
                <w:rFonts w:ascii="Arial" w:hAnsi="Arial" w:cs="Arial"/>
                <w:sz w:val="18"/>
                <w:szCs w:val="18"/>
                <w:lang w:val="en-GB"/>
              </w:rPr>
            </w:pPr>
          </w:p>
        </w:tc>
        <w:tc>
          <w:tcPr>
            <w:tcW w:w="761" w:type="pct"/>
            <w:tcBorders>
              <w:top w:val="single" w:sz="4" w:space="0" w:color="auto"/>
              <w:left w:val="nil"/>
              <w:bottom w:val="nil"/>
              <w:right w:val="nil"/>
            </w:tcBorders>
          </w:tcPr>
          <w:p w14:paraId="2DF458F7" w14:textId="77777777" w:rsidR="00B32D7F" w:rsidRPr="004B4E7B" w:rsidRDefault="00B32D7F" w:rsidP="00B32D7F">
            <w:pPr>
              <w:ind w:left="-40" w:right="-72"/>
              <w:jc w:val="right"/>
              <w:rPr>
                <w:rFonts w:ascii="Arial" w:hAnsi="Arial" w:cs="Arial"/>
                <w:sz w:val="18"/>
                <w:szCs w:val="18"/>
                <w:lang w:val="en-GB"/>
              </w:rPr>
            </w:pPr>
          </w:p>
        </w:tc>
        <w:tc>
          <w:tcPr>
            <w:tcW w:w="762" w:type="pct"/>
            <w:tcBorders>
              <w:top w:val="single" w:sz="4" w:space="0" w:color="auto"/>
              <w:left w:val="nil"/>
              <w:bottom w:val="nil"/>
              <w:right w:val="nil"/>
            </w:tcBorders>
          </w:tcPr>
          <w:p w14:paraId="1E8660C6" w14:textId="77777777" w:rsidR="00B32D7F" w:rsidRPr="004B4E7B" w:rsidRDefault="00B32D7F" w:rsidP="00B32D7F">
            <w:pPr>
              <w:ind w:left="-40" w:right="-72"/>
              <w:jc w:val="right"/>
              <w:rPr>
                <w:rFonts w:ascii="Arial" w:hAnsi="Arial" w:cs="Arial"/>
                <w:sz w:val="18"/>
                <w:szCs w:val="18"/>
                <w:lang w:val="en-GB"/>
              </w:rPr>
            </w:pPr>
          </w:p>
        </w:tc>
      </w:tr>
      <w:tr w:rsidR="00490D6B" w:rsidRPr="004B4E7B" w14:paraId="2D047C35" w14:textId="243B591C" w:rsidTr="004B4E7B">
        <w:tc>
          <w:tcPr>
            <w:tcW w:w="1953" w:type="pct"/>
            <w:tcBorders>
              <w:top w:val="nil"/>
              <w:left w:val="nil"/>
              <w:bottom w:val="nil"/>
              <w:right w:val="nil"/>
            </w:tcBorders>
            <w:vAlign w:val="center"/>
            <w:hideMark/>
          </w:tcPr>
          <w:p w14:paraId="0F68E14D" w14:textId="2BBAD674" w:rsidR="00490D6B" w:rsidRPr="004B4E7B" w:rsidRDefault="00490D6B" w:rsidP="00490D6B">
            <w:pPr>
              <w:ind w:left="116" w:hanging="202"/>
              <w:rPr>
                <w:rFonts w:ascii="Arial" w:eastAsia="Arial Unicode MS" w:hAnsi="Arial" w:cs="Arial"/>
                <w:bCs/>
                <w:sz w:val="18"/>
                <w:szCs w:val="18"/>
                <w:lang w:val="en-GB" w:bidi="th-TH"/>
              </w:rPr>
            </w:pPr>
            <w:r w:rsidRPr="004B4E7B">
              <w:rPr>
                <w:rFonts w:ascii="Arial" w:hAnsi="Arial" w:cs="Arial"/>
                <w:bCs/>
                <w:sz w:val="18"/>
                <w:szCs w:val="18"/>
                <w:lang w:val="en-GB"/>
              </w:rPr>
              <w:t>Total borrowings</w:t>
            </w:r>
          </w:p>
        </w:tc>
        <w:tc>
          <w:tcPr>
            <w:tcW w:w="761" w:type="pct"/>
            <w:tcBorders>
              <w:top w:val="nil"/>
              <w:left w:val="nil"/>
              <w:bottom w:val="single" w:sz="4" w:space="0" w:color="auto"/>
              <w:right w:val="nil"/>
            </w:tcBorders>
          </w:tcPr>
          <w:p w14:paraId="45980563" w14:textId="7E6E8F9A" w:rsidR="00490D6B" w:rsidRPr="004B4E7B" w:rsidRDefault="00490D6B" w:rsidP="00490D6B">
            <w:pPr>
              <w:ind w:left="-40" w:right="-72"/>
              <w:jc w:val="right"/>
              <w:rPr>
                <w:rFonts w:ascii="Arial" w:hAnsi="Arial" w:cs="Arial"/>
                <w:bCs/>
                <w:sz w:val="18"/>
                <w:szCs w:val="18"/>
                <w:lang w:val="en-GB"/>
              </w:rPr>
            </w:pPr>
            <w:r w:rsidRPr="004B4E7B">
              <w:rPr>
                <w:rFonts w:ascii="Arial" w:hAnsi="Arial" w:cs="Arial"/>
                <w:sz w:val="18"/>
                <w:szCs w:val="18"/>
              </w:rPr>
              <w:t>1,342,496,956</w:t>
            </w:r>
          </w:p>
        </w:tc>
        <w:tc>
          <w:tcPr>
            <w:tcW w:w="762" w:type="pct"/>
            <w:tcBorders>
              <w:top w:val="nil"/>
              <w:left w:val="nil"/>
              <w:bottom w:val="single" w:sz="4" w:space="0" w:color="auto"/>
              <w:right w:val="nil"/>
            </w:tcBorders>
          </w:tcPr>
          <w:p w14:paraId="74138C91" w14:textId="64C6CE4F"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1,291,367,626</w:t>
            </w:r>
          </w:p>
        </w:tc>
        <w:tc>
          <w:tcPr>
            <w:tcW w:w="761" w:type="pct"/>
            <w:tcBorders>
              <w:top w:val="nil"/>
              <w:left w:val="nil"/>
              <w:bottom w:val="single" w:sz="4" w:space="0" w:color="auto"/>
              <w:right w:val="nil"/>
            </w:tcBorders>
          </w:tcPr>
          <w:p w14:paraId="00B1C3D3" w14:textId="39E5A050"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1,209,397,956</w:t>
            </w:r>
          </w:p>
        </w:tc>
        <w:tc>
          <w:tcPr>
            <w:tcW w:w="762" w:type="pct"/>
            <w:tcBorders>
              <w:top w:val="nil"/>
              <w:left w:val="nil"/>
              <w:bottom w:val="single" w:sz="4" w:space="0" w:color="auto"/>
              <w:right w:val="nil"/>
            </w:tcBorders>
          </w:tcPr>
          <w:p w14:paraId="13D63E19" w14:textId="00F35B9E"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1,173,368,626</w:t>
            </w:r>
          </w:p>
        </w:tc>
      </w:tr>
    </w:tbl>
    <w:p w14:paraId="7123FEA3" w14:textId="77777777" w:rsidR="007C2E82" w:rsidRPr="004B4E7B" w:rsidRDefault="007C2E82" w:rsidP="00CD0E2E">
      <w:pPr>
        <w:jc w:val="both"/>
        <w:rPr>
          <w:rFonts w:ascii="Arial" w:hAnsi="Arial" w:cs="Arial"/>
          <w:snapToGrid w:val="0"/>
          <w:sz w:val="18"/>
          <w:szCs w:val="18"/>
          <w:lang w:eastAsia="th-TH" w:bidi="th-TH"/>
        </w:rPr>
      </w:pPr>
    </w:p>
    <w:p w14:paraId="64F425D9" w14:textId="43908BBB" w:rsidR="007D4751" w:rsidRPr="004B4E7B" w:rsidRDefault="00421551" w:rsidP="00CD0E2E">
      <w:pPr>
        <w:jc w:val="both"/>
        <w:rPr>
          <w:rFonts w:ascii="Arial" w:hAnsi="Arial" w:cs="Arial"/>
          <w:snapToGrid w:val="0"/>
          <w:sz w:val="18"/>
          <w:szCs w:val="18"/>
          <w:lang w:eastAsia="th-TH" w:bidi="th-TH"/>
        </w:rPr>
      </w:pPr>
      <w:r w:rsidRPr="004B4E7B">
        <w:rPr>
          <w:rFonts w:ascii="Arial" w:hAnsi="Arial" w:cs="Arial"/>
          <w:snapToGrid w:val="0"/>
          <w:sz w:val="18"/>
          <w:szCs w:val="18"/>
          <w:lang w:eastAsia="th-TH" w:bidi="th-TH"/>
        </w:rPr>
        <w:t xml:space="preserve">The movements of short-term and long-term borrowings from financial institutions for the </w:t>
      </w:r>
      <w:r w:rsidR="00C425CD" w:rsidRPr="004B4E7B">
        <w:rPr>
          <w:rFonts w:ascii="Arial" w:hAnsi="Arial" w:cs="Arial"/>
          <w:snapToGrid w:val="0"/>
          <w:sz w:val="18"/>
          <w:szCs w:val="18"/>
          <w:lang w:val="en-GB" w:eastAsia="th-TH" w:bidi="th-TH"/>
        </w:rPr>
        <w:t>six</w:t>
      </w:r>
      <w:r w:rsidR="00121AC7" w:rsidRPr="004B4E7B">
        <w:rPr>
          <w:rFonts w:ascii="Arial" w:hAnsi="Arial" w:cs="Arial"/>
          <w:snapToGrid w:val="0"/>
          <w:sz w:val="18"/>
          <w:szCs w:val="18"/>
          <w:lang w:val="en-GB" w:eastAsia="th-TH" w:bidi="th-TH"/>
        </w:rPr>
        <w:t>-month</w:t>
      </w:r>
      <w:r w:rsidRPr="004B4E7B">
        <w:rPr>
          <w:rFonts w:ascii="Arial" w:hAnsi="Arial" w:cs="Arial"/>
          <w:snapToGrid w:val="0"/>
          <w:sz w:val="18"/>
          <w:szCs w:val="18"/>
          <w:lang w:eastAsia="th-TH" w:bidi="th-TH"/>
        </w:rPr>
        <w:t xml:space="preserve"> period ended </w:t>
      </w:r>
      <w:r w:rsidR="001F466E" w:rsidRPr="004B4E7B">
        <w:rPr>
          <w:rFonts w:ascii="Arial" w:hAnsi="Arial" w:cs="Arial"/>
          <w:snapToGrid w:val="0"/>
          <w:sz w:val="18"/>
          <w:szCs w:val="18"/>
          <w:lang w:eastAsia="th-TH" w:bidi="th-TH"/>
        </w:rPr>
        <w:br/>
      </w:r>
      <w:r w:rsidR="00DA09BD" w:rsidRPr="004B4E7B">
        <w:rPr>
          <w:rFonts w:ascii="Arial" w:hAnsi="Arial" w:cs="Arial"/>
          <w:snapToGrid w:val="0"/>
          <w:sz w:val="18"/>
          <w:szCs w:val="18"/>
          <w:lang w:val="en-GB" w:eastAsia="th-TH" w:bidi="th-TH"/>
        </w:rPr>
        <w:t>30 June</w:t>
      </w:r>
      <w:r w:rsidRPr="004B4E7B">
        <w:rPr>
          <w:rFonts w:ascii="Arial" w:hAnsi="Arial" w:cs="Arial"/>
          <w:snapToGrid w:val="0"/>
          <w:sz w:val="18"/>
          <w:szCs w:val="18"/>
          <w:lang w:eastAsia="th-TH" w:bidi="th-TH"/>
        </w:rPr>
        <w:t xml:space="preserve"> </w:t>
      </w:r>
      <w:r w:rsidR="0004418E" w:rsidRPr="004B4E7B">
        <w:rPr>
          <w:rFonts w:ascii="Arial" w:hAnsi="Arial" w:cs="Arial"/>
          <w:snapToGrid w:val="0"/>
          <w:sz w:val="18"/>
          <w:szCs w:val="18"/>
          <w:lang w:val="en-GB" w:eastAsia="th-TH" w:bidi="th-TH"/>
        </w:rPr>
        <w:t>2026</w:t>
      </w:r>
      <w:r w:rsidRPr="004B4E7B">
        <w:rPr>
          <w:rFonts w:ascii="Arial" w:hAnsi="Arial" w:cs="Arial"/>
          <w:snapToGrid w:val="0"/>
          <w:sz w:val="18"/>
          <w:szCs w:val="18"/>
          <w:lang w:eastAsia="th-TH" w:bidi="th-TH"/>
        </w:rPr>
        <w:t xml:space="preserve"> are as follows:</w:t>
      </w:r>
    </w:p>
    <w:p w14:paraId="78015870" w14:textId="77777777" w:rsidR="00421551" w:rsidRPr="004B4E7B" w:rsidRDefault="00421551" w:rsidP="00CD0E2E">
      <w:pPr>
        <w:jc w:val="thaiDistribute"/>
        <w:rPr>
          <w:rFonts w:ascii="Arial" w:hAnsi="Arial" w:cs="Arial"/>
          <w:snapToGrid w:val="0"/>
          <w:spacing w:val="-4"/>
          <w:sz w:val="18"/>
          <w:szCs w:val="18"/>
          <w:lang w:eastAsia="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04418E" w:rsidRPr="004B4E7B" w14:paraId="76E47247" w14:textId="61CF390D" w:rsidTr="00CE033B">
        <w:trPr>
          <w:trHeight w:val="20"/>
        </w:trPr>
        <w:tc>
          <w:tcPr>
            <w:tcW w:w="3690" w:type="dxa"/>
            <w:tcBorders>
              <w:top w:val="nil"/>
              <w:left w:val="nil"/>
              <w:bottom w:val="nil"/>
              <w:right w:val="nil"/>
            </w:tcBorders>
          </w:tcPr>
          <w:p w14:paraId="05481105" w14:textId="77777777" w:rsidR="000D02B5" w:rsidRPr="004B4E7B" w:rsidRDefault="000D02B5" w:rsidP="00CD0E2E">
            <w:pPr>
              <w:ind w:left="-101"/>
              <w:rPr>
                <w:rFonts w:ascii="Arial" w:eastAsia="Arial Unicode MS" w:hAnsi="Arial" w:cs="Arial"/>
                <w:b/>
                <w:bCs/>
                <w:sz w:val="18"/>
                <w:szCs w:val="18"/>
                <w:highlight w:val="green"/>
                <w:lang w:eastAsia="en-GB"/>
              </w:rPr>
            </w:pPr>
          </w:p>
        </w:tc>
        <w:tc>
          <w:tcPr>
            <w:tcW w:w="2880" w:type="dxa"/>
            <w:gridSpan w:val="2"/>
            <w:tcBorders>
              <w:top w:val="nil"/>
              <w:left w:val="nil"/>
              <w:bottom w:val="single" w:sz="4" w:space="0" w:color="auto"/>
              <w:right w:val="nil"/>
            </w:tcBorders>
            <w:vAlign w:val="center"/>
          </w:tcPr>
          <w:p w14:paraId="2FE1AF24" w14:textId="431CBBF9" w:rsidR="000D02B5" w:rsidRPr="004B4E7B" w:rsidRDefault="000D02B5" w:rsidP="00CD0E2E">
            <w:pPr>
              <w:ind w:right="-72"/>
              <w:jc w:val="center"/>
              <w:rPr>
                <w:rFonts w:ascii="Arial" w:hAnsi="Arial" w:cs="Arial"/>
                <w:b/>
                <w:bCs/>
                <w:sz w:val="18"/>
                <w:szCs w:val="18"/>
              </w:rPr>
            </w:pPr>
            <w:r w:rsidRPr="004B4E7B">
              <w:rPr>
                <w:rFonts w:ascii="Arial" w:hAnsi="Arial" w:cs="Arial"/>
                <w:b/>
                <w:bCs/>
                <w:sz w:val="18"/>
                <w:szCs w:val="18"/>
              </w:rPr>
              <w:t>Consolidated</w:t>
            </w:r>
          </w:p>
          <w:p w14:paraId="3D90DBDB" w14:textId="0008B4C6" w:rsidR="000D02B5" w:rsidRPr="004B4E7B" w:rsidRDefault="000D02B5" w:rsidP="00CD0E2E">
            <w:pPr>
              <w:ind w:right="-72"/>
              <w:jc w:val="center"/>
              <w:rPr>
                <w:rFonts w:ascii="Arial" w:hAnsi="Arial" w:cs="Arial"/>
                <w:b/>
                <w:bCs/>
                <w:sz w:val="18"/>
                <w:szCs w:val="18"/>
              </w:rPr>
            </w:pPr>
            <w:r w:rsidRPr="004B4E7B">
              <w:rPr>
                <w:rFonts w:ascii="Arial" w:hAnsi="Arial" w:cs="Arial"/>
                <w:b/>
                <w:bCs/>
                <w:sz w:val="18"/>
                <w:szCs w:val="18"/>
              </w:rPr>
              <w:t>financial information</w:t>
            </w:r>
          </w:p>
        </w:tc>
        <w:tc>
          <w:tcPr>
            <w:tcW w:w="2880" w:type="dxa"/>
            <w:gridSpan w:val="2"/>
            <w:tcBorders>
              <w:top w:val="nil"/>
              <w:left w:val="nil"/>
              <w:bottom w:val="single" w:sz="4" w:space="0" w:color="auto"/>
              <w:right w:val="nil"/>
            </w:tcBorders>
            <w:vAlign w:val="center"/>
          </w:tcPr>
          <w:p w14:paraId="3D163849" w14:textId="77777777" w:rsidR="000D02B5" w:rsidRPr="004B4E7B" w:rsidRDefault="000D02B5" w:rsidP="00CD0E2E">
            <w:pPr>
              <w:ind w:right="-72"/>
              <w:jc w:val="center"/>
              <w:rPr>
                <w:rFonts w:ascii="Arial" w:hAnsi="Arial" w:cs="Arial"/>
                <w:b/>
                <w:bCs/>
                <w:sz w:val="18"/>
                <w:szCs w:val="18"/>
              </w:rPr>
            </w:pPr>
            <w:r w:rsidRPr="004B4E7B">
              <w:rPr>
                <w:rFonts w:ascii="Arial" w:hAnsi="Arial" w:cs="Arial"/>
                <w:b/>
                <w:bCs/>
                <w:sz w:val="18"/>
                <w:szCs w:val="18"/>
              </w:rPr>
              <w:t>Separate</w:t>
            </w:r>
          </w:p>
          <w:p w14:paraId="65CCA5AD" w14:textId="187A1BD8" w:rsidR="000D02B5" w:rsidRPr="004B4E7B" w:rsidRDefault="000D02B5" w:rsidP="00CD0E2E">
            <w:pPr>
              <w:ind w:right="-72"/>
              <w:jc w:val="center"/>
              <w:rPr>
                <w:rFonts w:ascii="Arial" w:hAnsi="Arial" w:cs="Arial"/>
                <w:b/>
                <w:bCs/>
                <w:sz w:val="18"/>
                <w:szCs w:val="18"/>
              </w:rPr>
            </w:pPr>
            <w:r w:rsidRPr="004B4E7B">
              <w:rPr>
                <w:rFonts w:ascii="Arial" w:hAnsi="Arial" w:cs="Arial"/>
                <w:b/>
                <w:bCs/>
                <w:sz w:val="18"/>
                <w:szCs w:val="18"/>
              </w:rPr>
              <w:t>financial information</w:t>
            </w:r>
          </w:p>
        </w:tc>
      </w:tr>
      <w:tr w:rsidR="0004418E" w:rsidRPr="004B4E7B" w14:paraId="537844C1" w14:textId="76FCC4A5" w:rsidTr="00CE033B">
        <w:trPr>
          <w:trHeight w:val="20"/>
        </w:trPr>
        <w:tc>
          <w:tcPr>
            <w:tcW w:w="3690" w:type="dxa"/>
            <w:tcBorders>
              <w:top w:val="nil"/>
              <w:left w:val="nil"/>
              <w:bottom w:val="nil"/>
              <w:right w:val="nil"/>
            </w:tcBorders>
          </w:tcPr>
          <w:p w14:paraId="5E81227A" w14:textId="77777777" w:rsidR="000D02B5" w:rsidRPr="004B4E7B" w:rsidRDefault="000D02B5" w:rsidP="00CD0E2E">
            <w:pPr>
              <w:ind w:left="-101"/>
              <w:rPr>
                <w:rFonts w:ascii="Arial" w:eastAsia="Arial Unicode MS" w:hAnsi="Arial" w:cs="Arial"/>
                <w:b/>
                <w:bCs/>
                <w:sz w:val="18"/>
                <w:szCs w:val="18"/>
                <w:highlight w:val="green"/>
                <w:lang w:eastAsia="en-GB"/>
              </w:rPr>
            </w:pPr>
          </w:p>
        </w:tc>
        <w:tc>
          <w:tcPr>
            <w:tcW w:w="1440" w:type="dxa"/>
            <w:tcBorders>
              <w:top w:val="single" w:sz="4" w:space="0" w:color="auto"/>
              <w:left w:val="nil"/>
              <w:bottom w:val="nil"/>
              <w:right w:val="nil"/>
            </w:tcBorders>
          </w:tcPr>
          <w:p w14:paraId="1B147D10" w14:textId="01874E77" w:rsidR="000D02B5" w:rsidRPr="004B4E7B" w:rsidRDefault="00D036AF" w:rsidP="00CD0E2E">
            <w:pPr>
              <w:ind w:right="-72"/>
              <w:jc w:val="right"/>
              <w:rPr>
                <w:rFonts w:ascii="Arial" w:eastAsia="Arial" w:hAnsi="Arial" w:cs="Arial"/>
                <w:b/>
                <w:bCs/>
                <w:sz w:val="18"/>
                <w:szCs w:val="18"/>
                <w:lang w:eastAsia="en-GB"/>
              </w:rPr>
            </w:pPr>
            <w:r w:rsidRPr="004B4E7B">
              <w:rPr>
                <w:rFonts w:ascii="Arial" w:eastAsia="Arial" w:hAnsi="Arial" w:cs="Arial"/>
                <w:b/>
                <w:bCs/>
                <w:sz w:val="18"/>
                <w:szCs w:val="18"/>
                <w:lang w:eastAsia="en-GB" w:bidi="th-TH"/>
              </w:rPr>
              <w:t>S</w:t>
            </w:r>
            <w:r w:rsidR="000D02B5" w:rsidRPr="004B4E7B">
              <w:rPr>
                <w:rFonts w:ascii="Arial" w:eastAsia="Arial" w:hAnsi="Arial" w:cs="Arial"/>
                <w:b/>
                <w:bCs/>
                <w:sz w:val="18"/>
                <w:szCs w:val="18"/>
                <w:lang w:eastAsia="en-GB"/>
              </w:rPr>
              <w:t>hort-term borrowings</w:t>
            </w:r>
          </w:p>
        </w:tc>
        <w:tc>
          <w:tcPr>
            <w:tcW w:w="1440" w:type="dxa"/>
            <w:tcBorders>
              <w:top w:val="single" w:sz="4" w:space="0" w:color="auto"/>
              <w:left w:val="nil"/>
              <w:bottom w:val="nil"/>
              <w:right w:val="nil"/>
            </w:tcBorders>
          </w:tcPr>
          <w:p w14:paraId="7C0E8103" w14:textId="4397CD1D" w:rsidR="000D02B5" w:rsidRPr="004B4E7B" w:rsidRDefault="000D02B5" w:rsidP="00CD0E2E">
            <w:pPr>
              <w:ind w:right="-72"/>
              <w:jc w:val="right"/>
              <w:rPr>
                <w:rFonts w:ascii="Arial" w:eastAsia="Arial" w:hAnsi="Arial" w:cs="Arial"/>
                <w:b/>
                <w:bCs/>
                <w:sz w:val="18"/>
                <w:szCs w:val="18"/>
                <w:lang w:eastAsia="en-GB"/>
              </w:rPr>
            </w:pPr>
            <w:r w:rsidRPr="004B4E7B">
              <w:rPr>
                <w:rFonts w:ascii="Arial" w:eastAsia="Arial" w:hAnsi="Arial" w:cs="Arial"/>
                <w:b/>
                <w:bCs/>
                <w:sz w:val="18"/>
                <w:szCs w:val="18"/>
                <w:lang w:eastAsia="en-GB"/>
              </w:rPr>
              <w:t>Long-term borrowings</w:t>
            </w:r>
          </w:p>
        </w:tc>
        <w:tc>
          <w:tcPr>
            <w:tcW w:w="1440" w:type="dxa"/>
            <w:tcBorders>
              <w:top w:val="single" w:sz="4" w:space="0" w:color="auto"/>
              <w:left w:val="nil"/>
              <w:bottom w:val="nil"/>
              <w:right w:val="nil"/>
            </w:tcBorders>
          </w:tcPr>
          <w:p w14:paraId="70DC525D" w14:textId="1869F66B" w:rsidR="000D02B5" w:rsidRPr="004B4E7B" w:rsidRDefault="000D02B5" w:rsidP="00CD0E2E">
            <w:pPr>
              <w:ind w:right="-72"/>
              <w:jc w:val="right"/>
              <w:rPr>
                <w:rFonts w:ascii="Arial" w:eastAsia="Arial" w:hAnsi="Arial" w:cs="Arial"/>
                <w:b/>
                <w:bCs/>
                <w:sz w:val="18"/>
                <w:szCs w:val="18"/>
                <w:lang w:eastAsia="en-GB"/>
              </w:rPr>
            </w:pPr>
            <w:r w:rsidRPr="004B4E7B">
              <w:rPr>
                <w:rFonts w:ascii="Arial" w:eastAsia="Arial" w:hAnsi="Arial" w:cs="Arial"/>
                <w:b/>
                <w:bCs/>
                <w:sz w:val="18"/>
                <w:szCs w:val="18"/>
                <w:lang w:eastAsia="en-GB"/>
              </w:rPr>
              <w:t>Short-term borrowings</w:t>
            </w:r>
          </w:p>
        </w:tc>
        <w:tc>
          <w:tcPr>
            <w:tcW w:w="1440" w:type="dxa"/>
            <w:tcBorders>
              <w:top w:val="single" w:sz="4" w:space="0" w:color="auto"/>
              <w:left w:val="nil"/>
              <w:bottom w:val="nil"/>
              <w:right w:val="nil"/>
            </w:tcBorders>
          </w:tcPr>
          <w:p w14:paraId="5A10F63C" w14:textId="127AF424" w:rsidR="000D02B5" w:rsidRPr="004B4E7B" w:rsidRDefault="000D02B5" w:rsidP="00CD0E2E">
            <w:pPr>
              <w:ind w:right="-72"/>
              <w:jc w:val="right"/>
              <w:rPr>
                <w:rFonts w:ascii="Arial" w:eastAsia="Arial" w:hAnsi="Arial" w:cs="Arial"/>
                <w:b/>
                <w:bCs/>
                <w:sz w:val="18"/>
                <w:szCs w:val="18"/>
                <w:lang w:eastAsia="en-GB"/>
              </w:rPr>
            </w:pPr>
            <w:r w:rsidRPr="004B4E7B">
              <w:rPr>
                <w:rFonts w:ascii="Arial" w:eastAsia="Arial" w:hAnsi="Arial" w:cs="Arial"/>
                <w:b/>
                <w:bCs/>
                <w:sz w:val="18"/>
                <w:szCs w:val="18"/>
                <w:lang w:eastAsia="en-GB"/>
              </w:rPr>
              <w:t>Long-term borrowings</w:t>
            </w:r>
          </w:p>
        </w:tc>
      </w:tr>
      <w:tr w:rsidR="0004418E" w:rsidRPr="004B4E7B" w14:paraId="195FEE74" w14:textId="57C34538" w:rsidTr="00CE033B">
        <w:trPr>
          <w:trHeight w:val="20"/>
        </w:trPr>
        <w:tc>
          <w:tcPr>
            <w:tcW w:w="3690" w:type="dxa"/>
            <w:tcBorders>
              <w:top w:val="nil"/>
              <w:left w:val="nil"/>
              <w:bottom w:val="nil"/>
              <w:right w:val="nil"/>
            </w:tcBorders>
          </w:tcPr>
          <w:p w14:paraId="72098557" w14:textId="77777777" w:rsidR="000D02B5" w:rsidRPr="004B4E7B" w:rsidRDefault="000D02B5" w:rsidP="00CD0E2E">
            <w:pPr>
              <w:ind w:left="-101"/>
              <w:rPr>
                <w:rFonts w:ascii="Arial" w:eastAsia="Arial Unicode MS" w:hAnsi="Arial" w:cs="Arial"/>
                <w:b/>
                <w:bCs/>
                <w:sz w:val="18"/>
                <w:szCs w:val="18"/>
                <w:highlight w:val="green"/>
                <w:cs/>
                <w:lang w:eastAsia="en-GB" w:bidi="th-TH"/>
              </w:rPr>
            </w:pPr>
          </w:p>
        </w:tc>
        <w:tc>
          <w:tcPr>
            <w:tcW w:w="1440" w:type="dxa"/>
            <w:tcBorders>
              <w:top w:val="nil"/>
              <w:left w:val="nil"/>
              <w:bottom w:val="single" w:sz="4" w:space="0" w:color="auto"/>
              <w:right w:val="nil"/>
            </w:tcBorders>
            <w:vAlign w:val="bottom"/>
            <w:hideMark/>
          </w:tcPr>
          <w:p w14:paraId="724D4513" w14:textId="77777777" w:rsidR="000D02B5" w:rsidRPr="004B4E7B" w:rsidRDefault="000D02B5" w:rsidP="00CD0E2E">
            <w:pPr>
              <w:ind w:right="-72"/>
              <w:jc w:val="right"/>
              <w:rPr>
                <w:rFonts w:ascii="Arial" w:eastAsia="Arial Unicode MS" w:hAnsi="Arial" w:cs="Arial"/>
                <w:b/>
                <w:bCs/>
                <w:sz w:val="18"/>
                <w:szCs w:val="18"/>
                <w:lang w:eastAsia="en-GB"/>
              </w:rPr>
            </w:pPr>
            <w:r w:rsidRPr="004B4E7B">
              <w:rPr>
                <w:rFonts w:ascii="Arial" w:eastAsia="Arial" w:hAnsi="Arial" w:cs="Arial"/>
                <w:b/>
                <w:bCs/>
                <w:sz w:val="18"/>
                <w:szCs w:val="18"/>
                <w:lang w:eastAsia="en-GB"/>
              </w:rPr>
              <w:t>Baht</w:t>
            </w:r>
          </w:p>
        </w:tc>
        <w:tc>
          <w:tcPr>
            <w:tcW w:w="1440" w:type="dxa"/>
            <w:tcBorders>
              <w:top w:val="nil"/>
              <w:left w:val="nil"/>
              <w:bottom w:val="single" w:sz="4" w:space="0" w:color="auto"/>
              <w:right w:val="nil"/>
            </w:tcBorders>
          </w:tcPr>
          <w:p w14:paraId="6FC5299F" w14:textId="5DF22AE4" w:rsidR="000D02B5" w:rsidRPr="004B4E7B" w:rsidRDefault="000D02B5" w:rsidP="00CD0E2E">
            <w:pPr>
              <w:ind w:right="-72"/>
              <w:jc w:val="right"/>
              <w:rPr>
                <w:rFonts w:ascii="Arial" w:eastAsia="Arial" w:hAnsi="Arial" w:cs="Arial"/>
                <w:b/>
                <w:bCs/>
                <w:sz w:val="18"/>
                <w:szCs w:val="18"/>
                <w:lang w:eastAsia="en-GB"/>
              </w:rPr>
            </w:pPr>
            <w:r w:rsidRPr="004B4E7B">
              <w:rPr>
                <w:rFonts w:ascii="Arial" w:eastAsia="Arial" w:hAnsi="Arial" w:cs="Arial"/>
                <w:b/>
                <w:bCs/>
                <w:sz w:val="18"/>
                <w:szCs w:val="18"/>
                <w:lang w:eastAsia="en-GB"/>
              </w:rPr>
              <w:t>Baht</w:t>
            </w:r>
          </w:p>
        </w:tc>
        <w:tc>
          <w:tcPr>
            <w:tcW w:w="1440" w:type="dxa"/>
            <w:tcBorders>
              <w:top w:val="nil"/>
              <w:left w:val="nil"/>
              <w:bottom w:val="single" w:sz="4" w:space="0" w:color="auto"/>
              <w:right w:val="nil"/>
            </w:tcBorders>
            <w:vAlign w:val="bottom"/>
          </w:tcPr>
          <w:p w14:paraId="64C5AA35" w14:textId="2C5EAAAC" w:rsidR="000D02B5" w:rsidRPr="004B4E7B" w:rsidRDefault="000D02B5" w:rsidP="00CD0E2E">
            <w:pPr>
              <w:ind w:right="-72"/>
              <w:jc w:val="right"/>
              <w:rPr>
                <w:rFonts w:ascii="Arial" w:eastAsia="Arial" w:hAnsi="Arial" w:cs="Arial"/>
                <w:b/>
                <w:bCs/>
                <w:sz w:val="18"/>
                <w:szCs w:val="18"/>
                <w:lang w:eastAsia="en-GB"/>
              </w:rPr>
            </w:pPr>
            <w:r w:rsidRPr="004B4E7B">
              <w:rPr>
                <w:rFonts w:ascii="Arial" w:eastAsia="Arial" w:hAnsi="Arial" w:cs="Arial"/>
                <w:b/>
                <w:bCs/>
                <w:sz w:val="18"/>
                <w:szCs w:val="18"/>
                <w:lang w:eastAsia="en-GB"/>
              </w:rPr>
              <w:t>Baht</w:t>
            </w:r>
          </w:p>
        </w:tc>
        <w:tc>
          <w:tcPr>
            <w:tcW w:w="1440" w:type="dxa"/>
            <w:tcBorders>
              <w:top w:val="nil"/>
              <w:left w:val="nil"/>
              <w:bottom w:val="single" w:sz="4" w:space="0" w:color="auto"/>
              <w:right w:val="nil"/>
            </w:tcBorders>
          </w:tcPr>
          <w:p w14:paraId="794364FC" w14:textId="46C655BC" w:rsidR="000D02B5" w:rsidRPr="004B4E7B" w:rsidRDefault="000D02B5" w:rsidP="00CD0E2E">
            <w:pPr>
              <w:ind w:right="-72"/>
              <w:jc w:val="right"/>
              <w:rPr>
                <w:rFonts w:ascii="Arial" w:eastAsia="Arial" w:hAnsi="Arial" w:cs="Arial"/>
                <w:b/>
                <w:bCs/>
                <w:sz w:val="18"/>
                <w:szCs w:val="18"/>
                <w:lang w:eastAsia="en-GB"/>
              </w:rPr>
            </w:pPr>
            <w:r w:rsidRPr="004B4E7B">
              <w:rPr>
                <w:rFonts w:ascii="Arial" w:eastAsia="Arial" w:hAnsi="Arial" w:cs="Arial"/>
                <w:b/>
                <w:bCs/>
                <w:sz w:val="18"/>
                <w:szCs w:val="18"/>
                <w:lang w:eastAsia="en-GB"/>
              </w:rPr>
              <w:t>Baht</w:t>
            </w:r>
          </w:p>
        </w:tc>
      </w:tr>
      <w:tr w:rsidR="0004418E" w:rsidRPr="004B4E7B" w14:paraId="29C37BC8" w14:textId="29860A1D" w:rsidTr="00CE033B">
        <w:trPr>
          <w:trHeight w:val="20"/>
        </w:trPr>
        <w:tc>
          <w:tcPr>
            <w:tcW w:w="3690" w:type="dxa"/>
            <w:tcBorders>
              <w:top w:val="nil"/>
              <w:left w:val="nil"/>
              <w:bottom w:val="nil"/>
              <w:right w:val="nil"/>
            </w:tcBorders>
          </w:tcPr>
          <w:p w14:paraId="104B980F" w14:textId="77777777" w:rsidR="000D02B5" w:rsidRPr="004B4E7B" w:rsidRDefault="000D02B5" w:rsidP="00CD0E2E">
            <w:pPr>
              <w:ind w:left="-101"/>
              <w:rPr>
                <w:rFonts w:ascii="Arial" w:eastAsia="Arial Unicode MS" w:hAnsi="Arial" w:cs="Arial"/>
                <w:b/>
                <w:bCs/>
                <w:sz w:val="18"/>
                <w:szCs w:val="18"/>
                <w:lang w:eastAsia="en-GB"/>
              </w:rPr>
            </w:pPr>
          </w:p>
        </w:tc>
        <w:tc>
          <w:tcPr>
            <w:tcW w:w="1440" w:type="dxa"/>
            <w:tcBorders>
              <w:top w:val="single" w:sz="4" w:space="0" w:color="auto"/>
              <w:left w:val="nil"/>
              <w:bottom w:val="nil"/>
              <w:right w:val="nil"/>
            </w:tcBorders>
            <w:vAlign w:val="bottom"/>
          </w:tcPr>
          <w:p w14:paraId="3F15289A" w14:textId="77777777" w:rsidR="000D02B5" w:rsidRPr="004B4E7B" w:rsidRDefault="000D02B5" w:rsidP="00CD0E2E">
            <w:pPr>
              <w:ind w:right="-72"/>
              <w:jc w:val="right"/>
              <w:rPr>
                <w:rFonts w:ascii="Arial" w:eastAsia="Arial Unicode MS" w:hAnsi="Arial" w:cs="Arial"/>
                <w:b/>
                <w:bCs/>
                <w:sz w:val="18"/>
                <w:szCs w:val="18"/>
                <w:highlight w:val="green"/>
                <w:lang w:eastAsia="en-GB"/>
              </w:rPr>
            </w:pPr>
          </w:p>
        </w:tc>
        <w:tc>
          <w:tcPr>
            <w:tcW w:w="1440" w:type="dxa"/>
            <w:tcBorders>
              <w:top w:val="single" w:sz="4" w:space="0" w:color="auto"/>
              <w:left w:val="nil"/>
              <w:bottom w:val="nil"/>
              <w:right w:val="nil"/>
            </w:tcBorders>
            <w:vAlign w:val="bottom"/>
          </w:tcPr>
          <w:p w14:paraId="53985446" w14:textId="77777777" w:rsidR="000D02B5" w:rsidRPr="004B4E7B" w:rsidRDefault="000D02B5" w:rsidP="00CD0E2E">
            <w:pPr>
              <w:ind w:right="-72"/>
              <w:jc w:val="right"/>
              <w:rPr>
                <w:rFonts w:ascii="Arial" w:eastAsia="Arial Unicode MS" w:hAnsi="Arial" w:cs="Arial"/>
                <w:b/>
                <w:bCs/>
                <w:sz w:val="18"/>
                <w:szCs w:val="18"/>
                <w:highlight w:val="green"/>
                <w:lang w:eastAsia="en-GB"/>
              </w:rPr>
            </w:pPr>
          </w:p>
        </w:tc>
        <w:tc>
          <w:tcPr>
            <w:tcW w:w="1440" w:type="dxa"/>
            <w:tcBorders>
              <w:top w:val="single" w:sz="4" w:space="0" w:color="auto"/>
              <w:left w:val="nil"/>
              <w:bottom w:val="nil"/>
              <w:right w:val="nil"/>
            </w:tcBorders>
          </w:tcPr>
          <w:p w14:paraId="6E68A160" w14:textId="77777777" w:rsidR="000D02B5" w:rsidRPr="004B4E7B" w:rsidRDefault="000D02B5" w:rsidP="00CD0E2E">
            <w:pPr>
              <w:ind w:right="-72"/>
              <w:jc w:val="right"/>
              <w:rPr>
                <w:rFonts w:ascii="Arial" w:eastAsia="Arial Unicode MS" w:hAnsi="Arial" w:cs="Arial"/>
                <w:b/>
                <w:bCs/>
                <w:sz w:val="18"/>
                <w:szCs w:val="18"/>
                <w:highlight w:val="green"/>
                <w:lang w:eastAsia="en-GB"/>
              </w:rPr>
            </w:pPr>
          </w:p>
        </w:tc>
        <w:tc>
          <w:tcPr>
            <w:tcW w:w="1440" w:type="dxa"/>
            <w:tcBorders>
              <w:top w:val="single" w:sz="4" w:space="0" w:color="auto"/>
              <w:left w:val="nil"/>
              <w:bottom w:val="nil"/>
              <w:right w:val="nil"/>
            </w:tcBorders>
            <w:vAlign w:val="center"/>
          </w:tcPr>
          <w:p w14:paraId="163ECA09" w14:textId="77777777" w:rsidR="000D02B5" w:rsidRPr="004B4E7B" w:rsidRDefault="000D02B5" w:rsidP="00CD0E2E">
            <w:pPr>
              <w:ind w:right="-72"/>
              <w:jc w:val="right"/>
              <w:rPr>
                <w:rFonts w:ascii="Arial" w:eastAsia="Arial Unicode MS" w:hAnsi="Arial" w:cs="Arial"/>
                <w:b/>
                <w:bCs/>
                <w:sz w:val="18"/>
                <w:szCs w:val="18"/>
                <w:highlight w:val="green"/>
                <w:lang w:eastAsia="en-GB"/>
              </w:rPr>
            </w:pPr>
          </w:p>
        </w:tc>
      </w:tr>
      <w:tr w:rsidR="00490D6B" w:rsidRPr="004B4E7B" w14:paraId="5FA44720" w14:textId="77777777" w:rsidTr="00CE033B">
        <w:trPr>
          <w:trHeight w:val="20"/>
        </w:trPr>
        <w:tc>
          <w:tcPr>
            <w:tcW w:w="3690" w:type="dxa"/>
            <w:tcBorders>
              <w:top w:val="nil"/>
              <w:left w:val="nil"/>
              <w:bottom w:val="nil"/>
              <w:right w:val="nil"/>
            </w:tcBorders>
          </w:tcPr>
          <w:p w14:paraId="0FCF2D98" w14:textId="7FF250AD" w:rsidR="00490D6B" w:rsidRPr="004B4E7B" w:rsidRDefault="00490D6B" w:rsidP="00490D6B">
            <w:pPr>
              <w:ind w:left="-101"/>
              <w:rPr>
                <w:rFonts w:ascii="Arial" w:hAnsi="Arial" w:cs="Arial"/>
                <w:bCs/>
                <w:sz w:val="18"/>
                <w:szCs w:val="18"/>
                <w:lang w:val="en-GB"/>
              </w:rPr>
            </w:pPr>
            <w:r w:rsidRPr="004B4E7B">
              <w:rPr>
                <w:rFonts w:ascii="Arial" w:hAnsi="Arial" w:cs="Arial"/>
                <w:bCs/>
                <w:sz w:val="18"/>
                <w:szCs w:val="18"/>
                <w:lang w:val="en-GB"/>
              </w:rPr>
              <w:t>Opening net book value</w:t>
            </w:r>
          </w:p>
        </w:tc>
        <w:tc>
          <w:tcPr>
            <w:tcW w:w="1440" w:type="dxa"/>
            <w:tcBorders>
              <w:top w:val="nil"/>
              <w:left w:val="nil"/>
              <w:bottom w:val="nil"/>
              <w:right w:val="nil"/>
            </w:tcBorders>
          </w:tcPr>
          <w:p w14:paraId="1A14D3EC" w14:textId="2ECE8E68" w:rsidR="00490D6B" w:rsidRPr="004B4E7B" w:rsidRDefault="00490D6B" w:rsidP="00490D6B">
            <w:pPr>
              <w:ind w:left="-40" w:right="-72"/>
              <w:jc w:val="right"/>
              <w:rPr>
                <w:rFonts w:ascii="Arial" w:eastAsia="Arial Unicode MS" w:hAnsi="Arial" w:cs="Arial"/>
                <w:sz w:val="18"/>
                <w:szCs w:val="18"/>
                <w:lang w:val="en-GB"/>
              </w:rPr>
            </w:pPr>
            <w:r w:rsidRPr="004B4E7B">
              <w:rPr>
                <w:rFonts w:ascii="Arial" w:hAnsi="Arial" w:cs="Arial"/>
                <w:sz w:val="18"/>
                <w:szCs w:val="18"/>
              </w:rPr>
              <w:t>1,131,651,442</w:t>
            </w:r>
          </w:p>
        </w:tc>
        <w:tc>
          <w:tcPr>
            <w:tcW w:w="1440" w:type="dxa"/>
            <w:tcBorders>
              <w:top w:val="nil"/>
              <w:left w:val="nil"/>
              <w:bottom w:val="nil"/>
              <w:right w:val="nil"/>
            </w:tcBorders>
          </w:tcPr>
          <w:p w14:paraId="2C12C4F3" w14:textId="4539F6C9" w:rsidR="00490D6B" w:rsidRPr="004B4E7B" w:rsidRDefault="00490D6B" w:rsidP="00490D6B">
            <w:pPr>
              <w:ind w:left="-40" w:right="-72"/>
              <w:jc w:val="right"/>
              <w:rPr>
                <w:rFonts w:ascii="Arial" w:eastAsia="Arial Unicode MS" w:hAnsi="Arial" w:cs="Arial"/>
                <w:sz w:val="18"/>
                <w:szCs w:val="18"/>
                <w:lang w:val="en-GB"/>
              </w:rPr>
            </w:pPr>
            <w:r w:rsidRPr="004B4E7B">
              <w:rPr>
                <w:rFonts w:ascii="Arial" w:hAnsi="Arial" w:cs="Arial"/>
                <w:sz w:val="18"/>
                <w:szCs w:val="18"/>
              </w:rPr>
              <w:t>159,716,184</w:t>
            </w:r>
          </w:p>
        </w:tc>
        <w:tc>
          <w:tcPr>
            <w:tcW w:w="1440" w:type="dxa"/>
            <w:tcBorders>
              <w:top w:val="nil"/>
              <w:left w:val="nil"/>
              <w:bottom w:val="nil"/>
              <w:right w:val="nil"/>
            </w:tcBorders>
          </w:tcPr>
          <w:p w14:paraId="671A6B4D" w14:textId="5BBD500A" w:rsidR="00490D6B" w:rsidRPr="004B4E7B" w:rsidRDefault="00490D6B" w:rsidP="00490D6B">
            <w:pPr>
              <w:ind w:left="-40" w:right="-72"/>
              <w:jc w:val="right"/>
              <w:rPr>
                <w:rFonts w:ascii="Arial" w:eastAsia="Arial Unicode MS" w:hAnsi="Arial" w:cs="Arial"/>
                <w:sz w:val="18"/>
                <w:szCs w:val="18"/>
                <w:lang w:val="en-GB"/>
              </w:rPr>
            </w:pPr>
            <w:r w:rsidRPr="004B4E7B">
              <w:rPr>
                <w:rFonts w:ascii="Arial" w:hAnsi="Arial" w:cs="Arial"/>
                <w:sz w:val="18"/>
                <w:szCs w:val="18"/>
              </w:rPr>
              <w:t>1,013,652,442</w:t>
            </w:r>
          </w:p>
        </w:tc>
        <w:tc>
          <w:tcPr>
            <w:tcW w:w="1440" w:type="dxa"/>
            <w:tcBorders>
              <w:top w:val="nil"/>
              <w:left w:val="nil"/>
              <w:bottom w:val="nil"/>
              <w:right w:val="nil"/>
            </w:tcBorders>
          </w:tcPr>
          <w:p w14:paraId="7B935EAF" w14:textId="08B4735E" w:rsidR="00490D6B" w:rsidRPr="004B4E7B" w:rsidRDefault="00490D6B" w:rsidP="00490D6B">
            <w:pPr>
              <w:ind w:left="-40" w:right="-72"/>
              <w:jc w:val="right"/>
              <w:rPr>
                <w:rFonts w:ascii="Arial" w:eastAsia="Arial Unicode MS" w:hAnsi="Arial" w:cs="Arial"/>
                <w:sz w:val="18"/>
                <w:szCs w:val="18"/>
                <w:lang w:val="en-GB"/>
              </w:rPr>
            </w:pPr>
            <w:r w:rsidRPr="004B4E7B">
              <w:rPr>
                <w:rFonts w:ascii="Arial" w:hAnsi="Arial" w:cs="Arial"/>
                <w:sz w:val="18"/>
                <w:szCs w:val="18"/>
              </w:rPr>
              <w:t>159,716,184</w:t>
            </w:r>
          </w:p>
        </w:tc>
      </w:tr>
      <w:tr w:rsidR="00490D6B" w:rsidRPr="004B4E7B" w14:paraId="79F2AA47" w14:textId="77777777" w:rsidTr="00CE033B">
        <w:trPr>
          <w:trHeight w:val="20"/>
        </w:trPr>
        <w:tc>
          <w:tcPr>
            <w:tcW w:w="3690" w:type="dxa"/>
            <w:tcBorders>
              <w:top w:val="nil"/>
              <w:left w:val="nil"/>
              <w:bottom w:val="nil"/>
              <w:right w:val="nil"/>
            </w:tcBorders>
          </w:tcPr>
          <w:p w14:paraId="6EAE9D7F" w14:textId="45FD05EE" w:rsidR="00490D6B" w:rsidRPr="004B4E7B" w:rsidRDefault="00490D6B" w:rsidP="00490D6B">
            <w:pPr>
              <w:ind w:left="-101"/>
              <w:rPr>
                <w:rFonts w:ascii="Arial" w:eastAsia="Times New Roman" w:hAnsi="Arial" w:cs="Arial"/>
                <w:sz w:val="18"/>
                <w:szCs w:val="18"/>
                <w:lang w:bidi="th-TH"/>
              </w:rPr>
            </w:pPr>
            <w:r w:rsidRPr="004B4E7B">
              <w:rPr>
                <w:rFonts w:ascii="Arial" w:eastAsia="Times New Roman" w:hAnsi="Arial" w:cs="Arial"/>
                <w:sz w:val="18"/>
                <w:szCs w:val="18"/>
                <w:lang w:bidi="th-TH"/>
              </w:rPr>
              <w:t>Cash flow :</w:t>
            </w:r>
          </w:p>
        </w:tc>
        <w:tc>
          <w:tcPr>
            <w:tcW w:w="1440" w:type="dxa"/>
            <w:tcBorders>
              <w:top w:val="nil"/>
              <w:left w:val="nil"/>
              <w:bottom w:val="nil"/>
              <w:right w:val="nil"/>
            </w:tcBorders>
          </w:tcPr>
          <w:p w14:paraId="3BDCFA43" w14:textId="77777777" w:rsidR="00490D6B" w:rsidRPr="004B4E7B" w:rsidRDefault="00490D6B" w:rsidP="00490D6B">
            <w:pPr>
              <w:ind w:left="-40" w:right="-72"/>
              <w:jc w:val="right"/>
              <w:rPr>
                <w:rFonts w:ascii="Arial" w:hAnsi="Arial" w:cs="Arial"/>
                <w:bCs/>
                <w:sz w:val="18"/>
                <w:szCs w:val="18"/>
                <w:lang w:val="en-GB"/>
              </w:rPr>
            </w:pPr>
          </w:p>
        </w:tc>
        <w:tc>
          <w:tcPr>
            <w:tcW w:w="1440" w:type="dxa"/>
            <w:tcBorders>
              <w:top w:val="nil"/>
              <w:left w:val="nil"/>
              <w:bottom w:val="nil"/>
              <w:right w:val="nil"/>
            </w:tcBorders>
          </w:tcPr>
          <w:p w14:paraId="2779B030" w14:textId="77777777" w:rsidR="00490D6B" w:rsidRPr="004B4E7B" w:rsidRDefault="00490D6B" w:rsidP="00490D6B">
            <w:pPr>
              <w:ind w:left="-40" w:right="-72"/>
              <w:jc w:val="right"/>
              <w:rPr>
                <w:rFonts w:ascii="Arial" w:hAnsi="Arial" w:cs="Arial"/>
                <w:bCs/>
                <w:sz w:val="18"/>
                <w:szCs w:val="18"/>
                <w:lang w:val="en-GB"/>
              </w:rPr>
            </w:pPr>
          </w:p>
        </w:tc>
        <w:tc>
          <w:tcPr>
            <w:tcW w:w="1440" w:type="dxa"/>
            <w:tcBorders>
              <w:top w:val="nil"/>
              <w:left w:val="nil"/>
              <w:bottom w:val="nil"/>
              <w:right w:val="nil"/>
            </w:tcBorders>
          </w:tcPr>
          <w:p w14:paraId="0268DEBC" w14:textId="77777777" w:rsidR="00490D6B" w:rsidRPr="004B4E7B" w:rsidRDefault="00490D6B" w:rsidP="00490D6B">
            <w:pPr>
              <w:ind w:left="-40" w:right="-72"/>
              <w:jc w:val="right"/>
              <w:rPr>
                <w:rFonts w:ascii="Arial" w:hAnsi="Arial" w:cs="Arial"/>
                <w:bCs/>
                <w:sz w:val="18"/>
                <w:szCs w:val="18"/>
                <w:lang w:val="en-GB"/>
              </w:rPr>
            </w:pPr>
          </w:p>
        </w:tc>
        <w:tc>
          <w:tcPr>
            <w:tcW w:w="1440" w:type="dxa"/>
            <w:tcBorders>
              <w:top w:val="nil"/>
              <w:left w:val="nil"/>
              <w:bottom w:val="nil"/>
              <w:right w:val="nil"/>
            </w:tcBorders>
          </w:tcPr>
          <w:p w14:paraId="0C3575BE" w14:textId="77777777" w:rsidR="00490D6B" w:rsidRPr="004B4E7B" w:rsidRDefault="00490D6B" w:rsidP="00490D6B">
            <w:pPr>
              <w:ind w:left="-40" w:right="-72"/>
              <w:jc w:val="right"/>
              <w:rPr>
                <w:rFonts w:ascii="Arial" w:hAnsi="Arial" w:cs="Arial"/>
                <w:bCs/>
                <w:sz w:val="18"/>
                <w:szCs w:val="18"/>
                <w:lang w:val="en-GB"/>
              </w:rPr>
            </w:pPr>
          </w:p>
        </w:tc>
      </w:tr>
      <w:tr w:rsidR="00490D6B" w:rsidRPr="004B4E7B" w14:paraId="5EBE809F" w14:textId="77777777" w:rsidTr="00CE033B">
        <w:trPr>
          <w:trHeight w:val="20"/>
        </w:trPr>
        <w:tc>
          <w:tcPr>
            <w:tcW w:w="3690" w:type="dxa"/>
            <w:tcBorders>
              <w:top w:val="nil"/>
              <w:left w:val="nil"/>
              <w:bottom w:val="nil"/>
              <w:right w:val="nil"/>
            </w:tcBorders>
          </w:tcPr>
          <w:p w14:paraId="71856BEE" w14:textId="014DDC0E" w:rsidR="00490D6B" w:rsidRPr="004B4E7B" w:rsidRDefault="00490D6B" w:rsidP="00490D6B">
            <w:pPr>
              <w:ind w:left="-101"/>
              <w:rPr>
                <w:rFonts w:ascii="Arial" w:hAnsi="Arial" w:cs="Arial"/>
                <w:bCs/>
                <w:sz w:val="18"/>
                <w:szCs w:val="18"/>
                <w:lang w:val="en-GB"/>
              </w:rPr>
            </w:pPr>
            <w:r w:rsidRPr="004B4E7B">
              <w:rPr>
                <w:rFonts w:ascii="Arial" w:eastAsia="Times New Roman" w:hAnsi="Arial" w:cs="Arial"/>
                <w:sz w:val="18"/>
                <w:szCs w:val="18"/>
                <w:lang w:bidi="th-TH"/>
              </w:rPr>
              <w:t xml:space="preserve"> </w:t>
            </w:r>
            <w:r w:rsidRPr="004B4E7B">
              <w:rPr>
                <w:rFonts w:ascii="Arial" w:eastAsia="Times New Roman" w:hAnsi="Arial" w:cs="Arial"/>
                <w:sz w:val="18"/>
                <w:szCs w:val="18"/>
                <w:cs/>
                <w:lang w:bidi="th-TH"/>
              </w:rPr>
              <w:t xml:space="preserve">  </w:t>
            </w:r>
            <w:r w:rsidRPr="004B4E7B">
              <w:rPr>
                <w:rFonts w:ascii="Arial" w:hAnsi="Arial" w:cs="Arial"/>
                <w:bCs/>
                <w:sz w:val="18"/>
                <w:szCs w:val="18"/>
                <w:lang w:val="en-GB"/>
              </w:rPr>
              <w:t>Additions</w:t>
            </w:r>
          </w:p>
        </w:tc>
        <w:tc>
          <w:tcPr>
            <w:tcW w:w="1440" w:type="dxa"/>
            <w:tcBorders>
              <w:top w:val="nil"/>
              <w:left w:val="nil"/>
              <w:bottom w:val="nil"/>
              <w:right w:val="nil"/>
            </w:tcBorders>
          </w:tcPr>
          <w:p w14:paraId="268A8120" w14:textId="0DBA8790"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2,055,618,687</w:t>
            </w:r>
          </w:p>
        </w:tc>
        <w:tc>
          <w:tcPr>
            <w:tcW w:w="1440" w:type="dxa"/>
            <w:tcBorders>
              <w:top w:val="nil"/>
              <w:left w:val="nil"/>
              <w:bottom w:val="nil"/>
              <w:right w:val="nil"/>
            </w:tcBorders>
          </w:tcPr>
          <w:p w14:paraId="2A885F40" w14:textId="47EF4B72"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w:t>
            </w:r>
          </w:p>
        </w:tc>
        <w:tc>
          <w:tcPr>
            <w:tcW w:w="1440" w:type="dxa"/>
            <w:tcBorders>
              <w:top w:val="nil"/>
              <w:left w:val="nil"/>
              <w:bottom w:val="nil"/>
              <w:right w:val="nil"/>
            </w:tcBorders>
          </w:tcPr>
          <w:p w14:paraId="4CBADDAF" w14:textId="422E2DBB"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1,854,520,687</w:t>
            </w:r>
          </w:p>
        </w:tc>
        <w:tc>
          <w:tcPr>
            <w:tcW w:w="1440" w:type="dxa"/>
            <w:tcBorders>
              <w:top w:val="nil"/>
              <w:left w:val="nil"/>
              <w:bottom w:val="nil"/>
              <w:right w:val="nil"/>
            </w:tcBorders>
          </w:tcPr>
          <w:p w14:paraId="37D76EB2" w14:textId="009D2632"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w:t>
            </w:r>
          </w:p>
        </w:tc>
      </w:tr>
      <w:tr w:rsidR="00490D6B" w:rsidRPr="004B4E7B" w14:paraId="37FFE558" w14:textId="77777777" w:rsidTr="00CE033B">
        <w:trPr>
          <w:trHeight w:val="20"/>
        </w:trPr>
        <w:tc>
          <w:tcPr>
            <w:tcW w:w="3690" w:type="dxa"/>
            <w:tcBorders>
              <w:top w:val="nil"/>
              <w:left w:val="nil"/>
              <w:bottom w:val="nil"/>
              <w:right w:val="nil"/>
            </w:tcBorders>
          </w:tcPr>
          <w:p w14:paraId="3F3E246A" w14:textId="22FFAF33" w:rsidR="00490D6B" w:rsidRPr="004B4E7B" w:rsidRDefault="00490D6B" w:rsidP="00490D6B">
            <w:pPr>
              <w:ind w:left="-101"/>
              <w:rPr>
                <w:rFonts w:ascii="Arial" w:hAnsi="Arial" w:cs="Arial"/>
                <w:bCs/>
                <w:sz w:val="18"/>
                <w:szCs w:val="18"/>
                <w:lang w:val="en-GB"/>
              </w:rPr>
            </w:pPr>
            <w:r w:rsidRPr="004B4E7B">
              <w:rPr>
                <w:rFonts w:ascii="Arial" w:eastAsia="Times New Roman" w:hAnsi="Arial" w:cs="Arial"/>
                <w:sz w:val="18"/>
                <w:szCs w:val="18"/>
                <w:cs/>
                <w:lang w:bidi="th-TH"/>
              </w:rPr>
              <w:t xml:space="preserve">  </w:t>
            </w:r>
            <w:r w:rsidRPr="004B4E7B">
              <w:rPr>
                <w:rFonts w:ascii="Arial" w:eastAsia="Times New Roman" w:hAnsi="Arial" w:cs="Arial"/>
                <w:sz w:val="18"/>
                <w:szCs w:val="18"/>
                <w:lang w:bidi="th-TH"/>
              </w:rPr>
              <w:t xml:space="preserve"> </w:t>
            </w:r>
            <w:r w:rsidRPr="004B4E7B">
              <w:rPr>
                <w:rFonts w:ascii="Arial" w:hAnsi="Arial" w:cs="Arial"/>
                <w:bCs/>
                <w:sz w:val="18"/>
                <w:szCs w:val="18"/>
              </w:rPr>
              <w:t>Repayment</w:t>
            </w:r>
          </w:p>
        </w:tc>
        <w:tc>
          <w:tcPr>
            <w:tcW w:w="1440" w:type="dxa"/>
            <w:tcBorders>
              <w:top w:val="nil"/>
              <w:left w:val="nil"/>
              <w:bottom w:val="nil"/>
              <w:right w:val="nil"/>
            </w:tcBorders>
          </w:tcPr>
          <w:p w14:paraId="4E07D537" w14:textId="27CEF5AD"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(1,981,728,256)</w:t>
            </w:r>
          </w:p>
        </w:tc>
        <w:tc>
          <w:tcPr>
            <w:tcW w:w="1440" w:type="dxa"/>
            <w:tcBorders>
              <w:top w:val="nil"/>
              <w:left w:val="nil"/>
              <w:bottom w:val="nil"/>
              <w:right w:val="nil"/>
            </w:tcBorders>
          </w:tcPr>
          <w:p w14:paraId="1D8B8F9A" w14:textId="49B3B974"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(22,853,778)</w:t>
            </w:r>
          </w:p>
        </w:tc>
        <w:tc>
          <w:tcPr>
            <w:tcW w:w="1440" w:type="dxa"/>
            <w:tcBorders>
              <w:top w:val="nil"/>
              <w:left w:val="nil"/>
              <w:bottom w:val="nil"/>
              <w:right w:val="nil"/>
            </w:tcBorders>
          </w:tcPr>
          <w:p w14:paraId="0E10BAA6" w14:textId="0EDE60B0"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(1,795,730,256)</w:t>
            </w:r>
          </w:p>
        </w:tc>
        <w:tc>
          <w:tcPr>
            <w:tcW w:w="1440" w:type="dxa"/>
            <w:tcBorders>
              <w:top w:val="nil"/>
              <w:left w:val="nil"/>
              <w:bottom w:val="nil"/>
              <w:right w:val="nil"/>
            </w:tcBorders>
          </w:tcPr>
          <w:p w14:paraId="32D53285" w14:textId="042FEAF3"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(22,853,778)</w:t>
            </w:r>
          </w:p>
        </w:tc>
      </w:tr>
      <w:tr w:rsidR="00490D6B" w:rsidRPr="004B4E7B" w14:paraId="04C3E54B" w14:textId="77777777" w:rsidTr="008D7AB4">
        <w:trPr>
          <w:trHeight w:val="20"/>
        </w:trPr>
        <w:tc>
          <w:tcPr>
            <w:tcW w:w="3690" w:type="dxa"/>
            <w:tcBorders>
              <w:top w:val="nil"/>
              <w:left w:val="nil"/>
              <w:bottom w:val="nil"/>
              <w:right w:val="nil"/>
            </w:tcBorders>
          </w:tcPr>
          <w:p w14:paraId="47AF64A7" w14:textId="2EA8D01C" w:rsidR="00490D6B" w:rsidRPr="004B4E7B" w:rsidRDefault="00490D6B" w:rsidP="00490D6B">
            <w:pPr>
              <w:ind w:left="-101"/>
              <w:rPr>
                <w:rFonts w:ascii="Arial" w:hAnsi="Arial" w:cs="Arial"/>
                <w:bCs/>
                <w:sz w:val="18"/>
                <w:szCs w:val="18"/>
                <w:lang w:val="en-GB"/>
              </w:rPr>
            </w:pPr>
            <w:r w:rsidRPr="004B4E7B">
              <w:rPr>
                <w:rFonts w:ascii="Arial" w:hAnsi="Arial" w:cs="Arial"/>
                <w:bCs/>
                <w:sz w:val="18"/>
                <w:szCs w:val="18"/>
                <w:lang w:val="en-GB"/>
              </w:rPr>
              <w:t>Change in non-cash items :</w:t>
            </w:r>
          </w:p>
        </w:tc>
        <w:tc>
          <w:tcPr>
            <w:tcW w:w="1440" w:type="dxa"/>
            <w:tcBorders>
              <w:top w:val="nil"/>
              <w:left w:val="nil"/>
              <w:bottom w:val="nil"/>
              <w:right w:val="nil"/>
            </w:tcBorders>
          </w:tcPr>
          <w:p w14:paraId="2EB53CC0" w14:textId="77777777" w:rsidR="00490D6B" w:rsidRPr="004B4E7B" w:rsidRDefault="00490D6B" w:rsidP="00490D6B">
            <w:pPr>
              <w:ind w:left="-40" w:right="-72"/>
              <w:jc w:val="right"/>
              <w:rPr>
                <w:rFonts w:ascii="Arial" w:hAnsi="Arial" w:cs="Arial"/>
                <w:bCs/>
                <w:sz w:val="18"/>
                <w:szCs w:val="18"/>
                <w:lang w:val="en-GB"/>
              </w:rPr>
            </w:pPr>
          </w:p>
        </w:tc>
        <w:tc>
          <w:tcPr>
            <w:tcW w:w="1440" w:type="dxa"/>
            <w:tcBorders>
              <w:top w:val="nil"/>
              <w:left w:val="nil"/>
              <w:bottom w:val="nil"/>
              <w:right w:val="nil"/>
            </w:tcBorders>
          </w:tcPr>
          <w:p w14:paraId="79E862AB" w14:textId="77777777" w:rsidR="00490D6B" w:rsidRPr="004B4E7B" w:rsidRDefault="00490D6B" w:rsidP="00490D6B">
            <w:pPr>
              <w:ind w:left="-40" w:right="-72"/>
              <w:jc w:val="right"/>
              <w:rPr>
                <w:rFonts w:ascii="Arial" w:hAnsi="Arial" w:cs="Arial"/>
                <w:bCs/>
                <w:sz w:val="18"/>
                <w:szCs w:val="18"/>
                <w:lang w:val="en-GB"/>
              </w:rPr>
            </w:pPr>
          </w:p>
        </w:tc>
        <w:tc>
          <w:tcPr>
            <w:tcW w:w="1440" w:type="dxa"/>
            <w:tcBorders>
              <w:top w:val="nil"/>
              <w:left w:val="nil"/>
              <w:bottom w:val="nil"/>
              <w:right w:val="nil"/>
            </w:tcBorders>
          </w:tcPr>
          <w:p w14:paraId="631E40EA" w14:textId="77777777" w:rsidR="00490D6B" w:rsidRPr="004B4E7B" w:rsidRDefault="00490D6B" w:rsidP="00490D6B">
            <w:pPr>
              <w:ind w:left="-40" w:right="-72"/>
              <w:jc w:val="right"/>
              <w:rPr>
                <w:rFonts w:ascii="Arial" w:hAnsi="Arial" w:cs="Arial"/>
                <w:bCs/>
                <w:sz w:val="18"/>
                <w:szCs w:val="18"/>
                <w:lang w:val="en-GB"/>
              </w:rPr>
            </w:pPr>
          </w:p>
        </w:tc>
        <w:tc>
          <w:tcPr>
            <w:tcW w:w="1440" w:type="dxa"/>
            <w:tcBorders>
              <w:top w:val="nil"/>
              <w:left w:val="nil"/>
              <w:bottom w:val="nil"/>
              <w:right w:val="nil"/>
            </w:tcBorders>
          </w:tcPr>
          <w:p w14:paraId="1AAD4885" w14:textId="77777777" w:rsidR="00490D6B" w:rsidRPr="004B4E7B" w:rsidRDefault="00490D6B" w:rsidP="00490D6B">
            <w:pPr>
              <w:ind w:left="-40" w:right="-72"/>
              <w:jc w:val="right"/>
              <w:rPr>
                <w:rFonts w:ascii="Arial" w:hAnsi="Arial" w:cs="Arial"/>
                <w:bCs/>
                <w:sz w:val="18"/>
                <w:szCs w:val="18"/>
                <w:lang w:val="en-GB"/>
              </w:rPr>
            </w:pPr>
          </w:p>
        </w:tc>
      </w:tr>
      <w:tr w:rsidR="00490D6B" w:rsidRPr="004B4E7B" w14:paraId="583F4874" w14:textId="77777777" w:rsidTr="008D7AB4">
        <w:trPr>
          <w:trHeight w:val="20"/>
        </w:trPr>
        <w:tc>
          <w:tcPr>
            <w:tcW w:w="3690" w:type="dxa"/>
            <w:tcBorders>
              <w:top w:val="nil"/>
              <w:left w:val="nil"/>
              <w:bottom w:val="nil"/>
              <w:right w:val="nil"/>
            </w:tcBorders>
          </w:tcPr>
          <w:p w14:paraId="17167439" w14:textId="0A515FA8" w:rsidR="00490D6B" w:rsidRPr="004B4E7B" w:rsidRDefault="00490D6B" w:rsidP="00490D6B">
            <w:pPr>
              <w:ind w:left="-101"/>
              <w:rPr>
                <w:rFonts w:ascii="Arial" w:hAnsi="Arial" w:cs="Arial"/>
                <w:bCs/>
                <w:sz w:val="18"/>
                <w:szCs w:val="18"/>
                <w:lang w:val="en-GB"/>
              </w:rPr>
            </w:pPr>
            <w:r w:rsidRPr="004B4E7B">
              <w:rPr>
                <w:rFonts w:ascii="Arial" w:hAnsi="Arial" w:cs="Arial"/>
                <w:bCs/>
                <w:sz w:val="18"/>
                <w:szCs w:val="18"/>
                <w:lang w:val="en-GB"/>
              </w:rPr>
              <w:t xml:space="preserve">   Amortisation of debt issuance cost</w:t>
            </w:r>
          </w:p>
        </w:tc>
        <w:tc>
          <w:tcPr>
            <w:tcW w:w="1440" w:type="dxa"/>
            <w:tcBorders>
              <w:top w:val="nil"/>
              <w:left w:val="nil"/>
              <w:bottom w:val="single" w:sz="4" w:space="0" w:color="auto"/>
              <w:right w:val="nil"/>
            </w:tcBorders>
          </w:tcPr>
          <w:p w14:paraId="53756F72" w14:textId="3D5529CB"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w:t>
            </w:r>
          </w:p>
        </w:tc>
        <w:tc>
          <w:tcPr>
            <w:tcW w:w="1440" w:type="dxa"/>
            <w:tcBorders>
              <w:top w:val="nil"/>
              <w:left w:val="nil"/>
              <w:bottom w:val="single" w:sz="4" w:space="0" w:color="auto"/>
              <w:right w:val="nil"/>
            </w:tcBorders>
          </w:tcPr>
          <w:p w14:paraId="5B413FDB" w14:textId="07312F76"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92,677</w:t>
            </w:r>
          </w:p>
        </w:tc>
        <w:tc>
          <w:tcPr>
            <w:tcW w:w="1440" w:type="dxa"/>
            <w:tcBorders>
              <w:top w:val="nil"/>
              <w:left w:val="nil"/>
              <w:bottom w:val="single" w:sz="4" w:space="0" w:color="auto"/>
              <w:right w:val="nil"/>
            </w:tcBorders>
          </w:tcPr>
          <w:p w14:paraId="713B8D6C" w14:textId="04F665C3"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w:t>
            </w:r>
          </w:p>
        </w:tc>
        <w:tc>
          <w:tcPr>
            <w:tcW w:w="1440" w:type="dxa"/>
            <w:tcBorders>
              <w:top w:val="nil"/>
              <w:left w:val="nil"/>
              <w:bottom w:val="single" w:sz="4" w:space="0" w:color="auto"/>
              <w:right w:val="nil"/>
            </w:tcBorders>
          </w:tcPr>
          <w:p w14:paraId="14AD5269" w14:textId="7BAA9D89"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92,677</w:t>
            </w:r>
          </w:p>
        </w:tc>
      </w:tr>
      <w:tr w:rsidR="0004418E" w:rsidRPr="004B4E7B" w14:paraId="0F405D31" w14:textId="77777777" w:rsidTr="008D7AB4">
        <w:trPr>
          <w:trHeight w:val="20"/>
        </w:trPr>
        <w:tc>
          <w:tcPr>
            <w:tcW w:w="3690" w:type="dxa"/>
            <w:tcBorders>
              <w:top w:val="nil"/>
              <w:left w:val="nil"/>
              <w:bottom w:val="nil"/>
              <w:right w:val="nil"/>
            </w:tcBorders>
          </w:tcPr>
          <w:p w14:paraId="0ACC4EB2" w14:textId="77777777" w:rsidR="00401A28" w:rsidRPr="004B4E7B" w:rsidRDefault="00401A28" w:rsidP="00CD0E2E">
            <w:pPr>
              <w:ind w:left="-101"/>
              <w:rPr>
                <w:rFonts w:ascii="Arial" w:hAnsi="Arial" w:cs="Arial"/>
                <w:bCs/>
                <w:sz w:val="18"/>
                <w:szCs w:val="18"/>
                <w:lang w:val="en-GB"/>
              </w:rPr>
            </w:pPr>
          </w:p>
        </w:tc>
        <w:tc>
          <w:tcPr>
            <w:tcW w:w="1440" w:type="dxa"/>
            <w:tcBorders>
              <w:top w:val="single" w:sz="4" w:space="0" w:color="auto"/>
              <w:left w:val="nil"/>
              <w:bottom w:val="nil"/>
              <w:right w:val="nil"/>
            </w:tcBorders>
            <w:vAlign w:val="bottom"/>
          </w:tcPr>
          <w:p w14:paraId="5AF3AEA5" w14:textId="77777777" w:rsidR="00401A28" w:rsidRPr="004B4E7B" w:rsidRDefault="00401A28" w:rsidP="00CF0CF4">
            <w:pPr>
              <w:ind w:left="-40" w:right="-72"/>
              <w:jc w:val="right"/>
              <w:rPr>
                <w:rFonts w:ascii="Arial" w:hAnsi="Arial" w:cs="Arial"/>
                <w:sz w:val="18"/>
                <w:szCs w:val="18"/>
                <w:lang w:val="en-GB"/>
              </w:rPr>
            </w:pPr>
          </w:p>
        </w:tc>
        <w:tc>
          <w:tcPr>
            <w:tcW w:w="1440" w:type="dxa"/>
            <w:tcBorders>
              <w:top w:val="single" w:sz="4" w:space="0" w:color="auto"/>
              <w:left w:val="nil"/>
              <w:bottom w:val="nil"/>
              <w:right w:val="nil"/>
            </w:tcBorders>
            <w:vAlign w:val="bottom"/>
          </w:tcPr>
          <w:p w14:paraId="517FE1AF" w14:textId="77777777" w:rsidR="00401A28" w:rsidRPr="004B4E7B" w:rsidRDefault="00401A28" w:rsidP="00CF0CF4">
            <w:pPr>
              <w:ind w:left="-40" w:right="-72"/>
              <w:jc w:val="right"/>
              <w:rPr>
                <w:rFonts w:ascii="Arial" w:hAnsi="Arial" w:cs="Arial"/>
                <w:sz w:val="18"/>
                <w:szCs w:val="18"/>
                <w:lang w:val="en-GB"/>
              </w:rPr>
            </w:pPr>
          </w:p>
        </w:tc>
        <w:tc>
          <w:tcPr>
            <w:tcW w:w="1440" w:type="dxa"/>
            <w:tcBorders>
              <w:top w:val="single" w:sz="4" w:space="0" w:color="auto"/>
              <w:left w:val="nil"/>
              <w:bottom w:val="nil"/>
              <w:right w:val="nil"/>
            </w:tcBorders>
          </w:tcPr>
          <w:p w14:paraId="3201C613" w14:textId="77777777" w:rsidR="00401A28" w:rsidRPr="004B4E7B" w:rsidRDefault="00401A28" w:rsidP="00CF0CF4">
            <w:pPr>
              <w:ind w:left="-40" w:right="-72"/>
              <w:jc w:val="right"/>
              <w:rPr>
                <w:rFonts w:ascii="Arial" w:hAnsi="Arial" w:cs="Arial"/>
                <w:sz w:val="18"/>
                <w:szCs w:val="18"/>
                <w:lang w:val="en-GB"/>
              </w:rPr>
            </w:pPr>
          </w:p>
        </w:tc>
        <w:tc>
          <w:tcPr>
            <w:tcW w:w="1440" w:type="dxa"/>
            <w:tcBorders>
              <w:top w:val="single" w:sz="4" w:space="0" w:color="auto"/>
              <w:left w:val="nil"/>
              <w:bottom w:val="nil"/>
              <w:right w:val="nil"/>
            </w:tcBorders>
            <w:vAlign w:val="center"/>
          </w:tcPr>
          <w:p w14:paraId="09189608" w14:textId="77777777" w:rsidR="00401A28" w:rsidRPr="004B4E7B" w:rsidRDefault="00401A28" w:rsidP="00CF0CF4">
            <w:pPr>
              <w:ind w:left="-40" w:right="-72"/>
              <w:jc w:val="right"/>
              <w:rPr>
                <w:rFonts w:ascii="Arial" w:hAnsi="Arial" w:cs="Arial"/>
                <w:sz w:val="18"/>
                <w:szCs w:val="18"/>
                <w:lang w:val="en-GB"/>
              </w:rPr>
            </w:pPr>
          </w:p>
        </w:tc>
      </w:tr>
      <w:tr w:rsidR="00490D6B" w:rsidRPr="004B4E7B" w14:paraId="7C94950C" w14:textId="77777777" w:rsidTr="00CE033B">
        <w:trPr>
          <w:trHeight w:val="20"/>
        </w:trPr>
        <w:tc>
          <w:tcPr>
            <w:tcW w:w="3690" w:type="dxa"/>
            <w:tcBorders>
              <w:top w:val="nil"/>
              <w:left w:val="nil"/>
              <w:bottom w:val="nil"/>
              <w:right w:val="nil"/>
            </w:tcBorders>
          </w:tcPr>
          <w:p w14:paraId="311F044B" w14:textId="36CA120E" w:rsidR="00490D6B" w:rsidRPr="004B4E7B" w:rsidRDefault="00490D6B" w:rsidP="00490D6B">
            <w:pPr>
              <w:ind w:left="-101"/>
              <w:rPr>
                <w:rFonts w:ascii="Arial" w:hAnsi="Arial" w:cs="Arial"/>
                <w:bCs/>
                <w:sz w:val="18"/>
                <w:szCs w:val="18"/>
                <w:lang w:val="en-GB"/>
              </w:rPr>
            </w:pPr>
            <w:r w:rsidRPr="004B4E7B">
              <w:rPr>
                <w:rFonts w:ascii="Arial" w:hAnsi="Arial" w:cs="Arial"/>
                <w:bCs/>
                <w:sz w:val="18"/>
                <w:szCs w:val="18"/>
                <w:lang w:val="en-GB"/>
              </w:rPr>
              <w:t>Closing net book value</w:t>
            </w:r>
          </w:p>
        </w:tc>
        <w:tc>
          <w:tcPr>
            <w:tcW w:w="1440" w:type="dxa"/>
            <w:tcBorders>
              <w:top w:val="nil"/>
              <w:left w:val="nil"/>
              <w:bottom w:val="single" w:sz="4" w:space="0" w:color="auto"/>
              <w:right w:val="nil"/>
            </w:tcBorders>
          </w:tcPr>
          <w:p w14:paraId="0DF47E50" w14:textId="0B41E60D"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1,205,541,873</w:t>
            </w:r>
          </w:p>
        </w:tc>
        <w:tc>
          <w:tcPr>
            <w:tcW w:w="1440" w:type="dxa"/>
            <w:tcBorders>
              <w:top w:val="nil"/>
              <w:left w:val="nil"/>
              <w:bottom w:val="single" w:sz="4" w:space="0" w:color="auto"/>
              <w:right w:val="nil"/>
            </w:tcBorders>
          </w:tcPr>
          <w:p w14:paraId="779E82B6" w14:textId="7A233252"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136,955,083</w:t>
            </w:r>
          </w:p>
        </w:tc>
        <w:tc>
          <w:tcPr>
            <w:tcW w:w="1440" w:type="dxa"/>
            <w:tcBorders>
              <w:top w:val="nil"/>
              <w:left w:val="nil"/>
              <w:bottom w:val="single" w:sz="4" w:space="0" w:color="auto"/>
              <w:right w:val="nil"/>
            </w:tcBorders>
          </w:tcPr>
          <w:p w14:paraId="170978CB" w14:textId="334E7D6F"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1,072,442,873</w:t>
            </w:r>
          </w:p>
        </w:tc>
        <w:tc>
          <w:tcPr>
            <w:tcW w:w="1440" w:type="dxa"/>
            <w:tcBorders>
              <w:top w:val="nil"/>
              <w:left w:val="nil"/>
              <w:bottom w:val="single" w:sz="4" w:space="0" w:color="auto"/>
              <w:right w:val="nil"/>
            </w:tcBorders>
          </w:tcPr>
          <w:p w14:paraId="616BB892" w14:textId="652ED8B9" w:rsidR="00490D6B" w:rsidRPr="004B4E7B" w:rsidRDefault="00490D6B" w:rsidP="00490D6B">
            <w:pPr>
              <w:ind w:left="-40" w:right="-72"/>
              <w:jc w:val="right"/>
              <w:rPr>
                <w:rFonts w:ascii="Arial" w:hAnsi="Arial" w:cs="Arial"/>
                <w:sz w:val="18"/>
                <w:szCs w:val="18"/>
                <w:lang w:val="en-GB"/>
              </w:rPr>
            </w:pPr>
            <w:r w:rsidRPr="004B4E7B">
              <w:rPr>
                <w:rFonts w:ascii="Arial" w:hAnsi="Arial" w:cs="Arial"/>
                <w:sz w:val="18"/>
                <w:szCs w:val="18"/>
              </w:rPr>
              <w:t>136,955,083</w:t>
            </w:r>
          </w:p>
        </w:tc>
      </w:tr>
    </w:tbl>
    <w:p w14:paraId="7B9529C4" w14:textId="77777777" w:rsidR="000D02B5" w:rsidRPr="004B4E7B" w:rsidRDefault="000D02B5" w:rsidP="00CD0E2E">
      <w:pPr>
        <w:jc w:val="both"/>
        <w:rPr>
          <w:rFonts w:ascii="Arial" w:hAnsi="Arial" w:cs="Arial"/>
          <w:bCs/>
          <w:sz w:val="18"/>
          <w:szCs w:val="18"/>
          <w:lang w:bidi="th-TH"/>
        </w:rPr>
      </w:pPr>
    </w:p>
    <w:p w14:paraId="3739CA95" w14:textId="76975800" w:rsidR="00D672C6" w:rsidRPr="004B4E7B" w:rsidRDefault="00D672C6" w:rsidP="00D672C6">
      <w:pPr>
        <w:jc w:val="both"/>
        <w:rPr>
          <w:rFonts w:ascii="Arial" w:eastAsia="Arial Unicode MS" w:hAnsi="Arial" w:cs="Arial"/>
          <w:color w:val="000000" w:themeColor="text1"/>
          <w:sz w:val="18"/>
          <w:szCs w:val="18"/>
          <w:lang w:bidi="th-TH"/>
        </w:rPr>
      </w:pPr>
      <w:r w:rsidRPr="004B4E7B">
        <w:rPr>
          <w:rFonts w:ascii="Arial" w:eastAsia="Arial Unicode MS" w:hAnsi="Arial" w:cs="Arial"/>
          <w:color w:val="000000" w:themeColor="text1"/>
          <w:sz w:val="18"/>
          <w:szCs w:val="18"/>
          <w:lang w:bidi="th-TH"/>
        </w:rPr>
        <w:t xml:space="preserve">The short-term borrowings from financial institutions are promissory notes and trust receipts which are settled in July to December </w:t>
      </w:r>
      <w:r w:rsidRPr="004B4E7B">
        <w:rPr>
          <w:rFonts w:ascii="Arial" w:eastAsia="Arial Unicode MS" w:hAnsi="Arial" w:cs="Arial"/>
          <w:color w:val="000000" w:themeColor="text1"/>
          <w:sz w:val="18"/>
          <w:szCs w:val="18"/>
          <w:lang w:val="en-GB" w:bidi="th-TH"/>
        </w:rPr>
        <w:t>202</w:t>
      </w:r>
      <w:r w:rsidR="00097657" w:rsidRPr="004B4E7B">
        <w:rPr>
          <w:rFonts w:ascii="Arial" w:eastAsia="Arial Unicode MS" w:hAnsi="Arial" w:cs="Arial"/>
          <w:color w:val="000000" w:themeColor="text1"/>
          <w:sz w:val="18"/>
          <w:szCs w:val="18"/>
          <w:lang w:val="en-GB" w:bidi="th-TH"/>
        </w:rPr>
        <w:t>6</w:t>
      </w:r>
      <w:r w:rsidRPr="004B4E7B">
        <w:rPr>
          <w:rFonts w:ascii="Arial" w:eastAsia="Arial Unicode MS" w:hAnsi="Arial" w:cs="Arial"/>
          <w:color w:val="000000" w:themeColor="text1"/>
          <w:sz w:val="18"/>
          <w:szCs w:val="18"/>
          <w:lang w:bidi="th-TH"/>
        </w:rPr>
        <w:t xml:space="preserve">. The interest is repaid monthly. The range of interest rates for promissory notes is </w:t>
      </w:r>
      <w:r w:rsidR="00490D6B" w:rsidRPr="004B4E7B">
        <w:rPr>
          <w:rFonts w:ascii="Arial" w:eastAsia="Arial Unicode MS" w:hAnsi="Arial" w:cs="Arial"/>
          <w:color w:val="000000" w:themeColor="text1"/>
          <w:sz w:val="18"/>
          <w:szCs w:val="18"/>
          <w:lang w:bidi="th-TH"/>
        </w:rPr>
        <w:t>2.08</w:t>
      </w:r>
      <w:r w:rsidRPr="004B4E7B">
        <w:rPr>
          <w:rFonts w:ascii="Arial" w:eastAsia="Arial Unicode MS" w:hAnsi="Arial" w:cs="Arial"/>
          <w:color w:val="000000" w:themeColor="text1"/>
          <w:sz w:val="18"/>
          <w:szCs w:val="18"/>
          <w:lang w:bidi="th-TH"/>
        </w:rPr>
        <w:t xml:space="preserve">% to </w:t>
      </w:r>
      <w:r w:rsidR="00490D6B" w:rsidRPr="004B4E7B">
        <w:rPr>
          <w:rFonts w:ascii="Arial" w:eastAsia="Arial Unicode MS" w:hAnsi="Arial" w:cs="Arial"/>
          <w:color w:val="000000" w:themeColor="text1"/>
          <w:sz w:val="18"/>
          <w:szCs w:val="18"/>
          <w:lang w:val="en-GB" w:bidi="th-TH"/>
        </w:rPr>
        <w:t>2.</w:t>
      </w:r>
      <w:r w:rsidR="00514C73" w:rsidRPr="004B4E7B">
        <w:rPr>
          <w:rFonts w:ascii="Arial" w:eastAsia="Arial Unicode MS" w:hAnsi="Arial" w:cs="Arial"/>
          <w:color w:val="000000" w:themeColor="text1"/>
          <w:sz w:val="18"/>
          <w:szCs w:val="18"/>
          <w:lang w:val="en-GB" w:bidi="th-TH"/>
        </w:rPr>
        <w:t>8</w:t>
      </w:r>
      <w:r w:rsidR="00490D6B" w:rsidRPr="004B4E7B">
        <w:rPr>
          <w:rFonts w:ascii="Arial" w:eastAsia="Arial Unicode MS" w:hAnsi="Arial" w:cs="Arial"/>
          <w:color w:val="000000" w:themeColor="text1"/>
          <w:sz w:val="18"/>
          <w:szCs w:val="18"/>
          <w:lang w:val="en-GB" w:bidi="th-TH"/>
        </w:rPr>
        <w:t>0</w:t>
      </w:r>
      <w:r w:rsidRPr="004B4E7B">
        <w:rPr>
          <w:rFonts w:ascii="Arial" w:eastAsia="Arial Unicode MS" w:hAnsi="Arial" w:cs="Arial"/>
          <w:color w:val="000000" w:themeColor="text1"/>
          <w:sz w:val="18"/>
          <w:szCs w:val="18"/>
          <w:lang w:bidi="th-TH"/>
        </w:rPr>
        <w:t>% per annum (</w:t>
      </w:r>
      <w:r w:rsidRPr="004B4E7B">
        <w:rPr>
          <w:rFonts w:ascii="Arial" w:eastAsia="Arial Unicode MS" w:hAnsi="Arial" w:cs="Arial"/>
          <w:color w:val="000000" w:themeColor="text1"/>
          <w:sz w:val="18"/>
          <w:szCs w:val="18"/>
          <w:lang w:val="en-GB" w:bidi="th-TH"/>
        </w:rPr>
        <w:t>202</w:t>
      </w:r>
      <w:r w:rsidR="00D634CE" w:rsidRPr="004B4E7B">
        <w:rPr>
          <w:rFonts w:ascii="Arial" w:eastAsia="Arial Unicode MS" w:hAnsi="Arial" w:cs="Arial"/>
          <w:color w:val="000000" w:themeColor="text1"/>
          <w:sz w:val="18"/>
          <w:szCs w:val="18"/>
          <w:lang w:val="en-GB" w:bidi="th-TH"/>
        </w:rPr>
        <w:t>5</w:t>
      </w:r>
      <w:r w:rsidRPr="004B4E7B">
        <w:rPr>
          <w:rFonts w:ascii="Arial" w:eastAsia="Arial Unicode MS" w:hAnsi="Arial" w:cs="Arial"/>
          <w:color w:val="000000" w:themeColor="text1"/>
          <w:sz w:val="18"/>
          <w:szCs w:val="18"/>
          <w:lang w:bidi="th-TH"/>
        </w:rPr>
        <w:t xml:space="preserve">: </w:t>
      </w:r>
      <w:r w:rsidRPr="004B4E7B">
        <w:rPr>
          <w:rFonts w:ascii="Arial" w:eastAsia="Arial Unicode MS" w:hAnsi="Arial" w:cs="Arial"/>
          <w:color w:val="000000" w:themeColor="text1"/>
          <w:sz w:val="18"/>
          <w:szCs w:val="18"/>
          <w:lang w:val="en-GB" w:bidi="th-TH"/>
        </w:rPr>
        <w:t>2</w:t>
      </w:r>
      <w:r w:rsidRPr="004B4E7B">
        <w:rPr>
          <w:rFonts w:ascii="Arial" w:eastAsia="Arial Unicode MS" w:hAnsi="Arial" w:cs="Arial"/>
          <w:color w:val="000000" w:themeColor="text1"/>
          <w:sz w:val="18"/>
          <w:szCs w:val="18"/>
          <w:lang w:bidi="th-TH"/>
        </w:rPr>
        <w:t>.</w:t>
      </w:r>
      <w:r w:rsidR="007F3438" w:rsidRPr="004B4E7B">
        <w:rPr>
          <w:rFonts w:ascii="Arial" w:eastAsia="Arial Unicode MS" w:hAnsi="Arial" w:cs="Arial"/>
          <w:color w:val="000000" w:themeColor="text1"/>
          <w:sz w:val="18"/>
          <w:szCs w:val="18"/>
          <w:lang w:bidi="th-TH"/>
        </w:rPr>
        <w:t>23</w:t>
      </w:r>
      <w:r w:rsidRPr="004B4E7B">
        <w:rPr>
          <w:rFonts w:ascii="Arial" w:eastAsia="Arial Unicode MS" w:hAnsi="Arial" w:cs="Arial"/>
          <w:color w:val="000000" w:themeColor="text1"/>
          <w:sz w:val="18"/>
          <w:szCs w:val="18"/>
          <w:lang w:bidi="th-TH"/>
        </w:rPr>
        <w:t xml:space="preserve">% to </w:t>
      </w:r>
      <w:r w:rsidRPr="004B4E7B">
        <w:rPr>
          <w:rFonts w:ascii="Arial" w:eastAsia="Arial Unicode MS" w:hAnsi="Arial" w:cs="Arial"/>
          <w:color w:val="000000" w:themeColor="text1"/>
          <w:sz w:val="18"/>
          <w:szCs w:val="18"/>
          <w:lang w:val="en-GB" w:bidi="th-TH"/>
        </w:rPr>
        <w:t>3</w:t>
      </w:r>
      <w:r w:rsidRPr="004B4E7B">
        <w:rPr>
          <w:rFonts w:ascii="Arial" w:eastAsia="Arial Unicode MS" w:hAnsi="Arial" w:cs="Arial"/>
          <w:color w:val="000000" w:themeColor="text1"/>
          <w:sz w:val="18"/>
          <w:szCs w:val="18"/>
          <w:lang w:bidi="th-TH"/>
        </w:rPr>
        <w:t>.</w:t>
      </w:r>
      <w:r w:rsidR="004637E2" w:rsidRPr="004B4E7B">
        <w:rPr>
          <w:rFonts w:ascii="Arial" w:eastAsia="Arial Unicode MS" w:hAnsi="Arial" w:cs="Arial"/>
          <w:color w:val="000000" w:themeColor="text1"/>
          <w:sz w:val="18"/>
          <w:szCs w:val="18"/>
          <w:lang w:val="en-GB" w:bidi="th-TH"/>
        </w:rPr>
        <w:t>00</w:t>
      </w:r>
      <w:r w:rsidRPr="004B4E7B">
        <w:rPr>
          <w:rFonts w:ascii="Arial" w:eastAsia="Arial Unicode MS" w:hAnsi="Arial" w:cs="Arial"/>
          <w:color w:val="000000" w:themeColor="text1"/>
          <w:sz w:val="18"/>
          <w:szCs w:val="18"/>
          <w:lang w:bidi="th-TH"/>
        </w:rPr>
        <w:t xml:space="preserve">% per annum) and trust receipt is </w:t>
      </w:r>
      <w:r w:rsidR="00490D6B" w:rsidRPr="004B4E7B">
        <w:rPr>
          <w:rFonts w:ascii="Arial" w:eastAsia="Arial Unicode MS" w:hAnsi="Arial" w:cs="Arial"/>
          <w:color w:val="000000" w:themeColor="text1"/>
          <w:sz w:val="18"/>
          <w:szCs w:val="18"/>
          <w:lang w:val="en-GB" w:bidi="th-TH"/>
        </w:rPr>
        <w:t>1.32</w:t>
      </w:r>
      <w:r w:rsidRPr="004B4E7B">
        <w:rPr>
          <w:rFonts w:ascii="Arial" w:eastAsia="Arial Unicode MS" w:hAnsi="Arial" w:cs="Arial"/>
          <w:color w:val="000000" w:themeColor="text1"/>
          <w:sz w:val="18"/>
          <w:szCs w:val="18"/>
          <w:lang w:bidi="th-TH"/>
        </w:rPr>
        <w:t xml:space="preserve">% to </w:t>
      </w:r>
      <w:r w:rsidR="00490D6B" w:rsidRPr="004B4E7B">
        <w:rPr>
          <w:rFonts w:ascii="Arial" w:eastAsia="Arial Unicode MS" w:hAnsi="Arial" w:cs="Arial"/>
          <w:color w:val="000000" w:themeColor="text1"/>
          <w:sz w:val="18"/>
          <w:szCs w:val="18"/>
          <w:lang w:val="en-GB" w:bidi="th-TH"/>
        </w:rPr>
        <w:t>2.90</w:t>
      </w:r>
      <w:r w:rsidRPr="004B4E7B">
        <w:rPr>
          <w:rFonts w:ascii="Arial" w:eastAsia="Arial Unicode MS" w:hAnsi="Arial" w:cs="Arial"/>
          <w:color w:val="000000" w:themeColor="text1"/>
          <w:sz w:val="18"/>
          <w:szCs w:val="18"/>
          <w:lang w:bidi="th-TH"/>
        </w:rPr>
        <w:t>% per annum (</w:t>
      </w:r>
      <w:r w:rsidRPr="004B4E7B">
        <w:rPr>
          <w:rFonts w:ascii="Arial" w:eastAsia="Arial Unicode MS" w:hAnsi="Arial" w:cs="Arial"/>
          <w:color w:val="000000" w:themeColor="text1"/>
          <w:sz w:val="18"/>
          <w:szCs w:val="18"/>
          <w:lang w:val="en-GB" w:bidi="th-TH"/>
        </w:rPr>
        <w:t>202</w:t>
      </w:r>
      <w:r w:rsidR="00D634CE" w:rsidRPr="004B4E7B">
        <w:rPr>
          <w:rFonts w:ascii="Arial" w:eastAsia="Arial Unicode MS" w:hAnsi="Arial" w:cs="Arial"/>
          <w:color w:val="000000" w:themeColor="text1"/>
          <w:sz w:val="18"/>
          <w:szCs w:val="18"/>
          <w:lang w:val="en-GB" w:bidi="th-TH"/>
        </w:rPr>
        <w:t>5</w:t>
      </w:r>
      <w:r w:rsidRPr="004B4E7B">
        <w:rPr>
          <w:rFonts w:ascii="Arial" w:eastAsia="Arial Unicode MS" w:hAnsi="Arial" w:cs="Arial"/>
          <w:color w:val="000000" w:themeColor="text1"/>
          <w:sz w:val="18"/>
          <w:szCs w:val="18"/>
          <w:lang w:bidi="th-TH"/>
        </w:rPr>
        <w:t xml:space="preserve">: </w:t>
      </w:r>
      <w:r w:rsidR="00EE6A3B" w:rsidRPr="004B4E7B">
        <w:rPr>
          <w:rFonts w:ascii="Arial" w:eastAsia="Arial Unicode MS" w:hAnsi="Arial" w:cs="Arial"/>
          <w:color w:val="000000" w:themeColor="text1"/>
          <w:sz w:val="18"/>
          <w:szCs w:val="18"/>
          <w:lang w:val="en-GB" w:bidi="th-TH"/>
        </w:rPr>
        <w:t>1.79</w:t>
      </w:r>
      <w:r w:rsidRPr="004B4E7B">
        <w:rPr>
          <w:rFonts w:ascii="Arial" w:eastAsia="Arial Unicode MS" w:hAnsi="Arial" w:cs="Arial"/>
          <w:color w:val="000000" w:themeColor="text1"/>
          <w:sz w:val="18"/>
          <w:szCs w:val="18"/>
          <w:lang w:bidi="th-TH"/>
        </w:rPr>
        <w:t xml:space="preserve">% to </w:t>
      </w:r>
      <w:r w:rsidR="00B06C99" w:rsidRPr="004B4E7B">
        <w:rPr>
          <w:rFonts w:ascii="Arial" w:eastAsia="Arial Unicode MS" w:hAnsi="Arial" w:cs="Arial"/>
          <w:color w:val="000000" w:themeColor="text1"/>
          <w:sz w:val="18"/>
          <w:szCs w:val="18"/>
          <w:lang w:val="en-GB" w:bidi="th-TH"/>
        </w:rPr>
        <w:t>1.85</w:t>
      </w:r>
      <w:r w:rsidRPr="004B4E7B">
        <w:rPr>
          <w:rFonts w:ascii="Arial" w:eastAsia="Arial Unicode MS" w:hAnsi="Arial" w:cs="Arial"/>
          <w:color w:val="000000" w:themeColor="text1"/>
          <w:sz w:val="18"/>
          <w:szCs w:val="18"/>
          <w:lang w:bidi="th-TH"/>
        </w:rPr>
        <w:t xml:space="preserve">%). </w:t>
      </w:r>
    </w:p>
    <w:p w14:paraId="3F1D7B23" w14:textId="77777777" w:rsidR="00D672C6" w:rsidRPr="004B4E7B" w:rsidRDefault="00D672C6" w:rsidP="00D672C6">
      <w:pPr>
        <w:jc w:val="both"/>
        <w:rPr>
          <w:rFonts w:ascii="Arial" w:hAnsi="Arial" w:cs="Arial"/>
          <w:bCs/>
          <w:color w:val="000000" w:themeColor="text1"/>
          <w:sz w:val="18"/>
          <w:szCs w:val="18"/>
          <w:lang w:bidi="th-TH"/>
        </w:rPr>
      </w:pPr>
    </w:p>
    <w:p w14:paraId="6909D2B7" w14:textId="06162B5C" w:rsidR="00D672C6" w:rsidRPr="004B4E7B" w:rsidRDefault="00D672C6" w:rsidP="00D672C6">
      <w:pPr>
        <w:jc w:val="both"/>
        <w:rPr>
          <w:rFonts w:ascii="Arial" w:hAnsi="Arial" w:cs="Arial"/>
          <w:bCs/>
          <w:color w:val="000000" w:themeColor="text1"/>
          <w:sz w:val="18"/>
          <w:szCs w:val="18"/>
          <w:lang w:val="en-GB" w:bidi="th-TH"/>
        </w:rPr>
      </w:pPr>
      <w:r w:rsidRPr="004B4E7B">
        <w:rPr>
          <w:rFonts w:ascii="Arial" w:hAnsi="Arial" w:cs="Arial"/>
          <w:bCs/>
          <w:color w:val="000000" w:themeColor="text1"/>
          <w:sz w:val="18"/>
          <w:szCs w:val="18"/>
          <w:lang w:val="en-GB" w:bidi="th-TH"/>
        </w:rPr>
        <w:t xml:space="preserve">As at </w:t>
      </w:r>
      <w:r w:rsidRPr="004B4E7B">
        <w:rPr>
          <w:rFonts w:ascii="Arial" w:hAnsi="Arial" w:cs="Arial"/>
          <w:bCs/>
          <w:sz w:val="18"/>
          <w:szCs w:val="18"/>
          <w:lang w:val="en-GB" w:bidi="th-TH"/>
        </w:rPr>
        <w:t xml:space="preserve">30 June </w:t>
      </w:r>
      <w:r w:rsidRPr="004B4E7B">
        <w:rPr>
          <w:rFonts w:ascii="Arial" w:hAnsi="Arial" w:cs="Arial"/>
          <w:bCs/>
          <w:color w:val="000000" w:themeColor="text1"/>
          <w:sz w:val="18"/>
          <w:szCs w:val="18"/>
          <w:lang w:val="en-GB" w:bidi="th-TH"/>
        </w:rPr>
        <w:t>202</w:t>
      </w:r>
      <w:r w:rsidR="00C425CD" w:rsidRPr="004B4E7B">
        <w:rPr>
          <w:rFonts w:ascii="Arial" w:hAnsi="Arial" w:cs="Arial"/>
          <w:bCs/>
          <w:color w:val="000000" w:themeColor="text1"/>
          <w:sz w:val="18"/>
          <w:szCs w:val="18"/>
          <w:lang w:val="en-GB" w:bidi="th-TH"/>
        </w:rPr>
        <w:t>6</w:t>
      </w:r>
      <w:r w:rsidRPr="004B4E7B">
        <w:rPr>
          <w:rFonts w:ascii="Arial" w:hAnsi="Arial" w:cs="Arial"/>
          <w:bCs/>
          <w:color w:val="000000" w:themeColor="text1"/>
          <w:sz w:val="18"/>
          <w:szCs w:val="18"/>
          <w:lang w:val="en-GB" w:bidi="th-TH"/>
        </w:rPr>
        <w:t xml:space="preserve">, long-term borrowings from financial institutions denominated in Thai Baht. The interest rate is </w:t>
      </w:r>
      <w:r w:rsidR="00490D6B" w:rsidRPr="004B4E7B">
        <w:rPr>
          <w:rFonts w:ascii="Arial" w:hAnsi="Arial" w:cs="Arial"/>
          <w:bCs/>
          <w:color w:val="000000" w:themeColor="text1"/>
          <w:sz w:val="18"/>
          <w:szCs w:val="18"/>
          <w:lang w:val="en-GB" w:bidi="th-TH"/>
        </w:rPr>
        <w:t>2.90</w:t>
      </w:r>
      <w:r w:rsidRPr="004B4E7B">
        <w:rPr>
          <w:rFonts w:ascii="Arial" w:hAnsi="Arial" w:cs="Arial"/>
          <w:bCs/>
          <w:color w:val="000000" w:themeColor="text1"/>
          <w:sz w:val="18"/>
          <w:szCs w:val="18"/>
          <w:lang w:val="en-GB" w:bidi="th-TH"/>
        </w:rPr>
        <w:t xml:space="preserve">% to </w:t>
      </w:r>
      <w:r w:rsidR="00490D6B" w:rsidRPr="004B4E7B">
        <w:rPr>
          <w:rFonts w:ascii="Arial" w:hAnsi="Arial" w:cs="Arial"/>
          <w:bCs/>
          <w:color w:val="000000" w:themeColor="text1"/>
          <w:sz w:val="18"/>
          <w:szCs w:val="18"/>
          <w:lang w:val="en-GB" w:bidi="th-TH"/>
        </w:rPr>
        <w:t>4.35</w:t>
      </w:r>
      <w:r w:rsidRPr="004B4E7B">
        <w:rPr>
          <w:rFonts w:ascii="Arial" w:hAnsi="Arial" w:cs="Arial"/>
          <w:bCs/>
          <w:color w:val="000000" w:themeColor="text1"/>
          <w:sz w:val="18"/>
          <w:szCs w:val="18"/>
          <w:lang w:val="en-GB" w:bidi="th-TH"/>
        </w:rPr>
        <w:t xml:space="preserve">% per year. The loan is due for repayment in September 2027 - </w:t>
      </w:r>
      <w:r w:rsidR="00490D6B" w:rsidRPr="004B4E7B">
        <w:rPr>
          <w:rFonts w:ascii="Arial" w:hAnsi="Arial" w:cs="Arial"/>
          <w:bCs/>
          <w:color w:val="000000" w:themeColor="text1"/>
          <w:sz w:val="18"/>
          <w:szCs w:val="18"/>
          <w:lang w:val="en-GB" w:bidi="th-TH"/>
        </w:rPr>
        <w:t>October</w:t>
      </w:r>
      <w:r w:rsidRPr="004B4E7B">
        <w:rPr>
          <w:rFonts w:ascii="Arial" w:hAnsi="Arial" w:cs="Arial"/>
          <w:bCs/>
          <w:color w:val="000000" w:themeColor="text1"/>
          <w:sz w:val="18"/>
          <w:szCs w:val="18"/>
          <w:lang w:val="en-GB" w:bidi="th-TH"/>
        </w:rPr>
        <w:t xml:space="preserve"> 20</w:t>
      </w:r>
      <w:r w:rsidR="00490D6B" w:rsidRPr="004B4E7B">
        <w:rPr>
          <w:rFonts w:ascii="Arial" w:hAnsi="Arial" w:cs="Arial"/>
          <w:bCs/>
          <w:color w:val="000000" w:themeColor="text1"/>
          <w:sz w:val="18"/>
          <w:szCs w:val="18"/>
          <w:lang w:val="en-GB" w:bidi="th-TH"/>
        </w:rPr>
        <w:t>30</w:t>
      </w:r>
      <w:r w:rsidRPr="004B4E7B">
        <w:rPr>
          <w:rFonts w:ascii="Arial" w:hAnsi="Arial" w:cs="Arial"/>
          <w:bCs/>
          <w:color w:val="000000" w:themeColor="text1"/>
          <w:sz w:val="18"/>
          <w:szCs w:val="18"/>
          <w:cs/>
          <w:lang w:val="en-GB" w:bidi="th-TH"/>
        </w:rPr>
        <w:t xml:space="preserve"> </w:t>
      </w:r>
      <w:r w:rsidRPr="004B4E7B">
        <w:rPr>
          <w:rFonts w:ascii="Arial" w:eastAsia="Arial Unicode MS" w:hAnsi="Arial" w:cs="Arial"/>
          <w:color w:val="000000" w:themeColor="text1"/>
          <w:sz w:val="18"/>
          <w:szCs w:val="18"/>
          <w:lang w:bidi="th-TH"/>
        </w:rPr>
        <w:t>(</w:t>
      </w:r>
      <w:r w:rsidRPr="004B4E7B">
        <w:rPr>
          <w:rFonts w:ascii="Arial" w:eastAsia="Arial Unicode MS" w:hAnsi="Arial" w:cs="Arial"/>
          <w:color w:val="000000" w:themeColor="text1"/>
          <w:sz w:val="18"/>
          <w:szCs w:val="18"/>
          <w:lang w:val="en-GB" w:bidi="th-TH"/>
        </w:rPr>
        <w:t>2025</w:t>
      </w:r>
      <w:r w:rsidRPr="004B4E7B">
        <w:rPr>
          <w:rFonts w:ascii="Arial" w:eastAsia="Arial Unicode MS" w:hAnsi="Arial" w:cs="Arial"/>
          <w:color w:val="000000" w:themeColor="text1"/>
          <w:sz w:val="18"/>
          <w:szCs w:val="18"/>
          <w:lang w:bidi="th-TH"/>
        </w:rPr>
        <w:t xml:space="preserve">: </w:t>
      </w:r>
      <w:r w:rsidRPr="004B4E7B">
        <w:rPr>
          <w:rFonts w:ascii="Arial" w:eastAsia="Arial Unicode MS" w:hAnsi="Arial" w:cs="Arial"/>
          <w:color w:val="000000" w:themeColor="text1"/>
          <w:sz w:val="18"/>
          <w:szCs w:val="18"/>
          <w:lang w:val="en-GB" w:bidi="th-TH"/>
        </w:rPr>
        <w:t>2</w:t>
      </w:r>
      <w:r w:rsidRPr="004B4E7B">
        <w:rPr>
          <w:rFonts w:ascii="Arial" w:eastAsia="Arial Unicode MS" w:hAnsi="Arial" w:cs="Arial"/>
          <w:color w:val="000000" w:themeColor="text1"/>
          <w:sz w:val="18"/>
          <w:szCs w:val="18"/>
          <w:lang w:bidi="th-TH"/>
        </w:rPr>
        <w:t>.</w:t>
      </w:r>
      <w:r w:rsidRPr="004B4E7B">
        <w:rPr>
          <w:rFonts w:ascii="Arial" w:eastAsia="Arial Unicode MS" w:hAnsi="Arial" w:cs="Arial"/>
          <w:color w:val="000000" w:themeColor="text1"/>
          <w:sz w:val="18"/>
          <w:szCs w:val="18"/>
          <w:lang w:val="en-GB" w:bidi="th-TH"/>
        </w:rPr>
        <w:t>90</w:t>
      </w:r>
      <w:r w:rsidRPr="004B4E7B">
        <w:rPr>
          <w:rFonts w:ascii="Arial" w:eastAsia="Arial Unicode MS" w:hAnsi="Arial" w:cs="Arial"/>
          <w:color w:val="000000" w:themeColor="text1"/>
          <w:sz w:val="18"/>
          <w:szCs w:val="18"/>
          <w:lang w:bidi="th-TH"/>
        </w:rPr>
        <w:t xml:space="preserve">% to </w:t>
      </w:r>
      <w:r w:rsidRPr="004B4E7B">
        <w:rPr>
          <w:rFonts w:ascii="Arial" w:hAnsi="Arial" w:cs="Arial"/>
          <w:bCs/>
          <w:color w:val="000000" w:themeColor="text1"/>
          <w:sz w:val="18"/>
          <w:szCs w:val="18"/>
          <w:lang w:val="en-GB" w:bidi="th-TH"/>
        </w:rPr>
        <w:t>4.35</w:t>
      </w:r>
      <w:r w:rsidRPr="004B4E7B">
        <w:rPr>
          <w:rFonts w:ascii="Arial" w:eastAsia="Arial Unicode MS" w:hAnsi="Arial" w:cs="Arial"/>
          <w:color w:val="000000" w:themeColor="text1"/>
          <w:sz w:val="18"/>
          <w:szCs w:val="18"/>
          <w:lang w:bidi="th-TH"/>
        </w:rPr>
        <w:t xml:space="preserve">%). </w:t>
      </w:r>
      <w:r w:rsidRPr="004B4E7B">
        <w:rPr>
          <w:rFonts w:ascii="Arial" w:hAnsi="Arial" w:cs="Arial"/>
          <w:bCs/>
          <w:color w:val="000000" w:themeColor="text1"/>
          <w:sz w:val="18"/>
          <w:szCs w:val="18"/>
          <w:cs/>
          <w:lang w:val="en-GB" w:bidi="th-TH"/>
        </w:rPr>
        <w:t xml:space="preserve"> </w:t>
      </w:r>
    </w:p>
    <w:p w14:paraId="38E5B0FD" w14:textId="77777777" w:rsidR="00D672C6" w:rsidRPr="004B4E7B" w:rsidRDefault="00D672C6" w:rsidP="00D672C6">
      <w:pPr>
        <w:jc w:val="both"/>
        <w:rPr>
          <w:rFonts w:ascii="Arial" w:hAnsi="Arial" w:cs="Arial"/>
          <w:bCs/>
          <w:color w:val="000000" w:themeColor="text1"/>
          <w:sz w:val="18"/>
          <w:szCs w:val="18"/>
          <w:lang w:val="en-GB" w:bidi="th-TH"/>
        </w:rPr>
      </w:pPr>
    </w:p>
    <w:p w14:paraId="5EC3B313" w14:textId="2717E52C" w:rsidR="00D672C6" w:rsidRPr="004B4E7B" w:rsidRDefault="00D672C6" w:rsidP="00D672C6">
      <w:pPr>
        <w:jc w:val="both"/>
        <w:rPr>
          <w:rFonts w:ascii="Arial" w:hAnsi="Arial" w:cs="Arial"/>
          <w:snapToGrid w:val="0"/>
          <w:spacing w:val="-6"/>
          <w:sz w:val="18"/>
          <w:szCs w:val="18"/>
          <w:lang w:eastAsia="th-TH" w:bidi="th-TH"/>
        </w:rPr>
      </w:pPr>
      <w:r w:rsidRPr="004B4E7B">
        <w:rPr>
          <w:rFonts w:ascii="Arial" w:hAnsi="Arial" w:cs="Arial"/>
          <w:snapToGrid w:val="0"/>
          <w:spacing w:val="-6"/>
          <w:sz w:val="18"/>
          <w:szCs w:val="18"/>
          <w:lang w:eastAsia="th-TH"/>
        </w:rPr>
        <w:t xml:space="preserve">The fair values of long-term borrowings from financial institutions are based on discounted cash flows amounting to Baht </w:t>
      </w:r>
      <w:r w:rsidRPr="004B4E7B">
        <w:rPr>
          <w:rFonts w:ascii="Arial" w:hAnsi="Arial" w:cs="Arial"/>
          <w:snapToGrid w:val="0"/>
          <w:spacing w:val="-6"/>
          <w:sz w:val="18"/>
          <w:szCs w:val="18"/>
          <w:lang w:eastAsia="th-TH"/>
        </w:rPr>
        <w:br/>
      </w:r>
      <w:r w:rsidR="00490D6B" w:rsidRPr="004B4E7B">
        <w:rPr>
          <w:rFonts w:ascii="Arial" w:hAnsi="Arial" w:cs="Arial"/>
          <w:snapToGrid w:val="0"/>
          <w:spacing w:val="-6"/>
          <w:sz w:val="18"/>
          <w:szCs w:val="18"/>
          <w:lang w:val="en-GB" w:eastAsia="th-TH" w:bidi="th-TH"/>
        </w:rPr>
        <w:t>129.44</w:t>
      </w:r>
      <w:r w:rsidRPr="004B4E7B">
        <w:rPr>
          <w:rFonts w:ascii="Arial" w:hAnsi="Arial" w:cs="Arial"/>
          <w:snapToGrid w:val="0"/>
          <w:spacing w:val="-6"/>
          <w:sz w:val="18"/>
          <w:szCs w:val="18"/>
          <w:lang w:eastAsia="th-TH" w:bidi="th-TH"/>
        </w:rPr>
        <w:t xml:space="preserve"> </w:t>
      </w:r>
      <w:r w:rsidRPr="004B4E7B">
        <w:rPr>
          <w:rFonts w:ascii="Arial" w:hAnsi="Arial" w:cs="Arial"/>
          <w:snapToGrid w:val="0"/>
          <w:spacing w:val="-6"/>
          <w:sz w:val="18"/>
          <w:szCs w:val="18"/>
          <w:lang w:eastAsia="th-TH"/>
        </w:rPr>
        <w:t>million (</w:t>
      </w:r>
      <w:r w:rsidRPr="004B4E7B">
        <w:rPr>
          <w:rFonts w:ascii="Arial" w:hAnsi="Arial" w:cs="Arial"/>
          <w:snapToGrid w:val="0"/>
          <w:spacing w:val="-6"/>
          <w:sz w:val="18"/>
          <w:szCs w:val="18"/>
          <w:lang w:val="en-GB" w:eastAsia="th-TH"/>
        </w:rPr>
        <w:t>2025</w:t>
      </w:r>
      <w:r w:rsidRPr="004B4E7B">
        <w:rPr>
          <w:rFonts w:ascii="Arial" w:hAnsi="Arial" w:cs="Arial"/>
          <w:snapToGrid w:val="0"/>
          <w:spacing w:val="-6"/>
          <w:sz w:val="18"/>
          <w:szCs w:val="18"/>
          <w:lang w:eastAsia="th-TH"/>
        </w:rPr>
        <w:t xml:space="preserve">: Baht </w:t>
      </w:r>
      <w:r w:rsidR="00774FBE" w:rsidRPr="004B4E7B">
        <w:rPr>
          <w:rFonts w:ascii="Arial" w:hAnsi="Arial" w:cs="Arial"/>
          <w:snapToGrid w:val="0"/>
          <w:spacing w:val="-6"/>
          <w:sz w:val="18"/>
          <w:szCs w:val="18"/>
          <w:lang w:val="en-GB" w:eastAsia="th-TH"/>
        </w:rPr>
        <w:t>149.31</w:t>
      </w:r>
      <w:r w:rsidRPr="004B4E7B">
        <w:rPr>
          <w:rFonts w:ascii="Arial" w:hAnsi="Arial" w:cs="Arial"/>
          <w:snapToGrid w:val="0"/>
          <w:spacing w:val="-6"/>
          <w:sz w:val="18"/>
          <w:szCs w:val="18"/>
          <w:lang w:eastAsia="th-TH"/>
        </w:rPr>
        <w:t xml:space="preserve"> million</w:t>
      </w:r>
      <w:r w:rsidRPr="004B4E7B">
        <w:rPr>
          <w:rFonts w:ascii="Arial" w:hAnsi="Arial" w:cs="Arial"/>
          <w:snapToGrid w:val="0"/>
          <w:spacing w:val="-6"/>
          <w:sz w:val="18"/>
          <w:szCs w:val="18"/>
          <w:lang w:val="en-GB" w:eastAsia="th-TH" w:bidi="th-TH"/>
        </w:rPr>
        <w:t>) which</w:t>
      </w:r>
      <w:r w:rsidRPr="004B4E7B">
        <w:rPr>
          <w:rFonts w:ascii="Arial" w:hAnsi="Arial" w:cs="Arial"/>
          <w:snapToGrid w:val="0"/>
          <w:spacing w:val="-6"/>
          <w:sz w:val="18"/>
          <w:szCs w:val="18"/>
          <w:lang w:eastAsia="th-TH"/>
        </w:rPr>
        <w:t xml:space="preserve"> are based on a discount rate based upon the market borrowing rates</w:t>
      </w:r>
      <w:r w:rsidR="002E116B" w:rsidRPr="004B4E7B">
        <w:rPr>
          <w:rFonts w:ascii="Arial" w:hAnsi="Arial" w:cs="Arial"/>
          <w:snapToGrid w:val="0"/>
          <w:spacing w:val="-6"/>
          <w:sz w:val="18"/>
          <w:szCs w:val="18"/>
          <w:lang w:eastAsia="th-TH"/>
        </w:rPr>
        <w:t xml:space="preserve"> 3.52%</w:t>
      </w:r>
      <w:r w:rsidR="0080587E" w:rsidRPr="004B4E7B">
        <w:rPr>
          <w:rFonts w:ascii="Arial" w:hAnsi="Arial" w:cs="Arial"/>
          <w:snapToGrid w:val="0"/>
          <w:spacing w:val="-6"/>
          <w:sz w:val="18"/>
          <w:szCs w:val="18"/>
          <w:lang w:eastAsia="th-TH"/>
        </w:rPr>
        <w:t xml:space="preserve"> t</w:t>
      </w:r>
      <w:r w:rsidR="003B69AE" w:rsidRPr="004B4E7B">
        <w:rPr>
          <w:rFonts w:ascii="Arial" w:hAnsi="Arial" w:cs="Arial"/>
          <w:snapToGrid w:val="0"/>
          <w:spacing w:val="-6"/>
          <w:sz w:val="18"/>
          <w:szCs w:val="18"/>
          <w:lang w:eastAsia="th-TH"/>
        </w:rPr>
        <w:t>o</w:t>
      </w:r>
      <w:r w:rsidR="0080587E" w:rsidRPr="004B4E7B">
        <w:rPr>
          <w:rFonts w:ascii="Arial" w:hAnsi="Arial" w:cs="Arial"/>
          <w:snapToGrid w:val="0"/>
          <w:spacing w:val="-6"/>
          <w:sz w:val="18"/>
          <w:szCs w:val="18"/>
          <w:lang w:eastAsia="th-TH"/>
        </w:rPr>
        <w:t xml:space="preserve"> 7.52% (2025: 3.62% to 7.62%)</w:t>
      </w:r>
      <w:r w:rsidRPr="004B4E7B">
        <w:rPr>
          <w:rFonts w:ascii="Arial" w:hAnsi="Arial" w:cs="Arial"/>
          <w:snapToGrid w:val="0"/>
          <w:spacing w:val="-6"/>
          <w:sz w:val="18"/>
          <w:szCs w:val="18"/>
          <w:lang w:eastAsia="th-TH"/>
        </w:rPr>
        <w:t xml:space="preserve"> and are within level </w:t>
      </w:r>
      <w:r w:rsidRPr="004B4E7B">
        <w:rPr>
          <w:rFonts w:ascii="Arial" w:hAnsi="Arial" w:cs="Arial"/>
          <w:snapToGrid w:val="0"/>
          <w:spacing w:val="-6"/>
          <w:sz w:val="18"/>
          <w:szCs w:val="18"/>
          <w:lang w:val="en-GB" w:eastAsia="th-TH"/>
        </w:rPr>
        <w:t>2</w:t>
      </w:r>
      <w:r w:rsidRPr="004B4E7B">
        <w:rPr>
          <w:rFonts w:ascii="Arial" w:hAnsi="Arial" w:cs="Arial"/>
          <w:snapToGrid w:val="0"/>
          <w:spacing w:val="-6"/>
          <w:sz w:val="18"/>
          <w:szCs w:val="18"/>
          <w:lang w:eastAsia="th-TH"/>
        </w:rPr>
        <w:t xml:space="preserve"> of the fair value hierarchy.</w:t>
      </w:r>
    </w:p>
    <w:p w14:paraId="14B9BF97" w14:textId="77777777" w:rsidR="00D672C6" w:rsidRPr="004B4E7B" w:rsidRDefault="00D672C6" w:rsidP="00D672C6">
      <w:pPr>
        <w:jc w:val="both"/>
        <w:rPr>
          <w:rFonts w:ascii="Arial" w:hAnsi="Arial" w:cs="Arial"/>
          <w:snapToGrid w:val="0"/>
          <w:spacing w:val="-4"/>
          <w:sz w:val="18"/>
          <w:szCs w:val="18"/>
          <w:lang w:eastAsia="th-TH"/>
        </w:rPr>
      </w:pPr>
    </w:p>
    <w:p w14:paraId="0BFAF449" w14:textId="35E8B2DC" w:rsidR="00640BE6" w:rsidRPr="004B4E7B" w:rsidRDefault="00D672C6" w:rsidP="00D672C6">
      <w:pPr>
        <w:jc w:val="both"/>
        <w:rPr>
          <w:rFonts w:ascii="Arial" w:hAnsi="Arial" w:cs="Arial"/>
          <w:snapToGrid w:val="0"/>
          <w:spacing w:val="-4"/>
          <w:sz w:val="18"/>
          <w:szCs w:val="18"/>
          <w:lang w:eastAsia="th-TH"/>
        </w:rPr>
      </w:pPr>
      <w:r w:rsidRPr="004B4E7B">
        <w:rPr>
          <w:rFonts w:ascii="Arial" w:hAnsi="Arial" w:cs="Arial"/>
          <w:snapToGrid w:val="0"/>
          <w:spacing w:val="-4"/>
          <w:sz w:val="18"/>
          <w:szCs w:val="18"/>
          <w:lang w:eastAsia="th-TH"/>
        </w:rPr>
        <w:t xml:space="preserve">The Group has credit facilities from the financial institutions amounting to Baht </w:t>
      </w:r>
      <w:r w:rsidR="008D4149" w:rsidRPr="004B4E7B">
        <w:rPr>
          <w:rFonts w:ascii="Arial" w:hAnsi="Arial" w:cs="Arial"/>
          <w:snapToGrid w:val="0"/>
          <w:spacing w:val="-4"/>
          <w:sz w:val="18"/>
          <w:szCs w:val="18"/>
          <w:lang w:eastAsia="th-TH" w:bidi="th-TH"/>
        </w:rPr>
        <w:t>2,422.41</w:t>
      </w:r>
      <w:r w:rsidR="00490D6B" w:rsidRPr="004B4E7B">
        <w:rPr>
          <w:rFonts w:ascii="Arial" w:hAnsi="Arial" w:cs="Arial"/>
          <w:snapToGrid w:val="0"/>
          <w:spacing w:val="-4"/>
          <w:sz w:val="18"/>
          <w:szCs w:val="18"/>
          <w:lang w:eastAsia="th-TH" w:bidi="th-TH"/>
        </w:rPr>
        <w:t xml:space="preserve"> </w:t>
      </w:r>
      <w:r w:rsidRPr="004B4E7B">
        <w:rPr>
          <w:rFonts w:ascii="Arial" w:hAnsi="Arial" w:cs="Arial"/>
          <w:snapToGrid w:val="0"/>
          <w:spacing w:val="-4"/>
          <w:sz w:val="18"/>
          <w:szCs w:val="18"/>
          <w:lang w:eastAsia="th-TH"/>
        </w:rPr>
        <w:t>million (</w:t>
      </w:r>
      <w:r w:rsidRPr="004B4E7B">
        <w:rPr>
          <w:rFonts w:ascii="Arial" w:hAnsi="Arial" w:cs="Arial"/>
          <w:snapToGrid w:val="0"/>
          <w:spacing w:val="-4"/>
          <w:sz w:val="18"/>
          <w:szCs w:val="18"/>
          <w:lang w:val="en-GB" w:eastAsia="th-TH"/>
        </w:rPr>
        <w:t>2025</w:t>
      </w:r>
      <w:r w:rsidRPr="004B4E7B">
        <w:rPr>
          <w:rFonts w:ascii="Arial" w:hAnsi="Arial" w:cs="Arial"/>
          <w:snapToGrid w:val="0"/>
          <w:spacing w:val="-4"/>
          <w:sz w:val="18"/>
          <w:szCs w:val="18"/>
          <w:lang w:eastAsia="th-TH"/>
        </w:rPr>
        <w:t xml:space="preserve">: Baht </w:t>
      </w:r>
      <w:r w:rsidRPr="004B4E7B">
        <w:rPr>
          <w:rFonts w:ascii="Arial" w:hAnsi="Arial" w:cs="Arial"/>
          <w:snapToGrid w:val="0"/>
          <w:spacing w:val="-4"/>
          <w:sz w:val="18"/>
          <w:szCs w:val="18"/>
          <w:lang w:val="en-GB" w:eastAsia="th-TH"/>
        </w:rPr>
        <w:t>2</w:t>
      </w:r>
      <w:r w:rsidRPr="004B4E7B">
        <w:rPr>
          <w:rFonts w:ascii="Arial" w:hAnsi="Arial" w:cs="Arial"/>
          <w:snapToGrid w:val="0"/>
          <w:spacing w:val="-4"/>
          <w:sz w:val="18"/>
          <w:szCs w:val="18"/>
          <w:lang w:eastAsia="th-TH"/>
        </w:rPr>
        <w:t>,</w:t>
      </w:r>
      <w:r w:rsidR="00A93839" w:rsidRPr="004B4E7B">
        <w:rPr>
          <w:rFonts w:ascii="Arial" w:hAnsi="Arial" w:cs="Arial"/>
          <w:snapToGrid w:val="0"/>
          <w:spacing w:val="-4"/>
          <w:sz w:val="18"/>
          <w:szCs w:val="18"/>
          <w:lang w:val="en-GB" w:eastAsia="th-TH"/>
        </w:rPr>
        <w:t>662</w:t>
      </w:r>
      <w:r w:rsidRPr="004B4E7B">
        <w:rPr>
          <w:rFonts w:ascii="Arial" w:hAnsi="Arial" w:cs="Arial"/>
          <w:snapToGrid w:val="0"/>
          <w:spacing w:val="-4"/>
          <w:sz w:val="18"/>
          <w:szCs w:val="18"/>
          <w:lang w:eastAsia="th-TH"/>
        </w:rPr>
        <w:t>.</w:t>
      </w:r>
      <w:r w:rsidR="00F119F8" w:rsidRPr="004B4E7B">
        <w:rPr>
          <w:rFonts w:ascii="Arial" w:hAnsi="Arial" w:cs="Arial"/>
          <w:snapToGrid w:val="0"/>
          <w:spacing w:val="-4"/>
          <w:sz w:val="18"/>
          <w:szCs w:val="18"/>
          <w:lang w:val="en-GB" w:eastAsia="th-TH"/>
        </w:rPr>
        <w:t>41</w:t>
      </w:r>
      <w:r w:rsidR="00F119F8" w:rsidRPr="004B4E7B">
        <w:rPr>
          <w:rFonts w:ascii="Arial" w:hAnsi="Arial" w:cs="Arial"/>
          <w:snapToGrid w:val="0"/>
          <w:spacing w:val="-4"/>
          <w:sz w:val="18"/>
          <w:szCs w:val="18"/>
          <w:lang w:eastAsia="th-TH"/>
        </w:rPr>
        <w:t xml:space="preserve"> </w:t>
      </w:r>
      <w:r w:rsidRPr="004B4E7B">
        <w:rPr>
          <w:rFonts w:ascii="Arial" w:hAnsi="Arial" w:cs="Arial"/>
          <w:snapToGrid w:val="0"/>
          <w:spacing w:val="-4"/>
          <w:sz w:val="18"/>
          <w:szCs w:val="18"/>
          <w:lang w:eastAsia="th-TH"/>
        </w:rPr>
        <w:t xml:space="preserve">million) and the remaining credit facilities as of </w:t>
      </w:r>
      <w:r w:rsidRPr="004B4E7B">
        <w:rPr>
          <w:rFonts w:ascii="Arial" w:hAnsi="Arial" w:cs="Arial"/>
          <w:snapToGrid w:val="0"/>
          <w:spacing w:val="-4"/>
          <w:sz w:val="18"/>
          <w:szCs w:val="18"/>
          <w:lang w:val="en-GB" w:eastAsia="th-TH"/>
        </w:rPr>
        <w:t>30</w:t>
      </w:r>
      <w:r w:rsidRPr="004B4E7B">
        <w:rPr>
          <w:rFonts w:ascii="Arial" w:hAnsi="Arial" w:cs="Arial"/>
          <w:snapToGrid w:val="0"/>
          <w:spacing w:val="-4"/>
          <w:sz w:val="18"/>
          <w:szCs w:val="18"/>
          <w:lang w:eastAsia="th-TH"/>
        </w:rPr>
        <w:t xml:space="preserve"> June </w:t>
      </w:r>
      <w:r w:rsidRPr="004B4E7B">
        <w:rPr>
          <w:rFonts w:ascii="Arial" w:hAnsi="Arial" w:cs="Arial"/>
          <w:snapToGrid w:val="0"/>
          <w:spacing w:val="-4"/>
          <w:sz w:val="18"/>
          <w:szCs w:val="18"/>
          <w:lang w:val="en-GB" w:eastAsia="th-TH"/>
        </w:rPr>
        <w:t>202</w:t>
      </w:r>
      <w:r w:rsidR="00C425CD" w:rsidRPr="004B4E7B">
        <w:rPr>
          <w:rFonts w:ascii="Arial" w:hAnsi="Arial" w:cs="Arial"/>
          <w:snapToGrid w:val="0"/>
          <w:spacing w:val="-4"/>
          <w:sz w:val="18"/>
          <w:szCs w:val="18"/>
          <w:lang w:val="en-GB" w:eastAsia="th-TH"/>
        </w:rPr>
        <w:t>6</w:t>
      </w:r>
      <w:r w:rsidRPr="004B4E7B">
        <w:rPr>
          <w:rFonts w:ascii="Arial" w:hAnsi="Arial" w:cs="Arial"/>
          <w:snapToGrid w:val="0"/>
          <w:spacing w:val="-4"/>
          <w:sz w:val="18"/>
          <w:szCs w:val="18"/>
          <w:lang w:eastAsia="th-TH"/>
        </w:rPr>
        <w:t xml:space="preserve"> amounting to Baht </w:t>
      </w:r>
      <w:r w:rsidR="00490D6B" w:rsidRPr="004B4E7B">
        <w:rPr>
          <w:rFonts w:ascii="Arial" w:hAnsi="Arial" w:cs="Arial"/>
          <w:snapToGrid w:val="0"/>
          <w:spacing w:val="-4"/>
          <w:sz w:val="18"/>
          <w:szCs w:val="18"/>
          <w:lang w:eastAsia="th-TH"/>
        </w:rPr>
        <w:t xml:space="preserve">641.99 </w:t>
      </w:r>
      <w:r w:rsidRPr="004B4E7B">
        <w:rPr>
          <w:rFonts w:ascii="Arial" w:hAnsi="Arial" w:cs="Arial"/>
          <w:snapToGrid w:val="0"/>
          <w:spacing w:val="-4"/>
          <w:sz w:val="18"/>
          <w:szCs w:val="18"/>
          <w:lang w:eastAsia="th-TH"/>
        </w:rPr>
        <w:t>million (</w:t>
      </w:r>
      <w:r w:rsidRPr="004B4E7B">
        <w:rPr>
          <w:rFonts w:ascii="Arial" w:hAnsi="Arial" w:cs="Arial"/>
          <w:snapToGrid w:val="0"/>
          <w:spacing w:val="-4"/>
          <w:sz w:val="18"/>
          <w:szCs w:val="18"/>
          <w:lang w:val="en-GB" w:eastAsia="th-TH"/>
        </w:rPr>
        <w:t>2025</w:t>
      </w:r>
      <w:r w:rsidRPr="004B4E7B">
        <w:rPr>
          <w:rFonts w:ascii="Arial" w:hAnsi="Arial" w:cs="Arial"/>
          <w:snapToGrid w:val="0"/>
          <w:spacing w:val="-4"/>
          <w:sz w:val="18"/>
          <w:szCs w:val="18"/>
          <w:lang w:eastAsia="th-TH"/>
        </w:rPr>
        <w:t xml:space="preserve">: Baht </w:t>
      </w:r>
      <w:r w:rsidR="000A00CE" w:rsidRPr="004B4E7B">
        <w:rPr>
          <w:rFonts w:ascii="Arial" w:hAnsi="Arial" w:cs="Arial"/>
          <w:snapToGrid w:val="0"/>
          <w:spacing w:val="-4"/>
          <w:sz w:val="18"/>
          <w:szCs w:val="18"/>
          <w:lang w:val="en-GB" w:eastAsia="th-TH"/>
        </w:rPr>
        <w:t>910.53</w:t>
      </w:r>
      <w:r w:rsidRPr="004B4E7B">
        <w:rPr>
          <w:rFonts w:ascii="Arial" w:hAnsi="Arial" w:cs="Arial"/>
          <w:snapToGrid w:val="0"/>
          <w:spacing w:val="-4"/>
          <w:sz w:val="18"/>
          <w:szCs w:val="18"/>
          <w:lang w:eastAsia="th-TH"/>
        </w:rPr>
        <w:t xml:space="preserve"> million). </w:t>
      </w:r>
      <w:r w:rsidR="00640BE6" w:rsidRPr="004B4E7B">
        <w:rPr>
          <w:rFonts w:ascii="Arial" w:hAnsi="Arial" w:cs="Arial"/>
          <w:snapToGrid w:val="0"/>
          <w:spacing w:val="-4"/>
          <w:sz w:val="18"/>
          <w:szCs w:val="18"/>
          <w:lang w:eastAsia="th-TH"/>
        </w:rPr>
        <w:t xml:space="preserve">The credit facilities are collaterised by restricted cash of Baht </w:t>
      </w:r>
      <w:r w:rsidR="00640BE6" w:rsidRPr="004B4E7B">
        <w:rPr>
          <w:rFonts w:ascii="Arial" w:hAnsi="Arial" w:cs="Arial"/>
          <w:snapToGrid w:val="0"/>
          <w:spacing w:val="-4"/>
          <w:sz w:val="18"/>
          <w:szCs w:val="18"/>
          <w:lang w:val="en-GB" w:eastAsia="th-TH"/>
        </w:rPr>
        <w:t>10</w:t>
      </w:r>
      <w:r w:rsidR="00640BE6" w:rsidRPr="004B4E7B">
        <w:rPr>
          <w:rFonts w:ascii="Arial" w:hAnsi="Arial" w:cs="Arial"/>
          <w:snapToGrid w:val="0"/>
          <w:spacing w:val="-4"/>
          <w:sz w:val="18"/>
          <w:szCs w:val="18"/>
          <w:lang w:eastAsia="th-TH"/>
        </w:rPr>
        <w:t xml:space="preserve"> million, land </w:t>
      </w:r>
      <w:r w:rsidR="00122B4E" w:rsidRPr="004B4E7B">
        <w:rPr>
          <w:rFonts w:ascii="Arial" w:hAnsi="Arial" w:cs="Arial"/>
          <w:snapToGrid w:val="0"/>
          <w:spacing w:val="-4"/>
          <w:sz w:val="18"/>
          <w:szCs w:val="18"/>
          <w:lang w:eastAsia="th-TH"/>
        </w:rPr>
        <w:t>and</w:t>
      </w:r>
      <w:r w:rsidR="00640BE6" w:rsidRPr="004B4E7B">
        <w:rPr>
          <w:rFonts w:ascii="Arial" w:hAnsi="Arial" w:cs="Arial"/>
          <w:snapToGrid w:val="0"/>
          <w:spacing w:val="-4"/>
          <w:sz w:val="18"/>
          <w:szCs w:val="18"/>
          <w:lang w:eastAsia="th-TH"/>
        </w:rPr>
        <w:t xml:space="preserve"> buildings of Baht </w:t>
      </w:r>
      <w:r w:rsidR="00640BE6" w:rsidRPr="004B4E7B">
        <w:rPr>
          <w:rFonts w:ascii="Arial" w:hAnsi="Arial" w:cs="Arial"/>
          <w:bCs/>
          <w:sz w:val="18"/>
          <w:szCs w:val="18"/>
          <w:lang w:bidi="th-TH"/>
        </w:rPr>
        <w:t>122.</w:t>
      </w:r>
      <w:r w:rsidR="00E73241" w:rsidRPr="004B4E7B">
        <w:rPr>
          <w:rFonts w:ascii="Arial" w:hAnsi="Arial" w:cs="Arial"/>
          <w:bCs/>
          <w:sz w:val="18"/>
          <w:szCs w:val="18"/>
          <w:lang w:bidi="th-TH"/>
        </w:rPr>
        <w:t>42</w:t>
      </w:r>
      <w:r w:rsidR="00640BE6" w:rsidRPr="004B4E7B">
        <w:rPr>
          <w:rFonts w:ascii="Arial" w:hAnsi="Arial" w:cs="Arial"/>
          <w:bCs/>
          <w:sz w:val="18"/>
          <w:szCs w:val="18"/>
          <w:lang w:val="en-GB" w:bidi="th-TH"/>
        </w:rPr>
        <w:t xml:space="preserve"> </w:t>
      </w:r>
      <w:r w:rsidR="00640BE6" w:rsidRPr="004B4E7B">
        <w:rPr>
          <w:rFonts w:ascii="Arial" w:hAnsi="Arial" w:cs="Arial"/>
          <w:snapToGrid w:val="0"/>
          <w:spacing w:val="-4"/>
          <w:sz w:val="18"/>
          <w:szCs w:val="18"/>
          <w:lang w:eastAsia="th-TH"/>
        </w:rPr>
        <w:t xml:space="preserve">million, machineries of Baht </w:t>
      </w:r>
      <w:r w:rsidR="007F7213" w:rsidRPr="004B4E7B">
        <w:rPr>
          <w:rFonts w:ascii="Arial" w:hAnsi="Arial" w:cs="Arial"/>
          <w:bCs/>
          <w:sz w:val="18"/>
          <w:szCs w:val="18"/>
          <w:lang w:bidi="th-TH"/>
        </w:rPr>
        <w:t>1</w:t>
      </w:r>
      <w:r w:rsidR="00E73241" w:rsidRPr="004B4E7B">
        <w:rPr>
          <w:rFonts w:ascii="Arial" w:hAnsi="Arial" w:cs="Arial"/>
          <w:bCs/>
          <w:sz w:val="18"/>
          <w:szCs w:val="18"/>
          <w:lang w:bidi="th-TH"/>
        </w:rPr>
        <w:t>12.77</w:t>
      </w:r>
      <w:r w:rsidR="00640BE6" w:rsidRPr="004B4E7B">
        <w:rPr>
          <w:rFonts w:ascii="Arial" w:hAnsi="Arial" w:cs="Arial"/>
          <w:bCs/>
          <w:sz w:val="18"/>
          <w:szCs w:val="18"/>
          <w:lang w:val="en-GB" w:bidi="th-TH"/>
        </w:rPr>
        <w:t xml:space="preserve"> </w:t>
      </w:r>
      <w:r w:rsidR="00640BE6" w:rsidRPr="004B4E7B">
        <w:rPr>
          <w:rFonts w:ascii="Arial" w:hAnsi="Arial" w:cs="Arial"/>
          <w:snapToGrid w:val="0"/>
          <w:spacing w:val="-4"/>
          <w:sz w:val="18"/>
          <w:szCs w:val="18"/>
          <w:lang w:eastAsia="th-TH"/>
        </w:rPr>
        <w:t>million</w:t>
      </w:r>
      <w:r w:rsidR="00E73241" w:rsidRPr="004B4E7B">
        <w:rPr>
          <w:rFonts w:ascii="Arial" w:hAnsi="Arial" w:cs="Arial"/>
          <w:snapToGrid w:val="0"/>
          <w:spacing w:val="-4"/>
          <w:sz w:val="18"/>
          <w:szCs w:val="18"/>
          <w:lang w:eastAsia="th-TH"/>
        </w:rPr>
        <w:t xml:space="preserve"> and machine </w:t>
      </w:r>
      <w:r w:rsidR="002A55CF" w:rsidRPr="004B4E7B">
        <w:rPr>
          <w:rFonts w:ascii="Arial" w:hAnsi="Arial" w:cs="Arial"/>
          <w:snapToGrid w:val="0"/>
          <w:spacing w:val="-4"/>
          <w:sz w:val="18"/>
          <w:szCs w:val="18"/>
          <w:lang w:eastAsia="th-TH"/>
        </w:rPr>
        <w:t>under installation</w:t>
      </w:r>
      <w:r w:rsidR="00102795" w:rsidRPr="004B4E7B">
        <w:rPr>
          <w:rFonts w:ascii="Arial" w:hAnsi="Arial" w:cs="Arial"/>
          <w:snapToGrid w:val="0"/>
          <w:spacing w:val="-4"/>
          <w:sz w:val="18"/>
          <w:szCs w:val="18"/>
          <w:lang w:eastAsia="th-TH"/>
        </w:rPr>
        <w:t xml:space="preserve"> of Baht 60.87 million</w:t>
      </w:r>
      <w:r w:rsidR="00640BE6" w:rsidRPr="004B4E7B">
        <w:rPr>
          <w:rFonts w:ascii="Arial" w:hAnsi="Arial" w:cs="Arial"/>
          <w:snapToGrid w:val="0"/>
          <w:spacing w:val="-4"/>
          <w:sz w:val="18"/>
          <w:szCs w:val="18"/>
          <w:lang w:eastAsia="th-TH"/>
        </w:rPr>
        <w:t xml:space="preserve"> (</w:t>
      </w:r>
      <w:r w:rsidR="00640BE6" w:rsidRPr="004B4E7B">
        <w:rPr>
          <w:rFonts w:ascii="Arial" w:hAnsi="Arial" w:cs="Arial"/>
          <w:snapToGrid w:val="0"/>
          <w:spacing w:val="-4"/>
          <w:sz w:val="18"/>
          <w:szCs w:val="18"/>
          <w:lang w:val="en-GB" w:eastAsia="th-TH"/>
        </w:rPr>
        <w:t>2025</w:t>
      </w:r>
      <w:r w:rsidR="00640BE6" w:rsidRPr="004B4E7B">
        <w:rPr>
          <w:rFonts w:ascii="Arial" w:hAnsi="Arial" w:cs="Arial"/>
          <w:snapToGrid w:val="0"/>
          <w:spacing w:val="-4"/>
          <w:sz w:val="18"/>
          <w:szCs w:val="18"/>
          <w:lang w:eastAsia="th-TH"/>
        </w:rPr>
        <w:t xml:space="preserve">: restricted cash of Baht </w:t>
      </w:r>
      <w:r w:rsidR="00640BE6" w:rsidRPr="004B4E7B">
        <w:rPr>
          <w:rFonts w:ascii="Arial" w:hAnsi="Arial" w:cs="Arial"/>
          <w:bCs/>
          <w:sz w:val="18"/>
          <w:szCs w:val="18"/>
          <w:lang w:val="en-GB" w:bidi="th-TH"/>
        </w:rPr>
        <w:t xml:space="preserve">10 million, machineries of Baht 122.51 </w:t>
      </w:r>
      <w:r w:rsidR="00640BE6" w:rsidRPr="004B4E7B">
        <w:rPr>
          <w:rFonts w:ascii="Arial" w:hAnsi="Arial" w:cs="Arial"/>
          <w:snapToGrid w:val="0"/>
          <w:spacing w:val="-4"/>
          <w:sz w:val="18"/>
          <w:szCs w:val="18"/>
          <w:lang w:eastAsia="th-TH"/>
        </w:rPr>
        <w:t xml:space="preserve">million, machineries of Baht </w:t>
      </w:r>
      <w:r w:rsidR="00640BE6" w:rsidRPr="004B4E7B">
        <w:rPr>
          <w:rFonts w:ascii="Arial" w:hAnsi="Arial" w:cs="Arial"/>
          <w:bCs/>
          <w:sz w:val="18"/>
          <w:szCs w:val="18"/>
          <w:lang w:bidi="th-TH"/>
        </w:rPr>
        <w:t xml:space="preserve">89.15 </w:t>
      </w:r>
      <w:r w:rsidR="00640BE6" w:rsidRPr="004B4E7B">
        <w:rPr>
          <w:rFonts w:ascii="Arial" w:hAnsi="Arial" w:cs="Arial"/>
          <w:snapToGrid w:val="0"/>
          <w:spacing w:val="-4"/>
          <w:sz w:val="18"/>
          <w:szCs w:val="18"/>
          <w:lang w:eastAsia="th-TH"/>
        </w:rPr>
        <w:t>million, machine under installation of Baht 33.87 million), and land of the directors and shareholders of the Group.  The related party also guarantees the borrowings and bank guarantees from financial institutions.</w:t>
      </w:r>
    </w:p>
    <w:p w14:paraId="1DFEEC87" w14:textId="77777777" w:rsidR="00D672C6" w:rsidRPr="004B4E7B" w:rsidRDefault="00D672C6" w:rsidP="00D672C6">
      <w:pPr>
        <w:jc w:val="both"/>
        <w:rPr>
          <w:rFonts w:ascii="Arial" w:hAnsi="Arial" w:cs="Arial"/>
          <w:bCs/>
          <w:color w:val="000000" w:themeColor="text1"/>
          <w:sz w:val="18"/>
          <w:szCs w:val="18"/>
          <w:lang w:val="en-GB" w:bidi="th-TH"/>
        </w:rPr>
      </w:pPr>
    </w:p>
    <w:p w14:paraId="57C4BC20" w14:textId="311BA5BE" w:rsidR="00D672C6" w:rsidRPr="004B4E7B" w:rsidRDefault="00D672C6" w:rsidP="00D672C6">
      <w:pPr>
        <w:jc w:val="both"/>
        <w:rPr>
          <w:rFonts w:ascii="Arial" w:hAnsi="Arial" w:cs="Arial"/>
          <w:bCs/>
          <w:color w:val="000000" w:themeColor="text1"/>
          <w:sz w:val="18"/>
          <w:szCs w:val="18"/>
          <w:lang w:val="en-GB" w:bidi="th-TH"/>
        </w:rPr>
      </w:pPr>
      <w:r w:rsidRPr="004B4E7B">
        <w:rPr>
          <w:rFonts w:ascii="Arial" w:hAnsi="Arial" w:cs="Arial"/>
          <w:bCs/>
          <w:color w:val="000000" w:themeColor="text1"/>
          <w:sz w:val="18"/>
          <w:szCs w:val="18"/>
          <w:lang w:val="en-GB" w:bidi="th-TH"/>
        </w:rPr>
        <w:t>The total and remaining credit facilities collaterised by related parties are disclosed in note 2</w:t>
      </w:r>
      <w:r w:rsidR="00671F75" w:rsidRPr="004B4E7B">
        <w:rPr>
          <w:rFonts w:ascii="Arial" w:hAnsi="Arial" w:cs="Arial"/>
          <w:bCs/>
          <w:color w:val="000000" w:themeColor="text1"/>
          <w:sz w:val="18"/>
          <w:szCs w:val="18"/>
          <w:lang w:val="en-GB" w:bidi="th-TH"/>
        </w:rPr>
        <w:t>1</w:t>
      </w:r>
      <w:r w:rsidRPr="004B4E7B">
        <w:rPr>
          <w:rFonts w:ascii="Arial" w:hAnsi="Arial" w:cs="Arial"/>
          <w:bCs/>
          <w:color w:val="000000" w:themeColor="text1"/>
          <w:sz w:val="18"/>
          <w:szCs w:val="18"/>
          <w:lang w:val="en-GB" w:bidi="th-TH"/>
        </w:rPr>
        <w:t>.</w:t>
      </w:r>
    </w:p>
    <w:p w14:paraId="3D245E13" w14:textId="77777777" w:rsidR="00D672C6" w:rsidRPr="004B4E7B" w:rsidRDefault="00D672C6" w:rsidP="00CD0E2E">
      <w:pPr>
        <w:jc w:val="both"/>
        <w:rPr>
          <w:rFonts w:ascii="Arial" w:hAnsi="Arial" w:cs="Arial"/>
          <w:bCs/>
          <w:sz w:val="18"/>
          <w:szCs w:val="18"/>
          <w:lang w:val="en-GB" w:bidi="th-TH"/>
        </w:rPr>
      </w:pPr>
    </w:p>
    <w:p w14:paraId="69D323D8" w14:textId="61DC5E99" w:rsidR="005B23F9" w:rsidRPr="004B4E7B" w:rsidRDefault="005B23F9">
      <w:pPr>
        <w:rPr>
          <w:rFonts w:ascii="Arial" w:hAnsi="Arial" w:cs="Arial"/>
          <w:b/>
          <w:i/>
          <w:iCs/>
          <w:sz w:val="18"/>
          <w:szCs w:val="18"/>
          <w:highlight w:val="yellow"/>
          <w:cs/>
          <w:lang w:val="en-GB" w:bidi="th-TH"/>
        </w:rPr>
      </w:pPr>
      <w:r w:rsidRPr="004B4E7B">
        <w:rPr>
          <w:rFonts w:ascii="Arial" w:hAnsi="Arial" w:cs="Arial"/>
          <w:b/>
          <w:i/>
          <w:iCs/>
          <w:sz w:val="18"/>
          <w:szCs w:val="18"/>
          <w:highlight w:val="yellow"/>
          <w:cs/>
          <w:lang w:val="en-GB" w:bidi="th-TH"/>
        </w:rPr>
        <w:br w:type="page"/>
      </w:r>
    </w:p>
    <w:p w14:paraId="5E25EEB1" w14:textId="77777777" w:rsidR="0046577D" w:rsidRPr="004B4E7B" w:rsidRDefault="0046577D" w:rsidP="00CD0E2E">
      <w:pPr>
        <w:jc w:val="both"/>
        <w:rPr>
          <w:rFonts w:ascii="Arial" w:hAnsi="Arial" w:cs="Arial"/>
          <w:b/>
          <w:i/>
          <w:iCs/>
          <w:sz w:val="18"/>
          <w:szCs w:val="18"/>
          <w:highlight w:val="yellow"/>
          <w:lang w:val="en-GB" w:bidi="th-TH"/>
        </w:rPr>
      </w:pPr>
    </w:p>
    <w:p w14:paraId="7FDF3192" w14:textId="77777777" w:rsidR="004C4879" w:rsidRPr="004B4E7B" w:rsidRDefault="004C4879" w:rsidP="004C4879">
      <w:pPr>
        <w:autoSpaceDE w:val="0"/>
        <w:autoSpaceDN w:val="0"/>
        <w:adjustRightInd w:val="0"/>
        <w:jc w:val="thaiDistribute"/>
        <w:rPr>
          <w:rFonts w:ascii="Arial" w:eastAsia="Arial Unicode MS" w:hAnsi="Arial" w:cs="Arial"/>
          <w:b/>
          <w:bCs/>
          <w:color w:val="000000"/>
          <w:sz w:val="18"/>
          <w:szCs w:val="18"/>
          <w:lang w:bidi="th-TH"/>
        </w:rPr>
      </w:pPr>
      <w:r w:rsidRPr="004B4E7B">
        <w:rPr>
          <w:rFonts w:ascii="Arial" w:eastAsia="Arial Unicode MS" w:hAnsi="Arial" w:cs="Arial"/>
          <w:b/>
          <w:bCs/>
          <w:color w:val="000000"/>
          <w:sz w:val="18"/>
          <w:szCs w:val="18"/>
          <w:lang w:bidi="th-TH"/>
        </w:rPr>
        <w:t>Supplier finance arrangements</w:t>
      </w:r>
    </w:p>
    <w:p w14:paraId="307DB5F6" w14:textId="77777777" w:rsidR="004C4879" w:rsidRPr="004B4E7B" w:rsidRDefault="004C4879" w:rsidP="004C4879">
      <w:pPr>
        <w:jc w:val="both"/>
        <w:rPr>
          <w:rFonts w:ascii="Arial" w:hAnsi="Arial" w:cs="Arial"/>
          <w:color w:val="000000" w:themeColor="text1"/>
          <w:sz w:val="18"/>
          <w:szCs w:val="18"/>
          <w:lang w:val="en-GB" w:bidi="th-TH"/>
        </w:rPr>
      </w:pPr>
    </w:p>
    <w:p w14:paraId="61BA6506" w14:textId="2E9E6A59" w:rsidR="004C4879" w:rsidRPr="004B4E7B" w:rsidRDefault="004C4879" w:rsidP="004C4879">
      <w:pPr>
        <w:jc w:val="both"/>
        <w:rPr>
          <w:rFonts w:ascii="Arial" w:hAnsi="Arial" w:cs="Arial"/>
          <w:color w:val="000000" w:themeColor="text1"/>
          <w:sz w:val="18"/>
          <w:szCs w:val="18"/>
          <w:lang w:val="en-GB" w:bidi="th-TH"/>
        </w:rPr>
      </w:pPr>
      <w:r w:rsidRPr="004B4E7B">
        <w:rPr>
          <w:rFonts w:ascii="Arial" w:hAnsi="Arial" w:cs="Arial"/>
          <w:color w:val="000000" w:themeColor="text1"/>
          <w:sz w:val="18"/>
          <w:szCs w:val="18"/>
          <w:lang w:val="en-GB" w:bidi="th-TH"/>
        </w:rPr>
        <w:t>During 2026, the Group entered into a supplier financing arrangements with certain financial institutions, whereby the financial institutions make early payments to suppliers on behalf of the Group. These arrangements enable the Group to optimize its working capital management by extending trade payment terms.</w:t>
      </w:r>
    </w:p>
    <w:p w14:paraId="46C27C08" w14:textId="77777777" w:rsidR="004C4879" w:rsidRPr="004B4E7B" w:rsidRDefault="004C4879" w:rsidP="004C4879">
      <w:pPr>
        <w:jc w:val="both"/>
        <w:rPr>
          <w:rFonts w:ascii="Arial" w:hAnsi="Arial" w:cs="Arial"/>
          <w:color w:val="000000" w:themeColor="text1"/>
          <w:sz w:val="18"/>
          <w:szCs w:val="18"/>
          <w:lang w:val="en-GB" w:bidi="th-TH"/>
        </w:rPr>
      </w:pPr>
    </w:p>
    <w:p w14:paraId="2E1D2B7B" w14:textId="77777777" w:rsidR="004C4879" w:rsidRPr="004B4E7B" w:rsidRDefault="004C4879" w:rsidP="004C4879">
      <w:pPr>
        <w:jc w:val="both"/>
        <w:rPr>
          <w:rFonts w:ascii="Arial" w:hAnsi="Arial" w:cs="Arial"/>
          <w:color w:val="000000" w:themeColor="text1"/>
          <w:sz w:val="18"/>
          <w:szCs w:val="18"/>
          <w:lang w:val="en-GB" w:bidi="th-TH"/>
        </w:rPr>
      </w:pPr>
      <w:r w:rsidRPr="004B4E7B">
        <w:rPr>
          <w:rFonts w:ascii="Arial" w:hAnsi="Arial" w:cs="Arial"/>
          <w:color w:val="000000" w:themeColor="text1"/>
          <w:sz w:val="18"/>
          <w:szCs w:val="18"/>
          <w:lang w:val="en-GB" w:bidi="th-TH"/>
        </w:rPr>
        <w:t>Terms and conditions</w:t>
      </w:r>
    </w:p>
    <w:p w14:paraId="3019C8BA" w14:textId="77777777" w:rsidR="004C4879" w:rsidRPr="004B4E7B" w:rsidRDefault="004C4879" w:rsidP="004C4879">
      <w:pPr>
        <w:jc w:val="thaiDistribute"/>
        <w:rPr>
          <w:rFonts w:ascii="Arial" w:hAnsi="Arial" w:cs="Arial"/>
          <w:color w:val="000000" w:themeColor="text1"/>
          <w:sz w:val="18"/>
          <w:szCs w:val="18"/>
          <w:lang w:val="en-GB" w:bidi="th-TH"/>
        </w:rPr>
      </w:pPr>
    </w:p>
    <w:p w14:paraId="68366681" w14:textId="395A6796" w:rsidR="004C4879" w:rsidRPr="004B4E7B" w:rsidRDefault="004C4879" w:rsidP="00CE033B">
      <w:pPr>
        <w:pStyle w:val="ListParagraph"/>
        <w:numPr>
          <w:ilvl w:val="0"/>
          <w:numId w:val="37"/>
        </w:numPr>
        <w:ind w:left="360"/>
        <w:jc w:val="thaiDistribute"/>
        <w:rPr>
          <w:rFonts w:ascii="Arial" w:hAnsi="Arial" w:cs="Arial"/>
          <w:bCs/>
          <w:color w:val="000000" w:themeColor="text1"/>
          <w:sz w:val="18"/>
          <w:szCs w:val="18"/>
          <w:lang w:val="en-GB" w:bidi="th-TH"/>
        </w:rPr>
      </w:pPr>
      <w:r w:rsidRPr="004B4E7B">
        <w:rPr>
          <w:rFonts w:ascii="Arial" w:hAnsi="Arial" w:cs="Arial"/>
          <w:bCs/>
          <w:color w:val="000000" w:themeColor="text1"/>
          <w:sz w:val="18"/>
          <w:szCs w:val="18"/>
          <w:lang w:val="en-GB" w:bidi="th-TH"/>
        </w:rPr>
        <w:t xml:space="preserve">the due date has been extended to </w:t>
      </w:r>
      <w:r w:rsidR="00AB522E" w:rsidRPr="004B4E7B">
        <w:rPr>
          <w:rFonts w:ascii="Arial" w:hAnsi="Arial" w:cs="Arial"/>
          <w:bCs/>
          <w:color w:val="000000" w:themeColor="text1"/>
          <w:sz w:val="18"/>
          <w:szCs w:val="18"/>
          <w:lang w:val="en-GB" w:bidi="th-TH"/>
        </w:rPr>
        <w:t>97</w:t>
      </w:r>
      <w:r w:rsidRPr="004B4E7B">
        <w:rPr>
          <w:rFonts w:ascii="Arial" w:hAnsi="Arial" w:cs="Arial"/>
          <w:bCs/>
          <w:color w:val="000000" w:themeColor="text1"/>
          <w:sz w:val="18"/>
          <w:szCs w:val="18"/>
          <w:lang w:val="en-GB" w:bidi="th-TH"/>
        </w:rPr>
        <w:t xml:space="preserve"> to </w:t>
      </w:r>
      <w:r w:rsidR="00AB522E" w:rsidRPr="004B4E7B">
        <w:rPr>
          <w:rFonts w:ascii="Arial" w:hAnsi="Arial" w:cs="Arial"/>
          <w:bCs/>
          <w:color w:val="000000" w:themeColor="text1"/>
          <w:sz w:val="18"/>
          <w:szCs w:val="18"/>
          <w:lang w:val="en-GB" w:bidi="th-TH"/>
        </w:rPr>
        <w:t>150</w:t>
      </w:r>
      <w:r w:rsidRPr="004B4E7B">
        <w:rPr>
          <w:rFonts w:ascii="Arial" w:hAnsi="Arial" w:cs="Arial"/>
          <w:bCs/>
          <w:color w:val="000000" w:themeColor="text1"/>
          <w:sz w:val="18"/>
          <w:szCs w:val="18"/>
          <w:lang w:val="en-GB" w:bidi="th-TH"/>
        </w:rPr>
        <w:t xml:space="preserve"> days after the invoice date from the original </w:t>
      </w:r>
      <w:r w:rsidR="007126C8" w:rsidRPr="004B4E7B">
        <w:rPr>
          <w:rFonts w:ascii="Arial" w:hAnsi="Arial" w:cs="Arial"/>
          <w:bCs/>
          <w:color w:val="000000" w:themeColor="text1"/>
          <w:sz w:val="18"/>
          <w:szCs w:val="18"/>
          <w:lang w:val="en-GB" w:bidi="th-TH"/>
        </w:rPr>
        <w:t xml:space="preserve">7 to </w:t>
      </w:r>
      <w:r w:rsidR="002133D9" w:rsidRPr="004B4E7B">
        <w:rPr>
          <w:rFonts w:ascii="Arial" w:hAnsi="Arial" w:cs="Arial"/>
          <w:bCs/>
          <w:color w:val="000000" w:themeColor="text1"/>
          <w:sz w:val="18"/>
          <w:szCs w:val="18"/>
          <w:lang w:val="en-GB" w:bidi="th-TH"/>
        </w:rPr>
        <w:t>30</w:t>
      </w:r>
      <w:r w:rsidRPr="004B4E7B">
        <w:rPr>
          <w:rFonts w:ascii="Arial" w:hAnsi="Arial" w:cs="Arial"/>
          <w:bCs/>
          <w:color w:val="000000" w:themeColor="text1"/>
          <w:sz w:val="18"/>
          <w:szCs w:val="18"/>
          <w:lang w:val="en-GB" w:bidi="th-TH"/>
        </w:rPr>
        <w:t xml:space="preserve"> days.</w:t>
      </w:r>
    </w:p>
    <w:p w14:paraId="0A074207" w14:textId="0CB23960" w:rsidR="004C4879" w:rsidRPr="004B4E7B" w:rsidRDefault="004C4879" w:rsidP="00CE033B">
      <w:pPr>
        <w:pStyle w:val="ListParagraph"/>
        <w:numPr>
          <w:ilvl w:val="0"/>
          <w:numId w:val="37"/>
        </w:numPr>
        <w:ind w:left="360"/>
        <w:jc w:val="thaiDistribute"/>
        <w:rPr>
          <w:rFonts w:ascii="Arial" w:hAnsi="Arial" w:cs="Arial"/>
          <w:bCs/>
          <w:color w:val="000000" w:themeColor="text1"/>
          <w:sz w:val="18"/>
          <w:szCs w:val="18"/>
          <w:lang w:val="en-GB" w:bidi="th-TH"/>
        </w:rPr>
      </w:pPr>
      <w:r w:rsidRPr="004B4E7B">
        <w:rPr>
          <w:rFonts w:ascii="Arial" w:hAnsi="Arial" w:cs="Arial"/>
          <w:bCs/>
          <w:color w:val="000000" w:themeColor="text1"/>
          <w:sz w:val="18"/>
          <w:szCs w:val="18"/>
          <w:lang w:val="en-GB" w:bidi="th-TH"/>
        </w:rPr>
        <w:t xml:space="preserve">the arrangements are secured by the same collateral disclosed in Note </w:t>
      </w:r>
      <w:r w:rsidR="00AB522E" w:rsidRPr="004B4E7B">
        <w:rPr>
          <w:rFonts w:ascii="Arial" w:hAnsi="Arial" w:cs="Arial"/>
          <w:bCs/>
          <w:color w:val="000000" w:themeColor="text1"/>
          <w:sz w:val="18"/>
          <w:szCs w:val="18"/>
          <w:lang w:val="en-GB" w:bidi="th-TH"/>
        </w:rPr>
        <w:t>13</w:t>
      </w:r>
      <w:r w:rsidRPr="004B4E7B">
        <w:rPr>
          <w:rFonts w:ascii="Arial" w:hAnsi="Arial" w:cs="Arial"/>
          <w:bCs/>
          <w:color w:val="000000" w:themeColor="text1"/>
          <w:sz w:val="18"/>
          <w:szCs w:val="18"/>
          <w:lang w:val="en-GB" w:bidi="th-TH"/>
        </w:rPr>
        <w:t xml:space="preserve"> and guaranteed by a director and shareholder of the Group are disclosed in Note </w:t>
      </w:r>
      <w:r w:rsidR="00AB522E" w:rsidRPr="004B4E7B">
        <w:rPr>
          <w:rFonts w:ascii="Arial" w:hAnsi="Arial" w:cs="Arial"/>
          <w:bCs/>
          <w:color w:val="000000" w:themeColor="text1"/>
          <w:sz w:val="18"/>
          <w:szCs w:val="18"/>
          <w:lang w:val="en-GB" w:bidi="th-TH"/>
        </w:rPr>
        <w:t>2</w:t>
      </w:r>
      <w:r w:rsidR="00B70D0F" w:rsidRPr="004B4E7B">
        <w:rPr>
          <w:rFonts w:ascii="Arial" w:hAnsi="Arial" w:cs="Arial"/>
          <w:bCs/>
          <w:color w:val="000000" w:themeColor="text1"/>
          <w:sz w:val="18"/>
          <w:szCs w:val="18"/>
          <w:lang w:val="en-GB" w:bidi="th-TH"/>
        </w:rPr>
        <w:t>1</w:t>
      </w:r>
      <w:r w:rsidRPr="004B4E7B">
        <w:rPr>
          <w:rFonts w:ascii="Arial" w:hAnsi="Arial" w:cs="Arial"/>
          <w:bCs/>
          <w:color w:val="000000" w:themeColor="text1"/>
          <w:sz w:val="18"/>
          <w:szCs w:val="18"/>
          <w:lang w:val="en-GB" w:bidi="th-TH"/>
        </w:rPr>
        <w:t>.</w:t>
      </w:r>
    </w:p>
    <w:p w14:paraId="71277870" w14:textId="77777777" w:rsidR="004C4879" w:rsidRPr="004B4E7B" w:rsidRDefault="004C4879" w:rsidP="004C4879">
      <w:pPr>
        <w:jc w:val="thaiDistribute"/>
        <w:rPr>
          <w:rFonts w:ascii="Arial" w:eastAsia="Arial Unicode MS" w:hAnsi="Arial" w:cs="Arial"/>
          <w:color w:val="000000"/>
          <w:sz w:val="18"/>
          <w:szCs w:val="18"/>
          <w:lang w:bidi="th-TH"/>
        </w:rPr>
      </w:pPr>
    </w:p>
    <w:tbl>
      <w:tblPr>
        <w:tblStyle w:val="TableGrid"/>
        <w:tblW w:w="9460" w:type="dxa"/>
        <w:tblLook w:val="04A0" w:firstRow="1" w:lastRow="0" w:firstColumn="1" w:lastColumn="0" w:noHBand="0" w:noVBand="1"/>
      </w:tblPr>
      <w:tblGrid>
        <w:gridCol w:w="5812"/>
        <w:gridCol w:w="1824"/>
        <w:gridCol w:w="1824"/>
      </w:tblGrid>
      <w:tr w:rsidR="004C4879" w:rsidRPr="004B4E7B" w14:paraId="1265EAAF" w14:textId="77777777" w:rsidTr="00EC7B4A">
        <w:tc>
          <w:tcPr>
            <w:tcW w:w="5812" w:type="dxa"/>
          </w:tcPr>
          <w:p w14:paraId="12444984" w14:textId="77777777" w:rsidR="004C4879" w:rsidRPr="004B4E7B" w:rsidRDefault="004C4879">
            <w:pPr>
              <w:jc w:val="thaiDistribute"/>
              <w:rPr>
                <w:rFonts w:ascii="Arial" w:eastAsia="Arial Unicode MS" w:hAnsi="Arial" w:cs="Arial"/>
                <w:color w:val="000000"/>
                <w:sz w:val="18"/>
                <w:szCs w:val="18"/>
                <w:lang w:bidi="th-TH"/>
              </w:rPr>
            </w:pPr>
          </w:p>
        </w:tc>
        <w:tc>
          <w:tcPr>
            <w:tcW w:w="3648" w:type="dxa"/>
            <w:gridSpan w:val="2"/>
            <w:tcBorders>
              <w:bottom w:val="single" w:sz="4" w:space="0" w:color="auto"/>
            </w:tcBorders>
          </w:tcPr>
          <w:p w14:paraId="60C504EC" w14:textId="77777777" w:rsidR="004C4879" w:rsidRPr="004B4E7B" w:rsidRDefault="004C4879">
            <w:pPr>
              <w:ind w:right="-72"/>
              <w:jc w:val="center"/>
              <w:rPr>
                <w:rFonts w:ascii="Arial" w:hAnsi="Arial" w:cs="Arial"/>
                <w:b/>
                <w:bCs/>
                <w:color w:val="000000" w:themeColor="text1"/>
                <w:sz w:val="18"/>
                <w:szCs w:val="18"/>
                <w:lang w:val="en-GB" w:bidi="th-TH"/>
              </w:rPr>
            </w:pPr>
            <w:r w:rsidRPr="004B4E7B">
              <w:rPr>
                <w:rFonts w:ascii="Arial" w:hAnsi="Arial" w:cs="Arial"/>
                <w:b/>
                <w:bCs/>
                <w:color w:val="000000" w:themeColor="text1"/>
                <w:sz w:val="18"/>
                <w:szCs w:val="18"/>
                <w:lang w:val="en-GB" w:bidi="th-TH"/>
              </w:rPr>
              <w:t xml:space="preserve">Consolidated and Separate </w:t>
            </w:r>
          </w:p>
          <w:p w14:paraId="015AC5E1" w14:textId="0C55EF46" w:rsidR="004C4879" w:rsidRPr="004B4E7B" w:rsidRDefault="004C4879">
            <w:pPr>
              <w:ind w:right="-72"/>
              <w:jc w:val="center"/>
              <w:rPr>
                <w:rFonts w:ascii="Arial" w:hAnsi="Arial" w:cs="Arial"/>
                <w:b/>
                <w:bCs/>
                <w:color w:val="000000" w:themeColor="text1"/>
                <w:sz w:val="18"/>
                <w:szCs w:val="18"/>
                <w:cs/>
                <w:lang w:val="en-GB" w:bidi="th-TH"/>
              </w:rPr>
            </w:pPr>
            <w:r w:rsidRPr="004B4E7B">
              <w:rPr>
                <w:rFonts w:ascii="Arial" w:hAnsi="Arial" w:cs="Arial"/>
                <w:b/>
                <w:bCs/>
                <w:color w:val="000000" w:themeColor="text1"/>
                <w:sz w:val="18"/>
                <w:szCs w:val="18"/>
                <w:lang w:val="en-GB" w:bidi="th-TH"/>
              </w:rPr>
              <w:t xml:space="preserve">financial </w:t>
            </w:r>
            <w:r w:rsidR="004901DD" w:rsidRPr="004B4E7B">
              <w:rPr>
                <w:rFonts w:ascii="Arial" w:hAnsi="Arial" w:cs="Arial"/>
                <w:b/>
                <w:bCs/>
                <w:color w:val="000000" w:themeColor="text1"/>
                <w:sz w:val="18"/>
                <w:szCs w:val="18"/>
                <w:lang w:val="en-GB" w:bidi="th-TH"/>
              </w:rPr>
              <w:t>information</w:t>
            </w:r>
          </w:p>
        </w:tc>
      </w:tr>
      <w:tr w:rsidR="00AE5D74" w:rsidRPr="004B4E7B" w14:paraId="04EFAE00" w14:textId="77777777" w:rsidTr="00EC7B4A">
        <w:trPr>
          <w:trHeight w:val="171"/>
        </w:trPr>
        <w:tc>
          <w:tcPr>
            <w:tcW w:w="5812" w:type="dxa"/>
          </w:tcPr>
          <w:p w14:paraId="67B38322" w14:textId="77777777" w:rsidR="00AE5D74" w:rsidRPr="004B4E7B" w:rsidRDefault="00AE5D74" w:rsidP="00AE5D74">
            <w:pPr>
              <w:jc w:val="thaiDistribute"/>
              <w:rPr>
                <w:rFonts w:ascii="Arial" w:eastAsia="Arial Unicode MS" w:hAnsi="Arial" w:cs="Arial"/>
                <w:color w:val="000000"/>
                <w:sz w:val="18"/>
                <w:szCs w:val="18"/>
                <w:lang w:bidi="th-TH"/>
              </w:rPr>
            </w:pPr>
          </w:p>
        </w:tc>
        <w:tc>
          <w:tcPr>
            <w:tcW w:w="1824" w:type="dxa"/>
            <w:tcBorders>
              <w:top w:val="single" w:sz="4" w:space="0" w:color="auto"/>
            </w:tcBorders>
            <w:vAlign w:val="center"/>
          </w:tcPr>
          <w:p w14:paraId="6CBA8B96" w14:textId="006DB84C" w:rsidR="00AE5D74" w:rsidRPr="004B4E7B" w:rsidRDefault="00DA09BD" w:rsidP="00AE5D74">
            <w:pPr>
              <w:ind w:right="-72"/>
              <w:jc w:val="right"/>
              <w:rPr>
                <w:rFonts w:ascii="Arial" w:eastAsia="Arial Unicode MS" w:hAnsi="Arial" w:cs="Arial"/>
                <w:b/>
                <w:bCs/>
                <w:color w:val="000000" w:themeColor="text1"/>
                <w:sz w:val="18"/>
                <w:szCs w:val="18"/>
                <w:lang w:val="en-GB" w:bidi="th-TH"/>
              </w:rPr>
            </w:pPr>
            <w:r w:rsidRPr="004B4E7B">
              <w:rPr>
                <w:rFonts w:ascii="Arial" w:hAnsi="Arial" w:cs="Arial"/>
                <w:b/>
                <w:bCs/>
                <w:sz w:val="18"/>
                <w:szCs w:val="18"/>
                <w:lang w:val="en-GB"/>
              </w:rPr>
              <w:t>30 June</w:t>
            </w:r>
          </w:p>
        </w:tc>
        <w:tc>
          <w:tcPr>
            <w:tcW w:w="1824" w:type="dxa"/>
            <w:tcBorders>
              <w:top w:val="single" w:sz="4" w:space="0" w:color="auto"/>
            </w:tcBorders>
            <w:vAlign w:val="center"/>
          </w:tcPr>
          <w:p w14:paraId="4B89EA55" w14:textId="493AC120" w:rsidR="00AE5D74" w:rsidRPr="004B4E7B" w:rsidRDefault="00AE5D74" w:rsidP="00AE5D74">
            <w:pPr>
              <w:ind w:right="-72"/>
              <w:jc w:val="right"/>
              <w:rPr>
                <w:rFonts w:ascii="Arial" w:eastAsia="Arial Unicode MS" w:hAnsi="Arial" w:cs="Arial"/>
                <w:b/>
                <w:bCs/>
                <w:color w:val="000000" w:themeColor="text1"/>
                <w:sz w:val="18"/>
                <w:szCs w:val="18"/>
                <w:lang w:val="en-GB" w:bidi="th-TH"/>
              </w:rPr>
            </w:pPr>
            <w:r w:rsidRPr="004B4E7B">
              <w:rPr>
                <w:rFonts w:ascii="Arial" w:hAnsi="Arial" w:cs="Arial"/>
                <w:b/>
                <w:bCs/>
                <w:sz w:val="18"/>
                <w:szCs w:val="18"/>
                <w:lang w:val="en-GB"/>
              </w:rPr>
              <w:t>31</w:t>
            </w:r>
            <w:r w:rsidRPr="004B4E7B">
              <w:rPr>
                <w:rFonts w:ascii="Arial" w:hAnsi="Arial" w:cs="Arial"/>
                <w:b/>
                <w:bCs/>
                <w:sz w:val="18"/>
                <w:szCs w:val="18"/>
              </w:rPr>
              <w:t xml:space="preserve"> December</w:t>
            </w:r>
          </w:p>
        </w:tc>
      </w:tr>
      <w:tr w:rsidR="00AE5D74" w:rsidRPr="004B4E7B" w14:paraId="4E0B1028" w14:textId="77777777" w:rsidTr="00EC7B4A">
        <w:trPr>
          <w:trHeight w:val="171"/>
        </w:trPr>
        <w:tc>
          <w:tcPr>
            <w:tcW w:w="5812" w:type="dxa"/>
          </w:tcPr>
          <w:p w14:paraId="1459ACBD" w14:textId="77777777" w:rsidR="00AE5D74" w:rsidRPr="004B4E7B" w:rsidRDefault="00AE5D74" w:rsidP="00AE5D74">
            <w:pPr>
              <w:jc w:val="thaiDistribute"/>
              <w:rPr>
                <w:rFonts w:ascii="Arial" w:eastAsia="Arial Unicode MS" w:hAnsi="Arial" w:cs="Arial"/>
                <w:color w:val="000000"/>
                <w:sz w:val="18"/>
                <w:szCs w:val="18"/>
                <w:lang w:bidi="th-TH"/>
              </w:rPr>
            </w:pPr>
          </w:p>
        </w:tc>
        <w:tc>
          <w:tcPr>
            <w:tcW w:w="1824" w:type="dxa"/>
            <w:vAlign w:val="center"/>
          </w:tcPr>
          <w:p w14:paraId="4F448C8D" w14:textId="6E0FD6D8" w:rsidR="00AE5D74" w:rsidRPr="004B4E7B" w:rsidRDefault="00AE5D74" w:rsidP="00AE5D74">
            <w:pPr>
              <w:ind w:right="-72"/>
              <w:jc w:val="right"/>
              <w:rPr>
                <w:rFonts w:ascii="Arial" w:eastAsia="Arial Unicode MS" w:hAnsi="Arial" w:cs="Arial"/>
                <w:b/>
                <w:bCs/>
                <w:color w:val="000000" w:themeColor="text1"/>
                <w:sz w:val="18"/>
                <w:szCs w:val="18"/>
                <w:lang w:val="en-GB" w:bidi="th-TH"/>
              </w:rPr>
            </w:pPr>
            <w:r w:rsidRPr="004B4E7B">
              <w:rPr>
                <w:rFonts w:ascii="Arial" w:hAnsi="Arial" w:cs="Arial"/>
                <w:b/>
                <w:bCs/>
                <w:sz w:val="18"/>
                <w:szCs w:val="18"/>
                <w:lang w:val="en-GB"/>
              </w:rPr>
              <w:t>2026</w:t>
            </w:r>
          </w:p>
        </w:tc>
        <w:tc>
          <w:tcPr>
            <w:tcW w:w="1824" w:type="dxa"/>
            <w:vAlign w:val="center"/>
          </w:tcPr>
          <w:p w14:paraId="13D0D86A" w14:textId="70B1FDB9" w:rsidR="00AE5D74" w:rsidRPr="004B4E7B" w:rsidRDefault="00AE5D74" w:rsidP="00AE5D74">
            <w:pPr>
              <w:ind w:right="-72"/>
              <w:jc w:val="right"/>
              <w:rPr>
                <w:rFonts w:ascii="Arial" w:eastAsia="Arial Unicode MS" w:hAnsi="Arial" w:cs="Arial"/>
                <w:b/>
                <w:bCs/>
                <w:color w:val="000000" w:themeColor="text1"/>
                <w:sz w:val="18"/>
                <w:szCs w:val="18"/>
                <w:lang w:val="en-GB" w:bidi="th-TH"/>
              </w:rPr>
            </w:pPr>
            <w:r w:rsidRPr="004B4E7B">
              <w:rPr>
                <w:rFonts w:ascii="Arial" w:hAnsi="Arial" w:cs="Arial"/>
                <w:b/>
                <w:bCs/>
                <w:sz w:val="18"/>
                <w:szCs w:val="18"/>
                <w:lang w:val="en-GB"/>
              </w:rPr>
              <w:t>2025</w:t>
            </w:r>
          </w:p>
        </w:tc>
      </w:tr>
      <w:tr w:rsidR="004C4879" w:rsidRPr="004B4E7B" w14:paraId="52830D7D" w14:textId="77777777" w:rsidTr="00EC7B4A">
        <w:trPr>
          <w:trHeight w:val="171"/>
        </w:trPr>
        <w:tc>
          <w:tcPr>
            <w:tcW w:w="5812" w:type="dxa"/>
          </w:tcPr>
          <w:p w14:paraId="6AE8F9EA" w14:textId="77777777" w:rsidR="004C4879" w:rsidRPr="004B4E7B" w:rsidRDefault="004C4879">
            <w:pPr>
              <w:jc w:val="thaiDistribute"/>
              <w:rPr>
                <w:rFonts w:ascii="Arial" w:eastAsia="Arial Unicode MS" w:hAnsi="Arial" w:cs="Arial"/>
                <w:color w:val="000000"/>
                <w:sz w:val="18"/>
                <w:szCs w:val="18"/>
                <w:lang w:bidi="th-TH"/>
              </w:rPr>
            </w:pPr>
          </w:p>
        </w:tc>
        <w:tc>
          <w:tcPr>
            <w:tcW w:w="1824" w:type="dxa"/>
            <w:tcBorders>
              <w:bottom w:val="single" w:sz="4" w:space="0" w:color="auto"/>
            </w:tcBorders>
            <w:vAlign w:val="center"/>
          </w:tcPr>
          <w:p w14:paraId="47A526AB" w14:textId="2998F6E5" w:rsidR="00AB522E" w:rsidRPr="004B4E7B" w:rsidRDefault="00AE5D74" w:rsidP="00AE5D74">
            <w:pPr>
              <w:ind w:right="-72"/>
              <w:jc w:val="right"/>
              <w:rPr>
                <w:rFonts w:ascii="Arial" w:hAnsi="Arial" w:cs="Arial"/>
                <w:b/>
                <w:bCs/>
                <w:color w:val="000000" w:themeColor="text1"/>
                <w:sz w:val="18"/>
                <w:szCs w:val="18"/>
                <w:lang w:val="en-GB" w:bidi="th-TH"/>
              </w:rPr>
            </w:pPr>
            <w:r w:rsidRPr="004B4E7B">
              <w:rPr>
                <w:rFonts w:ascii="Arial" w:hAnsi="Arial" w:cs="Arial"/>
                <w:b/>
                <w:bCs/>
                <w:sz w:val="18"/>
                <w:szCs w:val="18"/>
              </w:rPr>
              <w:t>Baht</w:t>
            </w:r>
          </w:p>
        </w:tc>
        <w:tc>
          <w:tcPr>
            <w:tcW w:w="1824" w:type="dxa"/>
            <w:tcBorders>
              <w:bottom w:val="single" w:sz="4" w:space="0" w:color="auto"/>
            </w:tcBorders>
            <w:vAlign w:val="center"/>
          </w:tcPr>
          <w:p w14:paraId="06C87026" w14:textId="1A2D61E5" w:rsidR="004C4879" w:rsidRPr="004B4E7B" w:rsidRDefault="00AE5D74" w:rsidP="00AE5D74">
            <w:pPr>
              <w:ind w:right="-72"/>
              <w:jc w:val="right"/>
              <w:rPr>
                <w:rFonts w:ascii="Arial" w:hAnsi="Arial" w:cs="Arial"/>
                <w:b/>
                <w:bCs/>
                <w:color w:val="000000" w:themeColor="text1"/>
                <w:sz w:val="18"/>
                <w:szCs w:val="18"/>
                <w:cs/>
                <w:lang w:val="en-GB" w:bidi="th-TH"/>
              </w:rPr>
            </w:pPr>
            <w:r w:rsidRPr="004B4E7B">
              <w:rPr>
                <w:rFonts w:ascii="Arial" w:hAnsi="Arial" w:cs="Arial"/>
                <w:b/>
                <w:bCs/>
                <w:sz w:val="18"/>
                <w:szCs w:val="18"/>
              </w:rPr>
              <w:t>Baht</w:t>
            </w:r>
          </w:p>
        </w:tc>
      </w:tr>
      <w:tr w:rsidR="00CE033B" w:rsidRPr="004B4E7B" w14:paraId="5BF72C1B" w14:textId="77777777" w:rsidTr="00EC7B4A">
        <w:trPr>
          <w:trHeight w:val="171"/>
        </w:trPr>
        <w:tc>
          <w:tcPr>
            <w:tcW w:w="5812" w:type="dxa"/>
          </w:tcPr>
          <w:p w14:paraId="1D35E999" w14:textId="77777777" w:rsidR="00CE033B" w:rsidRPr="004B4E7B" w:rsidRDefault="00CE033B">
            <w:pPr>
              <w:jc w:val="thaiDistribute"/>
              <w:rPr>
                <w:rFonts w:ascii="Arial" w:eastAsia="Arial Unicode MS" w:hAnsi="Arial" w:cs="Arial"/>
                <w:color w:val="000000"/>
                <w:sz w:val="18"/>
                <w:szCs w:val="18"/>
                <w:lang w:bidi="th-TH"/>
              </w:rPr>
            </w:pPr>
          </w:p>
        </w:tc>
        <w:tc>
          <w:tcPr>
            <w:tcW w:w="1824" w:type="dxa"/>
            <w:vAlign w:val="center"/>
          </w:tcPr>
          <w:p w14:paraId="384F4B3B" w14:textId="77777777" w:rsidR="00CE033B" w:rsidRPr="004B4E7B" w:rsidRDefault="00CE033B" w:rsidP="00AE5D74">
            <w:pPr>
              <w:ind w:right="-72"/>
              <w:jc w:val="right"/>
              <w:rPr>
                <w:rFonts w:ascii="Arial" w:hAnsi="Arial" w:cs="Arial"/>
                <w:b/>
                <w:bCs/>
                <w:sz w:val="18"/>
                <w:szCs w:val="18"/>
              </w:rPr>
            </w:pPr>
          </w:p>
        </w:tc>
        <w:tc>
          <w:tcPr>
            <w:tcW w:w="1824" w:type="dxa"/>
            <w:vAlign w:val="center"/>
          </w:tcPr>
          <w:p w14:paraId="5505D632" w14:textId="77777777" w:rsidR="00CE033B" w:rsidRPr="004B4E7B" w:rsidRDefault="00CE033B" w:rsidP="00AE5D74">
            <w:pPr>
              <w:ind w:right="-72"/>
              <w:jc w:val="right"/>
              <w:rPr>
                <w:rFonts w:ascii="Arial" w:hAnsi="Arial" w:cs="Arial"/>
                <w:b/>
                <w:bCs/>
                <w:sz w:val="18"/>
                <w:szCs w:val="18"/>
              </w:rPr>
            </w:pPr>
          </w:p>
        </w:tc>
      </w:tr>
      <w:tr w:rsidR="004C4879" w:rsidRPr="004B4E7B" w14:paraId="59BC5A77" w14:textId="77777777" w:rsidTr="00EC7B4A">
        <w:trPr>
          <w:trHeight w:val="70"/>
        </w:trPr>
        <w:tc>
          <w:tcPr>
            <w:tcW w:w="5812" w:type="dxa"/>
          </w:tcPr>
          <w:p w14:paraId="08A94A48" w14:textId="77777777" w:rsidR="004C4879" w:rsidRPr="004B4E7B" w:rsidRDefault="004C4879">
            <w:pPr>
              <w:ind w:left="-86" w:right="-72"/>
              <w:rPr>
                <w:rFonts w:ascii="Arial" w:eastAsia="Cordia New" w:hAnsi="Arial" w:cs="Arial"/>
                <w:b/>
                <w:bCs/>
                <w:color w:val="000000" w:themeColor="text1"/>
                <w:sz w:val="18"/>
                <w:szCs w:val="18"/>
                <w:u w:val="single"/>
              </w:rPr>
            </w:pPr>
            <w:r w:rsidRPr="004B4E7B">
              <w:rPr>
                <w:rFonts w:ascii="Arial" w:eastAsia="Cordia New" w:hAnsi="Arial" w:cs="Arial"/>
                <w:b/>
                <w:bCs/>
                <w:color w:val="000000" w:themeColor="text1"/>
                <w:sz w:val="18"/>
                <w:szCs w:val="18"/>
                <w:u w:val="single"/>
                <w:lang w:bidi="th-TH"/>
              </w:rPr>
              <w:t>Range of payment due dates</w:t>
            </w:r>
          </w:p>
        </w:tc>
        <w:tc>
          <w:tcPr>
            <w:tcW w:w="1824" w:type="dxa"/>
          </w:tcPr>
          <w:p w14:paraId="6EB450EB" w14:textId="77777777" w:rsidR="004C4879" w:rsidRPr="004B4E7B" w:rsidRDefault="004C4879">
            <w:pPr>
              <w:jc w:val="thaiDistribute"/>
              <w:rPr>
                <w:rFonts w:ascii="Arial" w:eastAsia="Arial Unicode MS" w:hAnsi="Arial" w:cs="Arial"/>
                <w:color w:val="000000"/>
                <w:sz w:val="18"/>
                <w:szCs w:val="18"/>
                <w:lang w:bidi="th-TH"/>
              </w:rPr>
            </w:pPr>
          </w:p>
        </w:tc>
        <w:tc>
          <w:tcPr>
            <w:tcW w:w="1824" w:type="dxa"/>
          </w:tcPr>
          <w:p w14:paraId="1691281B" w14:textId="77777777" w:rsidR="004C4879" w:rsidRPr="004B4E7B" w:rsidRDefault="004C4879">
            <w:pPr>
              <w:jc w:val="thaiDistribute"/>
              <w:rPr>
                <w:rFonts w:ascii="Arial" w:eastAsia="Arial Unicode MS" w:hAnsi="Arial" w:cs="Arial"/>
                <w:color w:val="000000"/>
                <w:sz w:val="18"/>
                <w:szCs w:val="18"/>
                <w:lang w:bidi="th-TH"/>
              </w:rPr>
            </w:pPr>
          </w:p>
        </w:tc>
      </w:tr>
      <w:tr w:rsidR="004C4879" w:rsidRPr="004B4E7B" w14:paraId="17E477A3" w14:textId="77777777" w:rsidTr="00EC7B4A">
        <w:trPr>
          <w:trHeight w:val="70"/>
        </w:trPr>
        <w:tc>
          <w:tcPr>
            <w:tcW w:w="5812" w:type="dxa"/>
          </w:tcPr>
          <w:p w14:paraId="29E76C16" w14:textId="77777777" w:rsidR="004C4879" w:rsidRPr="004B4E7B" w:rsidRDefault="004C4879">
            <w:pPr>
              <w:ind w:left="-86" w:right="-72"/>
              <w:rPr>
                <w:rFonts w:ascii="Arial" w:eastAsia="Cordia New" w:hAnsi="Arial" w:cs="Arial"/>
                <w:b/>
                <w:bCs/>
                <w:color w:val="000000" w:themeColor="text1"/>
                <w:sz w:val="18"/>
                <w:szCs w:val="18"/>
                <w:u w:val="single"/>
                <w:lang w:bidi="th-TH"/>
              </w:rPr>
            </w:pPr>
          </w:p>
        </w:tc>
        <w:tc>
          <w:tcPr>
            <w:tcW w:w="1824" w:type="dxa"/>
          </w:tcPr>
          <w:p w14:paraId="2806DBF0" w14:textId="77777777" w:rsidR="004C4879" w:rsidRPr="004B4E7B" w:rsidRDefault="004C4879">
            <w:pPr>
              <w:jc w:val="thaiDistribute"/>
              <w:rPr>
                <w:rFonts w:ascii="Arial" w:eastAsia="Arial Unicode MS" w:hAnsi="Arial" w:cs="Arial"/>
                <w:color w:val="000000"/>
                <w:sz w:val="18"/>
                <w:szCs w:val="18"/>
                <w:lang w:bidi="th-TH"/>
              </w:rPr>
            </w:pPr>
          </w:p>
        </w:tc>
        <w:tc>
          <w:tcPr>
            <w:tcW w:w="1824" w:type="dxa"/>
          </w:tcPr>
          <w:p w14:paraId="2A303EC3" w14:textId="77777777" w:rsidR="004C4879" w:rsidRPr="004B4E7B" w:rsidRDefault="004C4879">
            <w:pPr>
              <w:jc w:val="thaiDistribute"/>
              <w:rPr>
                <w:rFonts w:ascii="Arial" w:eastAsia="Arial Unicode MS" w:hAnsi="Arial" w:cs="Arial"/>
                <w:color w:val="000000"/>
                <w:sz w:val="18"/>
                <w:szCs w:val="18"/>
                <w:lang w:bidi="th-TH"/>
              </w:rPr>
            </w:pPr>
          </w:p>
        </w:tc>
      </w:tr>
      <w:tr w:rsidR="00777FB4" w:rsidRPr="004B4E7B" w14:paraId="35DFFD94" w14:textId="77777777" w:rsidTr="00EC7B4A">
        <w:tc>
          <w:tcPr>
            <w:tcW w:w="5812" w:type="dxa"/>
          </w:tcPr>
          <w:p w14:paraId="32CE75EB" w14:textId="77777777" w:rsidR="00777FB4" w:rsidRPr="004B4E7B" w:rsidRDefault="00777FB4" w:rsidP="00777FB4">
            <w:pPr>
              <w:ind w:left="-86" w:right="-72"/>
              <w:rPr>
                <w:rFonts w:ascii="Arial" w:hAnsi="Arial" w:cs="Arial"/>
                <w:color w:val="000000" w:themeColor="text1"/>
                <w:sz w:val="18"/>
                <w:szCs w:val="18"/>
                <w:lang w:val="en-GB" w:bidi="th-TH"/>
              </w:rPr>
            </w:pPr>
            <w:r w:rsidRPr="004B4E7B">
              <w:rPr>
                <w:rFonts w:ascii="Arial" w:hAnsi="Arial" w:cs="Arial"/>
                <w:color w:val="000000" w:themeColor="text1"/>
                <w:sz w:val="18"/>
                <w:szCs w:val="18"/>
                <w:lang w:val="en-GB" w:bidi="th-TH"/>
              </w:rPr>
              <w:t>Liabilities that are part of supplier finance arrangement</w:t>
            </w:r>
          </w:p>
        </w:tc>
        <w:tc>
          <w:tcPr>
            <w:tcW w:w="1824" w:type="dxa"/>
            <w:vAlign w:val="center"/>
          </w:tcPr>
          <w:p w14:paraId="28232413" w14:textId="2554F03A" w:rsidR="00777FB4" w:rsidRPr="004B4E7B" w:rsidRDefault="00777FB4" w:rsidP="00777FB4">
            <w:pPr>
              <w:ind w:left="-86" w:right="-72"/>
              <w:jc w:val="center"/>
              <w:rPr>
                <w:rFonts w:ascii="Arial" w:hAnsi="Arial" w:cs="Arial"/>
                <w:color w:val="000000" w:themeColor="text1"/>
                <w:sz w:val="18"/>
                <w:szCs w:val="18"/>
                <w:lang w:val="en-GB" w:bidi="th-TH"/>
              </w:rPr>
            </w:pPr>
            <w:r w:rsidRPr="004B4E7B">
              <w:rPr>
                <w:rFonts w:ascii="Arial" w:hAnsi="Arial" w:cs="Arial"/>
                <w:color w:val="000000" w:themeColor="text1"/>
                <w:sz w:val="18"/>
                <w:szCs w:val="18"/>
                <w:lang w:val="en-GB" w:bidi="th-TH"/>
              </w:rPr>
              <w:t>97 to</w:t>
            </w:r>
            <w:r w:rsidRPr="004B4E7B">
              <w:rPr>
                <w:rFonts w:ascii="Arial" w:hAnsi="Arial" w:cs="Arial"/>
                <w:color w:val="000000" w:themeColor="text1"/>
                <w:sz w:val="18"/>
                <w:szCs w:val="18"/>
                <w:cs/>
                <w:lang w:val="en-GB" w:bidi="th-TH"/>
              </w:rPr>
              <w:t xml:space="preserve"> </w:t>
            </w:r>
            <w:r w:rsidRPr="004B4E7B">
              <w:rPr>
                <w:rFonts w:ascii="Arial" w:hAnsi="Arial" w:cs="Arial"/>
                <w:color w:val="000000" w:themeColor="text1"/>
                <w:sz w:val="18"/>
                <w:szCs w:val="18"/>
                <w:lang w:val="en-GB" w:bidi="th-TH"/>
              </w:rPr>
              <w:t>150 days after invoice date</w:t>
            </w:r>
          </w:p>
        </w:tc>
        <w:tc>
          <w:tcPr>
            <w:tcW w:w="1824" w:type="dxa"/>
            <w:vAlign w:val="center"/>
          </w:tcPr>
          <w:p w14:paraId="358E79B6" w14:textId="77777777" w:rsidR="00777FB4" w:rsidRPr="004B4E7B" w:rsidRDefault="00777FB4" w:rsidP="00777FB4">
            <w:pPr>
              <w:ind w:left="-86" w:right="-72"/>
              <w:jc w:val="center"/>
              <w:rPr>
                <w:rFonts w:ascii="Arial" w:hAnsi="Arial" w:cs="Arial"/>
                <w:color w:val="000000" w:themeColor="text1"/>
                <w:sz w:val="18"/>
                <w:szCs w:val="18"/>
                <w:lang w:val="en-GB" w:bidi="th-TH"/>
              </w:rPr>
            </w:pPr>
            <w:r w:rsidRPr="004B4E7B">
              <w:rPr>
                <w:rFonts w:ascii="Arial" w:hAnsi="Arial" w:cs="Arial"/>
                <w:color w:val="000000" w:themeColor="text1"/>
                <w:sz w:val="18"/>
                <w:szCs w:val="18"/>
                <w:lang w:val="en-GB" w:bidi="th-TH"/>
              </w:rPr>
              <w:t>120 to</w:t>
            </w:r>
            <w:r w:rsidRPr="004B4E7B">
              <w:rPr>
                <w:rFonts w:ascii="Arial" w:hAnsi="Arial" w:cs="Arial"/>
                <w:color w:val="000000" w:themeColor="text1"/>
                <w:sz w:val="18"/>
                <w:szCs w:val="18"/>
                <w:cs/>
                <w:lang w:val="en-GB" w:bidi="th-TH"/>
              </w:rPr>
              <w:t xml:space="preserve"> </w:t>
            </w:r>
            <w:r w:rsidRPr="004B4E7B">
              <w:rPr>
                <w:rFonts w:ascii="Arial" w:hAnsi="Arial" w:cs="Arial"/>
                <w:color w:val="000000" w:themeColor="text1"/>
                <w:sz w:val="18"/>
                <w:szCs w:val="18"/>
                <w:lang w:val="en-GB" w:bidi="th-TH"/>
              </w:rPr>
              <w:t>210 days after invoice date</w:t>
            </w:r>
          </w:p>
        </w:tc>
      </w:tr>
      <w:tr w:rsidR="00777FB4" w:rsidRPr="004B4E7B" w14:paraId="725E26E6" w14:textId="77777777" w:rsidTr="00EC7B4A">
        <w:tc>
          <w:tcPr>
            <w:tcW w:w="5812" w:type="dxa"/>
          </w:tcPr>
          <w:p w14:paraId="6D0FF506" w14:textId="77777777" w:rsidR="00777FB4" w:rsidRPr="004B4E7B" w:rsidRDefault="00777FB4" w:rsidP="00777FB4">
            <w:pPr>
              <w:ind w:left="-86" w:right="-72"/>
              <w:rPr>
                <w:rFonts w:ascii="Arial" w:hAnsi="Arial" w:cs="Arial"/>
                <w:color w:val="000000" w:themeColor="text1"/>
                <w:sz w:val="18"/>
                <w:szCs w:val="18"/>
                <w:lang w:val="en-GB" w:bidi="th-TH"/>
              </w:rPr>
            </w:pPr>
            <w:r w:rsidRPr="004B4E7B">
              <w:rPr>
                <w:rFonts w:ascii="Arial" w:hAnsi="Arial" w:cs="Arial"/>
                <w:color w:val="000000" w:themeColor="text1"/>
                <w:sz w:val="18"/>
                <w:szCs w:val="18"/>
                <w:lang w:val="en-GB" w:bidi="th-TH"/>
              </w:rPr>
              <w:t xml:space="preserve">Comparable trade payables that are not part of the supplier finance </w:t>
            </w:r>
          </w:p>
          <w:p w14:paraId="1837D45A" w14:textId="77777777" w:rsidR="00777FB4" w:rsidRPr="004B4E7B" w:rsidRDefault="00777FB4" w:rsidP="00777FB4">
            <w:pPr>
              <w:ind w:left="-86" w:right="-72"/>
              <w:rPr>
                <w:rFonts w:ascii="Arial" w:hAnsi="Arial" w:cs="Arial"/>
                <w:color w:val="000000" w:themeColor="text1"/>
                <w:sz w:val="18"/>
                <w:szCs w:val="18"/>
                <w:lang w:val="en-GB" w:bidi="th-TH"/>
              </w:rPr>
            </w:pPr>
            <w:r w:rsidRPr="004B4E7B">
              <w:rPr>
                <w:rFonts w:ascii="Arial" w:hAnsi="Arial" w:cs="Arial"/>
                <w:color w:val="000000" w:themeColor="text1"/>
                <w:sz w:val="18"/>
                <w:szCs w:val="18"/>
                <w:lang w:val="en-GB" w:bidi="th-TH"/>
              </w:rPr>
              <w:t xml:space="preserve">   arrangement (same line of business)</w:t>
            </w:r>
          </w:p>
        </w:tc>
        <w:tc>
          <w:tcPr>
            <w:tcW w:w="1824" w:type="dxa"/>
          </w:tcPr>
          <w:p w14:paraId="3A8CBC65" w14:textId="07D7C09D" w:rsidR="00777FB4" w:rsidRPr="004B4E7B" w:rsidRDefault="00777FB4" w:rsidP="00777FB4">
            <w:pPr>
              <w:ind w:left="-86" w:right="-72"/>
              <w:jc w:val="center"/>
              <w:rPr>
                <w:rFonts w:ascii="Arial" w:hAnsi="Arial" w:cs="Arial"/>
                <w:color w:val="000000" w:themeColor="text1"/>
                <w:sz w:val="18"/>
                <w:szCs w:val="18"/>
                <w:lang w:val="en-GB" w:bidi="th-TH"/>
              </w:rPr>
            </w:pPr>
            <w:r w:rsidRPr="004B4E7B">
              <w:rPr>
                <w:rFonts w:ascii="Arial" w:hAnsi="Arial" w:cs="Arial"/>
                <w:color w:val="000000" w:themeColor="text1"/>
                <w:sz w:val="18"/>
                <w:szCs w:val="18"/>
                <w:lang w:val="en-GB" w:bidi="th-TH"/>
              </w:rPr>
              <w:t>0 to 60 days after invoice date</w:t>
            </w:r>
          </w:p>
        </w:tc>
        <w:tc>
          <w:tcPr>
            <w:tcW w:w="1824" w:type="dxa"/>
          </w:tcPr>
          <w:p w14:paraId="41D06276" w14:textId="77777777" w:rsidR="00777FB4" w:rsidRPr="004B4E7B" w:rsidRDefault="00777FB4" w:rsidP="00777FB4">
            <w:pPr>
              <w:ind w:left="-86" w:right="-72"/>
              <w:jc w:val="center"/>
              <w:rPr>
                <w:rFonts w:ascii="Arial" w:hAnsi="Arial" w:cs="Arial"/>
                <w:color w:val="000000" w:themeColor="text1"/>
                <w:sz w:val="18"/>
                <w:szCs w:val="18"/>
                <w:lang w:val="en-GB" w:bidi="th-TH"/>
              </w:rPr>
            </w:pPr>
            <w:r w:rsidRPr="004B4E7B">
              <w:rPr>
                <w:rFonts w:ascii="Arial" w:hAnsi="Arial" w:cs="Arial"/>
                <w:color w:val="000000" w:themeColor="text1"/>
                <w:sz w:val="18"/>
                <w:szCs w:val="18"/>
                <w:lang w:val="en-GB" w:bidi="th-TH"/>
              </w:rPr>
              <w:t>30 to 45 days after invoice date</w:t>
            </w:r>
          </w:p>
        </w:tc>
      </w:tr>
    </w:tbl>
    <w:p w14:paraId="21074430" w14:textId="77777777" w:rsidR="004C4879" w:rsidRPr="004B4E7B" w:rsidRDefault="004C4879" w:rsidP="004C4879">
      <w:pPr>
        <w:jc w:val="thaiDistribute"/>
        <w:rPr>
          <w:rFonts w:ascii="Arial" w:eastAsia="Arial Unicode MS" w:hAnsi="Arial" w:cs="Arial"/>
          <w:color w:val="000000"/>
          <w:sz w:val="18"/>
          <w:szCs w:val="18"/>
          <w:lang w:bidi="th-TH"/>
        </w:rPr>
      </w:pPr>
    </w:p>
    <w:tbl>
      <w:tblPr>
        <w:tblStyle w:val="TableGrid"/>
        <w:tblW w:w="9441" w:type="dxa"/>
        <w:tblLayout w:type="fixed"/>
        <w:tblLook w:val="04A0" w:firstRow="1" w:lastRow="0" w:firstColumn="1" w:lastColumn="0" w:noHBand="0" w:noVBand="1"/>
      </w:tblPr>
      <w:tblGrid>
        <w:gridCol w:w="5812"/>
        <w:gridCol w:w="1843"/>
        <w:gridCol w:w="1786"/>
      </w:tblGrid>
      <w:tr w:rsidR="004C4879" w:rsidRPr="004B4E7B" w14:paraId="48FC45D0" w14:textId="77777777" w:rsidTr="00EC7B4A">
        <w:tc>
          <w:tcPr>
            <w:tcW w:w="5812" w:type="dxa"/>
          </w:tcPr>
          <w:p w14:paraId="2ECF9804" w14:textId="77777777" w:rsidR="004C4879" w:rsidRPr="004B4E7B" w:rsidRDefault="004C4879">
            <w:pPr>
              <w:ind w:left="-72"/>
              <w:rPr>
                <w:rFonts w:ascii="Arial" w:eastAsia="Arial Unicode MS" w:hAnsi="Arial" w:cs="Arial"/>
                <w:b/>
                <w:bCs/>
                <w:color w:val="000000"/>
                <w:sz w:val="18"/>
                <w:szCs w:val="18"/>
                <w:cs/>
              </w:rPr>
            </w:pPr>
          </w:p>
        </w:tc>
        <w:tc>
          <w:tcPr>
            <w:tcW w:w="3629" w:type="dxa"/>
            <w:gridSpan w:val="2"/>
            <w:tcBorders>
              <w:bottom w:val="single" w:sz="4" w:space="0" w:color="auto"/>
            </w:tcBorders>
          </w:tcPr>
          <w:p w14:paraId="6D079C3B" w14:textId="77777777" w:rsidR="004C4879" w:rsidRPr="004B4E7B" w:rsidRDefault="004C4879">
            <w:pPr>
              <w:ind w:right="-72"/>
              <w:jc w:val="center"/>
              <w:rPr>
                <w:rFonts w:ascii="Arial" w:hAnsi="Arial" w:cs="Arial"/>
                <w:b/>
                <w:bCs/>
                <w:color w:val="000000" w:themeColor="text1"/>
                <w:sz w:val="18"/>
                <w:szCs w:val="18"/>
                <w:lang w:val="en-GB" w:bidi="th-TH"/>
              </w:rPr>
            </w:pPr>
            <w:r w:rsidRPr="004B4E7B">
              <w:rPr>
                <w:rFonts w:ascii="Arial" w:hAnsi="Arial" w:cs="Arial"/>
                <w:b/>
                <w:bCs/>
                <w:color w:val="000000" w:themeColor="text1"/>
                <w:sz w:val="18"/>
                <w:szCs w:val="18"/>
                <w:lang w:val="en-GB" w:bidi="th-TH"/>
              </w:rPr>
              <w:t xml:space="preserve">Consolidated and Separate </w:t>
            </w:r>
          </w:p>
          <w:p w14:paraId="580167E9" w14:textId="3EC7F709" w:rsidR="004C4879" w:rsidRPr="004B4E7B" w:rsidRDefault="004C4879">
            <w:pPr>
              <w:ind w:right="-72"/>
              <w:jc w:val="center"/>
              <w:rPr>
                <w:rFonts w:ascii="Arial" w:eastAsia="Arial Unicode MS" w:hAnsi="Arial" w:cs="Arial"/>
                <w:b/>
                <w:bCs/>
                <w:color w:val="000000" w:themeColor="text1"/>
                <w:sz w:val="18"/>
                <w:szCs w:val="18"/>
                <w:cs/>
                <w:lang w:bidi="th-TH"/>
              </w:rPr>
            </w:pPr>
            <w:r w:rsidRPr="004B4E7B">
              <w:rPr>
                <w:rFonts w:ascii="Arial" w:hAnsi="Arial" w:cs="Arial"/>
                <w:b/>
                <w:bCs/>
                <w:color w:val="000000" w:themeColor="text1"/>
                <w:sz w:val="18"/>
                <w:szCs w:val="18"/>
                <w:lang w:val="en-GB" w:bidi="th-TH"/>
              </w:rPr>
              <w:t>financial</w:t>
            </w:r>
            <w:r w:rsidR="004901DD" w:rsidRPr="004B4E7B">
              <w:rPr>
                <w:rFonts w:ascii="Arial" w:hAnsi="Arial" w:cs="Arial"/>
                <w:b/>
                <w:bCs/>
                <w:color w:val="000000" w:themeColor="text1"/>
                <w:sz w:val="18"/>
                <w:szCs w:val="18"/>
                <w:lang w:val="en-GB" w:bidi="th-TH"/>
              </w:rPr>
              <w:t xml:space="preserve"> </w:t>
            </w:r>
            <w:r w:rsidR="005B073A" w:rsidRPr="004B4E7B">
              <w:rPr>
                <w:rFonts w:ascii="Arial" w:hAnsi="Arial" w:cs="Arial"/>
                <w:b/>
                <w:bCs/>
                <w:color w:val="000000" w:themeColor="text1"/>
                <w:sz w:val="18"/>
                <w:szCs w:val="18"/>
                <w:lang w:val="en-GB" w:bidi="th-TH"/>
              </w:rPr>
              <w:t>infor</w:t>
            </w:r>
            <w:r w:rsidR="00845BA2" w:rsidRPr="004B4E7B">
              <w:rPr>
                <w:rFonts w:ascii="Arial" w:hAnsi="Arial" w:cs="Arial"/>
                <w:b/>
                <w:bCs/>
                <w:color w:val="000000" w:themeColor="text1"/>
                <w:sz w:val="18"/>
                <w:szCs w:val="18"/>
                <w:lang w:val="en-GB" w:bidi="th-TH"/>
              </w:rPr>
              <w:t>mation</w:t>
            </w:r>
          </w:p>
        </w:tc>
      </w:tr>
      <w:tr w:rsidR="00AE5D74" w:rsidRPr="004B4E7B" w14:paraId="31345200" w14:textId="77777777" w:rsidTr="00EC7B4A">
        <w:tc>
          <w:tcPr>
            <w:tcW w:w="5812" w:type="dxa"/>
          </w:tcPr>
          <w:p w14:paraId="449BF328" w14:textId="77777777" w:rsidR="00AE5D74" w:rsidRPr="004B4E7B" w:rsidRDefault="00AE5D74">
            <w:pPr>
              <w:ind w:left="-72"/>
              <w:rPr>
                <w:rFonts w:ascii="Arial" w:eastAsia="Arial Unicode MS" w:hAnsi="Arial" w:cs="Arial"/>
                <w:b/>
                <w:bCs/>
                <w:color w:val="000000"/>
                <w:sz w:val="18"/>
                <w:szCs w:val="18"/>
                <w:cs/>
                <w:lang w:val="en-GB"/>
              </w:rPr>
            </w:pPr>
          </w:p>
        </w:tc>
        <w:tc>
          <w:tcPr>
            <w:tcW w:w="1843" w:type="dxa"/>
            <w:tcBorders>
              <w:top w:val="single" w:sz="4" w:space="0" w:color="auto"/>
            </w:tcBorders>
            <w:vAlign w:val="center"/>
          </w:tcPr>
          <w:p w14:paraId="2DCC2668" w14:textId="263AA507" w:rsidR="00AE5D74" w:rsidRPr="004B4E7B" w:rsidRDefault="00DA09BD" w:rsidP="0092468E">
            <w:pPr>
              <w:ind w:right="-72"/>
              <w:jc w:val="right"/>
              <w:rPr>
                <w:rFonts w:ascii="Arial" w:eastAsia="Arial Unicode MS" w:hAnsi="Arial" w:cs="Arial"/>
                <w:b/>
                <w:bCs/>
                <w:color w:val="000000" w:themeColor="text1"/>
                <w:sz w:val="18"/>
                <w:szCs w:val="18"/>
                <w:lang w:val="en-GB"/>
              </w:rPr>
            </w:pPr>
            <w:r w:rsidRPr="004B4E7B">
              <w:rPr>
                <w:rFonts w:ascii="Arial" w:hAnsi="Arial" w:cs="Arial"/>
                <w:b/>
                <w:bCs/>
                <w:sz w:val="18"/>
                <w:szCs w:val="18"/>
                <w:lang w:val="en-GB"/>
              </w:rPr>
              <w:t>30 June</w:t>
            </w:r>
          </w:p>
        </w:tc>
        <w:tc>
          <w:tcPr>
            <w:tcW w:w="1786" w:type="dxa"/>
            <w:tcBorders>
              <w:top w:val="single" w:sz="4" w:space="0" w:color="auto"/>
            </w:tcBorders>
            <w:vAlign w:val="center"/>
          </w:tcPr>
          <w:p w14:paraId="0BEA2905" w14:textId="6CA65765" w:rsidR="00AE5D74" w:rsidRPr="004B4E7B" w:rsidRDefault="00C26A95" w:rsidP="0092468E">
            <w:pPr>
              <w:ind w:right="-72"/>
              <w:jc w:val="right"/>
              <w:rPr>
                <w:rFonts w:ascii="Arial" w:eastAsia="Arial Unicode MS" w:hAnsi="Arial" w:cs="Arial"/>
                <w:b/>
                <w:bCs/>
                <w:color w:val="000000" w:themeColor="text1"/>
                <w:sz w:val="18"/>
                <w:szCs w:val="18"/>
                <w:lang w:val="en-GB"/>
              </w:rPr>
            </w:pPr>
            <w:r w:rsidRPr="004B4E7B">
              <w:rPr>
                <w:rFonts w:ascii="Arial" w:hAnsi="Arial" w:cs="Arial"/>
                <w:b/>
                <w:bCs/>
                <w:sz w:val="18"/>
                <w:szCs w:val="18"/>
                <w:lang w:val="en-GB"/>
              </w:rPr>
              <w:t>31</w:t>
            </w:r>
            <w:r w:rsidRPr="004B4E7B">
              <w:rPr>
                <w:rFonts w:ascii="Arial" w:hAnsi="Arial" w:cs="Arial"/>
                <w:b/>
                <w:bCs/>
                <w:sz w:val="18"/>
                <w:szCs w:val="18"/>
              </w:rPr>
              <w:t xml:space="preserve"> December</w:t>
            </w:r>
          </w:p>
        </w:tc>
      </w:tr>
      <w:tr w:rsidR="00C26A95" w:rsidRPr="004B4E7B" w14:paraId="6042D206" w14:textId="77777777" w:rsidTr="00EC7B4A">
        <w:tc>
          <w:tcPr>
            <w:tcW w:w="5812" w:type="dxa"/>
          </w:tcPr>
          <w:p w14:paraId="0EE67F8F" w14:textId="77777777" w:rsidR="00C26A95" w:rsidRPr="004B4E7B" w:rsidRDefault="00C26A95" w:rsidP="00C26A95">
            <w:pPr>
              <w:ind w:left="-72"/>
              <w:rPr>
                <w:rFonts w:ascii="Arial" w:eastAsia="Arial Unicode MS" w:hAnsi="Arial" w:cs="Arial"/>
                <w:b/>
                <w:bCs/>
                <w:color w:val="000000"/>
                <w:sz w:val="18"/>
                <w:szCs w:val="18"/>
                <w:cs/>
                <w:lang w:val="en-GB"/>
              </w:rPr>
            </w:pPr>
          </w:p>
        </w:tc>
        <w:tc>
          <w:tcPr>
            <w:tcW w:w="1843" w:type="dxa"/>
            <w:vAlign w:val="center"/>
          </w:tcPr>
          <w:p w14:paraId="3BB8531D" w14:textId="4473A970" w:rsidR="00C26A95" w:rsidRPr="004B4E7B" w:rsidRDefault="00C26A95" w:rsidP="0092468E">
            <w:pPr>
              <w:ind w:right="-72"/>
              <w:jc w:val="right"/>
              <w:rPr>
                <w:rFonts w:ascii="Arial" w:hAnsi="Arial" w:cs="Arial"/>
                <w:b/>
                <w:bCs/>
                <w:sz w:val="18"/>
                <w:szCs w:val="18"/>
                <w:lang w:val="en-GB"/>
              </w:rPr>
            </w:pPr>
            <w:r w:rsidRPr="004B4E7B">
              <w:rPr>
                <w:rFonts w:ascii="Arial" w:hAnsi="Arial" w:cs="Arial"/>
                <w:b/>
                <w:bCs/>
                <w:sz w:val="18"/>
                <w:szCs w:val="18"/>
                <w:lang w:val="en-GB"/>
              </w:rPr>
              <w:t>2026</w:t>
            </w:r>
          </w:p>
        </w:tc>
        <w:tc>
          <w:tcPr>
            <w:tcW w:w="1786" w:type="dxa"/>
            <w:vAlign w:val="center"/>
          </w:tcPr>
          <w:p w14:paraId="295941EC" w14:textId="24380F52" w:rsidR="00C26A95" w:rsidRPr="004B4E7B" w:rsidRDefault="00C26A95" w:rsidP="0092468E">
            <w:pPr>
              <w:ind w:right="-72"/>
              <w:jc w:val="right"/>
              <w:rPr>
                <w:rFonts w:ascii="Arial" w:hAnsi="Arial" w:cs="Arial"/>
                <w:b/>
                <w:bCs/>
                <w:sz w:val="18"/>
                <w:szCs w:val="18"/>
                <w:lang w:val="en-GB"/>
              </w:rPr>
            </w:pPr>
            <w:r w:rsidRPr="004B4E7B">
              <w:rPr>
                <w:rFonts w:ascii="Arial" w:hAnsi="Arial" w:cs="Arial"/>
                <w:b/>
                <w:bCs/>
                <w:sz w:val="18"/>
                <w:szCs w:val="18"/>
                <w:lang w:val="en-GB"/>
              </w:rPr>
              <w:t>2025</w:t>
            </w:r>
          </w:p>
        </w:tc>
      </w:tr>
      <w:tr w:rsidR="004C4879" w:rsidRPr="004B4E7B" w14:paraId="123C6573" w14:textId="77777777" w:rsidTr="00EC7B4A">
        <w:tc>
          <w:tcPr>
            <w:tcW w:w="5812" w:type="dxa"/>
          </w:tcPr>
          <w:p w14:paraId="110F132F" w14:textId="77777777" w:rsidR="004C4879" w:rsidRPr="004B4E7B" w:rsidRDefault="004C4879">
            <w:pPr>
              <w:ind w:left="-72"/>
              <w:rPr>
                <w:rFonts w:ascii="Arial" w:eastAsia="Arial Unicode MS" w:hAnsi="Arial" w:cs="Arial"/>
                <w:b/>
                <w:bCs/>
                <w:color w:val="000000"/>
                <w:sz w:val="18"/>
                <w:szCs w:val="18"/>
                <w:cs/>
                <w:lang w:val="en-GB"/>
              </w:rPr>
            </w:pPr>
          </w:p>
        </w:tc>
        <w:tc>
          <w:tcPr>
            <w:tcW w:w="1843" w:type="dxa"/>
            <w:tcBorders>
              <w:bottom w:val="single" w:sz="4" w:space="0" w:color="auto"/>
            </w:tcBorders>
            <w:vAlign w:val="center"/>
          </w:tcPr>
          <w:p w14:paraId="79A3FFED" w14:textId="30B52580" w:rsidR="00AB522E" w:rsidRPr="004B4E7B" w:rsidRDefault="00C26A95" w:rsidP="0092468E">
            <w:pPr>
              <w:ind w:right="-72"/>
              <w:jc w:val="right"/>
              <w:rPr>
                <w:rFonts w:ascii="Arial" w:eastAsia="Arial Unicode MS" w:hAnsi="Arial" w:cs="Arial"/>
                <w:b/>
                <w:bCs/>
                <w:color w:val="000000" w:themeColor="text1"/>
                <w:sz w:val="18"/>
                <w:szCs w:val="18"/>
                <w:lang w:bidi="th-TH"/>
              </w:rPr>
            </w:pPr>
            <w:r w:rsidRPr="004B4E7B">
              <w:rPr>
                <w:rFonts w:ascii="Arial" w:hAnsi="Arial" w:cs="Arial"/>
                <w:b/>
                <w:bCs/>
                <w:sz w:val="18"/>
                <w:szCs w:val="18"/>
              </w:rPr>
              <w:t>Baht</w:t>
            </w:r>
          </w:p>
        </w:tc>
        <w:tc>
          <w:tcPr>
            <w:tcW w:w="1786" w:type="dxa"/>
            <w:tcBorders>
              <w:bottom w:val="single" w:sz="4" w:space="0" w:color="auto"/>
            </w:tcBorders>
            <w:vAlign w:val="center"/>
          </w:tcPr>
          <w:p w14:paraId="0A5FA4A8" w14:textId="4AD1434A" w:rsidR="004C4879" w:rsidRPr="004B4E7B" w:rsidRDefault="00C26A95" w:rsidP="0092468E">
            <w:pPr>
              <w:ind w:right="-72"/>
              <w:jc w:val="right"/>
              <w:rPr>
                <w:rFonts w:ascii="Arial" w:eastAsia="Arial Unicode MS" w:hAnsi="Arial" w:cs="Arial"/>
                <w:b/>
                <w:bCs/>
                <w:color w:val="000000" w:themeColor="text1"/>
                <w:sz w:val="18"/>
                <w:szCs w:val="18"/>
                <w:lang w:bidi="th-TH"/>
              </w:rPr>
            </w:pPr>
            <w:r w:rsidRPr="004B4E7B">
              <w:rPr>
                <w:rFonts w:ascii="Arial" w:hAnsi="Arial" w:cs="Arial"/>
                <w:b/>
                <w:bCs/>
                <w:sz w:val="18"/>
                <w:szCs w:val="18"/>
              </w:rPr>
              <w:t>Baht</w:t>
            </w:r>
          </w:p>
        </w:tc>
      </w:tr>
      <w:tr w:rsidR="00CE033B" w:rsidRPr="004B4E7B" w14:paraId="210124D7" w14:textId="77777777" w:rsidTr="00EC7B4A">
        <w:tc>
          <w:tcPr>
            <w:tcW w:w="5812" w:type="dxa"/>
          </w:tcPr>
          <w:p w14:paraId="2F0D54C7" w14:textId="77777777" w:rsidR="00CE033B" w:rsidRPr="004B4E7B" w:rsidRDefault="00CE033B">
            <w:pPr>
              <w:ind w:left="-72"/>
              <w:rPr>
                <w:rFonts w:ascii="Arial" w:eastAsia="Arial Unicode MS" w:hAnsi="Arial" w:cs="Arial"/>
                <w:b/>
                <w:bCs/>
                <w:color w:val="000000"/>
                <w:sz w:val="18"/>
                <w:szCs w:val="18"/>
                <w:cs/>
                <w:lang w:val="en-GB"/>
              </w:rPr>
            </w:pPr>
          </w:p>
        </w:tc>
        <w:tc>
          <w:tcPr>
            <w:tcW w:w="1843" w:type="dxa"/>
            <w:tcBorders>
              <w:top w:val="single" w:sz="4" w:space="0" w:color="auto"/>
            </w:tcBorders>
            <w:vAlign w:val="center"/>
          </w:tcPr>
          <w:p w14:paraId="2D7A1AB4" w14:textId="77777777" w:rsidR="00CE033B" w:rsidRPr="004B4E7B" w:rsidRDefault="00CE033B" w:rsidP="0092468E">
            <w:pPr>
              <w:ind w:right="-72"/>
              <w:jc w:val="right"/>
              <w:rPr>
                <w:rFonts w:ascii="Arial" w:hAnsi="Arial" w:cs="Arial"/>
                <w:b/>
                <w:bCs/>
                <w:sz w:val="18"/>
                <w:szCs w:val="18"/>
              </w:rPr>
            </w:pPr>
          </w:p>
        </w:tc>
        <w:tc>
          <w:tcPr>
            <w:tcW w:w="1786" w:type="dxa"/>
            <w:tcBorders>
              <w:top w:val="single" w:sz="4" w:space="0" w:color="auto"/>
            </w:tcBorders>
            <w:vAlign w:val="center"/>
          </w:tcPr>
          <w:p w14:paraId="405F3F03" w14:textId="77777777" w:rsidR="00CE033B" w:rsidRPr="004B4E7B" w:rsidRDefault="00CE033B" w:rsidP="0092468E">
            <w:pPr>
              <w:ind w:right="-72"/>
              <w:jc w:val="right"/>
              <w:rPr>
                <w:rFonts w:ascii="Arial" w:hAnsi="Arial" w:cs="Arial"/>
                <w:b/>
                <w:bCs/>
                <w:sz w:val="18"/>
                <w:szCs w:val="18"/>
              </w:rPr>
            </w:pPr>
          </w:p>
        </w:tc>
      </w:tr>
      <w:tr w:rsidR="004C4879" w:rsidRPr="004B4E7B" w14:paraId="0D3DACF8" w14:textId="77777777" w:rsidTr="00EC7B4A">
        <w:tc>
          <w:tcPr>
            <w:tcW w:w="5812" w:type="dxa"/>
          </w:tcPr>
          <w:p w14:paraId="2386A1AA" w14:textId="77777777" w:rsidR="004C4879" w:rsidRPr="004B4E7B" w:rsidRDefault="004C4879">
            <w:pPr>
              <w:ind w:left="-86" w:right="-72"/>
              <w:rPr>
                <w:rFonts w:ascii="Arial" w:eastAsia="Cordia New" w:hAnsi="Arial" w:cs="Arial"/>
                <w:b/>
                <w:bCs/>
                <w:color w:val="000000" w:themeColor="text1"/>
                <w:sz w:val="18"/>
                <w:szCs w:val="18"/>
                <w:u w:val="single"/>
                <w:cs/>
              </w:rPr>
            </w:pPr>
            <w:r w:rsidRPr="004B4E7B">
              <w:rPr>
                <w:rFonts w:ascii="Arial" w:eastAsia="Cordia New" w:hAnsi="Arial" w:cs="Arial"/>
                <w:b/>
                <w:bCs/>
                <w:color w:val="000000" w:themeColor="text1"/>
                <w:sz w:val="18"/>
                <w:szCs w:val="18"/>
                <w:u w:val="single"/>
                <w:lang w:bidi="th-TH"/>
              </w:rPr>
              <w:t>Carrying amount of liabilities under supplier finance arrangement</w:t>
            </w:r>
          </w:p>
        </w:tc>
        <w:tc>
          <w:tcPr>
            <w:tcW w:w="1843" w:type="dxa"/>
          </w:tcPr>
          <w:p w14:paraId="0EA8E9A4" w14:textId="77777777" w:rsidR="004C4879" w:rsidRPr="004B4E7B" w:rsidRDefault="004C4879">
            <w:pPr>
              <w:ind w:right="-72"/>
              <w:jc w:val="right"/>
              <w:rPr>
                <w:rFonts w:ascii="Arial" w:eastAsia="Arial Unicode MS" w:hAnsi="Arial" w:cs="Arial"/>
                <w:color w:val="000000"/>
                <w:sz w:val="18"/>
                <w:szCs w:val="18"/>
                <w:lang w:val="en-GB"/>
              </w:rPr>
            </w:pPr>
          </w:p>
        </w:tc>
        <w:tc>
          <w:tcPr>
            <w:tcW w:w="1786" w:type="dxa"/>
          </w:tcPr>
          <w:p w14:paraId="0117E876" w14:textId="77777777" w:rsidR="004C4879" w:rsidRPr="004B4E7B" w:rsidRDefault="004C4879">
            <w:pPr>
              <w:ind w:right="-72"/>
              <w:jc w:val="right"/>
              <w:rPr>
                <w:rFonts w:ascii="Arial" w:eastAsia="Arial Unicode MS" w:hAnsi="Arial" w:cs="Arial"/>
                <w:color w:val="000000"/>
                <w:sz w:val="18"/>
                <w:szCs w:val="18"/>
                <w:lang w:val="en-GB"/>
              </w:rPr>
            </w:pPr>
          </w:p>
        </w:tc>
      </w:tr>
      <w:tr w:rsidR="00777FB4" w:rsidRPr="004B4E7B" w14:paraId="2898854A" w14:textId="77777777" w:rsidTr="00EC7B4A">
        <w:tc>
          <w:tcPr>
            <w:tcW w:w="5812" w:type="dxa"/>
          </w:tcPr>
          <w:p w14:paraId="12215F1E" w14:textId="77777777" w:rsidR="00777FB4" w:rsidRPr="004B4E7B" w:rsidRDefault="00777FB4" w:rsidP="00777FB4">
            <w:pPr>
              <w:ind w:left="-86" w:right="-72"/>
              <w:rPr>
                <w:rFonts w:ascii="Arial" w:hAnsi="Arial" w:cs="Arial"/>
                <w:color w:val="000000" w:themeColor="text1"/>
                <w:sz w:val="18"/>
                <w:szCs w:val="18"/>
                <w:lang w:val="en-GB" w:bidi="th-TH"/>
              </w:rPr>
            </w:pPr>
            <w:r w:rsidRPr="004B4E7B">
              <w:rPr>
                <w:rFonts w:ascii="Arial" w:hAnsi="Arial" w:cs="Arial"/>
                <w:color w:val="000000" w:themeColor="text1"/>
                <w:sz w:val="18"/>
                <w:szCs w:val="18"/>
                <w:lang w:val="en-GB" w:bidi="th-TH"/>
              </w:rPr>
              <w:t>Borrowings</w:t>
            </w:r>
          </w:p>
        </w:tc>
        <w:tc>
          <w:tcPr>
            <w:tcW w:w="1843" w:type="dxa"/>
          </w:tcPr>
          <w:p w14:paraId="41268290" w14:textId="6747A41B" w:rsidR="00777FB4" w:rsidRPr="004B4E7B" w:rsidRDefault="00777FB4" w:rsidP="00777FB4">
            <w:pPr>
              <w:ind w:right="-72"/>
              <w:jc w:val="right"/>
              <w:rPr>
                <w:rFonts w:ascii="Arial" w:hAnsi="Arial" w:cs="Arial"/>
                <w:color w:val="000000" w:themeColor="text1"/>
                <w:sz w:val="18"/>
                <w:szCs w:val="18"/>
                <w:lang w:val="en-GB" w:bidi="th-TH"/>
              </w:rPr>
            </w:pPr>
            <w:r w:rsidRPr="004B4E7B">
              <w:rPr>
                <w:rFonts w:ascii="Arial" w:hAnsi="Arial" w:cs="Arial"/>
                <w:sz w:val="18"/>
                <w:szCs w:val="18"/>
              </w:rPr>
              <w:t>602,210,873</w:t>
            </w:r>
          </w:p>
        </w:tc>
        <w:tc>
          <w:tcPr>
            <w:tcW w:w="1786" w:type="dxa"/>
          </w:tcPr>
          <w:p w14:paraId="7D6BB8AB" w14:textId="77777777" w:rsidR="00777FB4" w:rsidRPr="004B4E7B" w:rsidRDefault="00777FB4" w:rsidP="00777FB4">
            <w:pPr>
              <w:ind w:right="-72"/>
              <w:jc w:val="right"/>
              <w:rPr>
                <w:rFonts w:ascii="Arial" w:hAnsi="Arial" w:cs="Arial"/>
                <w:color w:val="000000" w:themeColor="text1"/>
                <w:sz w:val="18"/>
                <w:szCs w:val="18"/>
                <w:lang w:val="en-GB" w:bidi="th-TH"/>
              </w:rPr>
            </w:pPr>
            <w:r w:rsidRPr="004B4E7B">
              <w:rPr>
                <w:rFonts w:ascii="Arial" w:hAnsi="Arial" w:cs="Arial"/>
                <w:color w:val="000000" w:themeColor="text1"/>
                <w:sz w:val="18"/>
                <w:szCs w:val="18"/>
                <w:lang w:val="en-GB" w:bidi="th-TH"/>
              </w:rPr>
              <w:t>311,870,442</w:t>
            </w:r>
          </w:p>
        </w:tc>
      </w:tr>
      <w:tr w:rsidR="00777FB4" w:rsidRPr="004B4E7B" w14:paraId="76ED33A5" w14:textId="77777777" w:rsidTr="00EC7B4A">
        <w:tc>
          <w:tcPr>
            <w:tcW w:w="5812" w:type="dxa"/>
          </w:tcPr>
          <w:p w14:paraId="30E2DC21" w14:textId="475ED4A7" w:rsidR="00777FB4" w:rsidRPr="004B4E7B" w:rsidRDefault="00777FB4" w:rsidP="00777FB4">
            <w:pPr>
              <w:ind w:left="-86" w:right="-72"/>
              <w:rPr>
                <w:rFonts w:ascii="Arial" w:hAnsi="Arial" w:cs="Arial"/>
                <w:color w:val="000000" w:themeColor="text1"/>
                <w:sz w:val="18"/>
                <w:szCs w:val="18"/>
                <w:lang w:val="en-GB" w:bidi="th-TH"/>
              </w:rPr>
            </w:pPr>
            <w:r w:rsidRPr="004B4E7B">
              <w:rPr>
                <w:rFonts w:ascii="Arial" w:hAnsi="Arial" w:cs="Arial"/>
                <w:color w:val="000000" w:themeColor="text1"/>
                <w:sz w:val="18"/>
                <w:szCs w:val="18"/>
                <w:lang w:val="en-GB" w:bidi="th-TH"/>
              </w:rPr>
              <w:t xml:space="preserve">   of which the supplier has received payment from the finance provider</w:t>
            </w:r>
          </w:p>
        </w:tc>
        <w:tc>
          <w:tcPr>
            <w:tcW w:w="1843" w:type="dxa"/>
          </w:tcPr>
          <w:p w14:paraId="13CF3A0A" w14:textId="426F7F0B" w:rsidR="00777FB4" w:rsidRPr="004B4E7B" w:rsidRDefault="00777FB4" w:rsidP="00777FB4">
            <w:pPr>
              <w:ind w:right="-72"/>
              <w:jc w:val="right"/>
              <w:rPr>
                <w:rFonts w:ascii="Arial" w:hAnsi="Arial" w:cs="Arial"/>
                <w:color w:val="000000" w:themeColor="text1"/>
                <w:sz w:val="18"/>
                <w:szCs w:val="18"/>
                <w:lang w:val="en-GB" w:bidi="th-TH"/>
              </w:rPr>
            </w:pPr>
            <w:r w:rsidRPr="004B4E7B">
              <w:rPr>
                <w:rFonts w:ascii="Arial" w:hAnsi="Arial" w:cs="Arial"/>
                <w:sz w:val="18"/>
                <w:szCs w:val="18"/>
              </w:rPr>
              <w:t>602,210,873</w:t>
            </w:r>
          </w:p>
        </w:tc>
        <w:tc>
          <w:tcPr>
            <w:tcW w:w="1786" w:type="dxa"/>
          </w:tcPr>
          <w:p w14:paraId="5F37B37A" w14:textId="77777777" w:rsidR="00777FB4" w:rsidRPr="004B4E7B" w:rsidRDefault="00777FB4" w:rsidP="00777FB4">
            <w:pPr>
              <w:ind w:right="-72"/>
              <w:jc w:val="right"/>
              <w:rPr>
                <w:rFonts w:ascii="Arial" w:hAnsi="Arial" w:cs="Arial"/>
                <w:color w:val="000000" w:themeColor="text1"/>
                <w:sz w:val="18"/>
                <w:szCs w:val="18"/>
                <w:lang w:val="en-GB" w:bidi="th-TH"/>
              </w:rPr>
            </w:pPr>
            <w:r w:rsidRPr="004B4E7B">
              <w:rPr>
                <w:rFonts w:ascii="Arial" w:hAnsi="Arial" w:cs="Arial"/>
                <w:color w:val="000000" w:themeColor="text1"/>
                <w:sz w:val="18"/>
                <w:szCs w:val="18"/>
                <w:lang w:val="en-GB" w:bidi="th-TH"/>
              </w:rPr>
              <w:t>311,870,442</w:t>
            </w:r>
          </w:p>
        </w:tc>
      </w:tr>
    </w:tbl>
    <w:p w14:paraId="04E34977" w14:textId="77777777" w:rsidR="004C4879" w:rsidRPr="004B4E7B" w:rsidRDefault="004C4879" w:rsidP="004C4879">
      <w:pPr>
        <w:ind w:right="-72"/>
        <w:jc w:val="both"/>
        <w:rPr>
          <w:rFonts w:ascii="Arial" w:hAnsi="Arial" w:cs="Arial"/>
          <w:color w:val="000000" w:themeColor="text1"/>
          <w:sz w:val="18"/>
          <w:szCs w:val="18"/>
          <w:lang w:val="en-GB"/>
        </w:rPr>
      </w:pPr>
    </w:p>
    <w:p w14:paraId="1E860BE9" w14:textId="77777777" w:rsidR="004C4879" w:rsidRPr="004B4E7B" w:rsidRDefault="004C4879" w:rsidP="004C4879">
      <w:pPr>
        <w:ind w:right="9"/>
        <w:jc w:val="both"/>
        <w:rPr>
          <w:rFonts w:ascii="Arial" w:hAnsi="Arial" w:cs="Arial"/>
          <w:color w:val="000000" w:themeColor="text1"/>
          <w:sz w:val="18"/>
          <w:szCs w:val="18"/>
          <w:lang w:val="en-GB"/>
        </w:rPr>
      </w:pPr>
      <w:r w:rsidRPr="004B4E7B">
        <w:rPr>
          <w:rFonts w:ascii="Arial" w:hAnsi="Arial" w:cs="Arial"/>
          <w:color w:val="000000" w:themeColor="text1"/>
          <w:spacing w:val="-4"/>
          <w:sz w:val="18"/>
          <w:szCs w:val="18"/>
          <w:lang w:val="en-GB"/>
        </w:rPr>
        <w:t>The carrying amounts of liabilities under the supplier finance arrangement are considered to be reasonable approximations</w:t>
      </w:r>
      <w:r w:rsidRPr="004B4E7B">
        <w:rPr>
          <w:rFonts w:ascii="Arial" w:hAnsi="Arial" w:cs="Arial"/>
          <w:color w:val="000000" w:themeColor="text1"/>
          <w:sz w:val="18"/>
          <w:szCs w:val="18"/>
          <w:lang w:val="en-GB"/>
        </w:rPr>
        <w:t xml:space="preserve"> of their fair values, due to their short-term nature.</w:t>
      </w:r>
    </w:p>
    <w:p w14:paraId="1AEAE400" w14:textId="15FDD65D" w:rsidR="001F466E" w:rsidRPr="004B4E7B" w:rsidRDefault="001F466E" w:rsidP="00CD0E2E">
      <w:pPr>
        <w:rPr>
          <w:rFonts w:ascii="Arial" w:hAnsi="Arial" w:cs="Arial"/>
          <w:bCs/>
          <w:sz w:val="18"/>
          <w:szCs w:val="18"/>
        </w:rPr>
      </w:pPr>
    </w:p>
    <w:p w14:paraId="5716308A" w14:textId="77777777" w:rsidR="005654A5" w:rsidRPr="004B4E7B" w:rsidRDefault="005654A5" w:rsidP="00CD0E2E">
      <w:pPr>
        <w:jc w:val="both"/>
        <w:rPr>
          <w:rFonts w:ascii="Arial" w:hAnsi="Arial" w:cs="Arial"/>
          <w:bCs/>
          <w:sz w:val="18"/>
          <w:szCs w:val="18"/>
        </w:rPr>
      </w:pPr>
    </w:p>
    <w:p w14:paraId="350C675B" w14:textId="365FC4E5" w:rsidR="00AD0CC3" w:rsidRPr="004B4E7B" w:rsidRDefault="0004418E" w:rsidP="00AD0CC3">
      <w:pPr>
        <w:pStyle w:val="Heading1"/>
        <w:keepNext w:val="0"/>
        <w:tabs>
          <w:tab w:val="left" w:pos="526"/>
        </w:tabs>
        <w:ind w:left="547" w:hanging="547"/>
        <w:rPr>
          <w:rFonts w:ascii="Arial" w:hAnsi="Arial" w:cs="Arial"/>
          <w:color w:val="auto"/>
          <w:sz w:val="18"/>
          <w:szCs w:val="18"/>
          <w:lang w:eastAsia="en-GB"/>
        </w:rPr>
      </w:pPr>
      <w:bookmarkStart w:id="17" w:name="_Toc48736107"/>
      <w:r w:rsidRPr="004B4E7B">
        <w:rPr>
          <w:rFonts w:ascii="Arial" w:hAnsi="Arial" w:cs="Arial"/>
          <w:color w:val="auto"/>
          <w:sz w:val="18"/>
          <w:szCs w:val="18"/>
          <w:lang w:eastAsia="en-GB"/>
        </w:rPr>
        <w:t>1</w:t>
      </w:r>
      <w:r w:rsidR="00006ED6" w:rsidRPr="004B4E7B">
        <w:rPr>
          <w:rFonts w:ascii="Arial" w:hAnsi="Arial" w:cs="Arial"/>
          <w:color w:val="auto"/>
          <w:sz w:val="18"/>
          <w:szCs w:val="18"/>
          <w:lang w:eastAsia="en-GB"/>
        </w:rPr>
        <w:t>4</w:t>
      </w:r>
      <w:r w:rsidR="00AD0CC3" w:rsidRPr="004B4E7B">
        <w:rPr>
          <w:rFonts w:ascii="Arial" w:hAnsi="Arial" w:cs="Arial"/>
          <w:color w:val="auto"/>
          <w:sz w:val="18"/>
          <w:szCs w:val="18"/>
          <w:lang w:eastAsia="en-GB"/>
        </w:rPr>
        <w:tab/>
      </w:r>
      <w:bookmarkEnd w:id="17"/>
      <w:r w:rsidR="00AD0CC3" w:rsidRPr="004B4E7B">
        <w:rPr>
          <w:rFonts w:ascii="Arial" w:hAnsi="Arial" w:cs="Arial"/>
          <w:color w:val="auto"/>
          <w:sz w:val="18"/>
          <w:szCs w:val="18"/>
          <w:lang w:eastAsia="en-GB"/>
        </w:rPr>
        <w:t>Lease liabilities</w:t>
      </w:r>
    </w:p>
    <w:p w14:paraId="1AE314DF" w14:textId="77777777" w:rsidR="00205544" w:rsidRPr="004B4E7B" w:rsidRDefault="00205544" w:rsidP="00CD0E2E">
      <w:pPr>
        <w:jc w:val="both"/>
        <w:rPr>
          <w:rFonts w:ascii="Arial" w:hAnsi="Arial" w:cs="Arial"/>
          <w:sz w:val="18"/>
          <w:szCs w:val="18"/>
          <w:lang w:bidi="th-TH"/>
        </w:rPr>
      </w:pPr>
    </w:p>
    <w:p w14:paraId="14A474B3" w14:textId="67F9856D" w:rsidR="00205544" w:rsidRPr="004B4E7B" w:rsidRDefault="00205544" w:rsidP="00CD0E2E">
      <w:pPr>
        <w:rPr>
          <w:rFonts w:ascii="Arial" w:hAnsi="Arial" w:cs="Arial"/>
          <w:bCs/>
          <w:sz w:val="18"/>
          <w:szCs w:val="18"/>
          <w:lang w:val="en-GB" w:bidi="th-TH"/>
        </w:rPr>
      </w:pPr>
      <w:r w:rsidRPr="004B4E7B">
        <w:rPr>
          <w:rFonts w:ascii="Arial" w:hAnsi="Arial" w:cs="Arial"/>
          <w:bCs/>
          <w:sz w:val="18"/>
          <w:szCs w:val="18"/>
          <w:lang w:val="en-GB" w:bidi="th-TH"/>
        </w:rPr>
        <w:t>The movement of</w:t>
      </w:r>
      <w:r w:rsidRPr="004B4E7B">
        <w:rPr>
          <w:rFonts w:ascii="Arial" w:hAnsi="Arial" w:cs="Arial"/>
          <w:bCs/>
          <w:sz w:val="18"/>
          <w:szCs w:val="18"/>
          <w:cs/>
          <w:lang w:val="en-GB"/>
        </w:rPr>
        <w:t xml:space="preserve"> </w:t>
      </w:r>
      <w:r w:rsidRPr="004B4E7B">
        <w:rPr>
          <w:rFonts w:ascii="Arial" w:hAnsi="Arial" w:cs="Arial"/>
          <w:bCs/>
          <w:sz w:val="18"/>
          <w:szCs w:val="18"/>
          <w:lang w:val="en-GB" w:bidi="th-TH"/>
        </w:rPr>
        <w:t xml:space="preserve">lease liabilities for the </w:t>
      </w:r>
      <w:r w:rsidR="00C425CD" w:rsidRPr="004B4E7B">
        <w:rPr>
          <w:rFonts w:ascii="Arial" w:hAnsi="Arial" w:cs="Arial"/>
          <w:bCs/>
          <w:sz w:val="18"/>
          <w:szCs w:val="18"/>
          <w:lang w:val="en-GB" w:bidi="th-TH"/>
        </w:rPr>
        <w:t>six</w:t>
      </w:r>
      <w:r w:rsidR="00121AC7" w:rsidRPr="004B4E7B">
        <w:rPr>
          <w:rFonts w:ascii="Arial" w:hAnsi="Arial" w:cs="Arial"/>
          <w:bCs/>
          <w:sz w:val="18"/>
          <w:szCs w:val="18"/>
          <w:lang w:val="en-GB" w:bidi="th-TH"/>
        </w:rPr>
        <w:t>-month</w:t>
      </w:r>
      <w:r w:rsidR="000B33D2" w:rsidRPr="004B4E7B">
        <w:rPr>
          <w:rFonts w:ascii="Arial" w:hAnsi="Arial" w:cs="Arial"/>
          <w:bCs/>
          <w:sz w:val="18"/>
          <w:szCs w:val="18"/>
          <w:lang w:val="en-GB" w:bidi="th-TH"/>
        </w:rPr>
        <w:t xml:space="preserve"> </w:t>
      </w:r>
      <w:r w:rsidRPr="004B4E7B">
        <w:rPr>
          <w:rFonts w:ascii="Arial" w:hAnsi="Arial" w:cs="Arial"/>
          <w:bCs/>
          <w:sz w:val="18"/>
          <w:szCs w:val="18"/>
          <w:lang w:val="en-GB" w:bidi="th-TH"/>
        </w:rPr>
        <w:t xml:space="preserve">period ended </w:t>
      </w:r>
      <w:r w:rsidR="00DA09BD" w:rsidRPr="004B4E7B">
        <w:rPr>
          <w:rFonts w:ascii="Arial" w:hAnsi="Arial" w:cs="Arial"/>
          <w:bCs/>
          <w:sz w:val="18"/>
          <w:szCs w:val="18"/>
          <w:lang w:val="en-GB" w:bidi="th-TH"/>
        </w:rPr>
        <w:t>30 June</w:t>
      </w:r>
      <w:r w:rsidR="000B33D2" w:rsidRPr="004B4E7B">
        <w:rPr>
          <w:rFonts w:ascii="Arial" w:hAnsi="Arial" w:cs="Arial"/>
          <w:bCs/>
          <w:sz w:val="18"/>
          <w:szCs w:val="18"/>
          <w:lang w:val="en-GB" w:bidi="th-TH"/>
        </w:rPr>
        <w:t xml:space="preserve"> </w:t>
      </w:r>
      <w:r w:rsidR="0004418E" w:rsidRPr="004B4E7B">
        <w:rPr>
          <w:rFonts w:ascii="Arial" w:hAnsi="Arial" w:cs="Arial"/>
          <w:bCs/>
          <w:sz w:val="18"/>
          <w:szCs w:val="18"/>
          <w:lang w:val="en-GB" w:bidi="th-TH"/>
        </w:rPr>
        <w:t>2026</w:t>
      </w:r>
      <w:r w:rsidRPr="004B4E7B">
        <w:rPr>
          <w:rFonts w:ascii="Arial" w:hAnsi="Arial" w:cs="Arial"/>
          <w:bCs/>
          <w:sz w:val="18"/>
          <w:szCs w:val="18"/>
          <w:lang w:val="en-GB" w:bidi="th-TH"/>
        </w:rPr>
        <w:t xml:space="preserve"> are as follows:</w:t>
      </w:r>
    </w:p>
    <w:p w14:paraId="041DA7A9" w14:textId="239236BB" w:rsidR="00205544" w:rsidRPr="004B4E7B" w:rsidRDefault="00205544" w:rsidP="00CD0E2E">
      <w:pPr>
        <w:tabs>
          <w:tab w:val="left" w:pos="2196"/>
        </w:tabs>
        <w:ind w:right="29"/>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9"/>
        <w:gridCol w:w="2016"/>
        <w:gridCol w:w="2016"/>
      </w:tblGrid>
      <w:tr w:rsidR="0004418E" w:rsidRPr="004B4E7B" w14:paraId="2BD32411" w14:textId="59A4830C" w:rsidTr="002F2554">
        <w:tc>
          <w:tcPr>
            <w:tcW w:w="5429" w:type="dxa"/>
            <w:tcBorders>
              <w:top w:val="nil"/>
              <w:left w:val="nil"/>
              <w:bottom w:val="nil"/>
              <w:right w:val="nil"/>
            </w:tcBorders>
          </w:tcPr>
          <w:p w14:paraId="3D69EDE3" w14:textId="77777777" w:rsidR="000D02B5" w:rsidRPr="004B4E7B" w:rsidRDefault="000D02B5" w:rsidP="00CD0E2E">
            <w:pPr>
              <w:ind w:left="-101"/>
              <w:rPr>
                <w:rFonts w:ascii="Arial" w:eastAsia="Arial Unicode MS" w:hAnsi="Arial" w:cs="Arial"/>
                <w:b/>
                <w:bCs/>
                <w:sz w:val="18"/>
                <w:szCs w:val="18"/>
                <w:highlight w:val="green"/>
                <w:lang w:eastAsia="en-GB"/>
              </w:rPr>
            </w:pPr>
          </w:p>
        </w:tc>
        <w:tc>
          <w:tcPr>
            <w:tcW w:w="2016" w:type="dxa"/>
            <w:tcBorders>
              <w:top w:val="nil"/>
              <w:left w:val="nil"/>
              <w:bottom w:val="single" w:sz="4" w:space="0" w:color="auto"/>
              <w:right w:val="nil"/>
            </w:tcBorders>
            <w:vAlign w:val="bottom"/>
          </w:tcPr>
          <w:p w14:paraId="3773134B" w14:textId="29D28E6A" w:rsidR="000D02B5" w:rsidRPr="004B4E7B" w:rsidRDefault="000D02B5" w:rsidP="00CD0E2E">
            <w:pPr>
              <w:ind w:right="-72"/>
              <w:jc w:val="center"/>
              <w:rPr>
                <w:rFonts w:ascii="Arial" w:hAnsi="Arial" w:cs="Arial"/>
                <w:b/>
                <w:bCs/>
                <w:sz w:val="18"/>
                <w:szCs w:val="18"/>
              </w:rPr>
            </w:pPr>
            <w:r w:rsidRPr="004B4E7B">
              <w:rPr>
                <w:rFonts w:ascii="Arial" w:hAnsi="Arial" w:cs="Arial"/>
                <w:b/>
                <w:bCs/>
                <w:sz w:val="18"/>
                <w:szCs w:val="18"/>
              </w:rPr>
              <w:t>Consolidated</w:t>
            </w:r>
          </w:p>
          <w:p w14:paraId="23D7E0AD" w14:textId="6977E402" w:rsidR="000D02B5" w:rsidRPr="004B4E7B" w:rsidRDefault="000D02B5" w:rsidP="00CD0E2E">
            <w:pPr>
              <w:ind w:right="-72"/>
              <w:jc w:val="center"/>
              <w:rPr>
                <w:rFonts w:ascii="Arial" w:eastAsia="Arial" w:hAnsi="Arial" w:cs="Arial"/>
                <w:b/>
                <w:bCs/>
                <w:sz w:val="18"/>
                <w:szCs w:val="18"/>
                <w:lang w:eastAsia="en-GB"/>
              </w:rPr>
            </w:pPr>
            <w:r w:rsidRPr="004B4E7B">
              <w:rPr>
                <w:rFonts w:ascii="Arial" w:hAnsi="Arial" w:cs="Arial"/>
                <w:b/>
                <w:bCs/>
                <w:sz w:val="18"/>
                <w:szCs w:val="18"/>
              </w:rPr>
              <w:t>financial information</w:t>
            </w:r>
          </w:p>
        </w:tc>
        <w:tc>
          <w:tcPr>
            <w:tcW w:w="2016" w:type="dxa"/>
            <w:tcBorders>
              <w:top w:val="nil"/>
              <w:left w:val="nil"/>
              <w:bottom w:val="single" w:sz="4" w:space="0" w:color="auto"/>
              <w:right w:val="nil"/>
            </w:tcBorders>
            <w:vAlign w:val="bottom"/>
          </w:tcPr>
          <w:p w14:paraId="6C92118F" w14:textId="77777777" w:rsidR="000D02B5" w:rsidRPr="004B4E7B" w:rsidRDefault="000D02B5" w:rsidP="00CD0E2E">
            <w:pPr>
              <w:ind w:right="-72"/>
              <w:jc w:val="center"/>
              <w:rPr>
                <w:rFonts w:ascii="Arial" w:hAnsi="Arial" w:cs="Arial"/>
                <w:b/>
                <w:bCs/>
                <w:sz w:val="18"/>
                <w:szCs w:val="18"/>
              </w:rPr>
            </w:pPr>
            <w:r w:rsidRPr="004B4E7B">
              <w:rPr>
                <w:rFonts w:ascii="Arial" w:hAnsi="Arial" w:cs="Arial"/>
                <w:b/>
                <w:bCs/>
                <w:sz w:val="18"/>
                <w:szCs w:val="18"/>
              </w:rPr>
              <w:t>Separate</w:t>
            </w:r>
          </w:p>
          <w:p w14:paraId="174447EA" w14:textId="3AB88ABE" w:rsidR="000D02B5" w:rsidRPr="004B4E7B" w:rsidRDefault="000D02B5" w:rsidP="00CD0E2E">
            <w:pPr>
              <w:ind w:right="-72"/>
              <w:jc w:val="center"/>
              <w:rPr>
                <w:rFonts w:ascii="Arial" w:hAnsi="Arial" w:cs="Arial"/>
                <w:b/>
                <w:bCs/>
                <w:sz w:val="18"/>
                <w:szCs w:val="18"/>
              </w:rPr>
            </w:pPr>
            <w:r w:rsidRPr="004B4E7B">
              <w:rPr>
                <w:rFonts w:ascii="Arial" w:hAnsi="Arial" w:cs="Arial"/>
                <w:b/>
                <w:bCs/>
                <w:sz w:val="18"/>
                <w:szCs w:val="18"/>
              </w:rPr>
              <w:t>financial information</w:t>
            </w:r>
          </w:p>
        </w:tc>
      </w:tr>
      <w:tr w:rsidR="0004418E" w:rsidRPr="004B4E7B" w14:paraId="2EF5706B" w14:textId="3187ACB5" w:rsidTr="00CE17DC">
        <w:tc>
          <w:tcPr>
            <w:tcW w:w="5429" w:type="dxa"/>
            <w:tcBorders>
              <w:top w:val="nil"/>
              <w:left w:val="nil"/>
              <w:bottom w:val="nil"/>
              <w:right w:val="nil"/>
            </w:tcBorders>
          </w:tcPr>
          <w:p w14:paraId="00B5AD74" w14:textId="77777777" w:rsidR="000D02B5" w:rsidRPr="004B4E7B" w:rsidRDefault="000D02B5" w:rsidP="00CD0E2E">
            <w:pPr>
              <w:ind w:left="-101"/>
              <w:rPr>
                <w:rFonts w:ascii="Arial" w:eastAsia="Arial Unicode MS" w:hAnsi="Arial" w:cs="Arial"/>
                <w:b/>
                <w:bCs/>
                <w:sz w:val="18"/>
                <w:szCs w:val="18"/>
                <w:highlight w:val="green"/>
                <w:lang w:eastAsia="en-GB"/>
              </w:rPr>
            </w:pPr>
          </w:p>
        </w:tc>
        <w:tc>
          <w:tcPr>
            <w:tcW w:w="2016" w:type="dxa"/>
            <w:tcBorders>
              <w:top w:val="single" w:sz="4" w:space="0" w:color="auto"/>
              <w:left w:val="nil"/>
              <w:bottom w:val="single" w:sz="4" w:space="0" w:color="auto"/>
              <w:right w:val="nil"/>
            </w:tcBorders>
            <w:vAlign w:val="bottom"/>
            <w:hideMark/>
          </w:tcPr>
          <w:p w14:paraId="54CBF150" w14:textId="77777777" w:rsidR="000D02B5" w:rsidRPr="004B4E7B" w:rsidRDefault="000D02B5" w:rsidP="00CD0E2E">
            <w:pPr>
              <w:ind w:right="-72" w:hanging="152"/>
              <w:jc w:val="right"/>
              <w:rPr>
                <w:rFonts w:ascii="Arial" w:eastAsia="Arial Unicode MS" w:hAnsi="Arial" w:cs="Arial"/>
                <w:b/>
                <w:bCs/>
                <w:sz w:val="18"/>
                <w:szCs w:val="18"/>
                <w:lang w:eastAsia="en-GB"/>
              </w:rPr>
            </w:pPr>
            <w:r w:rsidRPr="004B4E7B">
              <w:rPr>
                <w:rFonts w:ascii="Arial" w:eastAsia="Arial" w:hAnsi="Arial" w:cs="Arial"/>
                <w:b/>
                <w:bCs/>
                <w:sz w:val="18"/>
                <w:szCs w:val="18"/>
                <w:lang w:eastAsia="en-GB"/>
              </w:rPr>
              <w:t>Baht</w:t>
            </w:r>
          </w:p>
        </w:tc>
        <w:tc>
          <w:tcPr>
            <w:tcW w:w="2016" w:type="dxa"/>
            <w:tcBorders>
              <w:top w:val="single" w:sz="4" w:space="0" w:color="auto"/>
              <w:left w:val="nil"/>
              <w:bottom w:val="single" w:sz="4" w:space="0" w:color="auto"/>
              <w:right w:val="nil"/>
            </w:tcBorders>
            <w:vAlign w:val="bottom"/>
          </w:tcPr>
          <w:p w14:paraId="3CF96748" w14:textId="6414F925" w:rsidR="000D02B5" w:rsidRPr="004B4E7B" w:rsidRDefault="000D02B5" w:rsidP="00CD0E2E">
            <w:pPr>
              <w:ind w:right="-72" w:hanging="152"/>
              <w:jc w:val="right"/>
              <w:rPr>
                <w:rFonts w:ascii="Arial" w:eastAsia="Arial" w:hAnsi="Arial" w:cs="Arial"/>
                <w:b/>
                <w:bCs/>
                <w:sz w:val="18"/>
                <w:szCs w:val="18"/>
                <w:lang w:eastAsia="en-GB"/>
              </w:rPr>
            </w:pPr>
            <w:r w:rsidRPr="004B4E7B">
              <w:rPr>
                <w:rFonts w:ascii="Arial" w:eastAsia="Arial" w:hAnsi="Arial" w:cs="Arial"/>
                <w:b/>
                <w:bCs/>
                <w:sz w:val="18"/>
                <w:szCs w:val="18"/>
                <w:lang w:eastAsia="en-GB"/>
              </w:rPr>
              <w:t>Baht</w:t>
            </w:r>
          </w:p>
        </w:tc>
      </w:tr>
      <w:tr w:rsidR="0004418E" w:rsidRPr="004B4E7B" w14:paraId="3147423F" w14:textId="46FC1297" w:rsidTr="00CE17DC">
        <w:tc>
          <w:tcPr>
            <w:tcW w:w="5429" w:type="dxa"/>
            <w:tcBorders>
              <w:top w:val="nil"/>
              <w:left w:val="nil"/>
              <w:bottom w:val="nil"/>
              <w:right w:val="nil"/>
            </w:tcBorders>
          </w:tcPr>
          <w:p w14:paraId="18E67C76" w14:textId="77777777" w:rsidR="000D02B5" w:rsidRPr="004B4E7B" w:rsidRDefault="000D02B5" w:rsidP="00CD0E2E">
            <w:pPr>
              <w:ind w:left="-101"/>
              <w:rPr>
                <w:rFonts w:ascii="Arial" w:eastAsia="Arial Unicode MS" w:hAnsi="Arial" w:cs="Arial"/>
                <w:b/>
                <w:bCs/>
                <w:sz w:val="18"/>
                <w:szCs w:val="18"/>
                <w:lang w:eastAsia="en-GB"/>
              </w:rPr>
            </w:pPr>
          </w:p>
        </w:tc>
        <w:tc>
          <w:tcPr>
            <w:tcW w:w="2016" w:type="dxa"/>
            <w:tcBorders>
              <w:top w:val="single" w:sz="4" w:space="0" w:color="auto"/>
              <w:left w:val="nil"/>
              <w:bottom w:val="nil"/>
              <w:right w:val="nil"/>
            </w:tcBorders>
          </w:tcPr>
          <w:p w14:paraId="5D416833" w14:textId="77777777" w:rsidR="000D02B5" w:rsidRPr="004B4E7B" w:rsidRDefault="000D02B5" w:rsidP="00CD0E2E">
            <w:pPr>
              <w:ind w:right="-72"/>
              <w:jc w:val="right"/>
              <w:rPr>
                <w:rFonts w:ascii="Arial" w:eastAsia="Arial Unicode MS" w:hAnsi="Arial" w:cs="Arial"/>
                <w:b/>
                <w:bCs/>
                <w:sz w:val="18"/>
                <w:szCs w:val="18"/>
                <w:highlight w:val="green"/>
                <w:lang w:eastAsia="en-GB"/>
              </w:rPr>
            </w:pPr>
          </w:p>
        </w:tc>
        <w:tc>
          <w:tcPr>
            <w:tcW w:w="2016" w:type="dxa"/>
            <w:tcBorders>
              <w:top w:val="single" w:sz="4" w:space="0" w:color="auto"/>
              <w:left w:val="nil"/>
              <w:bottom w:val="nil"/>
              <w:right w:val="nil"/>
            </w:tcBorders>
          </w:tcPr>
          <w:p w14:paraId="4F62181A" w14:textId="77777777" w:rsidR="000D02B5" w:rsidRPr="004B4E7B" w:rsidRDefault="000D02B5" w:rsidP="00CD0E2E">
            <w:pPr>
              <w:ind w:right="-72"/>
              <w:jc w:val="right"/>
              <w:rPr>
                <w:rFonts w:ascii="Arial" w:eastAsia="Arial Unicode MS" w:hAnsi="Arial" w:cs="Arial"/>
                <w:b/>
                <w:bCs/>
                <w:sz w:val="18"/>
                <w:szCs w:val="18"/>
                <w:highlight w:val="green"/>
                <w:lang w:eastAsia="en-GB"/>
              </w:rPr>
            </w:pPr>
          </w:p>
        </w:tc>
      </w:tr>
      <w:tr w:rsidR="000955D4" w:rsidRPr="004B4E7B" w14:paraId="2D9FD049" w14:textId="014370D8" w:rsidTr="00CE17DC">
        <w:tc>
          <w:tcPr>
            <w:tcW w:w="5429" w:type="dxa"/>
            <w:tcBorders>
              <w:top w:val="nil"/>
              <w:left w:val="nil"/>
              <w:bottom w:val="nil"/>
              <w:right w:val="nil"/>
            </w:tcBorders>
          </w:tcPr>
          <w:p w14:paraId="15C53CF0" w14:textId="77777777" w:rsidR="000955D4" w:rsidRPr="004B4E7B" w:rsidRDefault="000955D4" w:rsidP="000955D4">
            <w:pPr>
              <w:ind w:left="-101"/>
              <w:rPr>
                <w:rFonts w:ascii="Arial" w:eastAsia="Arial Unicode MS" w:hAnsi="Arial" w:cs="Arial"/>
                <w:sz w:val="18"/>
                <w:szCs w:val="18"/>
                <w:lang w:eastAsia="en-GB"/>
              </w:rPr>
            </w:pPr>
            <w:r w:rsidRPr="004B4E7B">
              <w:rPr>
                <w:rFonts w:ascii="Arial" w:hAnsi="Arial" w:cs="Arial"/>
                <w:sz w:val="18"/>
                <w:szCs w:val="18"/>
                <w:lang w:eastAsia="en-GB"/>
              </w:rPr>
              <w:t>Opening net book value</w:t>
            </w:r>
          </w:p>
        </w:tc>
        <w:tc>
          <w:tcPr>
            <w:tcW w:w="2016" w:type="dxa"/>
            <w:tcBorders>
              <w:top w:val="nil"/>
              <w:left w:val="nil"/>
              <w:bottom w:val="nil"/>
              <w:right w:val="nil"/>
            </w:tcBorders>
          </w:tcPr>
          <w:p w14:paraId="4ABF72B1" w14:textId="2C4FD910" w:rsidR="000955D4" w:rsidRPr="004B4E7B" w:rsidRDefault="000955D4" w:rsidP="000955D4">
            <w:pPr>
              <w:ind w:left="-40" w:right="-72"/>
              <w:jc w:val="right"/>
              <w:rPr>
                <w:rFonts w:ascii="Arial" w:eastAsia="Arial Unicode MS" w:hAnsi="Arial" w:cs="Arial"/>
                <w:sz w:val="18"/>
                <w:szCs w:val="18"/>
                <w:lang w:val="en-GB" w:bidi="th-TH"/>
              </w:rPr>
            </w:pPr>
            <w:r w:rsidRPr="004B4E7B">
              <w:rPr>
                <w:rFonts w:ascii="Arial" w:eastAsia="Arial Unicode MS" w:hAnsi="Arial" w:cs="Arial"/>
                <w:sz w:val="18"/>
                <w:szCs w:val="18"/>
                <w:lang w:val="en-GB" w:bidi="th-TH"/>
              </w:rPr>
              <w:t>129</w:t>
            </w:r>
            <w:r w:rsidRPr="004B4E7B">
              <w:rPr>
                <w:rFonts w:ascii="Arial" w:eastAsia="Arial Unicode MS" w:hAnsi="Arial" w:cs="Arial"/>
                <w:sz w:val="18"/>
                <w:szCs w:val="18"/>
                <w:lang w:bidi="th-TH"/>
              </w:rPr>
              <w:t>,</w:t>
            </w:r>
            <w:r w:rsidRPr="004B4E7B">
              <w:rPr>
                <w:rFonts w:ascii="Arial" w:eastAsia="Arial Unicode MS" w:hAnsi="Arial" w:cs="Arial"/>
                <w:sz w:val="18"/>
                <w:szCs w:val="18"/>
                <w:lang w:val="en-GB" w:bidi="th-TH"/>
              </w:rPr>
              <w:t>691</w:t>
            </w:r>
            <w:r w:rsidRPr="004B4E7B">
              <w:rPr>
                <w:rFonts w:ascii="Arial" w:eastAsia="Arial Unicode MS" w:hAnsi="Arial" w:cs="Arial"/>
                <w:sz w:val="18"/>
                <w:szCs w:val="18"/>
                <w:lang w:bidi="th-TH"/>
              </w:rPr>
              <w:t>,</w:t>
            </w:r>
            <w:r w:rsidRPr="004B4E7B">
              <w:rPr>
                <w:rFonts w:ascii="Arial" w:eastAsia="Arial Unicode MS" w:hAnsi="Arial" w:cs="Arial"/>
                <w:sz w:val="18"/>
                <w:szCs w:val="18"/>
                <w:lang w:val="en-GB" w:bidi="th-TH"/>
              </w:rPr>
              <w:t>656</w:t>
            </w:r>
          </w:p>
        </w:tc>
        <w:tc>
          <w:tcPr>
            <w:tcW w:w="2016" w:type="dxa"/>
            <w:tcBorders>
              <w:top w:val="nil"/>
              <w:left w:val="nil"/>
              <w:bottom w:val="nil"/>
              <w:right w:val="nil"/>
            </w:tcBorders>
          </w:tcPr>
          <w:p w14:paraId="134CC851" w14:textId="58185A87" w:rsidR="000955D4" w:rsidRPr="004B4E7B" w:rsidRDefault="000955D4" w:rsidP="000955D4">
            <w:pPr>
              <w:ind w:left="-40" w:right="-72"/>
              <w:jc w:val="right"/>
              <w:rPr>
                <w:rFonts w:ascii="Arial" w:eastAsia="Arial Unicode MS" w:hAnsi="Arial" w:cs="Arial"/>
                <w:sz w:val="18"/>
                <w:szCs w:val="18"/>
                <w:cs/>
                <w:lang w:val="en-GB" w:bidi="th-TH"/>
              </w:rPr>
            </w:pPr>
            <w:r w:rsidRPr="004B4E7B">
              <w:rPr>
                <w:rFonts w:ascii="Arial" w:eastAsia="Arial Unicode MS" w:hAnsi="Arial" w:cs="Arial"/>
                <w:sz w:val="18"/>
                <w:szCs w:val="18"/>
                <w:lang w:val="en-GB" w:bidi="th-TH"/>
              </w:rPr>
              <w:t>59,400,337</w:t>
            </w:r>
          </w:p>
        </w:tc>
      </w:tr>
      <w:tr w:rsidR="000955D4" w:rsidRPr="004B4E7B" w14:paraId="6A55FEEE" w14:textId="03AD8799" w:rsidTr="00CE17DC">
        <w:tc>
          <w:tcPr>
            <w:tcW w:w="5429" w:type="dxa"/>
            <w:tcBorders>
              <w:top w:val="nil"/>
              <w:left w:val="nil"/>
              <w:bottom w:val="nil"/>
              <w:right w:val="nil"/>
            </w:tcBorders>
          </w:tcPr>
          <w:p w14:paraId="67064E25" w14:textId="7D92DC24" w:rsidR="000955D4" w:rsidRPr="004B4E7B" w:rsidRDefault="000955D4" w:rsidP="000955D4">
            <w:pPr>
              <w:ind w:left="-101"/>
              <w:rPr>
                <w:rFonts w:ascii="Arial" w:eastAsia="Arial Unicode MS" w:hAnsi="Arial" w:cs="Arial"/>
                <w:sz w:val="18"/>
                <w:szCs w:val="18"/>
                <w:lang w:eastAsia="en-GB"/>
              </w:rPr>
            </w:pPr>
            <w:r w:rsidRPr="004B4E7B">
              <w:rPr>
                <w:rFonts w:ascii="Arial" w:eastAsia="Arial Unicode MS" w:hAnsi="Arial" w:cs="Arial"/>
                <w:sz w:val="18"/>
                <w:szCs w:val="18"/>
                <w:lang w:eastAsia="en-GB"/>
              </w:rPr>
              <w:t>Additions</w:t>
            </w:r>
          </w:p>
        </w:tc>
        <w:tc>
          <w:tcPr>
            <w:tcW w:w="2016" w:type="dxa"/>
            <w:tcBorders>
              <w:top w:val="nil"/>
              <w:left w:val="nil"/>
              <w:bottom w:val="nil"/>
              <w:right w:val="nil"/>
            </w:tcBorders>
          </w:tcPr>
          <w:p w14:paraId="77F0C22C" w14:textId="3955D977" w:rsidR="000955D4" w:rsidRPr="004B4E7B" w:rsidRDefault="000955D4" w:rsidP="000955D4">
            <w:pPr>
              <w:ind w:left="-40" w:right="-72"/>
              <w:jc w:val="right"/>
              <w:rPr>
                <w:rFonts w:ascii="Arial" w:eastAsia="Arial Unicode MS" w:hAnsi="Arial" w:cs="Arial"/>
                <w:sz w:val="18"/>
                <w:szCs w:val="18"/>
                <w:lang w:val="en-GB" w:bidi="th-TH"/>
              </w:rPr>
            </w:pPr>
            <w:r w:rsidRPr="004B4E7B">
              <w:rPr>
                <w:rFonts w:ascii="Arial" w:eastAsia="Arial Unicode MS" w:hAnsi="Arial" w:cs="Arial"/>
                <w:sz w:val="18"/>
                <w:szCs w:val="18"/>
                <w:lang w:val="en-GB" w:bidi="th-TH"/>
              </w:rPr>
              <w:t>33,265,605</w:t>
            </w:r>
          </w:p>
        </w:tc>
        <w:tc>
          <w:tcPr>
            <w:tcW w:w="2016" w:type="dxa"/>
            <w:tcBorders>
              <w:top w:val="nil"/>
              <w:left w:val="nil"/>
              <w:bottom w:val="nil"/>
              <w:right w:val="nil"/>
            </w:tcBorders>
          </w:tcPr>
          <w:p w14:paraId="3337B217" w14:textId="2D847DB4" w:rsidR="000955D4" w:rsidRPr="004B4E7B" w:rsidRDefault="000955D4" w:rsidP="000955D4">
            <w:pPr>
              <w:ind w:left="-40" w:right="-72"/>
              <w:jc w:val="right"/>
              <w:rPr>
                <w:rFonts w:ascii="Arial" w:eastAsia="Arial Unicode MS" w:hAnsi="Arial" w:cs="Arial"/>
                <w:sz w:val="18"/>
                <w:szCs w:val="18"/>
                <w:lang w:val="en-GB" w:bidi="th-TH"/>
              </w:rPr>
            </w:pPr>
            <w:r w:rsidRPr="004B4E7B">
              <w:rPr>
                <w:rFonts w:ascii="Arial" w:eastAsia="Arial Unicode MS" w:hAnsi="Arial" w:cs="Arial"/>
                <w:sz w:val="18"/>
                <w:szCs w:val="18"/>
                <w:lang w:val="en-GB" w:bidi="th-TH"/>
              </w:rPr>
              <w:t>24,928,170</w:t>
            </w:r>
          </w:p>
        </w:tc>
      </w:tr>
      <w:tr w:rsidR="000955D4" w:rsidRPr="004B4E7B" w14:paraId="72916635" w14:textId="7AB7F2B5" w:rsidTr="00CE17DC">
        <w:tc>
          <w:tcPr>
            <w:tcW w:w="5429" w:type="dxa"/>
            <w:tcBorders>
              <w:top w:val="nil"/>
              <w:left w:val="nil"/>
              <w:bottom w:val="nil"/>
              <w:right w:val="nil"/>
            </w:tcBorders>
          </w:tcPr>
          <w:p w14:paraId="0021CE80" w14:textId="77777777" w:rsidR="000955D4" w:rsidRPr="004B4E7B" w:rsidRDefault="000955D4" w:rsidP="000955D4">
            <w:pPr>
              <w:ind w:left="-101"/>
              <w:rPr>
                <w:rFonts w:ascii="Arial" w:eastAsia="Arial Unicode MS" w:hAnsi="Arial" w:cs="Arial"/>
                <w:sz w:val="18"/>
                <w:szCs w:val="18"/>
                <w:lang w:eastAsia="en-GB"/>
              </w:rPr>
            </w:pPr>
            <w:r w:rsidRPr="004B4E7B">
              <w:rPr>
                <w:rFonts w:ascii="Arial" w:eastAsia="Arial Unicode MS" w:hAnsi="Arial" w:cs="Arial"/>
                <w:sz w:val="18"/>
                <w:szCs w:val="18"/>
                <w:lang w:eastAsia="en-GB"/>
              </w:rPr>
              <w:t>Lease payments</w:t>
            </w:r>
          </w:p>
        </w:tc>
        <w:tc>
          <w:tcPr>
            <w:tcW w:w="2016" w:type="dxa"/>
            <w:tcBorders>
              <w:top w:val="nil"/>
              <w:left w:val="nil"/>
              <w:bottom w:val="nil"/>
              <w:right w:val="nil"/>
            </w:tcBorders>
          </w:tcPr>
          <w:p w14:paraId="2BFBB667" w14:textId="4ED72334" w:rsidR="000955D4" w:rsidRPr="004B4E7B" w:rsidRDefault="000955D4" w:rsidP="000955D4">
            <w:pPr>
              <w:ind w:left="-40" w:right="-72"/>
              <w:jc w:val="right"/>
              <w:rPr>
                <w:rFonts w:ascii="Arial" w:eastAsia="Arial Unicode MS" w:hAnsi="Arial" w:cs="Arial"/>
                <w:sz w:val="18"/>
                <w:szCs w:val="18"/>
                <w:lang w:val="en-GB" w:bidi="th-TH"/>
              </w:rPr>
            </w:pPr>
            <w:r w:rsidRPr="004B4E7B">
              <w:rPr>
                <w:rFonts w:ascii="Arial" w:eastAsia="Arial Unicode MS" w:hAnsi="Arial" w:cs="Arial"/>
                <w:sz w:val="18"/>
                <w:szCs w:val="18"/>
                <w:cs/>
                <w:lang w:val="en-GB" w:bidi="th-TH"/>
              </w:rPr>
              <w:t>(</w:t>
            </w:r>
            <w:r w:rsidRPr="004B4E7B">
              <w:rPr>
                <w:rFonts w:ascii="Arial" w:eastAsia="Arial Unicode MS" w:hAnsi="Arial" w:cs="Arial"/>
                <w:sz w:val="18"/>
                <w:szCs w:val="18"/>
                <w:lang w:val="en-GB" w:bidi="th-TH"/>
              </w:rPr>
              <w:t>13,217,944</w:t>
            </w:r>
            <w:r w:rsidRPr="004B4E7B">
              <w:rPr>
                <w:rFonts w:ascii="Arial" w:eastAsia="Arial Unicode MS" w:hAnsi="Arial" w:cs="Arial"/>
                <w:sz w:val="18"/>
                <w:szCs w:val="18"/>
                <w:cs/>
                <w:lang w:val="en-GB" w:bidi="th-TH"/>
              </w:rPr>
              <w:t>)</w:t>
            </w:r>
          </w:p>
        </w:tc>
        <w:tc>
          <w:tcPr>
            <w:tcW w:w="2016" w:type="dxa"/>
            <w:tcBorders>
              <w:top w:val="nil"/>
              <w:left w:val="nil"/>
              <w:bottom w:val="nil"/>
              <w:right w:val="nil"/>
            </w:tcBorders>
          </w:tcPr>
          <w:p w14:paraId="7DE703D9" w14:textId="227FDD08" w:rsidR="000955D4" w:rsidRPr="004B4E7B" w:rsidRDefault="000955D4" w:rsidP="000955D4">
            <w:pPr>
              <w:ind w:left="-40" w:right="-72"/>
              <w:jc w:val="right"/>
              <w:rPr>
                <w:rFonts w:ascii="Arial" w:eastAsia="Arial Unicode MS" w:hAnsi="Arial" w:cs="Arial"/>
                <w:sz w:val="18"/>
                <w:szCs w:val="18"/>
                <w:lang w:val="en-GB" w:bidi="th-TH"/>
              </w:rPr>
            </w:pPr>
            <w:r w:rsidRPr="004B4E7B">
              <w:rPr>
                <w:rFonts w:ascii="Arial" w:eastAsia="Arial Unicode MS" w:hAnsi="Arial" w:cs="Arial"/>
                <w:sz w:val="18"/>
                <w:szCs w:val="18"/>
                <w:cs/>
                <w:lang w:val="en-GB" w:bidi="th-TH"/>
              </w:rPr>
              <w:t>(</w:t>
            </w:r>
            <w:r w:rsidRPr="004B4E7B">
              <w:rPr>
                <w:rFonts w:ascii="Arial" w:eastAsia="Arial Unicode MS" w:hAnsi="Arial" w:cs="Arial"/>
                <w:sz w:val="18"/>
                <w:szCs w:val="18"/>
                <w:lang w:val="en-GB" w:bidi="th-TH"/>
              </w:rPr>
              <w:t>7,090,36</w:t>
            </w:r>
            <w:r w:rsidRPr="004B4E7B">
              <w:rPr>
                <w:rFonts w:ascii="Arial" w:eastAsia="Arial Unicode MS" w:hAnsi="Arial" w:cs="Arial"/>
                <w:sz w:val="18"/>
                <w:szCs w:val="18"/>
                <w:lang w:bidi="th-TH"/>
              </w:rPr>
              <w:t>1</w:t>
            </w:r>
            <w:r w:rsidRPr="004B4E7B">
              <w:rPr>
                <w:rFonts w:ascii="Arial" w:eastAsia="Arial Unicode MS" w:hAnsi="Arial" w:cs="Arial"/>
                <w:sz w:val="18"/>
                <w:szCs w:val="18"/>
                <w:cs/>
                <w:lang w:val="en-GB" w:bidi="th-TH"/>
              </w:rPr>
              <w:t>)</w:t>
            </w:r>
          </w:p>
        </w:tc>
      </w:tr>
      <w:tr w:rsidR="000955D4" w:rsidRPr="004B4E7B" w14:paraId="53C6F600" w14:textId="77777777" w:rsidTr="00CE17DC">
        <w:tc>
          <w:tcPr>
            <w:tcW w:w="5429" w:type="dxa"/>
            <w:tcBorders>
              <w:top w:val="nil"/>
              <w:left w:val="nil"/>
              <w:bottom w:val="nil"/>
              <w:right w:val="nil"/>
            </w:tcBorders>
          </w:tcPr>
          <w:p w14:paraId="1F32818C" w14:textId="2B32036A" w:rsidR="000955D4" w:rsidRPr="004B4E7B" w:rsidRDefault="000955D4" w:rsidP="000955D4">
            <w:pPr>
              <w:ind w:left="-101"/>
              <w:rPr>
                <w:rFonts w:ascii="Arial" w:eastAsia="Arial Unicode MS" w:hAnsi="Arial" w:cs="Arial"/>
                <w:sz w:val="18"/>
                <w:szCs w:val="18"/>
                <w:lang w:eastAsia="en-GB"/>
              </w:rPr>
            </w:pPr>
            <w:r w:rsidRPr="004B4E7B">
              <w:rPr>
                <w:rFonts w:ascii="Arial" w:eastAsia="Arial Unicode MS" w:hAnsi="Arial" w:cs="Arial"/>
                <w:sz w:val="18"/>
                <w:szCs w:val="18"/>
                <w:lang w:eastAsia="en-GB"/>
              </w:rPr>
              <w:t>Lease reassessments</w:t>
            </w:r>
          </w:p>
        </w:tc>
        <w:tc>
          <w:tcPr>
            <w:tcW w:w="2016" w:type="dxa"/>
            <w:tcBorders>
              <w:top w:val="nil"/>
              <w:left w:val="nil"/>
              <w:bottom w:val="nil"/>
              <w:right w:val="nil"/>
            </w:tcBorders>
          </w:tcPr>
          <w:p w14:paraId="6FA09B5E" w14:textId="1E4F3AA0" w:rsidR="000955D4" w:rsidRPr="004B4E7B" w:rsidRDefault="000955D4" w:rsidP="000955D4">
            <w:pPr>
              <w:ind w:left="-40" w:right="-72"/>
              <w:jc w:val="right"/>
              <w:rPr>
                <w:rFonts w:ascii="Arial" w:eastAsia="Arial Unicode MS" w:hAnsi="Arial" w:cs="Arial"/>
                <w:sz w:val="18"/>
                <w:szCs w:val="18"/>
                <w:lang w:val="en-GB" w:bidi="th-TH"/>
              </w:rPr>
            </w:pPr>
            <w:r w:rsidRPr="004B4E7B">
              <w:rPr>
                <w:rFonts w:ascii="Arial" w:eastAsia="Arial Unicode MS" w:hAnsi="Arial" w:cs="Arial"/>
                <w:sz w:val="18"/>
                <w:szCs w:val="18"/>
                <w:lang w:val="en-GB" w:bidi="th-TH"/>
              </w:rPr>
              <w:t>34,324</w:t>
            </w:r>
          </w:p>
        </w:tc>
        <w:tc>
          <w:tcPr>
            <w:tcW w:w="2016" w:type="dxa"/>
            <w:tcBorders>
              <w:top w:val="nil"/>
              <w:left w:val="nil"/>
              <w:bottom w:val="nil"/>
              <w:right w:val="nil"/>
            </w:tcBorders>
          </w:tcPr>
          <w:p w14:paraId="7F75583C" w14:textId="6088C0DF" w:rsidR="000955D4" w:rsidRPr="004B4E7B" w:rsidRDefault="000955D4" w:rsidP="000955D4">
            <w:pPr>
              <w:ind w:left="-40" w:right="-72"/>
              <w:jc w:val="right"/>
              <w:rPr>
                <w:rFonts w:ascii="Arial" w:eastAsia="Arial Unicode MS" w:hAnsi="Arial" w:cs="Arial"/>
                <w:sz w:val="18"/>
                <w:szCs w:val="18"/>
                <w:lang w:val="en-GB" w:bidi="th-TH"/>
              </w:rPr>
            </w:pPr>
            <w:r w:rsidRPr="004B4E7B">
              <w:rPr>
                <w:rFonts w:ascii="Arial" w:eastAsia="Arial Unicode MS" w:hAnsi="Arial" w:cs="Arial"/>
                <w:sz w:val="18"/>
                <w:szCs w:val="18"/>
                <w:lang w:val="en-GB" w:bidi="th-TH"/>
              </w:rPr>
              <w:t>34,324</w:t>
            </w:r>
          </w:p>
        </w:tc>
      </w:tr>
      <w:tr w:rsidR="000955D4" w:rsidRPr="004B4E7B" w14:paraId="39018693" w14:textId="77777777" w:rsidTr="00CE17DC">
        <w:tc>
          <w:tcPr>
            <w:tcW w:w="5429" w:type="dxa"/>
            <w:tcBorders>
              <w:top w:val="nil"/>
              <w:left w:val="nil"/>
              <w:bottom w:val="nil"/>
              <w:right w:val="nil"/>
            </w:tcBorders>
          </w:tcPr>
          <w:p w14:paraId="583566A4" w14:textId="66DBF804" w:rsidR="000955D4" w:rsidRPr="004B4E7B" w:rsidRDefault="000955D4" w:rsidP="000955D4">
            <w:pPr>
              <w:ind w:left="-101"/>
              <w:rPr>
                <w:rFonts w:ascii="Arial" w:eastAsia="Arial Unicode MS" w:hAnsi="Arial" w:cs="Arial"/>
                <w:sz w:val="18"/>
                <w:szCs w:val="18"/>
                <w:lang w:eastAsia="en-GB"/>
              </w:rPr>
            </w:pPr>
            <w:r w:rsidRPr="004B4E7B">
              <w:rPr>
                <w:rFonts w:ascii="Arial" w:eastAsia="Arial Unicode MS" w:hAnsi="Arial" w:cs="Arial"/>
                <w:sz w:val="18"/>
                <w:szCs w:val="18"/>
                <w:lang w:eastAsia="en-GB"/>
              </w:rPr>
              <w:t>Lease terminate</w:t>
            </w:r>
          </w:p>
        </w:tc>
        <w:tc>
          <w:tcPr>
            <w:tcW w:w="2016" w:type="dxa"/>
            <w:tcBorders>
              <w:top w:val="nil"/>
              <w:left w:val="nil"/>
              <w:bottom w:val="nil"/>
              <w:right w:val="nil"/>
            </w:tcBorders>
          </w:tcPr>
          <w:p w14:paraId="13AF986B" w14:textId="795C266A" w:rsidR="000955D4" w:rsidRPr="004B4E7B" w:rsidRDefault="000955D4" w:rsidP="000955D4">
            <w:pPr>
              <w:ind w:left="-40" w:right="-72"/>
              <w:jc w:val="right"/>
              <w:rPr>
                <w:rFonts w:ascii="Arial" w:eastAsia="Arial Unicode MS" w:hAnsi="Arial" w:cs="Arial"/>
                <w:sz w:val="18"/>
                <w:szCs w:val="18"/>
                <w:lang w:val="en-GB" w:bidi="th-TH"/>
              </w:rPr>
            </w:pPr>
            <w:r w:rsidRPr="004B4E7B">
              <w:rPr>
                <w:rFonts w:ascii="Arial" w:eastAsia="Arial Unicode MS" w:hAnsi="Arial" w:cs="Arial"/>
                <w:sz w:val="18"/>
                <w:szCs w:val="18"/>
                <w:cs/>
                <w:lang w:val="en-GB" w:bidi="th-TH"/>
              </w:rPr>
              <w:t>(</w:t>
            </w:r>
            <w:r w:rsidRPr="004B4E7B">
              <w:rPr>
                <w:rFonts w:ascii="Arial" w:eastAsia="Arial Unicode MS" w:hAnsi="Arial" w:cs="Arial"/>
                <w:sz w:val="18"/>
                <w:szCs w:val="18"/>
                <w:lang w:val="en-GB" w:bidi="th-TH"/>
              </w:rPr>
              <w:t>690,449</w:t>
            </w:r>
            <w:r w:rsidRPr="004B4E7B">
              <w:rPr>
                <w:rFonts w:ascii="Arial" w:eastAsia="Arial Unicode MS" w:hAnsi="Arial" w:cs="Arial"/>
                <w:sz w:val="18"/>
                <w:szCs w:val="18"/>
                <w:cs/>
                <w:lang w:val="en-GB" w:bidi="th-TH"/>
              </w:rPr>
              <w:t>)</w:t>
            </w:r>
          </w:p>
        </w:tc>
        <w:tc>
          <w:tcPr>
            <w:tcW w:w="2016" w:type="dxa"/>
            <w:tcBorders>
              <w:top w:val="nil"/>
              <w:left w:val="nil"/>
              <w:bottom w:val="nil"/>
              <w:right w:val="nil"/>
            </w:tcBorders>
          </w:tcPr>
          <w:p w14:paraId="5276F77E" w14:textId="5F3AB6ED" w:rsidR="000955D4" w:rsidRPr="004B4E7B" w:rsidRDefault="000955D4" w:rsidP="000955D4">
            <w:pPr>
              <w:ind w:left="-40" w:right="-72"/>
              <w:jc w:val="right"/>
              <w:rPr>
                <w:rFonts w:ascii="Arial" w:eastAsia="Arial Unicode MS" w:hAnsi="Arial" w:cs="Arial"/>
                <w:sz w:val="18"/>
                <w:szCs w:val="18"/>
                <w:lang w:val="en-GB" w:bidi="th-TH"/>
              </w:rPr>
            </w:pPr>
            <w:r w:rsidRPr="004B4E7B">
              <w:rPr>
                <w:rFonts w:ascii="Arial" w:eastAsia="Arial Unicode MS" w:hAnsi="Arial" w:cs="Arial"/>
                <w:sz w:val="18"/>
                <w:szCs w:val="18"/>
                <w:cs/>
                <w:lang w:val="en-GB" w:bidi="th-TH"/>
              </w:rPr>
              <w:t>(</w:t>
            </w:r>
            <w:r w:rsidRPr="004B4E7B">
              <w:rPr>
                <w:rFonts w:ascii="Arial" w:eastAsia="Arial Unicode MS" w:hAnsi="Arial" w:cs="Arial"/>
                <w:sz w:val="18"/>
                <w:szCs w:val="18"/>
                <w:lang w:val="en-GB" w:bidi="th-TH"/>
              </w:rPr>
              <w:t>690,449</w:t>
            </w:r>
            <w:r w:rsidRPr="004B4E7B">
              <w:rPr>
                <w:rFonts w:ascii="Arial" w:eastAsia="Arial Unicode MS" w:hAnsi="Arial" w:cs="Arial"/>
                <w:sz w:val="18"/>
                <w:szCs w:val="18"/>
                <w:cs/>
                <w:lang w:val="en-GB" w:bidi="th-TH"/>
              </w:rPr>
              <w:t>)</w:t>
            </w:r>
          </w:p>
        </w:tc>
      </w:tr>
      <w:tr w:rsidR="000955D4" w:rsidRPr="004B4E7B" w14:paraId="65B8D80E" w14:textId="228B8841" w:rsidTr="00CE17DC">
        <w:tc>
          <w:tcPr>
            <w:tcW w:w="5429" w:type="dxa"/>
            <w:tcBorders>
              <w:top w:val="nil"/>
              <w:left w:val="nil"/>
              <w:bottom w:val="nil"/>
              <w:right w:val="nil"/>
            </w:tcBorders>
          </w:tcPr>
          <w:p w14:paraId="4F0AF0D8" w14:textId="0FFE7518" w:rsidR="000955D4" w:rsidRPr="004B4E7B" w:rsidRDefault="000955D4" w:rsidP="000955D4">
            <w:pPr>
              <w:ind w:left="-101"/>
              <w:rPr>
                <w:rFonts w:ascii="Arial" w:eastAsia="Arial Unicode MS" w:hAnsi="Arial" w:cs="Arial"/>
                <w:sz w:val="18"/>
                <w:szCs w:val="18"/>
                <w:lang w:eastAsia="en-GB"/>
              </w:rPr>
            </w:pPr>
            <w:r w:rsidRPr="004B4E7B">
              <w:rPr>
                <w:rFonts w:ascii="Arial" w:eastAsia="Arial Unicode MS" w:hAnsi="Arial" w:cs="Arial"/>
                <w:sz w:val="18"/>
                <w:szCs w:val="18"/>
                <w:lang w:eastAsia="en-GB"/>
              </w:rPr>
              <w:t>Interests</w:t>
            </w:r>
          </w:p>
        </w:tc>
        <w:tc>
          <w:tcPr>
            <w:tcW w:w="2016" w:type="dxa"/>
            <w:tcBorders>
              <w:top w:val="nil"/>
              <w:left w:val="nil"/>
              <w:bottom w:val="nil"/>
              <w:right w:val="nil"/>
            </w:tcBorders>
          </w:tcPr>
          <w:p w14:paraId="71C67664" w14:textId="6A889D34" w:rsidR="000955D4" w:rsidRPr="004B4E7B" w:rsidRDefault="000955D4" w:rsidP="000955D4">
            <w:pPr>
              <w:ind w:left="-40" w:right="-72"/>
              <w:jc w:val="right"/>
              <w:rPr>
                <w:rFonts w:ascii="Arial" w:eastAsia="Arial Unicode MS" w:hAnsi="Arial" w:cs="Arial"/>
                <w:sz w:val="18"/>
                <w:szCs w:val="18"/>
                <w:lang w:val="en-GB" w:bidi="th-TH"/>
              </w:rPr>
            </w:pPr>
            <w:r w:rsidRPr="004B4E7B">
              <w:rPr>
                <w:rFonts w:ascii="Arial" w:eastAsia="Arial Unicode MS" w:hAnsi="Arial" w:cs="Arial"/>
                <w:sz w:val="18"/>
                <w:szCs w:val="18"/>
                <w:lang w:val="en-GB" w:bidi="th-TH"/>
              </w:rPr>
              <w:t>2,002,332</w:t>
            </w:r>
          </w:p>
        </w:tc>
        <w:tc>
          <w:tcPr>
            <w:tcW w:w="2016" w:type="dxa"/>
            <w:tcBorders>
              <w:top w:val="nil"/>
              <w:left w:val="nil"/>
              <w:bottom w:val="nil"/>
              <w:right w:val="nil"/>
            </w:tcBorders>
          </w:tcPr>
          <w:p w14:paraId="5DF6F928" w14:textId="1603BE71" w:rsidR="000955D4" w:rsidRPr="004B4E7B" w:rsidRDefault="000955D4" w:rsidP="000955D4">
            <w:pPr>
              <w:ind w:left="-40" w:right="-72"/>
              <w:jc w:val="right"/>
              <w:rPr>
                <w:rFonts w:ascii="Arial" w:eastAsia="Arial Unicode MS" w:hAnsi="Arial" w:cs="Arial"/>
                <w:sz w:val="18"/>
                <w:szCs w:val="18"/>
                <w:lang w:val="en-GB" w:bidi="th-TH"/>
              </w:rPr>
            </w:pPr>
            <w:r w:rsidRPr="004B4E7B">
              <w:rPr>
                <w:rFonts w:ascii="Arial" w:eastAsia="Arial Unicode MS" w:hAnsi="Arial" w:cs="Arial"/>
                <w:sz w:val="18"/>
                <w:szCs w:val="18"/>
                <w:lang w:val="en-GB" w:bidi="th-TH"/>
              </w:rPr>
              <w:t>1,197,097</w:t>
            </w:r>
          </w:p>
        </w:tc>
      </w:tr>
      <w:tr w:rsidR="0004418E" w:rsidRPr="004B4E7B" w14:paraId="6EAF945E" w14:textId="77777777" w:rsidTr="00CE17DC">
        <w:tc>
          <w:tcPr>
            <w:tcW w:w="5429" w:type="dxa"/>
            <w:tcBorders>
              <w:top w:val="nil"/>
              <w:left w:val="nil"/>
              <w:bottom w:val="nil"/>
              <w:right w:val="nil"/>
            </w:tcBorders>
          </w:tcPr>
          <w:p w14:paraId="0CE049EB" w14:textId="77777777" w:rsidR="00F22049" w:rsidRPr="004B4E7B" w:rsidRDefault="00F22049" w:rsidP="00CD0E2E">
            <w:pPr>
              <w:ind w:left="-101"/>
              <w:rPr>
                <w:rFonts w:ascii="Arial" w:eastAsia="Arial Unicode MS" w:hAnsi="Arial" w:cs="Arial"/>
                <w:sz w:val="18"/>
                <w:szCs w:val="18"/>
                <w:lang w:eastAsia="en-GB"/>
              </w:rPr>
            </w:pPr>
          </w:p>
        </w:tc>
        <w:tc>
          <w:tcPr>
            <w:tcW w:w="2016" w:type="dxa"/>
            <w:tcBorders>
              <w:top w:val="single" w:sz="4" w:space="0" w:color="auto"/>
              <w:left w:val="nil"/>
              <w:bottom w:val="nil"/>
              <w:right w:val="nil"/>
            </w:tcBorders>
          </w:tcPr>
          <w:p w14:paraId="13807E29" w14:textId="77777777" w:rsidR="00F22049" w:rsidRPr="004B4E7B" w:rsidRDefault="00F22049" w:rsidP="002966B7">
            <w:pPr>
              <w:ind w:left="-40" w:right="-72"/>
              <w:jc w:val="right"/>
              <w:rPr>
                <w:rFonts w:ascii="Arial" w:eastAsia="Arial Unicode MS" w:hAnsi="Arial" w:cs="Arial"/>
                <w:sz w:val="18"/>
                <w:szCs w:val="18"/>
                <w:lang w:val="en-GB" w:bidi="th-TH"/>
              </w:rPr>
            </w:pPr>
          </w:p>
        </w:tc>
        <w:tc>
          <w:tcPr>
            <w:tcW w:w="2016" w:type="dxa"/>
            <w:tcBorders>
              <w:top w:val="single" w:sz="4" w:space="0" w:color="auto"/>
              <w:left w:val="nil"/>
              <w:bottom w:val="nil"/>
              <w:right w:val="nil"/>
            </w:tcBorders>
          </w:tcPr>
          <w:p w14:paraId="4374B0CE" w14:textId="77777777" w:rsidR="00F22049" w:rsidRPr="004B4E7B" w:rsidRDefault="00F22049" w:rsidP="002966B7">
            <w:pPr>
              <w:ind w:left="-40" w:right="-72"/>
              <w:jc w:val="right"/>
              <w:rPr>
                <w:rFonts w:ascii="Arial" w:eastAsia="Arial Unicode MS" w:hAnsi="Arial" w:cs="Arial"/>
                <w:sz w:val="18"/>
                <w:szCs w:val="18"/>
                <w:lang w:val="en-GB" w:bidi="th-TH"/>
              </w:rPr>
            </w:pPr>
          </w:p>
        </w:tc>
      </w:tr>
      <w:tr w:rsidR="00DD5ABA" w:rsidRPr="004B4E7B" w14:paraId="6ECF40A5" w14:textId="0B2487D6" w:rsidTr="00CE17DC">
        <w:tc>
          <w:tcPr>
            <w:tcW w:w="5429" w:type="dxa"/>
            <w:tcBorders>
              <w:top w:val="nil"/>
              <w:left w:val="nil"/>
              <w:bottom w:val="nil"/>
              <w:right w:val="nil"/>
            </w:tcBorders>
          </w:tcPr>
          <w:p w14:paraId="0D0E0CB4" w14:textId="77777777" w:rsidR="00DD5ABA" w:rsidRPr="004B4E7B" w:rsidRDefault="00DD5ABA" w:rsidP="00DD5ABA">
            <w:pPr>
              <w:ind w:left="-101"/>
              <w:rPr>
                <w:rFonts w:ascii="Arial" w:eastAsia="Arial Unicode MS" w:hAnsi="Arial" w:cs="Arial"/>
                <w:sz w:val="18"/>
                <w:szCs w:val="18"/>
                <w:lang w:eastAsia="en-GB"/>
              </w:rPr>
            </w:pPr>
            <w:r w:rsidRPr="004B4E7B">
              <w:rPr>
                <w:rFonts w:ascii="Arial" w:hAnsi="Arial" w:cs="Arial"/>
                <w:sz w:val="18"/>
                <w:szCs w:val="18"/>
                <w:lang w:eastAsia="en-GB"/>
              </w:rPr>
              <w:t>Closing net book value</w:t>
            </w:r>
          </w:p>
        </w:tc>
        <w:tc>
          <w:tcPr>
            <w:tcW w:w="2016" w:type="dxa"/>
            <w:tcBorders>
              <w:top w:val="nil"/>
              <w:left w:val="nil"/>
              <w:bottom w:val="single" w:sz="4" w:space="0" w:color="auto"/>
              <w:right w:val="nil"/>
            </w:tcBorders>
          </w:tcPr>
          <w:p w14:paraId="6F0A0784" w14:textId="22B6AF0F" w:rsidR="00DD5ABA" w:rsidRPr="004B4E7B" w:rsidRDefault="00DD5ABA" w:rsidP="00DD5ABA">
            <w:pPr>
              <w:ind w:left="-40" w:right="-72"/>
              <w:jc w:val="right"/>
              <w:rPr>
                <w:rFonts w:ascii="Arial" w:eastAsia="Arial Unicode MS" w:hAnsi="Arial" w:cs="Arial"/>
                <w:sz w:val="18"/>
                <w:szCs w:val="18"/>
                <w:lang w:val="en-GB" w:bidi="th-TH"/>
              </w:rPr>
            </w:pPr>
            <w:r w:rsidRPr="004B4E7B">
              <w:rPr>
                <w:rFonts w:ascii="Arial" w:hAnsi="Arial" w:cs="Arial"/>
                <w:sz w:val="18"/>
                <w:szCs w:val="18"/>
              </w:rPr>
              <w:t>151,085,524</w:t>
            </w:r>
          </w:p>
        </w:tc>
        <w:tc>
          <w:tcPr>
            <w:tcW w:w="2016" w:type="dxa"/>
            <w:tcBorders>
              <w:top w:val="nil"/>
              <w:left w:val="nil"/>
              <w:bottom w:val="single" w:sz="4" w:space="0" w:color="auto"/>
              <w:right w:val="nil"/>
            </w:tcBorders>
          </w:tcPr>
          <w:p w14:paraId="137BDD69" w14:textId="55668C38" w:rsidR="00DD5ABA" w:rsidRPr="004B4E7B" w:rsidRDefault="00DD5ABA" w:rsidP="00DD5ABA">
            <w:pPr>
              <w:ind w:left="-40" w:right="-72"/>
              <w:jc w:val="right"/>
              <w:rPr>
                <w:rFonts w:ascii="Arial" w:eastAsia="Arial Unicode MS" w:hAnsi="Arial" w:cs="Arial"/>
                <w:sz w:val="18"/>
                <w:szCs w:val="18"/>
                <w:lang w:val="en-GB" w:bidi="th-TH"/>
              </w:rPr>
            </w:pPr>
            <w:r w:rsidRPr="004B4E7B">
              <w:rPr>
                <w:rFonts w:ascii="Arial" w:hAnsi="Arial" w:cs="Arial"/>
                <w:sz w:val="18"/>
                <w:szCs w:val="18"/>
              </w:rPr>
              <w:t>77,779,118</w:t>
            </w:r>
          </w:p>
        </w:tc>
      </w:tr>
    </w:tbl>
    <w:p w14:paraId="79CE8E1C" w14:textId="467C924E" w:rsidR="005B23F9" w:rsidRPr="004B4E7B" w:rsidRDefault="005B23F9" w:rsidP="00CD0E2E">
      <w:pPr>
        <w:rPr>
          <w:rFonts w:ascii="Arial" w:hAnsi="Arial" w:cs="Arial"/>
          <w:bCs/>
          <w:sz w:val="18"/>
          <w:szCs w:val="18"/>
        </w:rPr>
      </w:pPr>
    </w:p>
    <w:p w14:paraId="38A14835" w14:textId="4C9711C4" w:rsidR="00316571" w:rsidRDefault="005B23F9" w:rsidP="00AD0CC3">
      <w:pPr>
        <w:ind w:left="547" w:hanging="547"/>
        <w:jc w:val="both"/>
        <w:rPr>
          <w:rFonts w:ascii="Arial" w:eastAsia="Arial Unicode MS" w:hAnsi="Arial" w:cs="Arial"/>
          <w:b/>
          <w:bCs/>
          <w:sz w:val="18"/>
          <w:szCs w:val="18"/>
          <w:lang w:val="en-GB" w:bidi="th-TH"/>
        </w:rPr>
      </w:pPr>
      <w:r>
        <w:rPr>
          <w:rFonts w:ascii="Arial" w:hAnsi="Arial" w:cs="Arial"/>
          <w:bCs/>
          <w:sz w:val="18"/>
          <w:szCs w:val="18"/>
        </w:rPr>
        <w:br w:type="page"/>
      </w:r>
    </w:p>
    <w:p w14:paraId="6A2C278A" w14:textId="77777777" w:rsidR="004B4E7B" w:rsidRPr="004B4E7B" w:rsidRDefault="004B4E7B" w:rsidP="004B4E7B">
      <w:pPr>
        <w:ind w:left="547" w:hanging="547"/>
        <w:jc w:val="both"/>
        <w:rPr>
          <w:rFonts w:ascii="Arial" w:eastAsia="Arial Unicode MS" w:hAnsi="Arial" w:cs="Arial"/>
          <w:sz w:val="18"/>
          <w:szCs w:val="18"/>
          <w:lang w:val="en-GB" w:bidi="th-TH"/>
        </w:rPr>
      </w:pPr>
    </w:p>
    <w:p w14:paraId="62D59041" w14:textId="5DD5B275" w:rsidR="00AD0CC3" w:rsidRPr="004B4E7B" w:rsidRDefault="0004418E" w:rsidP="004B4E7B">
      <w:pPr>
        <w:ind w:left="547" w:hanging="547"/>
        <w:jc w:val="both"/>
        <w:rPr>
          <w:rFonts w:ascii="Arial" w:eastAsia="Arial Unicode MS" w:hAnsi="Arial" w:cs="Arial"/>
          <w:b/>
          <w:bCs/>
          <w:sz w:val="18"/>
          <w:szCs w:val="18"/>
          <w:cs/>
          <w:lang w:val="en-GB" w:bidi="th-TH"/>
        </w:rPr>
      </w:pPr>
      <w:r w:rsidRPr="004B4E7B">
        <w:rPr>
          <w:rFonts w:ascii="Arial" w:eastAsia="Arial Unicode MS" w:hAnsi="Arial" w:cs="Arial"/>
          <w:b/>
          <w:bCs/>
          <w:sz w:val="18"/>
          <w:szCs w:val="18"/>
          <w:lang w:val="en-GB" w:bidi="th-TH"/>
        </w:rPr>
        <w:t>1</w:t>
      </w:r>
      <w:r w:rsidR="00006ED6" w:rsidRPr="004B4E7B">
        <w:rPr>
          <w:rFonts w:ascii="Arial" w:eastAsia="Arial Unicode MS" w:hAnsi="Arial" w:cs="Arial"/>
          <w:b/>
          <w:bCs/>
          <w:sz w:val="18"/>
          <w:szCs w:val="18"/>
          <w:lang w:val="en-GB" w:bidi="th-TH"/>
        </w:rPr>
        <w:t>5</w:t>
      </w:r>
      <w:r w:rsidR="00AD0CC3" w:rsidRPr="004B4E7B">
        <w:rPr>
          <w:rFonts w:ascii="Arial" w:eastAsia="Arial Unicode MS" w:hAnsi="Arial" w:cs="Arial"/>
          <w:b/>
          <w:bCs/>
          <w:sz w:val="18"/>
          <w:szCs w:val="18"/>
          <w:lang w:val="en-GB" w:bidi="th-TH"/>
        </w:rPr>
        <w:tab/>
        <w:t>Share capital</w:t>
      </w:r>
    </w:p>
    <w:p w14:paraId="49AB9A43" w14:textId="77777777" w:rsidR="00A53D92" w:rsidRPr="004B4E7B" w:rsidRDefault="00A53D92" w:rsidP="004B4E7B">
      <w:pPr>
        <w:jc w:val="both"/>
        <w:rPr>
          <w:rFonts w:ascii="Arial" w:hAnsi="Arial" w:cs="Arial"/>
          <w:sz w:val="18"/>
          <w:szCs w:val="18"/>
          <w:lang w:bidi="th-TH"/>
        </w:rPr>
      </w:pPr>
    </w:p>
    <w:p w14:paraId="53798105" w14:textId="60FE111D" w:rsidR="00A53D92" w:rsidRPr="004B4E7B" w:rsidRDefault="007B7EDE" w:rsidP="004B4E7B">
      <w:pPr>
        <w:rPr>
          <w:rFonts w:ascii="Arial" w:hAnsi="Arial" w:cs="Arial"/>
          <w:bCs/>
          <w:sz w:val="18"/>
          <w:szCs w:val="18"/>
          <w:lang w:val="en-GB" w:bidi="th-TH"/>
        </w:rPr>
      </w:pPr>
      <w:r w:rsidRPr="004B4E7B">
        <w:rPr>
          <w:rFonts w:ascii="Arial" w:hAnsi="Arial" w:cs="Arial"/>
          <w:bCs/>
          <w:sz w:val="18"/>
          <w:szCs w:val="18"/>
          <w:lang w:val="en-GB" w:bidi="th-TH"/>
        </w:rPr>
        <w:t xml:space="preserve">The movements of share capital for </w:t>
      </w:r>
      <w:r w:rsidR="00C425CD" w:rsidRPr="004B4E7B">
        <w:rPr>
          <w:rFonts w:ascii="Arial" w:hAnsi="Arial" w:cs="Arial"/>
          <w:bCs/>
          <w:sz w:val="18"/>
          <w:szCs w:val="18"/>
          <w:lang w:val="en-GB" w:bidi="th-TH"/>
        </w:rPr>
        <w:t>six</w:t>
      </w:r>
      <w:r w:rsidR="00121AC7" w:rsidRPr="004B4E7B">
        <w:rPr>
          <w:rFonts w:ascii="Arial" w:hAnsi="Arial" w:cs="Arial"/>
          <w:bCs/>
          <w:sz w:val="18"/>
          <w:szCs w:val="18"/>
          <w:lang w:val="en-GB" w:bidi="th-TH"/>
        </w:rPr>
        <w:t>-month</w:t>
      </w:r>
      <w:r w:rsidRPr="004B4E7B">
        <w:rPr>
          <w:rFonts w:ascii="Arial" w:hAnsi="Arial" w:cs="Arial"/>
          <w:bCs/>
          <w:sz w:val="18"/>
          <w:szCs w:val="18"/>
          <w:lang w:val="en-GB" w:bidi="th-TH"/>
        </w:rPr>
        <w:t xml:space="preserve"> period ended </w:t>
      </w:r>
      <w:r w:rsidR="00DA09BD" w:rsidRPr="004B4E7B">
        <w:rPr>
          <w:rFonts w:ascii="Arial" w:hAnsi="Arial" w:cs="Arial"/>
          <w:bCs/>
          <w:sz w:val="18"/>
          <w:szCs w:val="18"/>
          <w:lang w:val="en-GB" w:bidi="th-TH"/>
        </w:rPr>
        <w:t>30 June</w:t>
      </w:r>
      <w:r w:rsidRPr="004B4E7B">
        <w:rPr>
          <w:rFonts w:ascii="Arial" w:hAnsi="Arial" w:cs="Arial"/>
          <w:bCs/>
          <w:sz w:val="18"/>
          <w:szCs w:val="18"/>
          <w:lang w:val="en-GB" w:bidi="th-TH"/>
        </w:rPr>
        <w:t xml:space="preserve"> </w:t>
      </w:r>
      <w:r w:rsidR="0004418E" w:rsidRPr="004B4E7B">
        <w:rPr>
          <w:rFonts w:ascii="Arial" w:hAnsi="Arial" w:cs="Arial"/>
          <w:bCs/>
          <w:sz w:val="18"/>
          <w:szCs w:val="18"/>
          <w:lang w:val="en-GB" w:bidi="th-TH"/>
        </w:rPr>
        <w:t>2026</w:t>
      </w:r>
      <w:r w:rsidRPr="004B4E7B">
        <w:rPr>
          <w:rFonts w:ascii="Arial" w:hAnsi="Arial" w:cs="Arial"/>
          <w:bCs/>
          <w:sz w:val="18"/>
          <w:szCs w:val="18"/>
          <w:lang w:val="en-GB" w:bidi="th-TH"/>
        </w:rPr>
        <w:t xml:space="preserve"> are as follows:</w:t>
      </w:r>
    </w:p>
    <w:p w14:paraId="48B4D7DD" w14:textId="77777777" w:rsidR="007B7EDE" w:rsidRPr="004B4E7B" w:rsidRDefault="007B7EDE" w:rsidP="004B4E7B">
      <w:pPr>
        <w:jc w:val="both"/>
        <w:rPr>
          <w:rFonts w:ascii="Arial" w:hAnsi="Arial" w:cs="Arial"/>
          <w:sz w:val="18"/>
          <w:szCs w:val="18"/>
          <w:lang w:val="en-G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0"/>
        <w:gridCol w:w="1296"/>
        <w:gridCol w:w="1296"/>
        <w:gridCol w:w="1296"/>
        <w:gridCol w:w="1296"/>
        <w:gridCol w:w="1584"/>
      </w:tblGrid>
      <w:tr w:rsidR="00881879" w:rsidRPr="004B4E7B" w14:paraId="7D21F99E" w14:textId="77777777" w:rsidTr="00E66CBB">
        <w:trPr>
          <w:trHeight w:val="20"/>
        </w:trPr>
        <w:tc>
          <w:tcPr>
            <w:tcW w:w="2700" w:type="dxa"/>
            <w:tcBorders>
              <w:top w:val="nil"/>
              <w:left w:val="nil"/>
              <w:bottom w:val="nil"/>
              <w:right w:val="nil"/>
            </w:tcBorders>
          </w:tcPr>
          <w:p w14:paraId="4F6EF111" w14:textId="77777777" w:rsidR="00E0766A" w:rsidRPr="004B4E7B" w:rsidRDefault="00E0766A" w:rsidP="004B4E7B">
            <w:pPr>
              <w:ind w:left="-86"/>
              <w:rPr>
                <w:rFonts w:ascii="Arial" w:eastAsia="Arial Unicode MS" w:hAnsi="Arial" w:cs="Arial"/>
                <w:b/>
                <w:bCs/>
                <w:sz w:val="18"/>
                <w:szCs w:val="18"/>
                <w:highlight w:val="green"/>
                <w:lang w:eastAsia="en-GB"/>
              </w:rPr>
            </w:pPr>
          </w:p>
        </w:tc>
        <w:tc>
          <w:tcPr>
            <w:tcW w:w="2592" w:type="dxa"/>
            <w:gridSpan w:val="2"/>
            <w:tcBorders>
              <w:top w:val="nil"/>
              <w:left w:val="nil"/>
              <w:bottom w:val="single" w:sz="4" w:space="0" w:color="auto"/>
              <w:right w:val="nil"/>
            </w:tcBorders>
            <w:vAlign w:val="bottom"/>
          </w:tcPr>
          <w:p w14:paraId="610BA11B" w14:textId="568A7A86" w:rsidR="00881879" w:rsidRPr="004B4E7B" w:rsidRDefault="00881879" w:rsidP="004B4E7B">
            <w:pPr>
              <w:ind w:right="-72"/>
              <w:jc w:val="center"/>
              <w:rPr>
                <w:rFonts w:ascii="Arial" w:hAnsi="Arial" w:cs="Arial"/>
                <w:b/>
                <w:bCs/>
                <w:sz w:val="18"/>
                <w:szCs w:val="18"/>
                <w:cs/>
                <w:lang w:bidi="th-TH"/>
              </w:rPr>
            </w:pPr>
            <w:r w:rsidRPr="004B4E7B">
              <w:rPr>
                <w:rFonts w:ascii="Arial" w:hAnsi="Arial" w:cs="Arial"/>
                <w:b/>
                <w:bCs/>
                <w:sz w:val="18"/>
                <w:szCs w:val="18"/>
              </w:rPr>
              <w:t>Authorised shares</w:t>
            </w:r>
          </w:p>
        </w:tc>
        <w:tc>
          <w:tcPr>
            <w:tcW w:w="2592" w:type="dxa"/>
            <w:gridSpan w:val="2"/>
            <w:tcBorders>
              <w:top w:val="nil"/>
              <w:left w:val="nil"/>
              <w:bottom w:val="single" w:sz="4" w:space="0" w:color="auto"/>
              <w:right w:val="nil"/>
            </w:tcBorders>
            <w:vAlign w:val="bottom"/>
          </w:tcPr>
          <w:p w14:paraId="1C7692E2" w14:textId="184CAB1C" w:rsidR="00881879" w:rsidRPr="004B4E7B" w:rsidRDefault="00881879" w:rsidP="004B4E7B">
            <w:pPr>
              <w:ind w:right="-72"/>
              <w:jc w:val="center"/>
              <w:rPr>
                <w:rFonts w:ascii="Arial" w:hAnsi="Arial" w:cs="Arial"/>
                <w:b/>
                <w:bCs/>
                <w:sz w:val="18"/>
                <w:szCs w:val="18"/>
              </w:rPr>
            </w:pPr>
            <w:r w:rsidRPr="004B4E7B">
              <w:rPr>
                <w:rFonts w:ascii="Arial" w:hAnsi="Arial" w:cs="Arial"/>
                <w:b/>
                <w:bCs/>
                <w:sz w:val="18"/>
                <w:szCs w:val="18"/>
              </w:rPr>
              <w:t>Issued and paid-up shares</w:t>
            </w:r>
          </w:p>
        </w:tc>
        <w:tc>
          <w:tcPr>
            <w:tcW w:w="1584" w:type="dxa"/>
            <w:tcBorders>
              <w:top w:val="nil"/>
              <w:left w:val="nil"/>
              <w:bottom w:val="single" w:sz="4" w:space="0" w:color="auto"/>
              <w:right w:val="nil"/>
            </w:tcBorders>
            <w:vAlign w:val="bottom"/>
          </w:tcPr>
          <w:p w14:paraId="5BEBB8EB" w14:textId="0D64FB43" w:rsidR="00881879" w:rsidRPr="004B4E7B" w:rsidRDefault="00881879" w:rsidP="004B4E7B">
            <w:pPr>
              <w:ind w:right="-72"/>
              <w:jc w:val="right"/>
              <w:rPr>
                <w:rFonts w:ascii="Arial" w:hAnsi="Arial" w:cs="Arial"/>
                <w:b/>
                <w:bCs/>
                <w:sz w:val="18"/>
                <w:szCs w:val="18"/>
              </w:rPr>
            </w:pPr>
            <w:r w:rsidRPr="004B4E7B">
              <w:rPr>
                <w:rFonts w:ascii="Arial" w:hAnsi="Arial" w:cs="Arial"/>
                <w:b/>
                <w:bCs/>
                <w:sz w:val="18"/>
                <w:szCs w:val="18"/>
              </w:rPr>
              <w:t>Shares premium</w:t>
            </w:r>
          </w:p>
        </w:tc>
      </w:tr>
      <w:tr w:rsidR="004D1655" w:rsidRPr="004B4E7B" w14:paraId="77806002" w14:textId="77777777" w:rsidTr="00E66CBB">
        <w:trPr>
          <w:trHeight w:val="20"/>
        </w:trPr>
        <w:tc>
          <w:tcPr>
            <w:tcW w:w="2700" w:type="dxa"/>
            <w:tcBorders>
              <w:top w:val="nil"/>
              <w:left w:val="nil"/>
              <w:bottom w:val="nil"/>
              <w:right w:val="nil"/>
            </w:tcBorders>
          </w:tcPr>
          <w:p w14:paraId="1B7211F8" w14:textId="77777777" w:rsidR="004D1655" w:rsidRPr="004B4E7B" w:rsidRDefault="004D1655" w:rsidP="004B4E7B">
            <w:pPr>
              <w:ind w:left="-86"/>
              <w:rPr>
                <w:rFonts w:ascii="Arial" w:eastAsia="Arial Unicode MS" w:hAnsi="Arial" w:cs="Arial"/>
                <w:b/>
                <w:bCs/>
                <w:sz w:val="18"/>
                <w:szCs w:val="18"/>
                <w:highlight w:val="green"/>
                <w:lang w:eastAsia="en-GB"/>
              </w:rPr>
            </w:pPr>
          </w:p>
        </w:tc>
        <w:tc>
          <w:tcPr>
            <w:tcW w:w="1296" w:type="dxa"/>
            <w:tcBorders>
              <w:top w:val="single" w:sz="4" w:space="0" w:color="auto"/>
              <w:left w:val="nil"/>
              <w:bottom w:val="nil"/>
              <w:right w:val="nil"/>
            </w:tcBorders>
          </w:tcPr>
          <w:p w14:paraId="4FAAC472" w14:textId="77777777" w:rsidR="004D1655" w:rsidRPr="004B4E7B" w:rsidRDefault="004D1655" w:rsidP="004B4E7B">
            <w:pPr>
              <w:ind w:right="-72"/>
              <w:jc w:val="right"/>
              <w:rPr>
                <w:rFonts w:ascii="Arial" w:eastAsia="Arial" w:hAnsi="Arial" w:cs="Arial"/>
                <w:b/>
                <w:bCs/>
                <w:sz w:val="18"/>
                <w:szCs w:val="18"/>
                <w:lang w:eastAsia="en-GB" w:bidi="th-TH"/>
              </w:rPr>
            </w:pPr>
            <w:r w:rsidRPr="004B4E7B">
              <w:rPr>
                <w:rFonts w:ascii="Arial" w:eastAsia="Arial" w:hAnsi="Arial" w:cs="Arial"/>
                <w:b/>
                <w:bCs/>
                <w:sz w:val="18"/>
                <w:szCs w:val="18"/>
                <w:lang w:eastAsia="en-GB" w:bidi="th-TH"/>
              </w:rPr>
              <w:t>Number of</w:t>
            </w:r>
          </w:p>
          <w:p w14:paraId="37DFF21A" w14:textId="653F317D" w:rsidR="004D1655" w:rsidRPr="004B4E7B" w:rsidRDefault="004D1655" w:rsidP="004B4E7B">
            <w:pPr>
              <w:ind w:left="-40" w:right="-72"/>
              <w:jc w:val="right"/>
              <w:rPr>
                <w:rFonts w:ascii="Arial" w:eastAsia="Arial" w:hAnsi="Arial" w:cs="Arial"/>
                <w:b/>
                <w:bCs/>
                <w:sz w:val="18"/>
                <w:szCs w:val="18"/>
                <w:lang w:eastAsia="en-GB"/>
              </w:rPr>
            </w:pPr>
            <w:r w:rsidRPr="004B4E7B">
              <w:rPr>
                <w:rFonts w:ascii="Arial" w:eastAsia="Arial" w:hAnsi="Arial" w:cs="Arial"/>
                <w:b/>
                <w:bCs/>
                <w:sz w:val="18"/>
                <w:szCs w:val="18"/>
                <w:lang w:eastAsia="en-GB" w:bidi="th-TH"/>
              </w:rPr>
              <w:t>Shares</w:t>
            </w:r>
          </w:p>
        </w:tc>
        <w:tc>
          <w:tcPr>
            <w:tcW w:w="1296" w:type="dxa"/>
            <w:tcBorders>
              <w:top w:val="single" w:sz="4" w:space="0" w:color="auto"/>
              <w:left w:val="nil"/>
              <w:bottom w:val="nil"/>
              <w:right w:val="nil"/>
            </w:tcBorders>
          </w:tcPr>
          <w:p w14:paraId="119200D2" w14:textId="77777777" w:rsidR="004D1655" w:rsidRPr="004B4E7B" w:rsidRDefault="004D1655" w:rsidP="004B4E7B">
            <w:pPr>
              <w:ind w:right="-72"/>
              <w:jc w:val="right"/>
              <w:rPr>
                <w:rFonts w:ascii="Arial" w:eastAsia="Arial" w:hAnsi="Arial" w:cs="Arial"/>
                <w:b/>
                <w:bCs/>
                <w:sz w:val="18"/>
                <w:szCs w:val="18"/>
                <w:lang w:eastAsia="en-GB"/>
              </w:rPr>
            </w:pPr>
          </w:p>
          <w:p w14:paraId="02281C68" w14:textId="293640F9" w:rsidR="004D1655" w:rsidRPr="004B4E7B" w:rsidRDefault="004D1655" w:rsidP="004B4E7B">
            <w:pPr>
              <w:ind w:left="-40" w:right="-72"/>
              <w:jc w:val="right"/>
              <w:rPr>
                <w:rFonts w:ascii="Arial" w:eastAsia="Arial" w:hAnsi="Arial" w:cs="Arial"/>
                <w:b/>
                <w:bCs/>
                <w:sz w:val="18"/>
                <w:szCs w:val="18"/>
                <w:lang w:eastAsia="en-GB"/>
              </w:rPr>
            </w:pPr>
            <w:r w:rsidRPr="004B4E7B">
              <w:rPr>
                <w:rFonts w:ascii="Arial" w:eastAsia="Arial" w:hAnsi="Arial" w:cs="Arial"/>
                <w:b/>
                <w:bCs/>
                <w:sz w:val="18"/>
                <w:szCs w:val="18"/>
                <w:lang w:eastAsia="en-GB"/>
              </w:rPr>
              <w:t>Total</w:t>
            </w:r>
          </w:p>
        </w:tc>
        <w:tc>
          <w:tcPr>
            <w:tcW w:w="1296" w:type="dxa"/>
            <w:tcBorders>
              <w:top w:val="single" w:sz="4" w:space="0" w:color="auto"/>
              <w:left w:val="nil"/>
              <w:bottom w:val="nil"/>
              <w:right w:val="nil"/>
            </w:tcBorders>
          </w:tcPr>
          <w:p w14:paraId="15903516" w14:textId="77777777" w:rsidR="004D1655" w:rsidRPr="004B4E7B" w:rsidRDefault="004D1655" w:rsidP="004B4E7B">
            <w:pPr>
              <w:ind w:right="-72"/>
              <w:jc w:val="right"/>
              <w:rPr>
                <w:rFonts w:ascii="Arial" w:eastAsia="Arial" w:hAnsi="Arial" w:cs="Arial"/>
                <w:b/>
                <w:bCs/>
                <w:sz w:val="18"/>
                <w:szCs w:val="18"/>
                <w:lang w:eastAsia="en-GB" w:bidi="th-TH"/>
              </w:rPr>
            </w:pPr>
            <w:r w:rsidRPr="004B4E7B">
              <w:rPr>
                <w:rFonts w:ascii="Arial" w:eastAsia="Arial" w:hAnsi="Arial" w:cs="Arial"/>
                <w:b/>
                <w:bCs/>
                <w:sz w:val="18"/>
                <w:szCs w:val="18"/>
                <w:lang w:eastAsia="en-GB" w:bidi="th-TH"/>
              </w:rPr>
              <w:t>Number of</w:t>
            </w:r>
          </w:p>
          <w:p w14:paraId="57D675EE" w14:textId="58514DCE" w:rsidR="004D1655" w:rsidRPr="004B4E7B" w:rsidRDefault="004D1655" w:rsidP="004B4E7B">
            <w:pPr>
              <w:ind w:right="-72"/>
              <w:jc w:val="right"/>
              <w:rPr>
                <w:rFonts w:ascii="Arial" w:eastAsia="Arial" w:hAnsi="Arial" w:cs="Arial"/>
                <w:b/>
                <w:bCs/>
                <w:sz w:val="18"/>
                <w:szCs w:val="18"/>
                <w:lang w:eastAsia="en-GB"/>
              </w:rPr>
            </w:pPr>
            <w:r w:rsidRPr="004B4E7B">
              <w:rPr>
                <w:rFonts w:ascii="Arial" w:eastAsia="Arial" w:hAnsi="Arial" w:cs="Arial"/>
                <w:b/>
                <w:bCs/>
                <w:sz w:val="18"/>
                <w:szCs w:val="18"/>
                <w:lang w:eastAsia="en-GB" w:bidi="th-TH"/>
              </w:rPr>
              <w:t>Shares</w:t>
            </w:r>
          </w:p>
        </w:tc>
        <w:tc>
          <w:tcPr>
            <w:tcW w:w="1296" w:type="dxa"/>
            <w:tcBorders>
              <w:top w:val="single" w:sz="4" w:space="0" w:color="auto"/>
              <w:left w:val="nil"/>
              <w:bottom w:val="nil"/>
              <w:right w:val="nil"/>
            </w:tcBorders>
          </w:tcPr>
          <w:p w14:paraId="767F180E" w14:textId="77777777" w:rsidR="004D1655" w:rsidRPr="004B4E7B" w:rsidRDefault="004D1655" w:rsidP="004B4E7B">
            <w:pPr>
              <w:ind w:right="-72"/>
              <w:jc w:val="right"/>
              <w:rPr>
                <w:rFonts w:ascii="Arial" w:eastAsia="Arial" w:hAnsi="Arial" w:cs="Arial"/>
                <w:b/>
                <w:bCs/>
                <w:sz w:val="18"/>
                <w:szCs w:val="18"/>
                <w:lang w:eastAsia="en-GB"/>
              </w:rPr>
            </w:pPr>
          </w:p>
          <w:p w14:paraId="14331FE4" w14:textId="04CAD14B" w:rsidR="004D1655" w:rsidRPr="004B4E7B" w:rsidRDefault="004D1655" w:rsidP="004B4E7B">
            <w:pPr>
              <w:ind w:right="-72"/>
              <w:jc w:val="right"/>
              <w:rPr>
                <w:rFonts w:ascii="Arial" w:eastAsia="Arial" w:hAnsi="Arial" w:cs="Arial"/>
                <w:b/>
                <w:bCs/>
                <w:sz w:val="18"/>
                <w:szCs w:val="18"/>
                <w:lang w:eastAsia="en-GB" w:bidi="th-TH"/>
              </w:rPr>
            </w:pPr>
            <w:r w:rsidRPr="004B4E7B">
              <w:rPr>
                <w:rFonts w:ascii="Arial" w:eastAsia="Arial" w:hAnsi="Arial" w:cs="Arial"/>
                <w:b/>
                <w:bCs/>
                <w:sz w:val="18"/>
                <w:szCs w:val="18"/>
                <w:lang w:eastAsia="en-GB"/>
              </w:rPr>
              <w:t>Total</w:t>
            </w:r>
          </w:p>
        </w:tc>
        <w:tc>
          <w:tcPr>
            <w:tcW w:w="1584" w:type="dxa"/>
            <w:tcBorders>
              <w:top w:val="single" w:sz="4" w:space="0" w:color="auto"/>
              <w:left w:val="nil"/>
              <w:bottom w:val="nil"/>
              <w:right w:val="nil"/>
            </w:tcBorders>
          </w:tcPr>
          <w:p w14:paraId="312F63F0" w14:textId="77777777" w:rsidR="004D1655" w:rsidRPr="004B4E7B" w:rsidRDefault="004D1655" w:rsidP="004B4E7B">
            <w:pPr>
              <w:ind w:right="-72"/>
              <w:jc w:val="right"/>
              <w:rPr>
                <w:rFonts w:ascii="Arial" w:eastAsia="Arial" w:hAnsi="Arial" w:cs="Arial"/>
                <w:b/>
                <w:bCs/>
                <w:sz w:val="18"/>
                <w:szCs w:val="18"/>
                <w:lang w:eastAsia="en-GB"/>
              </w:rPr>
            </w:pPr>
          </w:p>
          <w:p w14:paraId="488027B7" w14:textId="2DC672D0" w:rsidR="004D1655" w:rsidRPr="004B4E7B" w:rsidRDefault="004D1655" w:rsidP="004B4E7B">
            <w:pPr>
              <w:ind w:right="-72"/>
              <w:jc w:val="right"/>
              <w:rPr>
                <w:rFonts w:ascii="Arial" w:eastAsia="Arial" w:hAnsi="Arial" w:cs="Arial"/>
                <w:b/>
                <w:bCs/>
                <w:sz w:val="18"/>
                <w:szCs w:val="18"/>
                <w:lang w:eastAsia="en-GB"/>
              </w:rPr>
            </w:pPr>
            <w:r w:rsidRPr="004B4E7B">
              <w:rPr>
                <w:rFonts w:ascii="Arial" w:eastAsia="Arial" w:hAnsi="Arial" w:cs="Arial"/>
                <w:b/>
                <w:bCs/>
                <w:sz w:val="18"/>
                <w:szCs w:val="18"/>
                <w:lang w:eastAsia="en-GB"/>
              </w:rPr>
              <w:t>Total</w:t>
            </w:r>
          </w:p>
        </w:tc>
      </w:tr>
      <w:tr w:rsidR="004D1655" w:rsidRPr="004B4E7B" w14:paraId="61F22CF1" w14:textId="77777777" w:rsidTr="00E132CA">
        <w:trPr>
          <w:trHeight w:val="20"/>
        </w:trPr>
        <w:tc>
          <w:tcPr>
            <w:tcW w:w="2700" w:type="dxa"/>
            <w:tcBorders>
              <w:top w:val="nil"/>
              <w:left w:val="nil"/>
              <w:bottom w:val="nil"/>
              <w:right w:val="nil"/>
            </w:tcBorders>
          </w:tcPr>
          <w:p w14:paraId="12F02657" w14:textId="77777777" w:rsidR="004D1655" w:rsidRPr="004B4E7B" w:rsidRDefault="004D1655" w:rsidP="004B4E7B">
            <w:pPr>
              <w:ind w:left="-86"/>
              <w:rPr>
                <w:rFonts w:ascii="Arial" w:eastAsia="Arial Unicode MS" w:hAnsi="Arial" w:cs="Arial"/>
                <w:b/>
                <w:bCs/>
                <w:sz w:val="18"/>
                <w:szCs w:val="18"/>
                <w:highlight w:val="green"/>
                <w:lang w:eastAsia="en-GB"/>
              </w:rPr>
            </w:pPr>
          </w:p>
        </w:tc>
        <w:tc>
          <w:tcPr>
            <w:tcW w:w="1296" w:type="dxa"/>
            <w:tcBorders>
              <w:top w:val="nil"/>
              <w:left w:val="nil"/>
              <w:right w:val="nil"/>
            </w:tcBorders>
            <w:vAlign w:val="bottom"/>
            <w:hideMark/>
          </w:tcPr>
          <w:p w14:paraId="5EF17473" w14:textId="7AD06704" w:rsidR="004D1655" w:rsidRPr="004B4E7B" w:rsidRDefault="004D1655" w:rsidP="004B4E7B">
            <w:pPr>
              <w:ind w:left="-40" w:right="-72"/>
              <w:jc w:val="right"/>
              <w:rPr>
                <w:rFonts w:ascii="Arial" w:eastAsia="Arial Unicode MS" w:hAnsi="Arial" w:cs="Arial"/>
                <w:b/>
                <w:bCs/>
                <w:sz w:val="18"/>
                <w:szCs w:val="18"/>
                <w:lang w:eastAsia="en-GB"/>
              </w:rPr>
            </w:pPr>
            <w:r w:rsidRPr="004B4E7B">
              <w:rPr>
                <w:rFonts w:ascii="Arial" w:eastAsia="Arial" w:hAnsi="Arial" w:cs="Arial"/>
                <w:b/>
                <w:bCs/>
                <w:sz w:val="18"/>
                <w:szCs w:val="18"/>
                <w:lang w:eastAsia="en-GB"/>
              </w:rPr>
              <w:t>Shares</w:t>
            </w:r>
          </w:p>
        </w:tc>
        <w:tc>
          <w:tcPr>
            <w:tcW w:w="1296" w:type="dxa"/>
            <w:tcBorders>
              <w:top w:val="nil"/>
              <w:left w:val="nil"/>
              <w:bottom w:val="single" w:sz="4" w:space="0" w:color="auto"/>
              <w:right w:val="nil"/>
            </w:tcBorders>
          </w:tcPr>
          <w:p w14:paraId="21FB8397" w14:textId="7FB7B37B" w:rsidR="004D1655" w:rsidRPr="004B4E7B" w:rsidRDefault="004D1655" w:rsidP="004B4E7B">
            <w:pPr>
              <w:ind w:left="-40" w:right="-72"/>
              <w:jc w:val="right"/>
              <w:rPr>
                <w:rFonts w:ascii="Arial" w:eastAsia="Arial Unicode MS" w:hAnsi="Arial" w:cs="Arial"/>
                <w:b/>
                <w:bCs/>
                <w:sz w:val="18"/>
                <w:szCs w:val="18"/>
                <w:lang w:eastAsia="en-GB"/>
              </w:rPr>
            </w:pPr>
            <w:r w:rsidRPr="004B4E7B">
              <w:rPr>
                <w:rFonts w:ascii="Arial" w:eastAsia="Arial" w:hAnsi="Arial" w:cs="Arial"/>
                <w:b/>
                <w:bCs/>
                <w:sz w:val="18"/>
                <w:szCs w:val="18"/>
                <w:lang w:eastAsia="en-GB"/>
              </w:rPr>
              <w:t>Baht</w:t>
            </w:r>
          </w:p>
        </w:tc>
        <w:tc>
          <w:tcPr>
            <w:tcW w:w="1296" w:type="dxa"/>
            <w:tcBorders>
              <w:top w:val="nil"/>
              <w:left w:val="nil"/>
              <w:bottom w:val="single" w:sz="4" w:space="0" w:color="auto"/>
              <w:right w:val="nil"/>
            </w:tcBorders>
            <w:vAlign w:val="bottom"/>
          </w:tcPr>
          <w:p w14:paraId="48F4033C" w14:textId="48B663A1" w:rsidR="004D1655" w:rsidRPr="004B4E7B" w:rsidRDefault="004D1655" w:rsidP="004B4E7B">
            <w:pPr>
              <w:ind w:right="-72"/>
              <w:jc w:val="right"/>
              <w:rPr>
                <w:rFonts w:ascii="Arial" w:eastAsia="Arial" w:hAnsi="Arial" w:cs="Arial"/>
                <w:b/>
                <w:bCs/>
                <w:sz w:val="18"/>
                <w:szCs w:val="18"/>
                <w:lang w:eastAsia="en-GB"/>
              </w:rPr>
            </w:pPr>
            <w:r w:rsidRPr="004B4E7B">
              <w:rPr>
                <w:rFonts w:ascii="Arial" w:eastAsia="Arial" w:hAnsi="Arial" w:cs="Arial"/>
                <w:b/>
                <w:bCs/>
                <w:sz w:val="18"/>
                <w:szCs w:val="18"/>
                <w:lang w:eastAsia="en-GB"/>
              </w:rPr>
              <w:t>Shares</w:t>
            </w:r>
          </w:p>
        </w:tc>
        <w:tc>
          <w:tcPr>
            <w:tcW w:w="1296" w:type="dxa"/>
            <w:tcBorders>
              <w:top w:val="nil"/>
              <w:left w:val="nil"/>
              <w:bottom w:val="single" w:sz="4" w:space="0" w:color="auto"/>
              <w:right w:val="nil"/>
            </w:tcBorders>
          </w:tcPr>
          <w:p w14:paraId="17132667" w14:textId="6DCF61D8" w:rsidR="004D1655" w:rsidRPr="004B4E7B" w:rsidRDefault="004D1655" w:rsidP="004B4E7B">
            <w:pPr>
              <w:ind w:right="-72"/>
              <w:jc w:val="right"/>
              <w:rPr>
                <w:rFonts w:ascii="Arial" w:eastAsia="Arial" w:hAnsi="Arial" w:cs="Arial"/>
                <w:b/>
                <w:bCs/>
                <w:sz w:val="18"/>
                <w:szCs w:val="18"/>
                <w:lang w:eastAsia="en-GB"/>
              </w:rPr>
            </w:pPr>
            <w:r w:rsidRPr="004B4E7B">
              <w:rPr>
                <w:rFonts w:ascii="Arial" w:eastAsia="Arial" w:hAnsi="Arial" w:cs="Arial"/>
                <w:b/>
                <w:bCs/>
                <w:sz w:val="18"/>
                <w:szCs w:val="18"/>
                <w:lang w:eastAsia="en-GB"/>
              </w:rPr>
              <w:t>Baht</w:t>
            </w:r>
          </w:p>
        </w:tc>
        <w:tc>
          <w:tcPr>
            <w:tcW w:w="1584" w:type="dxa"/>
            <w:tcBorders>
              <w:top w:val="nil"/>
              <w:left w:val="nil"/>
              <w:bottom w:val="single" w:sz="4" w:space="0" w:color="auto"/>
              <w:right w:val="nil"/>
            </w:tcBorders>
            <w:vAlign w:val="bottom"/>
          </w:tcPr>
          <w:p w14:paraId="593F06BC" w14:textId="32A759C9" w:rsidR="004D1655" w:rsidRPr="004B4E7B" w:rsidRDefault="004D1655" w:rsidP="004B4E7B">
            <w:pPr>
              <w:ind w:right="-72"/>
              <w:jc w:val="right"/>
              <w:rPr>
                <w:rFonts w:ascii="Arial" w:eastAsia="Arial" w:hAnsi="Arial" w:cs="Arial"/>
                <w:b/>
                <w:bCs/>
                <w:sz w:val="18"/>
                <w:szCs w:val="18"/>
                <w:lang w:eastAsia="en-GB"/>
              </w:rPr>
            </w:pPr>
            <w:r w:rsidRPr="004B4E7B">
              <w:rPr>
                <w:rFonts w:ascii="Arial" w:eastAsia="Arial" w:hAnsi="Arial" w:cs="Arial"/>
                <w:b/>
                <w:bCs/>
                <w:sz w:val="18"/>
                <w:szCs w:val="18"/>
                <w:lang w:eastAsia="en-GB"/>
              </w:rPr>
              <w:t>Baht</w:t>
            </w:r>
          </w:p>
        </w:tc>
      </w:tr>
      <w:tr w:rsidR="004D1655" w:rsidRPr="004B4E7B" w14:paraId="593D80FC" w14:textId="77777777" w:rsidTr="00E132CA">
        <w:trPr>
          <w:trHeight w:val="20"/>
        </w:trPr>
        <w:tc>
          <w:tcPr>
            <w:tcW w:w="2700" w:type="dxa"/>
            <w:tcBorders>
              <w:top w:val="nil"/>
              <w:left w:val="nil"/>
              <w:bottom w:val="nil"/>
              <w:right w:val="nil"/>
            </w:tcBorders>
          </w:tcPr>
          <w:p w14:paraId="22B300CE" w14:textId="77777777" w:rsidR="004D1655" w:rsidRPr="004B4E7B" w:rsidRDefault="004D1655" w:rsidP="004B4E7B">
            <w:pPr>
              <w:ind w:left="-86"/>
              <w:rPr>
                <w:rFonts w:ascii="Arial" w:eastAsia="Arial Unicode MS" w:hAnsi="Arial" w:cs="Arial"/>
                <w:b/>
                <w:bCs/>
                <w:sz w:val="18"/>
                <w:szCs w:val="18"/>
                <w:lang w:eastAsia="en-GB"/>
              </w:rPr>
            </w:pPr>
          </w:p>
        </w:tc>
        <w:tc>
          <w:tcPr>
            <w:tcW w:w="1296" w:type="dxa"/>
            <w:tcBorders>
              <w:left w:val="nil"/>
              <w:bottom w:val="nil"/>
              <w:right w:val="nil"/>
            </w:tcBorders>
          </w:tcPr>
          <w:p w14:paraId="543DC9DC" w14:textId="77777777" w:rsidR="004D1655" w:rsidRPr="004B4E7B" w:rsidRDefault="004D1655" w:rsidP="004B4E7B">
            <w:pPr>
              <w:ind w:left="-40" w:right="-72"/>
              <w:jc w:val="right"/>
              <w:rPr>
                <w:rFonts w:ascii="Arial" w:eastAsia="Arial Unicode MS" w:hAnsi="Arial" w:cs="Arial"/>
                <w:b/>
                <w:bCs/>
                <w:sz w:val="18"/>
                <w:szCs w:val="18"/>
                <w:highlight w:val="green"/>
                <w:lang w:eastAsia="en-GB"/>
              </w:rPr>
            </w:pPr>
          </w:p>
        </w:tc>
        <w:tc>
          <w:tcPr>
            <w:tcW w:w="1296" w:type="dxa"/>
            <w:tcBorders>
              <w:top w:val="single" w:sz="4" w:space="0" w:color="auto"/>
              <w:left w:val="nil"/>
              <w:bottom w:val="nil"/>
              <w:right w:val="nil"/>
            </w:tcBorders>
          </w:tcPr>
          <w:p w14:paraId="48329DDA" w14:textId="7D878D1F" w:rsidR="004D1655" w:rsidRPr="004B4E7B" w:rsidRDefault="004D1655" w:rsidP="004B4E7B">
            <w:pPr>
              <w:ind w:left="-40" w:right="-72"/>
              <w:jc w:val="right"/>
              <w:rPr>
                <w:rFonts w:ascii="Arial" w:eastAsia="Arial Unicode MS" w:hAnsi="Arial" w:cs="Arial"/>
                <w:b/>
                <w:bCs/>
                <w:sz w:val="18"/>
                <w:szCs w:val="18"/>
                <w:highlight w:val="green"/>
                <w:lang w:eastAsia="en-GB"/>
              </w:rPr>
            </w:pPr>
          </w:p>
        </w:tc>
        <w:tc>
          <w:tcPr>
            <w:tcW w:w="1296" w:type="dxa"/>
            <w:tcBorders>
              <w:top w:val="single" w:sz="4" w:space="0" w:color="auto"/>
              <w:left w:val="nil"/>
              <w:bottom w:val="nil"/>
              <w:right w:val="nil"/>
            </w:tcBorders>
          </w:tcPr>
          <w:p w14:paraId="58DE84D1" w14:textId="77777777" w:rsidR="004D1655" w:rsidRPr="004B4E7B" w:rsidRDefault="004D1655" w:rsidP="004B4E7B">
            <w:pPr>
              <w:ind w:right="-72"/>
              <w:jc w:val="right"/>
              <w:rPr>
                <w:rFonts w:ascii="Arial" w:eastAsia="Arial Unicode MS" w:hAnsi="Arial" w:cs="Arial"/>
                <w:b/>
                <w:bCs/>
                <w:sz w:val="18"/>
                <w:szCs w:val="18"/>
                <w:highlight w:val="green"/>
                <w:lang w:eastAsia="en-GB"/>
              </w:rPr>
            </w:pPr>
          </w:p>
        </w:tc>
        <w:tc>
          <w:tcPr>
            <w:tcW w:w="1296" w:type="dxa"/>
            <w:tcBorders>
              <w:top w:val="single" w:sz="4" w:space="0" w:color="auto"/>
              <w:left w:val="nil"/>
              <w:bottom w:val="nil"/>
              <w:right w:val="nil"/>
            </w:tcBorders>
          </w:tcPr>
          <w:p w14:paraId="1FD0871E" w14:textId="77777777" w:rsidR="004D1655" w:rsidRPr="004B4E7B" w:rsidRDefault="004D1655" w:rsidP="004B4E7B">
            <w:pPr>
              <w:ind w:right="-72"/>
              <w:jc w:val="right"/>
              <w:rPr>
                <w:rFonts w:ascii="Arial" w:eastAsia="Arial Unicode MS" w:hAnsi="Arial" w:cs="Arial"/>
                <w:b/>
                <w:bCs/>
                <w:sz w:val="18"/>
                <w:szCs w:val="18"/>
                <w:highlight w:val="green"/>
                <w:lang w:eastAsia="en-GB"/>
              </w:rPr>
            </w:pPr>
          </w:p>
        </w:tc>
        <w:tc>
          <w:tcPr>
            <w:tcW w:w="1584" w:type="dxa"/>
            <w:tcBorders>
              <w:top w:val="single" w:sz="4" w:space="0" w:color="auto"/>
              <w:left w:val="nil"/>
              <w:bottom w:val="nil"/>
              <w:right w:val="nil"/>
            </w:tcBorders>
          </w:tcPr>
          <w:p w14:paraId="1550D664" w14:textId="77777777" w:rsidR="004D1655" w:rsidRPr="004B4E7B" w:rsidRDefault="004D1655" w:rsidP="004B4E7B">
            <w:pPr>
              <w:ind w:right="-72"/>
              <w:jc w:val="right"/>
              <w:rPr>
                <w:rFonts w:ascii="Arial" w:eastAsia="Arial Unicode MS" w:hAnsi="Arial" w:cs="Arial"/>
                <w:b/>
                <w:bCs/>
                <w:sz w:val="18"/>
                <w:szCs w:val="18"/>
                <w:highlight w:val="green"/>
                <w:lang w:eastAsia="en-GB"/>
              </w:rPr>
            </w:pPr>
          </w:p>
        </w:tc>
      </w:tr>
      <w:tr w:rsidR="004D1655" w:rsidRPr="004B4E7B" w14:paraId="14D048E8" w14:textId="77777777" w:rsidTr="00CE033B">
        <w:trPr>
          <w:trHeight w:val="20"/>
        </w:trPr>
        <w:tc>
          <w:tcPr>
            <w:tcW w:w="2700" w:type="dxa"/>
            <w:tcBorders>
              <w:top w:val="nil"/>
              <w:left w:val="nil"/>
              <w:bottom w:val="nil"/>
              <w:right w:val="nil"/>
            </w:tcBorders>
          </w:tcPr>
          <w:p w14:paraId="278A2867" w14:textId="5D572F29" w:rsidR="004D1655" w:rsidRPr="004B4E7B" w:rsidRDefault="004D1655" w:rsidP="004B4E7B">
            <w:pPr>
              <w:ind w:left="-86"/>
              <w:rPr>
                <w:rFonts w:ascii="Arial" w:hAnsi="Arial" w:cs="Arial"/>
                <w:bCs/>
                <w:sz w:val="18"/>
                <w:szCs w:val="18"/>
                <w:lang w:val="en-GB"/>
              </w:rPr>
            </w:pPr>
            <w:r w:rsidRPr="004B4E7B">
              <w:rPr>
                <w:rFonts w:ascii="Arial" w:hAnsi="Arial" w:cs="Arial"/>
                <w:sz w:val="18"/>
                <w:szCs w:val="18"/>
              </w:rPr>
              <w:t xml:space="preserve">At </w:t>
            </w:r>
            <w:r w:rsidRPr="004B4E7B">
              <w:rPr>
                <w:rFonts w:ascii="Arial" w:hAnsi="Arial" w:cs="Arial"/>
                <w:sz w:val="18"/>
                <w:szCs w:val="18"/>
                <w:lang w:val="en-GB"/>
              </w:rPr>
              <w:t>1 January</w:t>
            </w:r>
            <w:r w:rsidRPr="004B4E7B">
              <w:rPr>
                <w:rFonts w:ascii="Arial" w:hAnsi="Arial" w:cs="Arial"/>
                <w:sz w:val="18"/>
                <w:szCs w:val="18"/>
              </w:rPr>
              <w:t xml:space="preserve"> </w:t>
            </w:r>
            <w:r w:rsidRPr="004B4E7B">
              <w:rPr>
                <w:rFonts w:ascii="Arial" w:hAnsi="Arial" w:cs="Arial"/>
                <w:sz w:val="18"/>
                <w:szCs w:val="18"/>
                <w:lang w:val="en-GB"/>
              </w:rPr>
              <w:t>2025</w:t>
            </w:r>
          </w:p>
        </w:tc>
        <w:tc>
          <w:tcPr>
            <w:tcW w:w="1296" w:type="dxa"/>
            <w:tcBorders>
              <w:top w:val="nil"/>
              <w:left w:val="nil"/>
              <w:bottom w:val="nil"/>
              <w:right w:val="nil"/>
            </w:tcBorders>
          </w:tcPr>
          <w:p w14:paraId="38D6B35D" w14:textId="1E4BB3ED" w:rsidR="004D1655" w:rsidRPr="004B4E7B" w:rsidRDefault="00CD13C0" w:rsidP="004B4E7B">
            <w:pPr>
              <w:ind w:left="-40" w:right="-72"/>
              <w:jc w:val="right"/>
              <w:rPr>
                <w:rFonts w:ascii="Arial" w:eastAsia="Arial Unicode MS" w:hAnsi="Arial" w:cs="Arial"/>
                <w:sz w:val="18"/>
                <w:szCs w:val="18"/>
                <w:lang w:val="en-GB"/>
              </w:rPr>
            </w:pPr>
            <w:r w:rsidRPr="004B4E7B">
              <w:rPr>
                <w:rFonts w:ascii="Arial" w:eastAsia="Arial Unicode MS" w:hAnsi="Arial" w:cs="Arial"/>
                <w:sz w:val="18"/>
                <w:szCs w:val="18"/>
                <w:lang w:val="en-GB"/>
              </w:rPr>
              <w:t>660,000,000</w:t>
            </w:r>
          </w:p>
        </w:tc>
        <w:tc>
          <w:tcPr>
            <w:tcW w:w="1296" w:type="dxa"/>
            <w:tcBorders>
              <w:top w:val="nil"/>
              <w:left w:val="nil"/>
              <w:bottom w:val="nil"/>
              <w:right w:val="nil"/>
            </w:tcBorders>
          </w:tcPr>
          <w:p w14:paraId="7A3CBD9F" w14:textId="28DC8F4E" w:rsidR="004D1655" w:rsidRPr="004B4E7B" w:rsidRDefault="004B4738" w:rsidP="004B4E7B">
            <w:pPr>
              <w:ind w:left="-40" w:right="-72"/>
              <w:jc w:val="right"/>
              <w:rPr>
                <w:rFonts w:ascii="Arial" w:eastAsia="Arial Unicode MS" w:hAnsi="Arial" w:cs="Arial"/>
                <w:sz w:val="18"/>
                <w:szCs w:val="18"/>
                <w:lang w:val="en-GB"/>
              </w:rPr>
            </w:pPr>
            <w:r w:rsidRPr="004B4E7B">
              <w:rPr>
                <w:rFonts w:ascii="Arial" w:eastAsia="Arial Unicode MS" w:hAnsi="Arial" w:cs="Arial"/>
                <w:sz w:val="18"/>
                <w:szCs w:val="18"/>
                <w:lang w:val="en-GB"/>
              </w:rPr>
              <w:t>330,000,000</w:t>
            </w:r>
          </w:p>
        </w:tc>
        <w:tc>
          <w:tcPr>
            <w:tcW w:w="1296" w:type="dxa"/>
            <w:tcBorders>
              <w:top w:val="nil"/>
              <w:left w:val="nil"/>
              <w:bottom w:val="nil"/>
              <w:right w:val="nil"/>
            </w:tcBorders>
          </w:tcPr>
          <w:p w14:paraId="07438489" w14:textId="416193C8" w:rsidR="004D1655" w:rsidRPr="004B4E7B" w:rsidRDefault="00C173E3" w:rsidP="004B4E7B">
            <w:pPr>
              <w:ind w:left="-40" w:right="-72"/>
              <w:jc w:val="right"/>
              <w:rPr>
                <w:rFonts w:ascii="Arial" w:eastAsia="Arial Unicode MS" w:hAnsi="Arial" w:cs="Arial"/>
                <w:sz w:val="18"/>
                <w:szCs w:val="18"/>
                <w:lang w:val="en-GB"/>
              </w:rPr>
            </w:pPr>
            <w:r w:rsidRPr="004B4E7B">
              <w:rPr>
                <w:rFonts w:ascii="Arial" w:eastAsia="Arial Unicode MS" w:hAnsi="Arial" w:cs="Arial"/>
                <w:sz w:val="18"/>
                <w:szCs w:val="18"/>
                <w:lang w:val="en-GB"/>
              </w:rPr>
              <w:t>480,000,000</w:t>
            </w:r>
          </w:p>
        </w:tc>
        <w:tc>
          <w:tcPr>
            <w:tcW w:w="1296" w:type="dxa"/>
            <w:tcBorders>
              <w:top w:val="nil"/>
              <w:left w:val="nil"/>
              <w:bottom w:val="nil"/>
              <w:right w:val="nil"/>
            </w:tcBorders>
          </w:tcPr>
          <w:p w14:paraId="48D3515A" w14:textId="41130F66" w:rsidR="004D1655" w:rsidRPr="004B4E7B" w:rsidRDefault="00E7630B" w:rsidP="004B4E7B">
            <w:pPr>
              <w:ind w:left="-40" w:right="-72"/>
              <w:jc w:val="right"/>
              <w:rPr>
                <w:rFonts w:ascii="Arial" w:eastAsia="Arial Unicode MS" w:hAnsi="Arial" w:cs="Arial"/>
                <w:sz w:val="18"/>
                <w:szCs w:val="18"/>
                <w:lang w:val="en-GB" w:bidi="th-TH"/>
              </w:rPr>
            </w:pPr>
            <w:r w:rsidRPr="004B4E7B">
              <w:rPr>
                <w:rFonts w:ascii="Arial" w:eastAsia="Arial Unicode MS" w:hAnsi="Arial" w:cs="Arial"/>
                <w:sz w:val="18"/>
                <w:szCs w:val="18"/>
                <w:lang w:val="en-GB" w:bidi="th-TH"/>
              </w:rPr>
              <w:t>240,000,000</w:t>
            </w:r>
          </w:p>
        </w:tc>
        <w:tc>
          <w:tcPr>
            <w:tcW w:w="1584" w:type="dxa"/>
            <w:tcBorders>
              <w:top w:val="nil"/>
              <w:left w:val="nil"/>
              <w:bottom w:val="nil"/>
              <w:right w:val="nil"/>
            </w:tcBorders>
          </w:tcPr>
          <w:p w14:paraId="6E24CCC3" w14:textId="1D81A24A" w:rsidR="004D1655" w:rsidRPr="004B4E7B" w:rsidRDefault="004D1655" w:rsidP="004B4E7B">
            <w:pPr>
              <w:ind w:left="-40" w:right="-72"/>
              <w:jc w:val="right"/>
              <w:rPr>
                <w:rFonts w:ascii="Arial" w:eastAsia="Arial Unicode MS" w:hAnsi="Arial" w:cs="Arial"/>
                <w:sz w:val="18"/>
                <w:szCs w:val="18"/>
                <w:lang w:val="en-GB"/>
              </w:rPr>
            </w:pPr>
            <w:r w:rsidRPr="004B4E7B">
              <w:rPr>
                <w:rFonts w:ascii="Arial" w:eastAsia="Arial Unicode MS" w:hAnsi="Arial" w:cs="Arial"/>
                <w:sz w:val="18"/>
                <w:szCs w:val="18"/>
                <w:lang w:val="en-GB"/>
              </w:rPr>
              <w:t>-</w:t>
            </w:r>
          </w:p>
        </w:tc>
      </w:tr>
      <w:tr w:rsidR="004D1655" w:rsidRPr="004B4E7B" w14:paraId="5145B005" w14:textId="77777777" w:rsidTr="00CE033B">
        <w:trPr>
          <w:trHeight w:val="20"/>
        </w:trPr>
        <w:tc>
          <w:tcPr>
            <w:tcW w:w="2700" w:type="dxa"/>
            <w:tcBorders>
              <w:top w:val="nil"/>
              <w:left w:val="nil"/>
              <w:bottom w:val="nil"/>
              <w:right w:val="nil"/>
            </w:tcBorders>
          </w:tcPr>
          <w:p w14:paraId="1589ADB2" w14:textId="5B866A62" w:rsidR="004D1655" w:rsidRPr="004B4E7B" w:rsidRDefault="004D1655" w:rsidP="004B4E7B">
            <w:pPr>
              <w:ind w:left="-86"/>
              <w:rPr>
                <w:rFonts w:ascii="Arial" w:hAnsi="Arial" w:cs="Arial"/>
                <w:bCs/>
                <w:sz w:val="18"/>
                <w:szCs w:val="18"/>
                <w:lang w:val="en-GB"/>
              </w:rPr>
            </w:pPr>
            <w:r w:rsidRPr="004B4E7B">
              <w:rPr>
                <w:rFonts w:ascii="Arial" w:hAnsi="Arial" w:cs="Arial"/>
                <w:sz w:val="18"/>
                <w:szCs w:val="18"/>
              </w:rPr>
              <w:t>Issue of ordinary shares</w:t>
            </w:r>
          </w:p>
        </w:tc>
        <w:tc>
          <w:tcPr>
            <w:tcW w:w="1296" w:type="dxa"/>
            <w:tcBorders>
              <w:top w:val="nil"/>
              <w:left w:val="nil"/>
              <w:bottom w:val="single" w:sz="4" w:space="0" w:color="auto"/>
              <w:right w:val="nil"/>
            </w:tcBorders>
          </w:tcPr>
          <w:p w14:paraId="079E9993" w14:textId="1604BD50" w:rsidR="004D1655" w:rsidRPr="004B4E7B" w:rsidRDefault="002D5FEA" w:rsidP="004B4E7B">
            <w:pPr>
              <w:ind w:left="-40" w:right="-72"/>
              <w:jc w:val="right"/>
              <w:rPr>
                <w:rFonts w:ascii="Arial" w:eastAsia="Arial Unicode MS" w:hAnsi="Arial" w:cs="Arial"/>
                <w:sz w:val="18"/>
                <w:szCs w:val="18"/>
                <w:lang w:val="en-GB" w:bidi="th-TH"/>
              </w:rPr>
            </w:pPr>
            <w:r w:rsidRPr="004B4E7B">
              <w:rPr>
                <w:rFonts w:ascii="Arial" w:eastAsia="Arial Unicode MS" w:hAnsi="Arial" w:cs="Arial"/>
                <w:sz w:val="18"/>
                <w:szCs w:val="18"/>
                <w:lang w:val="en-GB" w:bidi="th-TH"/>
              </w:rPr>
              <w:t>-</w:t>
            </w:r>
          </w:p>
        </w:tc>
        <w:tc>
          <w:tcPr>
            <w:tcW w:w="1296" w:type="dxa"/>
            <w:tcBorders>
              <w:top w:val="nil"/>
              <w:left w:val="nil"/>
              <w:bottom w:val="single" w:sz="4" w:space="0" w:color="auto"/>
              <w:right w:val="nil"/>
            </w:tcBorders>
          </w:tcPr>
          <w:p w14:paraId="5DD94F18" w14:textId="7435F13A" w:rsidR="004D1655" w:rsidRPr="004B4E7B" w:rsidRDefault="002D5FEA" w:rsidP="004B4E7B">
            <w:pPr>
              <w:ind w:left="-40" w:right="-72"/>
              <w:jc w:val="right"/>
              <w:rPr>
                <w:rFonts w:ascii="Arial" w:eastAsia="Arial Unicode MS" w:hAnsi="Arial" w:cs="Arial"/>
                <w:sz w:val="18"/>
                <w:szCs w:val="18"/>
                <w:lang w:val="en-GB" w:bidi="th-TH"/>
              </w:rPr>
            </w:pPr>
            <w:r w:rsidRPr="004B4E7B">
              <w:rPr>
                <w:rFonts w:ascii="Arial" w:eastAsia="Arial Unicode MS" w:hAnsi="Arial" w:cs="Arial"/>
                <w:sz w:val="18"/>
                <w:szCs w:val="18"/>
                <w:lang w:val="en-GB" w:bidi="th-TH"/>
              </w:rPr>
              <w:t>-</w:t>
            </w:r>
          </w:p>
        </w:tc>
        <w:tc>
          <w:tcPr>
            <w:tcW w:w="1296" w:type="dxa"/>
            <w:tcBorders>
              <w:top w:val="nil"/>
              <w:left w:val="nil"/>
              <w:bottom w:val="single" w:sz="4" w:space="0" w:color="auto"/>
              <w:right w:val="nil"/>
            </w:tcBorders>
          </w:tcPr>
          <w:p w14:paraId="74BC25DB" w14:textId="23306D63" w:rsidR="004D1655" w:rsidRPr="004B4E7B" w:rsidRDefault="002D5FEA" w:rsidP="004B4E7B">
            <w:pPr>
              <w:ind w:left="-40" w:right="-72"/>
              <w:jc w:val="right"/>
              <w:rPr>
                <w:rFonts w:ascii="Arial" w:eastAsia="Arial Unicode MS" w:hAnsi="Arial" w:cs="Arial"/>
                <w:sz w:val="18"/>
                <w:szCs w:val="18"/>
                <w:lang w:val="en-GB"/>
              </w:rPr>
            </w:pPr>
            <w:r w:rsidRPr="004B4E7B">
              <w:rPr>
                <w:rFonts w:ascii="Arial" w:eastAsia="Arial Unicode MS" w:hAnsi="Arial" w:cs="Arial"/>
                <w:sz w:val="18"/>
                <w:szCs w:val="18"/>
                <w:lang w:val="en-GB"/>
              </w:rPr>
              <w:t>-</w:t>
            </w:r>
          </w:p>
        </w:tc>
        <w:tc>
          <w:tcPr>
            <w:tcW w:w="1296" w:type="dxa"/>
            <w:tcBorders>
              <w:top w:val="nil"/>
              <w:left w:val="nil"/>
              <w:bottom w:val="single" w:sz="4" w:space="0" w:color="auto"/>
              <w:right w:val="nil"/>
            </w:tcBorders>
          </w:tcPr>
          <w:p w14:paraId="75EEC684" w14:textId="495E0D07" w:rsidR="004D1655" w:rsidRPr="004B4E7B" w:rsidRDefault="002D5FEA" w:rsidP="004B4E7B">
            <w:pPr>
              <w:ind w:left="-40" w:right="-72"/>
              <w:jc w:val="right"/>
              <w:rPr>
                <w:rFonts w:ascii="Arial" w:eastAsia="Arial Unicode MS" w:hAnsi="Arial" w:cs="Arial"/>
                <w:sz w:val="18"/>
                <w:szCs w:val="18"/>
                <w:lang w:val="en-GB"/>
              </w:rPr>
            </w:pPr>
            <w:r w:rsidRPr="004B4E7B">
              <w:rPr>
                <w:rFonts w:ascii="Arial" w:eastAsia="Arial Unicode MS" w:hAnsi="Arial" w:cs="Arial"/>
                <w:sz w:val="18"/>
                <w:szCs w:val="18"/>
                <w:lang w:val="en-GB"/>
              </w:rPr>
              <w:t>-</w:t>
            </w:r>
          </w:p>
        </w:tc>
        <w:tc>
          <w:tcPr>
            <w:tcW w:w="1584" w:type="dxa"/>
            <w:tcBorders>
              <w:top w:val="nil"/>
              <w:left w:val="nil"/>
              <w:bottom w:val="single" w:sz="4" w:space="0" w:color="auto"/>
              <w:right w:val="nil"/>
            </w:tcBorders>
          </w:tcPr>
          <w:p w14:paraId="6F1344DC" w14:textId="63D29766" w:rsidR="004D1655" w:rsidRPr="004B4E7B" w:rsidRDefault="002D5FEA" w:rsidP="004B4E7B">
            <w:pPr>
              <w:ind w:left="-40" w:right="-72"/>
              <w:jc w:val="right"/>
              <w:rPr>
                <w:rFonts w:ascii="Arial" w:eastAsia="Arial Unicode MS" w:hAnsi="Arial" w:cs="Arial"/>
                <w:sz w:val="18"/>
                <w:szCs w:val="18"/>
                <w:lang w:val="en-GB"/>
              </w:rPr>
            </w:pPr>
            <w:r w:rsidRPr="004B4E7B">
              <w:rPr>
                <w:rFonts w:ascii="Arial" w:eastAsia="Arial Unicode MS" w:hAnsi="Arial" w:cs="Arial"/>
                <w:sz w:val="18"/>
                <w:szCs w:val="18"/>
                <w:lang w:val="en-GB"/>
              </w:rPr>
              <w:t>-</w:t>
            </w:r>
          </w:p>
        </w:tc>
      </w:tr>
      <w:tr w:rsidR="00CE033B" w:rsidRPr="004B4E7B" w14:paraId="5CD35ACD" w14:textId="77777777" w:rsidTr="00CE033B">
        <w:trPr>
          <w:trHeight w:val="20"/>
        </w:trPr>
        <w:tc>
          <w:tcPr>
            <w:tcW w:w="2700" w:type="dxa"/>
            <w:tcBorders>
              <w:top w:val="nil"/>
              <w:left w:val="nil"/>
              <w:bottom w:val="nil"/>
              <w:right w:val="nil"/>
            </w:tcBorders>
          </w:tcPr>
          <w:p w14:paraId="710AF30A" w14:textId="77777777" w:rsidR="00CE033B" w:rsidRPr="004B4E7B" w:rsidRDefault="00CE033B" w:rsidP="004B4E7B">
            <w:pPr>
              <w:ind w:left="-86"/>
              <w:rPr>
                <w:rFonts w:ascii="Arial" w:hAnsi="Arial" w:cs="Arial"/>
                <w:sz w:val="18"/>
                <w:szCs w:val="18"/>
              </w:rPr>
            </w:pPr>
          </w:p>
        </w:tc>
        <w:tc>
          <w:tcPr>
            <w:tcW w:w="1296" w:type="dxa"/>
            <w:tcBorders>
              <w:top w:val="single" w:sz="4" w:space="0" w:color="auto"/>
              <w:left w:val="nil"/>
              <w:bottom w:val="nil"/>
              <w:right w:val="nil"/>
            </w:tcBorders>
          </w:tcPr>
          <w:p w14:paraId="4C1AAE8F" w14:textId="77777777" w:rsidR="00CE033B" w:rsidRPr="004B4E7B" w:rsidRDefault="00CE033B" w:rsidP="004B4E7B">
            <w:pPr>
              <w:ind w:left="-40" w:right="-72"/>
              <w:jc w:val="right"/>
              <w:rPr>
                <w:rFonts w:ascii="Arial" w:eastAsia="Arial Unicode MS" w:hAnsi="Arial" w:cs="Arial"/>
                <w:sz w:val="18"/>
                <w:szCs w:val="18"/>
                <w:lang w:val="en-GB" w:bidi="th-TH"/>
              </w:rPr>
            </w:pPr>
          </w:p>
        </w:tc>
        <w:tc>
          <w:tcPr>
            <w:tcW w:w="1296" w:type="dxa"/>
            <w:tcBorders>
              <w:top w:val="single" w:sz="4" w:space="0" w:color="auto"/>
              <w:left w:val="nil"/>
              <w:bottom w:val="nil"/>
              <w:right w:val="nil"/>
            </w:tcBorders>
          </w:tcPr>
          <w:p w14:paraId="36A77B64" w14:textId="77777777" w:rsidR="00CE033B" w:rsidRPr="004B4E7B" w:rsidRDefault="00CE033B" w:rsidP="004B4E7B">
            <w:pPr>
              <w:ind w:left="-40" w:right="-72"/>
              <w:jc w:val="right"/>
              <w:rPr>
                <w:rFonts w:ascii="Arial" w:eastAsia="Arial Unicode MS" w:hAnsi="Arial" w:cs="Arial"/>
                <w:sz w:val="18"/>
                <w:szCs w:val="18"/>
                <w:lang w:val="en-GB" w:bidi="th-TH"/>
              </w:rPr>
            </w:pPr>
          </w:p>
        </w:tc>
        <w:tc>
          <w:tcPr>
            <w:tcW w:w="1296" w:type="dxa"/>
            <w:tcBorders>
              <w:top w:val="single" w:sz="4" w:space="0" w:color="auto"/>
              <w:left w:val="nil"/>
              <w:bottom w:val="nil"/>
              <w:right w:val="nil"/>
            </w:tcBorders>
          </w:tcPr>
          <w:p w14:paraId="52358431" w14:textId="77777777" w:rsidR="00CE033B" w:rsidRPr="004B4E7B" w:rsidRDefault="00CE033B" w:rsidP="004B4E7B">
            <w:pPr>
              <w:ind w:left="-40" w:right="-72"/>
              <w:jc w:val="right"/>
              <w:rPr>
                <w:rFonts w:ascii="Arial" w:eastAsia="Arial Unicode MS" w:hAnsi="Arial" w:cs="Arial"/>
                <w:sz w:val="18"/>
                <w:szCs w:val="18"/>
                <w:lang w:val="en-GB"/>
              </w:rPr>
            </w:pPr>
          </w:p>
        </w:tc>
        <w:tc>
          <w:tcPr>
            <w:tcW w:w="1296" w:type="dxa"/>
            <w:tcBorders>
              <w:top w:val="single" w:sz="4" w:space="0" w:color="auto"/>
              <w:left w:val="nil"/>
              <w:bottom w:val="nil"/>
              <w:right w:val="nil"/>
            </w:tcBorders>
          </w:tcPr>
          <w:p w14:paraId="6A1D35F9" w14:textId="77777777" w:rsidR="00CE033B" w:rsidRPr="004B4E7B" w:rsidRDefault="00CE033B" w:rsidP="004B4E7B">
            <w:pPr>
              <w:ind w:left="-40" w:right="-72"/>
              <w:jc w:val="right"/>
              <w:rPr>
                <w:rFonts w:ascii="Arial" w:eastAsia="Arial Unicode MS" w:hAnsi="Arial" w:cs="Arial"/>
                <w:sz w:val="18"/>
                <w:szCs w:val="18"/>
                <w:lang w:val="en-GB"/>
              </w:rPr>
            </w:pPr>
          </w:p>
        </w:tc>
        <w:tc>
          <w:tcPr>
            <w:tcW w:w="1584" w:type="dxa"/>
            <w:tcBorders>
              <w:top w:val="single" w:sz="4" w:space="0" w:color="auto"/>
              <w:left w:val="nil"/>
              <w:bottom w:val="nil"/>
              <w:right w:val="nil"/>
            </w:tcBorders>
          </w:tcPr>
          <w:p w14:paraId="7DAC7A0E" w14:textId="77777777" w:rsidR="00CE033B" w:rsidRPr="004B4E7B" w:rsidRDefault="00CE033B" w:rsidP="004B4E7B">
            <w:pPr>
              <w:ind w:left="-40" w:right="-72"/>
              <w:jc w:val="right"/>
              <w:rPr>
                <w:rFonts w:ascii="Arial" w:eastAsia="Arial Unicode MS" w:hAnsi="Arial" w:cs="Arial"/>
                <w:sz w:val="18"/>
                <w:szCs w:val="18"/>
                <w:lang w:val="en-GB"/>
              </w:rPr>
            </w:pPr>
          </w:p>
        </w:tc>
      </w:tr>
      <w:tr w:rsidR="004D1655" w:rsidRPr="004B4E7B" w14:paraId="4E2D9249" w14:textId="77777777" w:rsidTr="00CE033B">
        <w:trPr>
          <w:trHeight w:val="20"/>
        </w:trPr>
        <w:tc>
          <w:tcPr>
            <w:tcW w:w="2700" w:type="dxa"/>
            <w:tcBorders>
              <w:top w:val="nil"/>
              <w:left w:val="nil"/>
              <w:bottom w:val="nil"/>
              <w:right w:val="nil"/>
            </w:tcBorders>
          </w:tcPr>
          <w:p w14:paraId="7C4D9ADE" w14:textId="1E96EABA" w:rsidR="004D1655" w:rsidRPr="004B4E7B" w:rsidRDefault="004D1655" w:rsidP="004B4E7B">
            <w:pPr>
              <w:ind w:left="-86"/>
              <w:rPr>
                <w:rFonts w:ascii="Arial" w:hAnsi="Arial" w:cs="Arial"/>
                <w:bCs/>
                <w:sz w:val="18"/>
                <w:szCs w:val="18"/>
                <w:lang w:val="en-GB"/>
              </w:rPr>
            </w:pPr>
            <w:r w:rsidRPr="004B4E7B">
              <w:rPr>
                <w:rFonts w:ascii="Arial" w:hAnsi="Arial" w:cs="Arial"/>
                <w:bCs/>
                <w:sz w:val="18"/>
                <w:szCs w:val="18"/>
              </w:rPr>
              <w:t xml:space="preserve">At </w:t>
            </w:r>
            <w:r w:rsidRPr="004B4E7B">
              <w:rPr>
                <w:rFonts w:ascii="Arial" w:hAnsi="Arial" w:cs="Arial"/>
                <w:bCs/>
                <w:sz w:val="18"/>
                <w:szCs w:val="18"/>
                <w:lang w:val="en-GB"/>
              </w:rPr>
              <w:t>31</w:t>
            </w:r>
            <w:r w:rsidRPr="004B4E7B">
              <w:rPr>
                <w:rFonts w:ascii="Arial" w:hAnsi="Arial" w:cs="Arial"/>
                <w:bCs/>
                <w:sz w:val="18"/>
                <w:szCs w:val="18"/>
              </w:rPr>
              <w:t xml:space="preserve"> December </w:t>
            </w:r>
            <w:r w:rsidRPr="004B4E7B">
              <w:rPr>
                <w:rFonts w:ascii="Arial" w:hAnsi="Arial" w:cs="Arial"/>
                <w:bCs/>
                <w:sz w:val="18"/>
                <w:szCs w:val="18"/>
                <w:lang w:val="en-GB"/>
              </w:rPr>
              <w:t>2025</w:t>
            </w:r>
          </w:p>
        </w:tc>
        <w:tc>
          <w:tcPr>
            <w:tcW w:w="1296" w:type="dxa"/>
            <w:tcBorders>
              <w:top w:val="nil"/>
              <w:left w:val="nil"/>
              <w:bottom w:val="single" w:sz="4" w:space="0" w:color="auto"/>
              <w:right w:val="nil"/>
            </w:tcBorders>
            <w:vAlign w:val="center"/>
          </w:tcPr>
          <w:p w14:paraId="07D5C5EF" w14:textId="4342E188" w:rsidR="004D1655" w:rsidRPr="004B4E7B" w:rsidRDefault="00917072" w:rsidP="004B4E7B">
            <w:pPr>
              <w:ind w:left="-40" w:right="-72"/>
              <w:jc w:val="right"/>
              <w:rPr>
                <w:rFonts w:ascii="Arial" w:eastAsia="Arial Unicode MS" w:hAnsi="Arial" w:cs="Arial"/>
                <w:sz w:val="18"/>
                <w:szCs w:val="18"/>
                <w:lang w:val="en-GB"/>
              </w:rPr>
            </w:pPr>
            <w:r w:rsidRPr="004B4E7B">
              <w:rPr>
                <w:rFonts w:ascii="Arial" w:eastAsia="Arial Unicode MS" w:hAnsi="Arial" w:cs="Arial"/>
                <w:sz w:val="18"/>
                <w:szCs w:val="18"/>
                <w:lang w:val="en-GB"/>
              </w:rPr>
              <w:t>660,000,000</w:t>
            </w:r>
          </w:p>
        </w:tc>
        <w:tc>
          <w:tcPr>
            <w:tcW w:w="1296" w:type="dxa"/>
            <w:tcBorders>
              <w:top w:val="nil"/>
              <w:left w:val="nil"/>
              <w:bottom w:val="single" w:sz="4" w:space="0" w:color="auto"/>
              <w:right w:val="nil"/>
            </w:tcBorders>
            <w:vAlign w:val="center"/>
          </w:tcPr>
          <w:p w14:paraId="483B2E9C" w14:textId="6BB3B373" w:rsidR="004D1655" w:rsidRPr="004B4E7B" w:rsidRDefault="004D4AF1" w:rsidP="004B4E7B">
            <w:pPr>
              <w:ind w:left="-40" w:right="-72"/>
              <w:jc w:val="right"/>
              <w:rPr>
                <w:rFonts w:ascii="Arial" w:eastAsia="Arial Unicode MS" w:hAnsi="Arial" w:cs="Arial"/>
                <w:sz w:val="18"/>
                <w:szCs w:val="18"/>
                <w:lang w:val="en-GB"/>
              </w:rPr>
            </w:pPr>
            <w:r w:rsidRPr="004B4E7B">
              <w:rPr>
                <w:rFonts w:ascii="Arial" w:eastAsia="Arial Unicode MS" w:hAnsi="Arial" w:cs="Arial"/>
                <w:sz w:val="18"/>
                <w:szCs w:val="18"/>
                <w:lang w:val="en-GB"/>
              </w:rPr>
              <w:t>330,000,000</w:t>
            </w:r>
          </w:p>
        </w:tc>
        <w:tc>
          <w:tcPr>
            <w:tcW w:w="1296" w:type="dxa"/>
            <w:tcBorders>
              <w:top w:val="nil"/>
              <w:left w:val="nil"/>
              <w:bottom w:val="single" w:sz="4" w:space="0" w:color="auto"/>
              <w:right w:val="nil"/>
            </w:tcBorders>
            <w:vAlign w:val="center"/>
          </w:tcPr>
          <w:p w14:paraId="2177E92C" w14:textId="671B811F" w:rsidR="004D1655" w:rsidRPr="004B4E7B" w:rsidRDefault="00616CF4" w:rsidP="004B4E7B">
            <w:pPr>
              <w:ind w:left="-40" w:right="-72"/>
              <w:jc w:val="right"/>
              <w:rPr>
                <w:rFonts w:ascii="Arial" w:eastAsia="Arial Unicode MS" w:hAnsi="Arial" w:cs="Arial"/>
                <w:sz w:val="18"/>
                <w:szCs w:val="18"/>
                <w:lang w:val="en-GB"/>
              </w:rPr>
            </w:pPr>
            <w:r w:rsidRPr="004B4E7B">
              <w:rPr>
                <w:rFonts w:ascii="Arial" w:eastAsia="Arial Unicode MS" w:hAnsi="Arial" w:cs="Arial"/>
                <w:sz w:val="18"/>
                <w:szCs w:val="18"/>
                <w:lang w:val="en-GB"/>
              </w:rPr>
              <w:t>480,000,000</w:t>
            </w:r>
          </w:p>
        </w:tc>
        <w:tc>
          <w:tcPr>
            <w:tcW w:w="1296" w:type="dxa"/>
            <w:tcBorders>
              <w:top w:val="nil"/>
              <w:left w:val="nil"/>
              <w:bottom w:val="single" w:sz="4" w:space="0" w:color="auto"/>
              <w:right w:val="nil"/>
            </w:tcBorders>
            <w:vAlign w:val="center"/>
          </w:tcPr>
          <w:p w14:paraId="5AE09DBB" w14:textId="299919E8" w:rsidR="004D1655" w:rsidRPr="004B4E7B" w:rsidRDefault="00D06E69" w:rsidP="004B4E7B">
            <w:pPr>
              <w:ind w:left="-40" w:right="-72"/>
              <w:jc w:val="right"/>
              <w:rPr>
                <w:rFonts w:ascii="Arial" w:hAnsi="Arial" w:cs="Arial"/>
                <w:sz w:val="18"/>
                <w:szCs w:val="18"/>
                <w:lang w:val="en-GB"/>
              </w:rPr>
            </w:pPr>
            <w:r w:rsidRPr="004B4E7B">
              <w:rPr>
                <w:rFonts w:ascii="Arial" w:hAnsi="Arial" w:cs="Arial"/>
                <w:sz w:val="18"/>
                <w:szCs w:val="18"/>
                <w:lang w:val="en-GB"/>
              </w:rPr>
              <w:t>240,000,000</w:t>
            </w:r>
          </w:p>
        </w:tc>
        <w:tc>
          <w:tcPr>
            <w:tcW w:w="1584" w:type="dxa"/>
            <w:tcBorders>
              <w:top w:val="nil"/>
              <w:left w:val="nil"/>
              <w:bottom w:val="single" w:sz="4" w:space="0" w:color="auto"/>
              <w:right w:val="nil"/>
            </w:tcBorders>
            <w:vAlign w:val="center"/>
          </w:tcPr>
          <w:p w14:paraId="73599171" w14:textId="3E88B482" w:rsidR="004D1655" w:rsidRPr="004B4E7B" w:rsidRDefault="004D1655" w:rsidP="004B4E7B">
            <w:pPr>
              <w:ind w:left="-40" w:right="-72"/>
              <w:jc w:val="right"/>
              <w:rPr>
                <w:rFonts w:ascii="Arial" w:eastAsia="Arial Unicode MS" w:hAnsi="Arial" w:cs="Arial"/>
                <w:sz w:val="18"/>
                <w:szCs w:val="18"/>
                <w:lang w:val="en-GB"/>
              </w:rPr>
            </w:pPr>
            <w:r w:rsidRPr="004B4E7B">
              <w:rPr>
                <w:rFonts w:ascii="Arial" w:eastAsia="Arial Unicode MS" w:hAnsi="Arial" w:cs="Arial"/>
                <w:sz w:val="18"/>
                <w:szCs w:val="18"/>
                <w:lang w:val="en-GB"/>
              </w:rPr>
              <w:t>-</w:t>
            </w:r>
          </w:p>
        </w:tc>
      </w:tr>
      <w:tr w:rsidR="004D1655" w:rsidRPr="004B4E7B" w14:paraId="644F159F" w14:textId="77777777" w:rsidTr="00CE033B">
        <w:trPr>
          <w:trHeight w:val="20"/>
        </w:trPr>
        <w:tc>
          <w:tcPr>
            <w:tcW w:w="2700" w:type="dxa"/>
            <w:tcBorders>
              <w:top w:val="nil"/>
              <w:left w:val="nil"/>
              <w:bottom w:val="nil"/>
              <w:right w:val="nil"/>
            </w:tcBorders>
          </w:tcPr>
          <w:p w14:paraId="4551ECA3" w14:textId="4B756463" w:rsidR="004D1655" w:rsidRPr="004B4E7B" w:rsidRDefault="004D1655" w:rsidP="004B4E7B">
            <w:pPr>
              <w:ind w:left="-86"/>
              <w:rPr>
                <w:rFonts w:ascii="Arial" w:hAnsi="Arial" w:cs="Arial"/>
                <w:bCs/>
                <w:sz w:val="18"/>
                <w:szCs w:val="18"/>
                <w:lang w:val="en-GB"/>
              </w:rPr>
            </w:pPr>
          </w:p>
        </w:tc>
        <w:tc>
          <w:tcPr>
            <w:tcW w:w="1296" w:type="dxa"/>
            <w:tcBorders>
              <w:top w:val="single" w:sz="4" w:space="0" w:color="auto"/>
              <w:left w:val="nil"/>
              <w:bottom w:val="nil"/>
              <w:right w:val="nil"/>
            </w:tcBorders>
          </w:tcPr>
          <w:p w14:paraId="2E1E5E92" w14:textId="77777777" w:rsidR="004D1655" w:rsidRPr="004B4E7B" w:rsidRDefault="004D1655" w:rsidP="004B4E7B">
            <w:pPr>
              <w:ind w:left="-40" w:right="-72"/>
              <w:jc w:val="right"/>
              <w:rPr>
                <w:rFonts w:ascii="Arial" w:eastAsia="Arial Unicode MS" w:hAnsi="Arial" w:cs="Arial"/>
                <w:sz w:val="18"/>
                <w:szCs w:val="18"/>
                <w:lang w:val="en-GB"/>
              </w:rPr>
            </w:pPr>
          </w:p>
        </w:tc>
        <w:tc>
          <w:tcPr>
            <w:tcW w:w="1296" w:type="dxa"/>
            <w:tcBorders>
              <w:top w:val="single" w:sz="4" w:space="0" w:color="auto"/>
              <w:left w:val="nil"/>
              <w:bottom w:val="nil"/>
              <w:right w:val="nil"/>
            </w:tcBorders>
          </w:tcPr>
          <w:p w14:paraId="72EFF530" w14:textId="0E09EEE4" w:rsidR="004D1655" w:rsidRPr="004B4E7B" w:rsidRDefault="004D1655" w:rsidP="004B4E7B">
            <w:pPr>
              <w:ind w:left="-40" w:right="-72"/>
              <w:jc w:val="right"/>
              <w:rPr>
                <w:rFonts w:ascii="Arial" w:eastAsia="Arial Unicode MS" w:hAnsi="Arial" w:cs="Arial"/>
                <w:sz w:val="18"/>
                <w:szCs w:val="18"/>
                <w:lang w:val="en-GB"/>
              </w:rPr>
            </w:pPr>
          </w:p>
        </w:tc>
        <w:tc>
          <w:tcPr>
            <w:tcW w:w="1296" w:type="dxa"/>
            <w:tcBorders>
              <w:top w:val="single" w:sz="4" w:space="0" w:color="auto"/>
              <w:left w:val="nil"/>
              <w:bottom w:val="nil"/>
              <w:right w:val="nil"/>
            </w:tcBorders>
          </w:tcPr>
          <w:p w14:paraId="7A9E39AE" w14:textId="7A88E6A0" w:rsidR="004D1655" w:rsidRPr="004B4E7B" w:rsidRDefault="004D1655" w:rsidP="004B4E7B">
            <w:pPr>
              <w:ind w:left="-40" w:right="-72"/>
              <w:jc w:val="right"/>
              <w:rPr>
                <w:rFonts w:ascii="Arial" w:eastAsia="Arial Unicode MS" w:hAnsi="Arial" w:cs="Arial"/>
                <w:sz w:val="18"/>
                <w:szCs w:val="18"/>
                <w:lang w:val="en-GB"/>
              </w:rPr>
            </w:pPr>
          </w:p>
        </w:tc>
        <w:tc>
          <w:tcPr>
            <w:tcW w:w="1296" w:type="dxa"/>
            <w:tcBorders>
              <w:top w:val="single" w:sz="4" w:space="0" w:color="auto"/>
              <w:left w:val="nil"/>
              <w:bottom w:val="nil"/>
              <w:right w:val="nil"/>
            </w:tcBorders>
          </w:tcPr>
          <w:p w14:paraId="6AF1927D" w14:textId="77777777" w:rsidR="004D1655" w:rsidRPr="004B4E7B" w:rsidRDefault="004D1655" w:rsidP="004B4E7B">
            <w:pPr>
              <w:ind w:left="-40" w:right="-72"/>
              <w:jc w:val="right"/>
              <w:rPr>
                <w:rFonts w:ascii="Arial" w:eastAsia="Arial Unicode MS" w:hAnsi="Arial" w:cs="Arial"/>
                <w:sz w:val="18"/>
                <w:szCs w:val="18"/>
                <w:lang w:val="en-GB"/>
              </w:rPr>
            </w:pPr>
          </w:p>
        </w:tc>
        <w:tc>
          <w:tcPr>
            <w:tcW w:w="1584" w:type="dxa"/>
            <w:tcBorders>
              <w:top w:val="single" w:sz="4" w:space="0" w:color="auto"/>
              <w:left w:val="nil"/>
              <w:bottom w:val="nil"/>
              <w:right w:val="nil"/>
            </w:tcBorders>
          </w:tcPr>
          <w:p w14:paraId="61A7254E" w14:textId="060739B5" w:rsidR="004D1655" w:rsidRPr="004B4E7B" w:rsidRDefault="004D1655" w:rsidP="004B4E7B">
            <w:pPr>
              <w:ind w:left="-40" w:right="-72"/>
              <w:jc w:val="right"/>
              <w:rPr>
                <w:rFonts w:ascii="Arial" w:eastAsia="Arial Unicode MS" w:hAnsi="Arial" w:cs="Arial"/>
                <w:sz w:val="18"/>
                <w:szCs w:val="18"/>
                <w:lang w:val="en-GB"/>
              </w:rPr>
            </w:pPr>
          </w:p>
        </w:tc>
      </w:tr>
      <w:tr w:rsidR="00DD5ABA" w:rsidRPr="004B4E7B" w14:paraId="359C162A" w14:textId="77777777" w:rsidTr="00CE033B">
        <w:trPr>
          <w:trHeight w:val="20"/>
        </w:trPr>
        <w:tc>
          <w:tcPr>
            <w:tcW w:w="2700" w:type="dxa"/>
            <w:tcBorders>
              <w:top w:val="nil"/>
              <w:left w:val="nil"/>
              <w:bottom w:val="nil"/>
              <w:right w:val="nil"/>
            </w:tcBorders>
          </w:tcPr>
          <w:p w14:paraId="48FD715E" w14:textId="139884C6" w:rsidR="00DD5ABA" w:rsidRPr="004B4E7B" w:rsidRDefault="00DD5ABA" w:rsidP="004B4E7B">
            <w:pPr>
              <w:ind w:left="-86"/>
              <w:rPr>
                <w:rFonts w:ascii="Arial" w:hAnsi="Arial" w:cs="Arial"/>
                <w:bCs/>
                <w:sz w:val="18"/>
                <w:szCs w:val="18"/>
                <w:lang w:val="en-GB"/>
              </w:rPr>
            </w:pPr>
            <w:r w:rsidRPr="004B4E7B">
              <w:rPr>
                <w:rFonts w:ascii="Arial" w:hAnsi="Arial" w:cs="Arial"/>
                <w:bCs/>
                <w:sz w:val="18"/>
                <w:szCs w:val="18"/>
                <w:lang w:val="en-GB"/>
              </w:rPr>
              <w:t>At 1 January 2026</w:t>
            </w:r>
          </w:p>
        </w:tc>
        <w:tc>
          <w:tcPr>
            <w:tcW w:w="1296" w:type="dxa"/>
            <w:tcBorders>
              <w:top w:val="nil"/>
              <w:left w:val="nil"/>
              <w:bottom w:val="nil"/>
              <w:right w:val="nil"/>
            </w:tcBorders>
          </w:tcPr>
          <w:p w14:paraId="188FFA2C" w14:textId="01DFD081" w:rsidR="00DD5ABA" w:rsidRPr="004B4E7B" w:rsidRDefault="00DD5ABA" w:rsidP="004B4E7B">
            <w:pPr>
              <w:ind w:left="-40" w:right="-72"/>
              <w:jc w:val="right"/>
              <w:rPr>
                <w:rFonts w:ascii="Arial" w:eastAsia="Arial Unicode MS" w:hAnsi="Arial" w:cs="Arial"/>
                <w:sz w:val="18"/>
                <w:szCs w:val="18"/>
                <w:lang w:val="en-GB" w:bidi="th-TH"/>
              </w:rPr>
            </w:pPr>
            <w:r w:rsidRPr="004B4E7B">
              <w:rPr>
                <w:rFonts w:ascii="Arial" w:hAnsi="Arial" w:cs="Arial"/>
                <w:sz w:val="18"/>
                <w:szCs w:val="18"/>
              </w:rPr>
              <w:t>660,000,000</w:t>
            </w:r>
          </w:p>
        </w:tc>
        <w:tc>
          <w:tcPr>
            <w:tcW w:w="1296" w:type="dxa"/>
            <w:tcBorders>
              <w:top w:val="nil"/>
              <w:left w:val="nil"/>
              <w:bottom w:val="nil"/>
              <w:right w:val="nil"/>
            </w:tcBorders>
          </w:tcPr>
          <w:p w14:paraId="3DF2FF9C" w14:textId="024E8550" w:rsidR="00DD5ABA" w:rsidRPr="004B4E7B" w:rsidRDefault="00DD5ABA" w:rsidP="004B4E7B">
            <w:pPr>
              <w:ind w:left="-40" w:right="-72"/>
              <w:jc w:val="right"/>
              <w:rPr>
                <w:rFonts w:ascii="Arial" w:eastAsia="Arial Unicode MS" w:hAnsi="Arial" w:cs="Arial"/>
                <w:sz w:val="18"/>
                <w:szCs w:val="18"/>
                <w:lang w:val="en-GB" w:bidi="th-TH"/>
              </w:rPr>
            </w:pPr>
            <w:r w:rsidRPr="004B4E7B">
              <w:rPr>
                <w:rFonts w:ascii="Arial" w:hAnsi="Arial" w:cs="Arial"/>
                <w:sz w:val="18"/>
                <w:szCs w:val="18"/>
              </w:rPr>
              <w:t>330,000,000</w:t>
            </w:r>
          </w:p>
        </w:tc>
        <w:tc>
          <w:tcPr>
            <w:tcW w:w="1296" w:type="dxa"/>
            <w:tcBorders>
              <w:top w:val="nil"/>
              <w:left w:val="nil"/>
              <w:bottom w:val="nil"/>
              <w:right w:val="nil"/>
            </w:tcBorders>
          </w:tcPr>
          <w:p w14:paraId="2E44E30F" w14:textId="195CF422" w:rsidR="00DD5ABA" w:rsidRPr="004B4E7B" w:rsidRDefault="00DD5ABA" w:rsidP="004B4E7B">
            <w:pPr>
              <w:ind w:left="-40" w:right="-72"/>
              <w:jc w:val="right"/>
              <w:rPr>
                <w:rFonts w:ascii="Arial" w:eastAsia="Arial Unicode MS" w:hAnsi="Arial" w:cs="Arial"/>
                <w:sz w:val="18"/>
                <w:szCs w:val="18"/>
                <w:lang w:val="en-GB" w:bidi="th-TH"/>
              </w:rPr>
            </w:pPr>
            <w:r w:rsidRPr="004B4E7B">
              <w:rPr>
                <w:rFonts w:ascii="Arial" w:hAnsi="Arial" w:cs="Arial"/>
                <w:sz w:val="18"/>
                <w:szCs w:val="18"/>
              </w:rPr>
              <w:t>480,000,000</w:t>
            </w:r>
          </w:p>
        </w:tc>
        <w:tc>
          <w:tcPr>
            <w:tcW w:w="1296" w:type="dxa"/>
            <w:tcBorders>
              <w:top w:val="nil"/>
              <w:left w:val="nil"/>
              <w:bottom w:val="nil"/>
              <w:right w:val="nil"/>
            </w:tcBorders>
          </w:tcPr>
          <w:p w14:paraId="3248C5C3" w14:textId="1E0E6AF4" w:rsidR="00DD5ABA" w:rsidRPr="004B4E7B" w:rsidRDefault="00DD5ABA" w:rsidP="004B4E7B">
            <w:pPr>
              <w:ind w:left="-40" w:right="-72"/>
              <w:jc w:val="right"/>
              <w:rPr>
                <w:rFonts w:ascii="Arial" w:eastAsia="Arial Unicode MS" w:hAnsi="Arial" w:cs="Arial"/>
                <w:sz w:val="18"/>
                <w:szCs w:val="18"/>
                <w:lang w:val="en-GB" w:bidi="th-TH"/>
              </w:rPr>
            </w:pPr>
            <w:r w:rsidRPr="004B4E7B">
              <w:rPr>
                <w:rFonts w:ascii="Arial" w:hAnsi="Arial" w:cs="Arial"/>
                <w:sz w:val="18"/>
                <w:szCs w:val="18"/>
              </w:rPr>
              <w:t>240,000,000</w:t>
            </w:r>
          </w:p>
        </w:tc>
        <w:tc>
          <w:tcPr>
            <w:tcW w:w="1584" w:type="dxa"/>
            <w:tcBorders>
              <w:top w:val="nil"/>
              <w:left w:val="nil"/>
              <w:bottom w:val="nil"/>
              <w:right w:val="nil"/>
            </w:tcBorders>
          </w:tcPr>
          <w:p w14:paraId="3587CBA4" w14:textId="2A29E41C" w:rsidR="00DD5ABA" w:rsidRPr="004B4E7B" w:rsidRDefault="00DD5ABA" w:rsidP="004B4E7B">
            <w:pPr>
              <w:ind w:left="-40" w:right="-72"/>
              <w:jc w:val="right"/>
              <w:rPr>
                <w:rFonts w:ascii="Arial" w:eastAsia="Arial Unicode MS" w:hAnsi="Arial" w:cs="Arial"/>
                <w:sz w:val="18"/>
                <w:szCs w:val="18"/>
                <w:lang w:val="en-GB" w:bidi="th-TH"/>
              </w:rPr>
            </w:pPr>
            <w:r w:rsidRPr="004B4E7B">
              <w:rPr>
                <w:rFonts w:ascii="Arial" w:hAnsi="Arial" w:cs="Arial"/>
                <w:sz w:val="18"/>
                <w:szCs w:val="18"/>
              </w:rPr>
              <w:t>-</w:t>
            </w:r>
          </w:p>
        </w:tc>
      </w:tr>
      <w:tr w:rsidR="00DD5ABA" w:rsidRPr="004B4E7B" w14:paraId="29E448F4" w14:textId="77777777">
        <w:trPr>
          <w:trHeight w:val="20"/>
        </w:trPr>
        <w:tc>
          <w:tcPr>
            <w:tcW w:w="2700" w:type="dxa"/>
            <w:tcBorders>
              <w:top w:val="nil"/>
              <w:left w:val="nil"/>
              <w:bottom w:val="nil"/>
              <w:right w:val="nil"/>
            </w:tcBorders>
          </w:tcPr>
          <w:p w14:paraId="3987C468" w14:textId="0B056889" w:rsidR="00DD5ABA" w:rsidRPr="004B4E7B" w:rsidRDefault="00DD5ABA" w:rsidP="004B4E7B">
            <w:pPr>
              <w:ind w:left="-86"/>
              <w:rPr>
                <w:rFonts w:ascii="Arial" w:hAnsi="Arial" w:cs="Arial"/>
                <w:bCs/>
                <w:sz w:val="18"/>
                <w:szCs w:val="18"/>
                <w:lang w:val="en-GB"/>
              </w:rPr>
            </w:pPr>
            <w:r w:rsidRPr="004B4E7B">
              <w:rPr>
                <w:rFonts w:ascii="Arial" w:hAnsi="Arial" w:cs="Arial"/>
                <w:sz w:val="18"/>
                <w:szCs w:val="18"/>
              </w:rPr>
              <w:t>Issue of ordinary shares</w:t>
            </w:r>
          </w:p>
        </w:tc>
        <w:tc>
          <w:tcPr>
            <w:tcW w:w="1296" w:type="dxa"/>
            <w:tcBorders>
              <w:top w:val="nil"/>
              <w:left w:val="nil"/>
              <w:bottom w:val="single" w:sz="4" w:space="0" w:color="auto"/>
              <w:right w:val="nil"/>
            </w:tcBorders>
          </w:tcPr>
          <w:p w14:paraId="60181B28" w14:textId="2420C2CA" w:rsidR="00DD5ABA" w:rsidRPr="004B4E7B" w:rsidRDefault="00DD5ABA" w:rsidP="004B4E7B">
            <w:pPr>
              <w:ind w:left="-40" w:right="-72"/>
              <w:jc w:val="right"/>
              <w:rPr>
                <w:rFonts w:ascii="Arial" w:eastAsia="Arial Unicode MS" w:hAnsi="Arial" w:cs="Arial"/>
                <w:sz w:val="18"/>
                <w:szCs w:val="18"/>
                <w:lang w:val="en-GB" w:bidi="th-TH"/>
              </w:rPr>
            </w:pPr>
            <w:r w:rsidRPr="004B4E7B">
              <w:rPr>
                <w:rFonts w:ascii="Arial" w:hAnsi="Arial" w:cs="Arial"/>
                <w:sz w:val="18"/>
                <w:szCs w:val="18"/>
              </w:rPr>
              <w:t>-</w:t>
            </w:r>
          </w:p>
        </w:tc>
        <w:tc>
          <w:tcPr>
            <w:tcW w:w="1296" w:type="dxa"/>
            <w:tcBorders>
              <w:top w:val="nil"/>
              <w:left w:val="nil"/>
              <w:bottom w:val="single" w:sz="4" w:space="0" w:color="auto"/>
              <w:right w:val="nil"/>
            </w:tcBorders>
          </w:tcPr>
          <w:p w14:paraId="28868B58" w14:textId="17DD9734" w:rsidR="00DD5ABA" w:rsidRPr="004B4E7B" w:rsidRDefault="00DD5ABA" w:rsidP="004B4E7B">
            <w:pPr>
              <w:ind w:left="-40" w:right="-72"/>
              <w:jc w:val="right"/>
              <w:rPr>
                <w:rFonts w:ascii="Arial" w:eastAsia="Arial Unicode MS" w:hAnsi="Arial" w:cs="Arial"/>
                <w:sz w:val="18"/>
                <w:szCs w:val="18"/>
                <w:lang w:val="en-GB" w:bidi="th-TH"/>
              </w:rPr>
            </w:pPr>
            <w:r w:rsidRPr="004B4E7B">
              <w:rPr>
                <w:rFonts w:ascii="Arial" w:hAnsi="Arial" w:cs="Arial"/>
                <w:sz w:val="18"/>
                <w:szCs w:val="18"/>
              </w:rPr>
              <w:t>-</w:t>
            </w:r>
          </w:p>
        </w:tc>
        <w:tc>
          <w:tcPr>
            <w:tcW w:w="1296" w:type="dxa"/>
            <w:tcBorders>
              <w:top w:val="nil"/>
              <w:left w:val="nil"/>
              <w:bottom w:val="single" w:sz="4" w:space="0" w:color="auto"/>
              <w:right w:val="nil"/>
            </w:tcBorders>
          </w:tcPr>
          <w:p w14:paraId="4C9C8656" w14:textId="2AFE54DF" w:rsidR="00DD5ABA" w:rsidRPr="004B4E7B" w:rsidRDefault="00DD5ABA" w:rsidP="004B4E7B">
            <w:pPr>
              <w:ind w:left="-40" w:right="-72"/>
              <w:jc w:val="right"/>
              <w:rPr>
                <w:rFonts w:ascii="Arial" w:eastAsia="Arial Unicode MS" w:hAnsi="Arial" w:cs="Arial"/>
                <w:sz w:val="18"/>
                <w:szCs w:val="18"/>
                <w:lang w:val="en-GB" w:bidi="th-TH"/>
              </w:rPr>
            </w:pPr>
            <w:r w:rsidRPr="004B4E7B">
              <w:rPr>
                <w:rFonts w:ascii="Arial" w:hAnsi="Arial" w:cs="Arial"/>
                <w:sz w:val="18"/>
                <w:szCs w:val="18"/>
              </w:rPr>
              <w:t>180,000,000</w:t>
            </w:r>
          </w:p>
        </w:tc>
        <w:tc>
          <w:tcPr>
            <w:tcW w:w="1296" w:type="dxa"/>
            <w:tcBorders>
              <w:top w:val="nil"/>
              <w:left w:val="nil"/>
              <w:bottom w:val="single" w:sz="4" w:space="0" w:color="auto"/>
              <w:right w:val="nil"/>
            </w:tcBorders>
          </w:tcPr>
          <w:p w14:paraId="2E863E50" w14:textId="7A0AC494" w:rsidR="00DD5ABA" w:rsidRPr="004B4E7B" w:rsidRDefault="00DD5ABA" w:rsidP="004B4E7B">
            <w:pPr>
              <w:ind w:left="-40" w:right="-72"/>
              <w:jc w:val="right"/>
              <w:rPr>
                <w:rFonts w:ascii="Arial" w:hAnsi="Arial" w:cs="Arial"/>
                <w:sz w:val="18"/>
                <w:szCs w:val="18"/>
                <w:lang w:val="en-GB" w:bidi="th-TH"/>
              </w:rPr>
            </w:pPr>
            <w:r w:rsidRPr="004B4E7B">
              <w:rPr>
                <w:rFonts w:ascii="Arial" w:hAnsi="Arial" w:cs="Arial"/>
                <w:sz w:val="18"/>
                <w:szCs w:val="18"/>
              </w:rPr>
              <w:t>90,000,000</w:t>
            </w:r>
          </w:p>
        </w:tc>
        <w:tc>
          <w:tcPr>
            <w:tcW w:w="1584" w:type="dxa"/>
            <w:tcBorders>
              <w:top w:val="nil"/>
              <w:left w:val="nil"/>
              <w:bottom w:val="single" w:sz="4" w:space="0" w:color="auto"/>
              <w:right w:val="nil"/>
            </w:tcBorders>
          </w:tcPr>
          <w:p w14:paraId="741A2402" w14:textId="0A244C3E" w:rsidR="00DD5ABA" w:rsidRPr="004B4E7B" w:rsidRDefault="00DD5ABA" w:rsidP="004B4E7B">
            <w:pPr>
              <w:ind w:left="-40" w:right="-72"/>
              <w:jc w:val="right"/>
              <w:rPr>
                <w:rFonts w:ascii="Arial" w:eastAsia="Arial Unicode MS" w:hAnsi="Arial" w:cs="Arial"/>
                <w:sz w:val="18"/>
                <w:szCs w:val="18"/>
                <w:lang w:val="en-GB" w:bidi="th-TH"/>
              </w:rPr>
            </w:pPr>
            <w:r w:rsidRPr="004B4E7B">
              <w:rPr>
                <w:rFonts w:ascii="Arial" w:hAnsi="Arial" w:cs="Arial"/>
                <w:sz w:val="18"/>
                <w:szCs w:val="18"/>
              </w:rPr>
              <w:t>244,212,480</w:t>
            </w:r>
          </w:p>
        </w:tc>
      </w:tr>
      <w:tr w:rsidR="00CE033B" w:rsidRPr="004B4E7B" w14:paraId="1221F6A7" w14:textId="77777777" w:rsidTr="00CE033B">
        <w:trPr>
          <w:trHeight w:val="20"/>
        </w:trPr>
        <w:tc>
          <w:tcPr>
            <w:tcW w:w="2700" w:type="dxa"/>
            <w:tcBorders>
              <w:top w:val="nil"/>
              <w:left w:val="nil"/>
              <w:bottom w:val="nil"/>
              <w:right w:val="nil"/>
            </w:tcBorders>
          </w:tcPr>
          <w:p w14:paraId="2DFFF58D" w14:textId="77777777" w:rsidR="00CE033B" w:rsidRPr="004B4E7B" w:rsidRDefault="00CE033B" w:rsidP="004B4E7B">
            <w:pPr>
              <w:ind w:left="-86"/>
              <w:rPr>
                <w:rFonts w:ascii="Arial" w:hAnsi="Arial" w:cs="Arial"/>
                <w:sz w:val="18"/>
                <w:szCs w:val="18"/>
              </w:rPr>
            </w:pPr>
          </w:p>
        </w:tc>
        <w:tc>
          <w:tcPr>
            <w:tcW w:w="1296" w:type="dxa"/>
            <w:tcBorders>
              <w:top w:val="single" w:sz="4" w:space="0" w:color="auto"/>
              <w:left w:val="nil"/>
              <w:bottom w:val="nil"/>
              <w:right w:val="nil"/>
            </w:tcBorders>
            <w:vAlign w:val="center"/>
          </w:tcPr>
          <w:p w14:paraId="4F7BDF5D" w14:textId="77777777" w:rsidR="00CE033B" w:rsidRPr="004B4E7B" w:rsidRDefault="00CE033B" w:rsidP="004B4E7B">
            <w:pPr>
              <w:ind w:left="-40" w:right="-72"/>
              <w:jc w:val="right"/>
              <w:rPr>
                <w:rFonts w:ascii="Arial" w:eastAsia="Arial Unicode MS" w:hAnsi="Arial" w:cs="Arial"/>
                <w:sz w:val="18"/>
                <w:szCs w:val="18"/>
                <w:lang w:val="en-GB" w:bidi="th-TH"/>
              </w:rPr>
            </w:pPr>
          </w:p>
        </w:tc>
        <w:tc>
          <w:tcPr>
            <w:tcW w:w="1296" w:type="dxa"/>
            <w:tcBorders>
              <w:top w:val="single" w:sz="4" w:space="0" w:color="auto"/>
              <w:left w:val="nil"/>
              <w:bottom w:val="nil"/>
              <w:right w:val="nil"/>
            </w:tcBorders>
            <w:vAlign w:val="center"/>
          </w:tcPr>
          <w:p w14:paraId="5E34D504" w14:textId="77777777" w:rsidR="00CE033B" w:rsidRPr="004B4E7B" w:rsidRDefault="00CE033B" w:rsidP="004B4E7B">
            <w:pPr>
              <w:ind w:left="-40" w:right="-72"/>
              <w:jc w:val="right"/>
              <w:rPr>
                <w:rFonts w:ascii="Arial" w:eastAsia="Arial Unicode MS" w:hAnsi="Arial" w:cs="Arial"/>
                <w:sz w:val="18"/>
                <w:szCs w:val="18"/>
                <w:lang w:val="en-GB" w:bidi="th-TH"/>
              </w:rPr>
            </w:pPr>
          </w:p>
        </w:tc>
        <w:tc>
          <w:tcPr>
            <w:tcW w:w="1296" w:type="dxa"/>
            <w:tcBorders>
              <w:top w:val="single" w:sz="4" w:space="0" w:color="auto"/>
              <w:left w:val="nil"/>
              <w:bottom w:val="nil"/>
              <w:right w:val="nil"/>
            </w:tcBorders>
            <w:vAlign w:val="center"/>
          </w:tcPr>
          <w:p w14:paraId="2BDCD950" w14:textId="77777777" w:rsidR="00CE033B" w:rsidRPr="004B4E7B" w:rsidRDefault="00CE033B" w:rsidP="004B4E7B">
            <w:pPr>
              <w:ind w:left="-40" w:right="-72"/>
              <w:jc w:val="right"/>
              <w:rPr>
                <w:rFonts w:ascii="Arial" w:eastAsia="Arial Unicode MS" w:hAnsi="Arial" w:cs="Arial"/>
                <w:sz w:val="18"/>
                <w:szCs w:val="18"/>
                <w:lang w:val="en-GB" w:bidi="th-TH"/>
              </w:rPr>
            </w:pPr>
          </w:p>
        </w:tc>
        <w:tc>
          <w:tcPr>
            <w:tcW w:w="1296" w:type="dxa"/>
            <w:tcBorders>
              <w:top w:val="single" w:sz="4" w:space="0" w:color="auto"/>
              <w:left w:val="nil"/>
              <w:bottom w:val="nil"/>
              <w:right w:val="nil"/>
            </w:tcBorders>
            <w:vAlign w:val="center"/>
          </w:tcPr>
          <w:p w14:paraId="5289AA41" w14:textId="77777777" w:rsidR="00CE033B" w:rsidRPr="004B4E7B" w:rsidRDefault="00CE033B" w:rsidP="004B4E7B">
            <w:pPr>
              <w:ind w:left="-40" w:right="-72"/>
              <w:jc w:val="right"/>
              <w:rPr>
                <w:rFonts w:ascii="Arial" w:hAnsi="Arial" w:cs="Arial"/>
                <w:sz w:val="18"/>
                <w:szCs w:val="18"/>
                <w:lang w:val="en-GB" w:bidi="th-TH"/>
              </w:rPr>
            </w:pPr>
          </w:p>
        </w:tc>
        <w:tc>
          <w:tcPr>
            <w:tcW w:w="1584" w:type="dxa"/>
            <w:tcBorders>
              <w:top w:val="single" w:sz="4" w:space="0" w:color="auto"/>
              <w:left w:val="nil"/>
              <w:bottom w:val="nil"/>
              <w:right w:val="nil"/>
            </w:tcBorders>
            <w:vAlign w:val="center"/>
          </w:tcPr>
          <w:p w14:paraId="06555170" w14:textId="77777777" w:rsidR="00CE033B" w:rsidRPr="004B4E7B" w:rsidRDefault="00CE033B" w:rsidP="004B4E7B">
            <w:pPr>
              <w:ind w:left="-40" w:right="-72"/>
              <w:jc w:val="right"/>
              <w:rPr>
                <w:rFonts w:ascii="Arial" w:hAnsi="Arial" w:cs="Arial"/>
                <w:sz w:val="18"/>
                <w:szCs w:val="18"/>
                <w:lang w:val="en-GB"/>
              </w:rPr>
            </w:pPr>
          </w:p>
        </w:tc>
      </w:tr>
      <w:tr w:rsidR="00DD5ABA" w:rsidRPr="004B4E7B" w14:paraId="641D0379" w14:textId="77777777" w:rsidTr="00CE033B">
        <w:trPr>
          <w:trHeight w:val="20"/>
        </w:trPr>
        <w:tc>
          <w:tcPr>
            <w:tcW w:w="2700" w:type="dxa"/>
            <w:tcBorders>
              <w:top w:val="nil"/>
              <w:left w:val="nil"/>
              <w:bottom w:val="nil"/>
              <w:right w:val="nil"/>
            </w:tcBorders>
          </w:tcPr>
          <w:p w14:paraId="096D4B4C" w14:textId="6741B25F" w:rsidR="00DD5ABA" w:rsidRPr="004B4E7B" w:rsidRDefault="00DD5ABA" w:rsidP="004B4E7B">
            <w:pPr>
              <w:ind w:left="-86"/>
              <w:rPr>
                <w:rFonts w:ascii="Arial" w:hAnsi="Arial" w:cs="Arial"/>
                <w:bCs/>
                <w:sz w:val="18"/>
                <w:szCs w:val="18"/>
                <w:lang w:val="en-GB"/>
              </w:rPr>
            </w:pPr>
            <w:r w:rsidRPr="004B4E7B">
              <w:rPr>
                <w:rFonts w:ascii="Arial" w:hAnsi="Arial" w:cs="Arial"/>
                <w:bCs/>
                <w:sz w:val="18"/>
                <w:szCs w:val="18"/>
                <w:lang w:val="en-GB"/>
              </w:rPr>
              <w:t>At 30 June 2026</w:t>
            </w:r>
          </w:p>
        </w:tc>
        <w:tc>
          <w:tcPr>
            <w:tcW w:w="1296" w:type="dxa"/>
            <w:tcBorders>
              <w:top w:val="nil"/>
              <w:left w:val="nil"/>
              <w:bottom w:val="single" w:sz="4" w:space="0" w:color="auto"/>
              <w:right w:val="nil"/>
            </w:tcBorders>
          </w:tcPr>
          <w:p w14:paraId="70858A41" w14:textId="359B57C4" w:rsidR="00DD5ABA" w:rsidRPr="004B4E7B" w:rsidRDefault="00DD5ABA" w:rsidP="004B4E7B">
            <w:pPr>
              <w:ind w:left="-40" w:right="-72"/>
              <w:jc w:val="right"/>
              <w:rPr>
                <w:rFonts w:ascii="Arial" w:eastAsia="Arial Unicode MS" w:hAnsi="Arial" w:cs="Arial"/>
                <w:sz w:val="18"/>
                <w:szCs w:val="18"/>
                <w:lang w:val="en-GB" w:bidi="th-TH"/>
              </w:rPr>
            </w:pPr>
            <w:r w:rsidRPr="004B4E7B">
              <w:rPr>
                <w:rFonts w:ascii="Arial" w:hAnsi="Arial" w:cs="Arial"/>
                <w:sz w:val="18"/>
                <w:szCs w:val="18"/>
              </w:rPr>
              <w:t>660,000,000</w:t>
            </w:r>
          </w:p>
        </w:tc>
        <w:tc>
          <w:tcPr>
            <w:tcW w:w="1296" w:type="dxa"/>
            <w:tcBorders>
              <w:top w:val="nil"/>
              <w:left w:val="nil"/>
              <w:bottom w:val="single" w:sz="4" w:space="0" w:color="auto"/>
              <w:right w:val="nil"/>
            </w:tcBorders>
          </w:tcPr>
          <w:p w14:paraId="40EE6033" w14:textId="2382C7C2" w:rsidR="00DD5ABA" w:rsidRPr="004B4E7B" w:rsidRDefault="00DD5ABA" w:rsidP="004B4E7B">
            <w:pPr>
              <w:ind w:left="-40" w:right="-72"/>
              <w:jc w:val="right"/>
              <w:rPr>
                <w:rFonts w:ascii="Arial" w:eastAsia="Arial Unicode MS" w:hAnsi="Arial" w:cs="Arial"/>
                <w:sz w:val="18"/>
                <w:szCs w:val="18"/>
                <w:lang w:val="en-GB" w:bidi="th-TH"/>
              </w:rPr>
            </w:pPr>
            <w:r w:rsidRPr="004B4E7B">
              <w:rPr>
                <w:rFonts w:ascii="Arial" w:hAnsi="Arial" w:cs="Arial"/>
                <w:sz w:val="18"/>
                <w:szCs w:val="18"/>
              </w:rPr>
              <w:t>330,000,000</w:t>
            </w:r>
          </w:p>
        </w:tc>
        <w:tc>
          <w:tcPr>
            <w:tcW w:w="1296" w:type="dxa"/>
            <w:tcBorders>
              <w:top w:val="nil"/>
              <w:left w:val="nil"/>
              <w:bottom w:val="single" w:sz="4" w:space="0" w:color="auto"/>
              <w:right w:val="nil"/>
            </w:tcBorders>
          </w:tcPr>
          <w:p w14:paraId="13ED6A35" w14:textId="6B3610E0" w:rsidR="00DD5ABA" w:rsidRPr="004B4E7B" w:rsidRDefault="00DD5ABA" w:rsidP="004B4E7B">
            <w:pPr>
              <w:ind w:left="-40" w:right="-72"/>
              <w:jc w:val="right"/>
              <w:rPr>
                <w:rFonts w:ascii="Arial" w:eastAsia="Arial Unicode MS" w:hAnsi="Arial" w:cs="Arial"/>
                <w:sz w:val="18"/>
                <w:szCs w:val="18"/>
                <w:lang w:val="en-GB" w:bidi="th-TH"/>
              </w:rPr>
            </w:pPr>
            <w:r w:rsidRPr="004B4E7B">
              <w:rPr>
                <w:rFonts w:ascii="Arial" w:hAnsi="Arial" w:cs="Arial"/>
                <w:sz w:val="18"/>
                <w:szCs w:val="18"/>
              </w:rPr>
              <w:t>660,000,000</w:t>
            </w:r>
          </w:p>
        </w:tc>
        <w:tc>
          <w:tcPr>
            <w:tcW w:w="1296" w:type="dxa"/>
            <w:tcBorders>
              <w:top w:val="nil"/>
              <w:left w:val="nil"/>
              <w:bottom w:val="single" w:sz="4" w:space="0" w:color="auto"/>
              <w:right w:val="nil"/>
            </w:tcBorders>
          </w:tcPr>
          <w:p w14:paraId="76DD42F3" w14:textId="14325272" w:rsidR="00DD5ABA" w:rsidRPr="004B4E7B" w:rsidRDefault="00DD5ABA" w:rsidP="004B4E7B">
            <w:pPr>
              <w:ind w:left="-40" w:right="-72"/>
              <w:jc w:val="right"/>
              <w:rPr>
                <w:rFonts w:ascii="Arial" w:hAnsi="Arial" w:cs="Arial"/>
                <w:sz w:val="18"/>
                <w:szCs w:val="18"/>
                <w:lang w:val="en-GB" w:bidi="th-TH"/>
              </w:rPr>
            </w:pPr>
            <w:r w:rsidRPr="004B4E7B">
              <w:rPr>
                <w:rFonts w:ascii="Arial" w:hAnsi="Arial" w:cs="Arial"/>
                <w:sz w:val="18"/>
                <w:szCs w:val="18"/>
              </w:rPr>
              <w:t>330,000,000</w:t>
            </w:r>
          </w:p>
        </w:tc>
        <w:tc>
          <w:tcPr>
            <w:tcW w:w="1584" w:type="dxa"/>
            <w:tcBorders>
              <w:top w:val="nil"/>
              <w:left w:val="nil"/>
              <w:bottom w:val="single" w:sz="4" w:space="0" w:color="auto"/>
              <w:right w:val="nil"/>
            </w:tcBorders>
          </w:tcPr>
          <w:p w14:paraId="07766568" w14:textId="699196A2" w:rsidR="00DD5ABA" w:rsidRPr="004B4E7B" w:rsidRDefault="00DD5ABA" w:rsidP="004B4E7B">
            <w:pPr>
              <w:ind w:left="-40" w:right="-72"/>
              <w:jc w:val="right"/>
              <w:rPr>
                <w:rFonts w:ascii="Arial" w:eastAsia="Arial Unicode MS" w:hAnsi="Arial" w:cs="Arial"/>
                <w:sz w:val="18"/>
                <w:szCs w:val="18"/>
                <w:lang w:val="en-GB" w:bidi="th-TH"/>
              </w:rPr>
            </w:pPr>
            <w:r w:rsidRPr="004B4E7B">
              <w:rPr>
                <w:rFonts w:ascii="Arial" w:hAnsi="Arial" w:cs="Arial"/>
                <w:sz w:val="18"/>
                <w:szCs w:val="18"/>
              </w:rPr>
              <w:t>244,212,480</w:t>
            </w:r>
          </w:p>
        </w:tc>
      </w:tr>
    </w:tbl>
    <w:p w14:paraId="78A86C89" w14:textId="77777777" w:rsidR="00484743" w:rsidRPr="004B4E7B" w:rsidRDefault="00484743" w:rsidP="004B4E7B">
      <w:pPr>
        <w:rPr>
          <w:rFonts w:ascii="Arial" w:hAnsi="Arial" w:cs="Arial"/>
          <w:bCs/>
          <w:sz w:val="18"/>
          <w:szCs w:val="18"/>
        </w:rPr>
      </w:pPr>
    </w:p>
    <w:p w14:paraId="4B5737DD" w14:textId="2F45AD33" w:rsidR="001C7FAA" w:rsidRPr="004B4E7B" w:rsidRDefault="00FC2976" w:rsidP="004B4E7B">
      <w:pPr>
        <w:jc w:val="thaiDistribute"/>
        <w:rPr>
          <w:rFonts w:ascii="Arial" w:hAnsi="Arial" w:cs="Arial"/>
          <w:bCs/>
          <w:spacing w:val="-4"/>
          <w:sz w:val="18"/>
          <w:szCs w:val="18"/>
          <w:lang w:val="en-GB" w:bidi="th-TH"/>
        </w:rPr>
      </w:pPr>
      <w:r w:rsidRPr="004B4E7B">
        <w:rPr>
          <w:rFonts w:ascii="Arial" w:hAnsi="Arial" w:cs="Arial"/>
          <w:bCs/>
          <w:spacing w:val="-4"/>
          <w:sz w:val="18"/>
          <w:szCs w:val="18"/>
        </w:rPr>
        <w:t>The total authorised number of ordinary shares is</w:t>
      </w:r>
      <w:r w:rsidR="00DD5ABA" w:rsidRPr="004B4E7B">
        <w:rPr>
          <w:rFonts w:ascii="Arial" w:hAnsi="Arial" w:cs="Arial"/>
          <w:bCs/>
          <w:spacing w:val="-4"/>
          <w:sz w:val="18"/>
          <w:szCs w:val="18"/>
        </w:rPr>
        <w:t xml:space="preserve"> 660 </w:t>
      </w:r>
      <w:r w:rsidRPr="004B4E7B">
        <w:rPr>
          <w:rFonts w:ascii="Arial" w:hAnsi="Arial" w:cs="Arial"/>
          <w:bCs/>
          <w:spacing w:val="-4"/>
          <w:sz w:val="18"/>
          <w:szCs w:val="18"/>
        </w:rPr>
        <w:t xml:space="preserve">million shares (31 December 2025: 660 million shares) with a par value of Baht </w:t>
      </w:r>
      <w:r w:rsidR="00DD5ABA" w:rsidRPr="004B4E7B">
        <w:rPr>
          <w:rFonts w:ascii="Arial" w:hAnsi="Arial" w:cs="Arial"/>
          <w:bCs/>
          <w:spacing w:val="-4"/>
          <w:sz w:val="18"/>
          <w:szCs w:val="18"/>
        </w:rPr>
        <w:t xml:space="preserve">0.50 </w:t>
      </w:r>
      <w:r w:rsidRPr="004B4E7B">
        <w:rPr>
          <w:rFonts w:ascii="Arial" w:hAnsi="Arial" w:cs="Arial"/>
          <w:bCs/>
          <w:spacing w:val="-4"/>
          <w:sz w:val="18"/>
          <w:szCs w:val="18"/>
        </w:rPr>
        <w:t xml:space="preserve">per share (31 December 2025: Baht 0.50 per share). The ordinary shares issued and paid-up capital is </w:t>
      </w:r>
      <w:r w:rsidR="00DD5ABA" w:rsidRPr="004B4E7B">
        <w:rPr>
          <w:rFonts w:ascii="Arial" w:hAnsi="Arial" w:cs="Arial"/>
          <w:bCs/>
          <w:spacing w:val="-4"/>
          <w:sz w:val="18"/>
          <w:szCs w:val="18"/>
        </w:rPr>
        <w:t>660</w:t>
      </w:r>
      <w:r w:rsidRPr="004B4E7B">
        <w:rPr>
          <w:rFonts w:ascii="Arial" w:hAnsi="Arial" w:cs="Arial"/>
          <w:bCs/>
          <w:spacing w:val="-4"/>
          <w:sz w:val="18"/>
          <w:szCs w:val="18"/>
        </w:rPr>
        <w:t xml:space="preserve"> million shares with a par value of </w:t>
      </w:r>
      <w:r w:rsidR="00DD5ABA" w:rsidRPr="004B4E7B">
        <w:rPr>
          <w:rFonts w:ascii="Arial" w:hAnsi="Arial" w:cs="Arial"/>
          <w:bCs/>
          <w:spacing w:val="-4"/>
          <w:sz w:val="18"/>
          <w:szCs w:val="18"/>
        </w:rPr>
        <w:t xml:space="preserve">0.50 </w:t>
      </w:r>
      <w:r w:rsidRPr="004B4E7B">
        <w:rPr>
          <w:rFonts w:ascii="Arial" w:hAnsi="Arial" w:cs="Arial"/>
          <w:bCs/>
          <w:spacing w:val="-4"/>
          <w:sz w:val="18"/>
          <w:szCs w:val="18"/>
        </w:rPr>
        <w:t>per share. (31 December 2025: the ordinary shares issued and paid-up capital is 480 million shares with a par value of 0.50 per share)</w:t>
      </w:r>
      <w:r w:rsidR="008D2379" w:rsidRPr="004B4E7B">
        <w:rPr>
          <w:rFonts w:ascii="Arial" w:hAnsi="Arial" w:cs="Arial"/>
          <w:bCs/>
          <w:spacing w:val="-4"/>
          <w:sz w:val="18"/>
          <w:szCs w:val="18"/>
          <w:lang w:val="en-GB" w:bidi="th-TH"/>
        </w:rPr>
        <w:t>.</w:t>
      </w:r>
    </w:p>
    <w:p w14:paraId="09A1006C" w14:textId="77777777" w:rsidR="00336FE0" w:rsidRPr="004B4E7B" w:rsidRDefault="00336FE0" w:rsidP="004B4E7B">
      <w:pPr>
        <w:rPr>
          <w:rFonts w:ascii="Arial" w:hAnsi="Arial" w:cs="Arial"/>
          <w:bCs/>
          <w:spacing w:val="-4"/>
          <w:sz w:val="18"/>
          <w:szCs w:val="18"/>
          <w:lang w:bidi="th-TH"/>
        </w:rPr>
      </w:pPr>
    </w:p>
    <w:p w14:paraId="4CACC51A" w14:textId="393C73D6" w:rsidR="00915887" w:rsidRPr="004B4E7B" w:rsidRDefault="00915887" w:rsidP="004B4E7B">
      <w:pPr>
        <w:jc w:val="thaiDistribute"/>
        <w:rPr>
          <w:rFonts w:ascii="Arial" w:hAnsi="Arial" w:cs="Arial"/>
          <w:bCs/>
          <w:spacing w:val="-4"/>
          <w:sz w:val="18"/>
          <w:szCs w:val="18"/>
        </w:rPr>
      </w:pPr>
      <w:r w:rsidRPr="004B4E7B">
        <w:rPr>
          <w:rFonts w:ascii="Arial" w:hAnsi="Arial" w:cs="Arial"/>
          <w:bCs/>
          <w:spacing w:val="-4"/>
          <w:sz w:val="18"/>
          <w:szCs w:val="18"/>
        </w:rPr>
        <w:t>During 23 - 25 March 2026, the Company made an initial public offering of 180,000,000 ordinary shares with a par value of Baht 0.50 per share, offering price of Baht 1.89 per share, totalling Baht 340,200,000.</w:t>
      </w:r>
      <w:r w:rsidR="0061045E" w:rsidRPr="004B4E7B">
        <w:rPr>
          <w:rFonts w:ascii="Arial" w:hAnsi="Arial" w:cs="Arial"/>
          <w:bCs/>
          <w:spacing w:val="-4"/>
          <w:sz w:val="18"/>
          <w:szCs w:val="18"/>
          <w:cs/>
          <w:lang w:bidi="th-TH"/>
        </w:rPr>
        <w:t xml:space="preserve"> </w:t>
      </w:r>
      <w:r w:rsidR="0061045E" w:rsidRPr="004B4E7B">
        <w:rPr>
          <w:rFonts w:ascii="Arial" w:hAnsi="Arial" w:cs="Arial"/>
          <w:bCs/>
          <w:spacing w:val="-4"/>
          <w:sz w:val="18"/>
          <w:szCs w:val="18"/>
          <w:lang w:bidi="th-TH"/>
        </w:rPr>
        <w:t xml:space="preserve">The </w:t>
      </w:r>
      <w:r w:rsidR="005B079D" w:rsidRPr="004B4E7B">
        <w:rPr>
          <w:rFonts w:ascii="Arial" w:hAnsi="Arial" w:cs="Arial"/>
          <w:bCs/>
          <w:spacing w:val="-4"/>
          <w:sz w:val="18"/>
          <w:szCs w:val="18"/>
          <w:lang w:val="en-GB" w:bidi="th-TH"/>
        </w:rPr>
        <w:t>C</w:t>
      </w:r>
      <w:r w:rsidR="0061045E" w:rsidRPr="004B4E7B">
        <w:rPr>
          <w:rFonts w:ascii="Arial" w:hAnsi="Arial" w:cs="Arial"/>
          <w:bCs/>
          <w:spacing w:val="-4"/>
          <w:sz w:val="18"/>
          <w:szCs w:val="18"/>
          <w:lang w:bidi="th-TH"/>
        </w:rPr>
        <w:t>ompany registered the payment of the capital increase with the Ministry of Commerce on</w:t>
      </w:r>
      <w:r w:rsidR="0061045E" w:rsidRPr="004B4E7B">
        <w:rPr>
          <w:rFonts w:ascii="Arial" w:hAnsi="Arial" w:cs="Arial"/>
          <w:bCs/>
          <w:spacing w:val="-4"/>
          <w:sz w:val="18"/>
          <w:szCs w:val="18"/>
          <w:cs/>
          <w:lang w:bidi="th-TH"/>
        </w:rPr>
        <w:t xml:space="preserve"> </w:t>
      </w:r>
      <w:r w:rsidR="0061045E" w:rsidRPr="004B4E7B">
        <w:rPr>
          <w:rFonts w:ascii="Arial" w:hAnsi="Arial" w:cs="Arial"/>
          <w:bCs/>
          <w:spacing w:val="-4"/>
          <w:sz w:val="18"/>
          <w:szCs w:val="18"/>
          <w:lang w:val="en-GB" w:bidi="th-TH"/>
        </w:rPr>
        <w:t>26</w:t>
      </w:r>
      <w:r w:rsidR="0061045E" w:rsidRPr="004B4E7B">
        <w:rPr>
          <w:rFonts w:ascii="Arial" w:hAnsi="Arial" w:cs="Arial"/>
          <w:bCs/>
          <w:spacing w:val="-4"/>
          <w:sz w:val="18"/>
          <w:szCs w:val="18"/>
          <w:lang w:bidi="th-TH"/>
        </w:rPr>
        <w:t xml:space="preserve"> March 2026.</w:t>
      </w:r>
      <w:r w:rsidR="0061045E" w:rsidRPr="004B4E7B">
        <w:rPr>
          <w:rFonts w:ascii="Arial" w:hAnsi="Arial" w:cs="Arial"/>
          <w:bCs/>
          <w:spacing w:val="-4"/>
          <w:sz w:val="18"/>
          <w:szCs w:val="18"/>
        </w:rPr>
        <w:t xml:space="preserve"> </w:t>
      </w:r>
      <w:r w:rsidRPr="004B4E7B">
        <w:rPr>
          <w:rFonts w:ascii="Arial" w:hAnsi="Arial" w:cs="Arial"/>
          <w:bCs/>
          <w:spacing w:val="-4"/>
          <w:sz w:val="18"/>
          <w:szCs w:val="18"/>
        </w:rPr>
        <w:t>The Company recorded the cost of distribution of shares, net of tax, at the amount of Baht 5,987,520 which deducted in the account of premium on paid-up capital of ordinary shares. The Company’s ordinary shares has started trading on the Stock Exchange of Thailand since 1 April 2026.</w:t>
      </w:r>
    </w:p>
    <w:p w14:paraId="761DFDDB" w14:textId="77777777" w:rsidR="00502773" w:rsidRPr="004B4E7B" w:rsidRDefault="00502773" w:rsidP="004B4E7B">
      <w:pPr>
        <w:rPr>
          <w:rFonts w:ascii="Arial" w:hAnsi="Arial" w:cs="Arial"/>
          <w:bCs/>
          <w:sz w:val="18"/>
          <w:szCs w:val="18"/>
          <w:lang w:bidi="th-TH"/>
        </w:rPr>
      </w:pPr>
    </w:p>
    <w:p w14:paraId="341537FE" w14:textId="77777777" w:rsidR="001F466E" w:rsidRPr="004B4E7B" w:rsidRDefault="001F466E" w:rsidP="004B4E7B">
      <w:pPr>
        <w:rPr>
          <w:rFonts w:ascii="Arial" w:hAnsi="Arial" w:cs="Arial"/>
          <w:bCs/>
          <w:sz w:val="18"/>
          <w:szCs w:val="18"/>
          <w:lang w:bidi="th-TH"/>
        </w:rPr>
      </w:pPr>
    </w:p>
    <w:p w14:paraId="24FA1DC5" w14:textId="19BF063F" w:rsidR="00AD0CC3" w:rsidRPr="004B4E7B" w:rsidRDefault="0004418E" w:rsidP="004B4E7B">
      <w:pPr>
        <w:ind w:left="547" w:hanging="547"/>
        <w:jc w:val="both"/>
        <w:rPr>
          <w:rFonts w:ascii="Arial" w:eastAsia="Arial Unicode MS" w:hAnsi="Arial" w:cs="Arial"/>
          <w:b/>
          <w:bCs/>
          <w:sz w:val="18"/>
          <w:szCs w:val="18"/>
          <w:lang w:val="en-GB" w:bidi="th-TH"/>
        </w:rPr>
      </w:pPr>
      <w:r w:rsidRPr="004B4E7B">
        <w:rPr>
          <w:rFonts w:ascii="Arial" w:eastAsia="Arial Unicode MS" w:hAnsi="Arial" w:cs="Arial"/>
          <w:b/>
          <w:bCs/>
          <w:sz w:val="18"/>
          <w:szCs w:val="18"/>
          <w:lang w:val="en-GB" w:bidi="th-TH"/>
        </w:rPr>
        <w:t>1</w:t>
      </w:r>
      <w:r w:rsidR="00006ED6" w:rsidRPr="004B4E7B">
        <w:rPr>
          <w:rFonts w:ascii="Arial" w:eastAsia="Arial Unicode MS" w:hAnsi="Arial" w:cs="Arial"/>
          <w:b/>
          <w:bCs/>
          <w:sz w:val="18"/>
          <w:szCs w:val="18"/>
          <w:lang w:val="en-GB" w:bidi="th-TH"/>
        </w:rPr>
        <w:t>6</w:t>
      </w:r>
      <w:r w:rsidR="00AD0CC3" w:rsidRPr="004B4E7B">
        <w:rPr>
          <w:rFonts w:ascii="Arial" w:eastAsia="Arial Unicode MS" w:hAnsi="Arial" w:cs="Arial"/>
          <w:b/>
          <w:bCs/>
          <w:sz w:val="18"/>
          <w:szCs w:val="18"/>
          <w:lang w:val="en-GB" w:bidi="th-TH"/>
        </w:rPr>
        <w:tab/>
      </w:r>
      <w:r w:rsidR="004A1497" w:rsidRPr="004B4E7B">
        <w:rPr>
          <w:rFonts w:ascii="Arial" w:eastAsia="Arial Unicode MS" w:hAnsi="Arial" w:cs="Arial"/>
          <w:b/>
          <w:bCs/>
          <w:sz w:val="18"/>
          <w:szCs w:val="18"/>
          <w:lang w:val="en-GB" w:bidi="th-TH"/>
        </w:rPr>
        <w:t>L</w:t>
      </w:r>
      <w:r w:rsidR="00AD0CC3" w:rsidRPr="004B4E7B">
        <w:rPr>
          <w:rFonts w:ascii="Arial" w:eastAsia="Arial Unicode MS" w:hAnsi="Arial" w:cs="Arial"/>
          <w:b/>
          <w:bCs/>
          <w:sz w:val="18"/>
          <w:szCs w:val="18"/>
          <w:lang w:val="en-GB" w:bidi="th-TH"/>
        </w:rPr>
        <w:t>egal reserve</w:t>
      </w:r>
    </w:p>
    <w:p w14:paraId="03075C48" w14:textId="77777777" w:rsidR="004B4E7B" w:rsidRPr="004B4E7B" w:rsidRDefault="004B4E7B" w:rsidP="004B4E7B">
      <w:pPr>
        <w:ind w:left="547" w:hanging="547"/>
        <w:jc w:val="both"/>
        <w:rPr>
          <w:rFonts w:ascii="Arial" w:eastAsia="Arial Unicode MS" w:hAnsi="Arial" w:cs="Arial"/>
          <w:b/>
          <w:bCs/>
          <w:sz w:val="18"/>
          <w:szCs w:val="18"/>
          <w:cs/>
          <w:lang w:val="en-GB" w:bidi="th-TH"/>
        </w:rPr>
      </w:pPr>
    </w:p>
    <w:p w14:paraId="61D1B940" w14:textId="4A109BC1" w:rsidR="001960F2" w:rsidRPr="004B4E7B" w:rsidRDefault="00C36C8E" w:rsidP="004B4E7B">
      <w:pPr>
        <w:jc w:val="both"/>
        <w:rPr>
          <w:rFonts w:ascii="Arial" w:hAnsi="Arial" w:cs="Arial"/>
          <w:bCs/>
          <w:sz w:val="18"/>
          <w:szCs w:val="18"/>
        </w:rPr>
      </w:pPr>
      <w:r w:rsidRPr="004B4E7B">
        <w:rPr>
          <w:rFonts w:ascii="Arial" w:hAnsi="Arial" w:cs="Arial"/>
          <w:bCs/>
          <w:sz w:val="18"/>
          <w:szCs w:val="18"/>
        </w:rPr>
        <w:t>The movements of legal reserve can be analysed as follows:</w:t>
      </w:r>
    </w:p>
    <w:p w14:paraId="0113B019" w14:textId="77777777" w:rsidR="0017352E" w:rsidRPr="004B4E7B" w:rsidRDefault="0017352E" w:rsidP="004B4E7B">
      <w:pPr>
        <w:jc w:val="both"/>
        <w:rPr>
          <w:rFonts w:ascii="Arial" w:hAnsi="Arial" w:cs="Arial"/>
          <w:bCs/>
          <w:sz w:val="18"/>
          <w:szCs w:val="18"/>
        </w:rPr>
      </w:pPr>
    </w:p>
    <w:tbl>
      <w:tblPr>
        <w:tblW w:w="9450" w:type="dxa"/>
        <w:tblLayout w:type="fixed"/>
        <w:tblLook w:val="0000" w:firstRow="0" w:lastRow="0" w:firstColumn="0" w:lastColumn="0" w:noHBand="0" w:noVBand="0"/>
      </w:tblPr>
      <w:tblGrid>
        <w:gridCol w:w="8080"/>
        <w:gridCol w:w="1370"/>
      </w:tblGrid>
      <w:tr w:rsidR="0004418E" w:rsidRPr="004B4E7B" w14:paraId="4DF91226" w14:textId="77777777" w:rsidTr="00EC7B4A">
        <w:trPr>
          <w:trHeight w:val="20"/>
        </w:trPr>
        <w:tc>
          <w:tcPr>
            <w:tcW w:w="8080" w:type="dxa"/>
            <w:vAlign w:val="bottom"/>
          </w:tcPr>
          <w:p w14:paraId="5E4887FC" w14:textId="77777777" w:rsidR="0017352E" w:rsidRPr="004B4E7B" w:rsidRDefault="0017352E" w:rsidP="004B4E7B">
            <w:pPr>
              <w:ind w:left="-86" w:right="-72"/>
              <w:rPr>
                <w:rFonts w:ascii="Arial" w:eastAsia="Browallia New" w:hAnsi="Arial" w:cs="Arial"/>
                <w:sz w:val="18"/>
                <w:szCs w:val="18"/>
              </w:rPr>
            </w:pPr>
          </w:p>
        </w:tc>
        <w:tc>
          <w:tcPr>
            <w:tcW w:w="1370" w:type="dxa"/>
            <w:tcBorders>
              <w:bottom w:val="single" w:sz="4" w:space="0" w:color="auto"/>
            </w:tcBorders>
          </w:tcPr>
          <w:p w14:paraId="1F95B979" w14:textId="77777777" w:rsidR="0017352E" w:rsidRPr="004B4E7B" w:rsidRDefault="0017352E" w:rsidP="004B4E7B">
            <w:pPr>
              <w:ind w:right="-72"/>
              <w:jc w:val="right"/>
              <w:rPr>
                <w:rFonts w:ascii="Arial" w:hAnsi="Arial" w:cs="Arial"/>
                <w:b/>
                <w:sz w:val="18"/>
                <w:szCs w:val="18"/>
                <w:cs/>
              </w:rPr>
            </w:pPr>
            <w:r w:rsidRPr="004B4E7B">
              <w:rPr>
                <w:rFonts w:ascii="Arial" w:eastAsia="Browallia New" w:hAnsi="Arial" w:cs="Arial"/>
                <w:b/>
                <w:sz w:val="18"/>
                <w:szCs w:val="18"/>
              </w:rPr>
              <w:t>Baht</w:t>
            </w:r>
          </w:p>
        </w:tc>
      </w:tr>
      <w:tr w:rsidR="0004418E" w:rsidRPr="004B4E7B" w14:paraId="0D626CA8" w14:textId="77777777" w:rsidTr="00EC7B4A">
        <w:trPr>
          <w:trHeight w:val="20"/>
        </w:trPr>
        <w:tc>
          <w:tcPr>
            <w:tcW w:w="8080" w:type="dxa"/>
          </w:tcPr>
          <w:p w14:paraId="673A28AC" w14:textId="5E2DA096" w:rsidR="0017352E" w:rsidRPr="004B4E7B" w:rsidRDefault="0017352E" w:rsidP="004B4E7B">
            <w:pPr>
              <w:ind w:left="-86" w:right="-72"/>
              <w:rPr>
                <w:rFonts w:ascii="Arial" w:eastAsia="Browallia New" w:hAnsi="Arial" w:cs="Arial"/>
                <w:b/>
                <w:bCs/>
                <w:sz w:val="18"/>
                <w:szCs w:val="18"/>
              </w:rPr>
            </w:pPr>
            <w:r w:rsidRPr="004B4E7B">
              <w:rPr>
                <w:rFonts w:ascii="Arial" w:eastAsia="Arial" w:hAnsi="Arial" w:cs="Arial"/>
                <w:b/>
                <w:sz w:val="18"/>
                <w:szCs w:val="18"/>
              </w:rPr>
              <w:t xml:space="preserve">For the </w:t>
            </w:r>
            <w:r w:rsidR="00C425CD" w:rsidRPr="004B4E7B">
              <w:rPr>
                <w:rFonts w:ascii="Arial" w:eastAsia="Arial" w:hAnsi="Arial" w:cs="Arial"/>
                <w:b/>
                <w:sz w:val="18"/>
                <w:szCs w:val="18"/>
                <w:lang w:val="en-GB"/>
              </w:rPr>
              <w:t>six</w:t>
            </w:r>
            <w:r w:rsidR="00121AC7" w:rsidRPr="004B4E7B">
              <w:rPr>
                <w:rFonts w:ascii="Arial" w:eastAsia="Arial" w:hAnsi="Arial" w:cs="Arial"/>
                <w:b/>
                <w:sz w:val="18"/>
                <w:szCs w:val="18"/>
                <w:lang w:val="en-GB"/>
              </w:rPr>
              <w:t>-month</w:t>
            </w:r>
            <w:r w:rsidRPr="004B4E7B">
              <w:rPr>
                <w:rFonts w:ascii="Arial" w:eastAsia="Arial" w:hAnsi="Arial" w:cs="Arial"/>
                <w:b/>
                <w:sz w:val="18"/>
                <w:szCs w:val="18"/>
              </w:rPr>
              <w:t xml:space="preserve"> period ended </w:t>
            </w:r>
            <w:r w:rsidR="00DA09BD" w:rsidRPr="004B4E7B">
              <w:rPr>
                <w:rFonts w:ascii="Arial" w:eastAsia="Arial" w:hAnsi="Arial" w:cs="Arial"/>
                <w:b/>
                <w:sz w:val="18"/>
                <w:szCs w:val="18"/>
                <w:lang w:val="en-GB"/>
              </w:rPr>
              <w:t>30 June</w:t>
            </w:r>
            <w:r w:rsidRPr="004B4E7B">
              <w:rPr>
                <w:rFonts w:ascii="Arial" w:eastAsia="Arial" w:hAnsi="Arial" w:cs="Arial"/>
                <w:b/>
                <w:sz w:val="18"/>
                <w:szCs w:val="18"/>
              </w:rPr>
              <w:t xml:space="preserve"> </w:t>
            </w:r>
            <w:r w:rsidR="0004418E" w:rsidRPr="004B4E7B">
              <w:rPr>
                <w:rFonts w:ascii="Arial" w:eastAsia="Arial" w:hAnsi="Arial" w:cs="Arial"/>
                <w:b/>
                <w:sz w:val="18"/>
                <w:szCs w:val="18"/>
                <w:lang w:val="en-GB"/>
              </w:rPr>
              <w:t>2026</w:t>
            </w:r>
          </w:p>
        </w:tc>
        <w:tc>
          <w:tcPr>
            <w:tcW w:w="1370" w:type="dxa"/>
            <w:tcBorders>
              <w:top w:val="single" w:sz="4" w:space="0" w:color="auto"/>
            </w:tcBorders>
            <w:vAlign w:val="bottom"/>
          </w:tcPr>
          <w:p w14:paraId="3D374BC4" w14:textId="77777777" w:rsidR="0017352E" w:rsidRPr="004B4E7B" w:rsidRDefault="0017352E" w:rsidP="004B4E7B">
            <w:pPr>
              <w:ind w:right="-72"/>
              <w:jc w:val="right"/>
              <w:rPr>
                <w:rFonts w:ascii="Arial" w:eastAsia="Browallia New" w:hAnsi="Arial" w:cs="Arial"/>
                <w:sz w:val="18"/>
                <w:szCs w:val="18"/>
              </w:rPr>
            </w:pPr>
          </w:p>
        </w:tc>
      </w:tr>
      <w:tr w:rsidR="00DD5ABA" w:rsidRPr="004B4E7B" w14:paraId="06A38D00" w14:textId="77777777" w:rsidTr="00EC7B4A">
        <w:trPr>
          <w:trHeight w:val="20"/>
        </w:trPr>
        <w:tc>
          <w:tcPr>
            <w:tcW w:w="8080" w:type="dxa"/>
          </w:tcPr>
          <w:p w14:paraId="13EF2354" w14:textId="77777777" w:rsidR="00DD5ABA" w:rsidRPr="004B4E7B" w:rsidRDefault="00DD5ABA" w:rsidP="004B4E7B">
            <w:pPr>
              <w:ind w:left="-86" w:hanging="27"/>
              <w:rPr>
                <w:rFonts w:ascii="Arial" w:eastAsia="Browallia New" w:hAnsi="Arial" w:cs="Arial"/>
                <w:sz w:val="18"/>
                <w:szCs w:val="18"/>
              </w:rPr>
            </w:pPr>
            <w:r w:rsidRPr="004B4E7B">
              <w:rPr>
                <w:rFonts w:ascii="Arial" w:hAnsi="Arial" w:cs="Arial"/>
                <w:sz w:val="18"/>
                <w:szCs w:val="18"/>
              </w:rPr>
              <w:t>Opening balance</w:t>
            </w:r>
          </w:p>
        </w:tc>
        <w:tc>
          <w:tcPr>
            <w:tcW w:w="1370" w:type="dxa"/>
          </w:tcPr>
          <w:p w14:paraId="582B0D21" w14:textId="649ADC76" w:rsidR="00DD5ABA" w:rsidRPr="004B4E7B" w:rsidRDefault="00DD5ABA" w:rsidP="004B4E7B">
            <w:pPr>
              <w:ind w:right="-72"/>
              <w:jc w:val="right"/>
              <w:rPr>
                <w:rFonts w:ascii="Arial" w:eastAsia="Arial Unicode MS" w:hAnsi="Arial" w:cs="Arial"/>
                <w:sz w:val="18"/>
                <w:szCs w:val="18"/>
                <w:lang w:val="en-GB" w:bidi="th-TH"/>
              </w:rPr>
            </w:pPr>
            <w:r w:rsidRPr="004B4E7B">
              <w:rPr>
                <w:rFonts w:ascii="Arial" w:hAnsi="Arial" w:cs="Arial"/>
                <w:sz w:val="18"/>
                <w:szCs w:val="18"/>
              </w:rPr>
              <w:t>31,080,000</w:t>
            </w:r>
          </w:p>
        </w:tc>
      </w:tr>
      <w:tr w:rsidR="00DD5ABA" w:rsidRPr="004B4E7B" w14:paraId="095E99D9" w14:textId="77777777" w:rsidTr="00EC7B4A">
        <w:trPr>
          <w:trHeight w:val="20"/>
        </w:trPr>
        <w:tc>
          <w:tcPr>
            <w:tcW w:w="8080" w:type="dxa"/>
          </w:tcPr>
          <w:p w14:paraId="4B64DC97" w14:textId="77777777" w:rsidR="00DD5ABA" w:rsidRPr="004B4E7B" w:rsidRDefault="00DD5ABA" w:rsidP="004B4E7B">
            <w:pPr>
              <w:ind w:left="-86" w:hanging="27"/>
              <w:rPr>
                <w:rFonts w:ascii="Arial" w:eastAsia="Browallia New" w:hAnsi="Arial" w:cs="Arial"/>
                <w:sz w:val="18"/>
                <w:szCs w:val="18"/>
              </w:rPr>
            </w:pPr>
            <w:r w:rsidRPr="004B4E7B">
              <w:rPr>
                <w:rFonts w:ascii="Arial" w:hAnsi="Arial" w:cs="Arial"/>
                <w:sz w:val="18"/>
                <w:szCs w:val="18"/>
              </w:rPr>
              <w:t>Appropriation during the period</w:t>
            </w:r>
          </w:p>
        </w:tc>
        <w:tc>
          <w:tcPr>
            <w:tcW w:w="1370" w:type="dxa"/>
            <w:tcBorders>
              <w:bottom w:val="single" w:sz="4" w:space="0" w:color="auto"/>
            </w:tcBorders>
          </w:tcPr>
          <w:p w14:paraId="776F7168" w14:textId="24088D5D" w:rsidR="00DD5ABA" w:rsidRPr="004B4E7B" w:rsidRDefault="00DD5ABA" w:rsidP="004B4E7B">
            <w:pPr>
              <w:ind w:right="-72"/>
              <w:jc w:val="right"/>
              <w:rPr>
                <w:rFonts w:ascii="Arial" w:eastAsia="Arial Unicode MS" w:hAnsi="Arial" w:cs="Arial"/>
                <w:sz w:val="18"/>
                <w:szCs w:val="18"/>
                <w:lang w:val="en-GB" w:bidi="th-TH"/>
              </w:rPr>
            </w:pPr>
            <w:r w:rsidRPr="004B4E7B">
              <w:rPr>
                <w:rFonts w:ascii="Arial" w:hAnsi="Arial" w:cs="Arial"/>
                <w:sz w:val="18"/>
                <w:szCs w:val="18"/>
              </w:rPr>
              <w:t>1,920,000</w:t>
            </w:r>
          </w:p>
        </w:tc>
      </w:tr>
      <w:tr w:rsidR="0004418E" w:rsidRPr="004B4E7B" w14:paraId="75F77BAC" w14:textId="77777777" w:rsidTr="00EC7B4A">
        <w:trPr>
          <w:trHeight w:val="20"/>
        </w:trPr>
        <w:tc>
          <w:tcPr>
            <w:tcW w:w="8080" w:type="dxa"/>
          </w:tcPr>
          <w:p w14:paraId="0D40BF13" w14:textId="77777777" w:rsidR="001E537F" w:rsidRPr="004B4E7B" w:rsidRDefault="001E537F" w:rsidP="004B4E7B">
            <w:pPr>
              <w:ind w:left="-86" w:hanging="27"/>
              <w:rPr>
                <w:rFonts w:ascii="Arial" w:hAnsi="Arial" w:cs="Arial"/>
                <w:sz w:val="18"/>
                <w:szCs w:val="18"/>
              </w:rPr>
            </w:pPr>
          </w:p>
        </w:tc>
        <w:tc>
          <w:tcPr>
            <w:tcW w:w="1370" w:type="dxa"/>
            <w:tcBorders>
              <w:top w:val="single" w:sz="4" w:space="0" w:color="auto"/>
            </w:tcBorders>
          </w:tcPr>
          <w:p w14:paraId="07EEF9F2" w14:textId="77777777" w:rsidR="001E537F" w:rsidRPr="004B4E7B" w:rsidRDefault="001E537F" w:rsidP="004B4E7B">
            <w:pPr>
              <w:ind w:right="-72"/>
              <w:jc w:val="right"/>
              <w:rPr>
                <w:rFonts w:ascii="Arial" w:eastAsia="Browallia New" w:hAnsi="Arial" w:cs="Arial"/>
                <w:sz w:val="18"/>
                <w:szCs w:val="18"/>
                <w:lang w:val="en-GB" w:bidi="th-TH"/>
              </w:rPr>
            </w:pPr>
          </w:p>
        </w:tc>
      </w:tr>
      <w:tr w:rsidR="0004418E" w:rsidRPr="004B4E7B" w14:paraId="17F222A9" w14:textId="77777777" w:rsidTr="00EC7B4A">
        <w:trPr>
          <w:trHeight w:val="20"/>
        </w:trPr>
        <w:tc>
          <w:tcPr>
            <w:tcW w:w="8080" w:type="dxa"/>
          </w:tcPr>
          <w:p w14:paraId="32506F9E" w14:textId="77777777" w:rsidR="001E537F" w:rsidRPr="004B4E7B" w:rsidRDefault="001E537F" w:rsidP="004B4E7B">
            <w:pPr>
              <w:ind w:left="-86" w:hanging="27"/>
              <w:rPr>
                <w:rFonts w:ascii="Arial" w:eastAsia="Browallia New" w:hAnsi="Arial" w:cs="Arial"/>
                <w:sz w:val="18"/>
                <w:szCs w:val="18"/>
              </w:rPr>
            </w:pPr>
            <w:r w:rsidRPr="004B4E7B">
              <w:rPr>
                <w:rFonts w:ascii="Arial" w:hAnsi="Arial" w:cs="Arial"/>
                <w:sz w:val="18"/>
                <w:szCs w:val="18"/>
              </w:rPr>
              <w:t>Closing balance</w:t>
            </w:r>
          </w:p>
        </w:tc>
        <w:tc>
          <w:tcPr>
            <w:tcW w:w="1370" w:type="dxa"/>
            <w:tcBorders>
              <w:bottom w:val="single" w:sz="4" w:space="0" w:color="auto"/>
            </w:tcBorders>
          </w:tcPr>
          <w:p w14:paraId="52D6DD3C" w14:textId="193353B4" w:rsidR="001E537F" w:rsidRPr="004B4E7B" w:rsidRDefault="00DD5ABA" w:rsidP="004B4E7B">
            <w:pPr>
              <w:ind w:right="-72"/>
              <w:jc w:val="right"/>
              <w:rPr>
                <w:rFonts w:ascii="Arial" w:eastAsia="Arial Unicode MS" w:hAnsi="Arial" w:cs="Arial"/>
                <w:sz w:val="18"/>
                <w:szCs w:val="18"/>
                <w:lang w:val="en-GB" w:eastAsia="en-GB" w:bidi="th-TH"/>
              </w:rPr>
            </w:pPr>
            <w:r w:rsidRPr="004B4E7B">
              <w:rPr>
                <w:rFonts w:ascii="Arial" w:eastAsia="Arial Unicode MS" w:hAnsi="Arial" w:cs="Arial"/>
                <w:sz w:val="18"/>
                <w:szCs w:val="18"/>
                <w:lang w:val="en-GB" w:eastAsia="en-GB" w:bidi="th-TH"/>
              </w:rPr>
              <w:t>33,000,000</w:t>
            </w:r>
          </w:p>
        </w:tc>
      </w:tr>
    </w:tbl>
    <w:p w14:paraId="54728FA8" w14:textId="31CE9E89" w:rsidR="0054501D" w:rsidRPr="004B4E7B" w:rsidRDefault="0054501D" w:rsidP="004B4E7B">
      <w:pPr>
        <w:rPr>
          <w:rFonts w:ascii="Arial" w:eastAsia="Arial Unicode MS" w:hAnsi="Arial" w:cs="Arial"/>
          <w:sz w:val="18"/>
          <w:szCs w:val="18"/>
          <w:lang w:bidi="th-TH"/>
        </w:rPr>
      </w:pPr>
    </w:p>
    <w:p w14:paraId="7D1958C7" w14:textId="35E22017" w:rsidR="008A57E7" w:rsidRPr="004B4E7B" w:rsidRDefault="00CB6A96" w:rsidP="004B4E7B">
      <w:pPr>
        <w:jc w:val="thaiDistribute"/>
        <w:rPr>
          <w:rFonts w:ascii="Arial" w:eastAsia="Times New Roman" w:hAnsi="Arial" w:cs="Arial"/>
          <w:sz w:val="18"/>
          <w:szCs w:val="18"/>
          <w:lang w:val="en-GB" w:bidi="th-TH"/>
        </w:rPr>
      </w:pPr>
      <w:r w:rsidRPr="004B4E7B">
        <w:rPr>
          <w:rFonts w:ascii="Arial" w:eastAsia="Times New Roman" w:hAnsi="Arial" w:cs="Arial"/>
          <w:sz w:val="18"/>
          <w:szCs w:val="18"/>
          <w:lang w:val="en-GB" w:bidi="th-TH"/>
        </w:rPr>
        <w:t>During</w:t>
      </w:r>
      <w:r w:rsidR="009D5347" w:rsidRPr="004B4E7B">
        <w:rPr>
          <w:rFonts w:ascii="Arial" w:eastAsia="Times New Roman" w:hAnsi="Arial" w:cs="Arial"/>
          <w:sz w:val="18"/>
          <w:szCs w:val="18"/>
          <w:lang w:val="en-GB" w:bidi="th-TH"/>
        </w:rPr>
        <w:t xml:space="preserve"> in </w:t>
      </w:r>
      <w:r w:rsidR="00C425CD" w:rsidRPr="004B4E7B">
        <w:rPr>
          <w:rFonts w:ascii="Arial" w:eastAsia="Times New Roman" w:hAnsi="Arial" w:cs="Arial"/>
          <w:sz w:val="18"/>
          <w:szCs w:val="18"/>
          <w:lang w:val="en-GB" w:bidi="th-TH"/>
        </w:rPr>
        <w:t>six</w:t>
      </w:r>
      <w:r w:rsidR="00121AC7" w:rsidRPr="004B4E7B">
        <w:rPr>
          <w:rFonts w:ascii="Arial" w:eastAsia="Times New Roman" w:hAnsi="Arial" w:cs="Arial"/>
          <w:sz w:val="18"/>
          <w:szCs w:val="18"/>
          <w:lang w:val="en-GB" w:bidi="th-TH"/>
        </w:rPr>
        <w:t>-month</w:t>
      </w:r>
      <w:r w:rsidR="00617755" w:rsidRPr="004B4E7B">
        <w:rPr>
          <w:rFonts w:ascii="Arial" w:eastAsia="Times New Roman" w:hAnsi="Arial" w:cs="Arial"/>
          <w:sz w:val="18"/>
          <w:szCs w:val="18"/>
          <w:lang w:val="en-GB" w:bidi="th-TH"/>
        </w:rPr>
        <w:t xml:space="preserve"> period</w:t>
      </w:r>
      <w:r w:rsidR="00203820" w:rsidRPr="004B4E7B">
        <w:rPr>
          <w:rFonts w:ascii="Arial" w:eastAsia="Times New Roman" w:hAnsi="Arial" w:cs="Arial"/>
          <w:sz w:val="18"/>
          <w:szCs w:val="18"/>
          <w:lang w:val="en-GB" w:bidi="th-TH"/>
        </w:rPr>
        <w:t xml:space="preserve"> ended</w:t>
      </w:r>
      <w:r w:rsidR="00210787" w:rsidRPr="004B4E7B">
        <w:rPr>
          <w:rFonts w:ascii="Arial" w:eastAsia="Times New Roman" w:hAnsi="Arial" w:cs="Arial"/>
          <w:sz w:val="18"/>
          <w:szCs w:val="18"/>
          <w:lang w:val="en-GB" w:bidi="th-TH"/>
        </w:rPr>
        <w:t xml:space="preserve"> </w:t>
      </w:r>
      <w:r w:rsidR="00DA09BD" w:rsidRPr="004B4E7B">
        <w:rPr>
          <w:rFonts w:ascii="Arial" w:eastAsia="Times New Roman" w:hAnsi="Arial" w:cs="Arial"/>
          <w:sz w:val="18"/>
          <w:szCs w:val="18"/>
          <w:lang w:val="en-GB" w:bidi="th-TH"/>
        </w:rPr>
        <w:t>30 June</w:t>
      </w:r>
      <w:r w:rsidR="009510F3" w:rsidRPr="004B4E7B">
        <w:rPr>
          <w:rFonts w:ascii="Arial" w:eastAsia="Times New Roman" w:hAnsi="Arial" w:cs="Arial"/>
          <w:sz w:val="18"/>
          <w:szCs w:val="18"/>
          <w:lang w:val="en-GB" w:bidi="th-TH"/>
        </w:rPr>
        <w:t xml:space="preserve"> </w:t>
      </w:r>
      <w:r w:rsidR="0004418E" w:rsidRPr="004B4E7B">
        <w:rPr>
          <w:rFonts w:ascii="Arial" w:eastAsia="Times New Roman" w:hAnsi="Arial" w:cs="Arial"/>
          <w:sz w:val="18"/>
          <w:szCs w:val="18"/>
          <w:lang w:val="en-GB" w:bidi="th-TH"/>
        </w:rPr>
        <w:t>2026</w:t>
      </w:r>
      <w:r w:rsidR="00210787" w:rsidRPr="004B4E7B">
        <w:rPr>
          <w:rFonts w:ascii="Arial" w:eastAsia="Times New Roman" w:hAnsi="Arial" w:cs="Arial"/>
          <w:sz w:val="18"/>
          <w:szCs w:val="18"/>
          <w:lang w:val="en-GB" w:bidi="th-TH"/>
        </w:rPr>
        <w:t xml:space="preserve">, the </w:t>
      </w:r>
      <w:r w:rsidR="00295201" w:rsidRPr="004B4E7B">
        <w:rPr>
          <w:rFonts w:ascii="Arial" w:eastAsia="Times New Roman" w:hAnsi="Arial" w:cs="Arial"/>
          <w:sz w:val="18"/>
          <w:szCs w:val="18"/>
          <w:lang w:val="en-GB" w:bidi="th-TH"/>
        </w:rPr>
        <w:t>Com</w:t>
      </w:r>
      <w:r w:rsidR="005E4C60" w:rsidRPr="004B4E7B">
        <w:rPr>
          <w:rFonts w:ascii="Arial" w:eastAsia="Times New Roman" w:hAnsi="Arial" w:cs="Arial"/>
          <w:sz w:val="18"/>
          <w:szCs w:val="18"/>
          <w:lang w:val="en-GB" w:bidi="th-TH"/>
        </w:rPr>
        <w:t>pany</w:t>
      </w:r>
      <w:r w:rsidR="00210787" w:rsidRPr="004B4E7B">
        <w:rPr>
          <w:rFonts w:ascii="Arial" w:eastAsia="Times New Roman" w:hAnsi="Arial" w:cs="Arial"/>
          <w:sz w:val="18"/>
          <w:szCs w:val="18"/>
          <w:lang w:val="en-GB" w:bidi="th-TH"/>
        </w:rPr>
        <w:t xml:space="preserve"> has the legal reserve’s appropriation amounting to Baht </w:t>
      </w:r>
      <w:r w:rsidR="00DD5ABA" w:rsidRPr="004B4E7B">
        <w:rPr>
          <w:rFonts w:ascii="Arial" w:eastAsia="Times New Roman" w:hAnsi="Arial" w:cs="Arial"/>
          <w:sz w:val="18"/>
          <w:szCs w:val="18"/>
          <w:lang w:val="en-GB" w:bidi="th-TH"/>
        </w:rPr>
        <w:t>1.92</w:t>
      </w:r>
      <w:r w:rsidR="00210787" w:rsidRPr="004B4E7B">
        <w:rPr>
          <w:rFonts w:ascii="Arial" w:eastAsia="Times New Roman" w:hAnsi="Arial" w:cs="Arial"/>
          <w:sz w:val="18"/>
          <w:szCs w:val="18"/>
          <w:lang w:val="en-GB" w:bidi="th-TH"/>
        </w:rPr>
        <w:t xml:space="preserve"> million which under the Public Companies Act., B.E. </w:t>
      </w:r>
      <w:r w:rsidR="0004418E" w:rsidRPr="004B4E7B">
        <w:rPr>
          <w:rFonts w:ascii="Arial" w:eastAsia="Times New Roman" w:hAnsi="Arial" w:cs="Arial"/>
          <w:sz w:val="18"/>
          <w:szCs w:val="18"/>
          <w:lang w:val="en-GB" w:bidi="th-TH"/>
        </w:rPr>
        <w:t>2535</w:t>
      </w:r>
      <w:r w:rsidR="00210787" w:rsidRPr="004B4E7B">
        <w:rPr>
          <w:rFonts w:ascii="Arial" w:eastAsia="Times New Roman" w:hAnsi="Arial" w:cs="Arial"/>
          <w:sz w:val="18"/>
          <w:szCs w:val="18"/>
          <w:lang w:val="en-GB" w:bidi="th-TH"/>
        </w:rPr>
        <w:t xml:space="preserve">, the Company is required to set aside as statutory reserve at least </w:t>
      </w:r>
      <w:r w:rsidR="00195A18" w:rsidRPr="004B4E7B">
        <w:rPr>
          <w:rFonts w:ascii="Arial" w:eastAsia="Times New Roman" w:hAnsi="Arial" w:cs="Arial"/>
          <w:sz w:val="18"/>
          <w:szCs w:val="18"/>
          <w:lang w:val="en-GB" w:bidi="th-TH"/>
        </w:rPr>
        <w:t>5</w:t>
      </w:r>
      <w:r w:rsidR="00210787" w:rsidRPr="004B4E7B">
        <w:rPr>
          <w:rFonts w:ascii="Arial" w:eastAsia="Times New Roman" w:hAnsi="Arial" w:cs="Arial"/>
          <w:sz w:val="18"/>
          <w:szCs w:val="18"/>
          <w:lang w:val="en-GB" w:bidi="th-TH"/>
        </w:rPr>
        <w:t xml:space="preserve"> percent of its net </w:t>
      </w:r>
      <w:r w:rsidR="00210787" w:rsidRPr="004B4E7B">
        <w:rPr>
          <w:rFonts w:ascii="Arial" w:eastAsia="Times New Roman" w:hAnsi="Arial" w:cs="Arial"/>
          <w:spacing w:val="-4"/>
          <w:sz w:val="18"/>
          <w:szCs w:val="18"/>
          <w:lang w:val="en-GB" w:bidi="th-TH"/>
        </w:rPr>
        <w:t xml:space="preserve">profit after accumulated deficit brought forward (if any) until the reserve is not less than </w:t>
      </w:r>
      <w:r w:rsidR="00195A18" w:rsidRPr="004B4E7B">
        <w:rPr>
          <w:rFonts w:ascii="Arial" w:eastAsia="Times New Roman" w:hAnsi="Arial" w:cs="Arial"/>
          <w:spacing w:val="-4"/>
          <w:sz w:val="18"/>
          <w:szCs w:val="18"/>
          <w:lang w:val="en-GB" w:bidi="th-TH"/>
        </w:rPr>
        <w:t xml:space="preserve">10 </w:t>
      </w:r>
      <w:r w:rsidR="00210787" w:rsidRPr="004B4E7B">
        <w:rPr>
          <w:rFonts w:ascii="Arial" w:eastAsia="Times New Roman" w:hAnsi="Arial" w:cs="Arial"/>
          <w:spacing w:val="-4"/>
          <w:sz w:val="18"/>
          <w:szCs w:val="18"/>
          <w:lang w:val="en-GB" w:bidi="th-TH"/>
        </w:rPr>
        <w:t>percent of the registered capital</w:t>
      </w:r>
      <w:r w:rsidR="00210787" w:rsidRPr="004B4E7B">
        <w:rPr>
          <w:rFonts w:ascii="Arial" w:eastAsia="Times New Roman" w:hAnsi="Arial" w:cs="Arial"/>
          <w:sz w:val="18"/>
          <w:szCs w:val="18"/>
          <w:lang w:val="en-GB" w:bidi="th-TH"/>
        </w:rPr>
        <w:t>. This reserve is not available for dividend distribution.</w:t>
      </w:r>
    </w:p>
    <w:p w14:paraId="741D90EE" w14:textId="1208DF66" w:rsidR="00316571" w:rsidRPr="004B4E7B" w:rsidRDefault="00316571" w:rsidP="004B4E7B">
      <w:pPr>
        <w:rPr>
          <w:rFonts w:ascii="Arial" w:eastAsia="Times New Roman" w:hAnsi="Arial" w:cs="Arial"/>
          <w:sz w:val="18"/>
          <w:szCs w:val="18"/>
          <w:lang w:val="en-GB" w:bidi="th-TH"/>
        </w:rPr>
      </w:pPr>
      <w:r w:rsidRPr="004B4E7B">
        <w:rPr>
          <w:rFonts w:ascii="Arial" w:eastAsia="Times New Roman" w:hAnsi="Arial" w:cs="Arial"/>
          <w:sz w:val="18"/>
          <w:szCs w:val="18"/>
          <w:lang w:val="en-GB" w:bidi="th-TH"/>
        </w:rPr>
        <w:br w:type="page"/>
      </w:r>
    </w:p>
    <w:p w14:paraId="369203AA" w14:textId="77777777" w:rsidR="001F466E" w:rsidRPr="004B4E7B" w:rsidRDefault="001F466E" w:rsidP="004B4E7B">
      <w:pPr>
        <w:rPr>
          <w:rFonts w:ascii="Arial" w:eastAsia="Times New Roman" w:hAnsi="Arial" w:cs="Arial"/>
          <w:sz w:val="18"/>
          <w:szCs w:val="18"/>
          <w:lang w:val="en-GB" w:bidi="th-TH"/>
        </w:rPr>
      </w:pPr>
    </w:p>
    <w:p w14:paraId="4488CA3F" w14:textId="5F46A0E8" w:rsidR="00AD0CC3" w:rsidRPr="004B4E7B" w:rsidRDefault="0004418E" w:rsidP="004B4E7B">
      <w:pPr>
        <w:ind w:left="547" w:hanging="547"/>
        <w:jc w:val="both"/>
        <w:rPr>
          <w:rFonts w:ascii="Arial" w:eastAsia="Arial Unicode MS" w:hAnsi="Arial" w:cs="Arial"/>
          <w:b/>
          <w:bCs/>
          <w:sz w:val="18"/>
          <w:szCs w:val="18"/>
          <w:lang w:val="en-GB" w:bidi="th-TH"/>
        </w:rPr>
      </w:pPr>
      <w:r w:rsidRPr="004B4E7B">
        <w:rPr>
          <w:rFonts w:ascii="Arial" w:eastAsia="Arial Unicode MS" w:hAnsi="Arial" w:cs="Arial"/>
          <w:b/>
          <w:bCs/>
          <w:sz w:val="18"/>
          <w:szCs w:val="18"/>
          <w:lang w:val="en-GB" w:bidi="th-TH"/>
        </w:rPr>
        <w:t>1</w:t>
      </w:r>
      <w:r w:rsidR="00006ED6" w:rsidRPr="004B4E7B">
        <w:rPr>
          <w:rFonts w:ascii="Arial" w:eastAsia="Arial Unicode MS" w:hAnsi="Arial" w:cs="Arial"/>
          <w:b/>
          <w:bCs/>
          <w:sz w:val="18"/>
          <w:szCs w:val="18"/>
          <w:lang w:val="en-GB" w:bidi="th-TH"/>
        </w:rPr>
        <w:t>7</w:t>
      </w:r>
      <w:r w:rsidR="00AD0CC3" w:rsidRPr="004B4E7B">
        <w:rPr>
          <w:rFonts w:ascii="Arial" w:eastAsia="Arial Unicode MS" w:hAnsi="Arial" w:cs="Arial"/>
          <w:b/>
          <w:bCs/>
          <w:sz w:val="18"/>
          <w:szCs w:val="18"/>
          <w:lang w:val="en-GB" w:bidi="th-TH"/>
        </w:rPr>
        <w:tab/>
        <w:t>Basic earnings per share</w:t>
      </w:r>
    </w:p>
    <w:p w14:paraId="5D2CBAA6" w14:textId="77777777" w:rsidR="0054501D" w:rsidRPr="004B4E7B" w:rsidRDefault="0054501D" w:rsidP="004B4E7B">
      <w:pPr>
        <w:rPr>
          <w:rFonts w:ascii="Arial" w:eastAsia="Cordia New" w:hAnsi="Arial" w:cs="Arial"/>
          <w:sz w:val="18"/>
          <w:szCs w:val="18"/>
          <w:lang w:val="en-GB" w:bidi="th-TH"/>
        </w:rPr>
      </w:pPr>
    </w:p>
    <w:p w14:paraId="18015164" w14:textId="4215CFA0" w:rsidR="0054501D" w:rsidRPr="004B4E7B" w:rsidRDefault="0054501D" w:rsidP="004B4E7B">
      <w:pPr>
        <w:jc w:val="both"/>
        <w:rPr>
          <w:rFonts w:ascii="Arial" w:hAnsi="Arial" w:cs="Arial"/>
          <w:spacing w:val="-4"/>
          <w:sz w:val="18"/>
          <w:szCs w:val="18"/>
          <w:lang w:val="en-GB" w:bidi="th-TH"/>
        </w:rPr>
      </w:pPr>
      <w:r w:rsidRPr="004B4E7B">
        <w:rPr>
          <w:rFonts w:ascii="Arial" w:hAnsi="Arial" w:cs="Arial"/>
          <w:spacing w:val="-4"/>
          <w:sz w:val="18"/>
          <w:szCs w:val="18"/>
        </w:rPr>
        <w:t xml:space="preserve">Basic earnings per share are calculated by dividing the </w:t>
      </w:r>
      <w:r w:rsidR="00993993" w:rsidRPr="004B4E7B">
        <w:rPr>
          <w:rFonts w:ascii="Arial" w:hAnsi="Arial" w:cs="Arial"/>
          <w:spacing w:val="-4"/>
          <w:sz w:val="18"/>
          <w:szCs w:val="18"/>
        </w:rPr>
        <w:t>profit</w:t>
      </w:r>
      <w:r w:rsidRPr="004B4E7B">
        <w:rPr>
          <w:rFonts w:ascii="Arial" w:hAnsi="Arial" w:cs="Arial"/>
          <w:spacing w:val="-4"/>
          <w:sz w:val="18"/>
          <w:szCs w:val="18"/>
        </w:rPr>
        <w:t xml:space="preserve"> attributable to </w:t>
      </w:r>
      <w:r w:rsidR="00993993" w:rsidRPr="004B4E7B">
        <w:rPr>
          <w:rFonts w:ascii="Arial" w:hAnsi="Arial" w:cs="Arial"/>
          <w:sz w:val="18"/>
          <w:szCs w:val="18"/>
        </w:rPr>
        <w:t>owner of the parent</w:t>
      </w:r>
      <w:r w:rsidR="00993993" w:rsidRPr="004B4E7B">
        <w:rPr>
          <w:rFonts w:ascii="Arial" w:hAnsi="Arial" w:cs="Arial"/>
          <w:spacing w:val="-4"/>
          <w:sz w:val="18"/>
          <w:szCs w:val="18"/>
        </w:rPr>
        <w:t xml:space="preserve"> </w:t>
      </w:r>
      <w:r w:rsidRPr="004B4E7B">
        <w:rPr>
          <w:rFonts w:ascii="Arial" w:hAnsi="Arial" w:cs="Arial"/>
          <w:spacing w:val="-4"/>
          <w:sz w:val="18"/>
          <w:szCs w:val="18"/>
        </w:rPr>
        <w:t xml:space="preserve">by the weighted average number of ordinary shares in issue during the </w:t>
      </w:r>
      <w:r w:rsidR="00A655B6" w:rsidRPr="004B4E7B">
        <w:rPr>
          <w:rFonts w:ascii="Arial" w:hAnsi="Arial" w:cs="Arial"/>
          <w:spacing w:val="-4"/>
          <w:sz w:val="18"/>
          <w:szCs w:val="18"/>
          <w:lang w:val="en-GB" w:bidi="th-TH"/>
        </w:rPr>
        <w:t>period.</w:t>
      </w:r>
    </w:p>
    <w:p w14:paraId="56BD8623" w14:textId="77777777" w:rsidR="00092523" w:rsidRPr="004B4E7B" w:rsidRDefault="00092523" w:rsidP="004B4E7B">
      <w:pPr>
        <w:rPr>
          <w:rFonts w:ascii="Arial" w:hAnsi="Arial" w:cs="Arial"/>
          <w:spacing w:val="-4"/>
          <w:sz w:val="18"/>
          <w:szCs w:val="18"/>
          <w:highlight w:val="yellow"/>
        </w:rPr>
      </w:pPr>
    </w:p>
    <w:tbl>
      <w:tblPr>
        <w:tblW w:w="9450" w:type="dxa"/>
        <w:tblLayout w:type="fixed"/>
        <w:tblLook w:val="04A0" w:firstRow="1" w:lastRow="0" w:firstColumn="1" w:lastColumn="0" w:noHBand="0" w:noVBand="1"/>
      </w:tblPr>
      <w:tblGrid>
        <w:gridCol w:w="3978"/>
        <w:gridCol w:w="1368"/>
        <w:gridCol w:w="1368"/>
        <w:gridCol w:w="1368"/>
        <w:gridCol w:w="1368"/>
      </w:tblGrid>
      <w:tr w:rsidR="00D672C6" w:rsidRPr="004B4E7B" w14:paraId="3A81EDAA" w14:textId="77777777" w:rsidTr="004B4E7B">
        <w:tc>
          <w:tcPr>
            <w:tcW w:w="3978" w:type="dxa"/>
            <w:vAlign w:val="bottom"/>
          </w:tcPr>
          <w:p w14:paraId="24164BA6" w14:textId="77777777" w:rsidR="00D672C6" w:rsidRPr="004B4E7B" w:rsidRDefault="00D672C6" w:rsidP="004B4E7B">
            <w:pPr>
              <w:ind w:left="-101"/>
              <w:rPr>
                <w:rFonts w:ascii="Arial" w:hAnsi="Arial" w:cs="Arial"/>
                <w:b/>
                <w:bCs/>
                <w:sz w:val="18"/>
                <w:szCs w:val="18"/>
              </w:rPr>
            </w:pPr>
          </w:p>
        </w:tc>
        <w:tc>
          <w:tcPr>
            <w:tcW w:w="2736" w:type="dxa"/>
            <w:gridSpan w:val="2"/>
            <w:tcBorders>
              <w:left w:val="nil"/>
              <w:bottom w:val="single" w:sz="4" w:space="0" w:color="auto"/>
              <w:right w:val="nil"/>
            </w:tcBorders>
            <w:vAlign w:val="bottom"/>
            <w:hideMark/>
          </w:tcPr>
          <w:p w14:paraId="0660EE22" w14:textId="77777777" w:rsidR="00D672C6" w:rsidRPr="004B4E7B" w:rsidRDefault="00D672C6" w:rsidP="004B4E7B">
            <w:pPr>
              <w:ind w:right="-72"/>
              <w:jc w:val="center"/>
              <w:rPr>
                <w:rFonts w:ascii="Arial" w:hAnsi="Arial" w:cs="Arial"/>
                <w:b/>
                <w:bCs/>
                <w:sz w:val="18"/>
                <w:szCs w:val="18"/>
              </w:rPr>
            </w:pPr>
            <w:r w:rsidRPr="004B4E7B">
              <w:rPr>
                <w:rFonts w:ascii="Arial" w:hAnsi="Arial" w:cs="Arial"/>
                <w:b/>
                <w:bCs/>
                <w:sz w:val="18"/>
                <w:szCs w:val="18"/>
              </w:rPr>
              <w:t xml:space="preserve">Consolidated </w:t>
            </w:r>
          </w:p>
          <w:p w14:paraId="4F9C4520" w14:textId="77777777" w:rsidR="00D672C6" w:rsidRPr="004B4E7B" w:rsidRDefault="00D672C6" w:rsidP="004B4E7B">
            <w:pPr>
              <w:ind w:right="-72"/>
              <w:jc w:val="center"/>
              <w:rPr>
                <w:rFonts w:ascii="Arial" w:hAnsi="Arial" w:cs="Arial"/>
                <w:b/>
                <w:bCs/>
                <w:sz w:val="18"/>
                <w:szCs w:val="18"/>
              </w:rPr>
            </w:pPr>
            <w:r w:rsidRPr="004B4E7B">
              <w:rPr>
                <w:rFonts w:ascii="Arial" w:hAnsi="Arial" w:cs="Arial"/>
                <w:b/>
                <w:bCs/>
                <w:sz w:val="18"/>
                <w:szCs w:val="18"/>
              </w:rPr>
              <w:t>financial information</w:t>
            </w:r>
          </w:p>
        </w:tc>
        <w:tc>
          <w:tcPr>
            <w:tcW w:w="2736" w:type="dxa"/>
            <w:gridSpan w:val="2"/>
            <w:tcBorders>
              <w:left w:val="nil"/>
              <w:bottom w:val="single" w:sz="4" w:space="0" w:color="auto"/>
              <w:right w:val="nil"/>
            </w:tcBorders>
            <w:vAlign w:val="bottom"/>
            <w:hideMark/>
          </w:tcPr>
          <w:p w14:paraId="3914ADFF" w14:textId="77777777" w:rsidR="00D672C6" w:rsidRPr="004B4E7B" w:rsidRDefault="00D672C6" w:rsidP="004B4E7B">
            <w:pPr>
              <w:ind w:right="-72"/>
              <w:jc w:val="center"/>
              <w:rPr>
                <w:rFonts w:ascii="Arial" w:hAnsi="Arial" w:cs="Arial"/>
                <w:b/>
                <w:bCs/>
                <w:sz w:val="18"/>
                <w:szCs w:val="18"/>
              </w:rPr>
            </w:pPr>
            <w:r w:rsidRPr="004B4E7B">
              <w:rPr>
                <w:rFonts w:ascii="Arial" w:hAnsi="Arial" w:cs="Arial"/>
                <w:b/>
                <w:bCs/>
                <w:sz w:val="18"/>
                <w:szCs w:val="18"/>
              </w:rPr>
              <w:t>Separate</w:t>
            </w:r>
          </w:p>
          <w:p w14:paraId="6963F384" w14:textId="77777777" w:rsidR="00D672C6" w:rsidRPr="004B4E7B" w:rsidRDefault="00D672C6" w:rsidP="004B4E7B">
            <w:pPr>
              <w:ind w:right="-72"/>
              <w:jc w:val="center"/>
              <w:rPr>
                <w:rFonts w:ascii="Arial" w:hAnsi="Arial" w:cs="Arial"/>
                <w:b/>
                <w:bCs/>
                <w:sz w:val="18"/>
                <w:szCs w:val="18"/>
              </w:rPr>
            </w:pPr>
            <w:r w:rsidRPr="004B4E7B">
              <w:rPr>
                <w:rFonts w:ascii="Arial" w:hAnsi="Arial" w:cs="Arial"/>
                <w:b/>
                <w:bCs/>
                <w:sz w:val="18"/>
                <w:szCs w:val="18"/>
              </w:rPr>
              <w:t>financial information</w:t>
            </w:r>
          </w:p>
        </w:tc>
      </w:tr>
      <w:tr w:rsidR="00D672C6" w:rsidRPr="004B4E7B" w14:paraId="0952CCF4" w14:textId="77777777" w:rsidTr="004B4E7B">
        <w:tc>
          <w:tcPr>
            <w:tcW w:w="3978" w:type="dxa"/>
            <w:vAlign w:val="bottom"/>
            <w:hideMark/>
          </w:tcPr>
          <w:p w14:paraId="25875D04" w14:textId="77777777" w:rsidR="00D672C6" w:rsidRPr="004B4E7B" w:rsidRDefault="00D672C6" w:rsidP="004B4E7B">
            <w:pPr>
              <w:ind w:left="-101"/>
              <w:rPr>
                <w:rFonts w:ascii="Arial" w:hAnsi="Arial" w:cs="Arial"/>
                <w:b/>
                <w:bCs/>
                <w:sz w:val="18"/>
                <w:szCs w:val="18"/>
              </w:rPr>
            </w:pPr>
            <w:r w:rsidRPr="004B4E7B">
              <w:rPr>
                <w:rFonts w:ascii="Arial" w:hAnsi="Arial" w:cs="Arial"/>
                <w:b/>
                <w:bCs/>
                <w:sz w:val="18"/>
                <w:szCs w:val="18"/>
              </w:rPr>
              <w:t xml:space="preserve">For the six-month period ended </w:t>
            </w:r>
            <w:r w:rsidRPr="004B4E7B">
              <w:rPr>
                <w:rFonts w:ascii="Arial" w:hAnsi="Arial" w:cs="Arial"/>
                <w:b/>
                <w:bCs/>
                <w:sz w:val="18"/>
                <w:szCs w:val="18"/>
                <w:lang w:val="en-GB"/>
              </w:rPr>
              <w:t>30</w:t>
            </w:r>
            <w:r w:rsidRPr="004B4E7B">
              <w:rPr>
                <w:rFonts w:ascii="Arial" w:hAnsi="Arial" w:cs="Arial"/>
                <w:b/>
                <w:bCs/>
                <w:sz w:val="18"/>
                <w:szCs w:val="18"/>
              </w:rPr>
              <w:t xml:space="preserve"> June</w:t>
            </w:r>
          </w:p>
        </w:tc>
        <w:tc>
          <w:tcPr>
            <w:tcW w:w="1368" w:type="dxa"/>
            <w:tcBorders>
              <w:top w:val="single" w:sz="4" w:space="0" w:color="auto"/>
              <w:left w:val="nil"/>
              <w:bottom w:val="single" w:sz="4" w:space="0" w:color="auto"/>
              <w:right w:val="nil"/>
            </w:tcBorders>
            <w:vAlign w:val="bottom"/>
            <w:hideMark/>
          </w:tcPr>
          <w:p w14:paraId="55081627" w14:textId="343061D1" w:rsidR="00D672C6" w:rsidRPr="004B4E7B" w:rsidRDefault="00DA09BD" w:rsidP="004B4E7B">
            <w:pPr>
              <w:ind w:right="-72"/>
              <w:jc w:val="right"/>
              <w:rPr>
                <w:rFonts w:ascii="Arial" w:hAnsi="Arial" w:cs="Arial"/>
                <w:b/>
                <w:snapToGrid w:val="0"/>
                <w:sz w:val="18"/>
                <w:szCs w:val="18"/>
                <w:lang w:eastAsia="th-TH"/>
              </w:rPr>
            </w:pPr>
            <w:r w:rsidRPr="004B4E7B">
              <w:rPr>
                <w:rFonts w:ascii="Arial" w:hAnsi="Arial" w:cs="Arial"/>
                <w:b/>
                <w:bCs/>
                <w:sz w:val="18"/>
                <w:szCs w:val="18"/>
                <w:lang w:val="en-GB"/>
              </w:rPr>
              <w:t>2026</w:t>
            </w:r>
          </w:p>
        </w:tc>
        <w:tc>
          <w:tcPr>
            <w:tcW w:w="1368" w:type="dxa"/>
            <w:tcBorders>
              <w:top w:val="single" w:sz="4" w:space="0" w:color="auto"/>
              <w:left w:val="nil"/>
              <w:bottom w:val="single" w:sz="4" w:space="0" w:color="auto"/>
              <w:right w:val="nil"/>
            </w:tcBorders>
            <w:vAlign w:val="bottom"/>
            <w:hideMark/>
          </w:tcPr>
          <w:p w14:paraId="5EC3B869" w14:textId="08F53A22" w:rsidR="00D672C6" w:rsidRPr="004B4E7B" w:rsidRDefault="00DA09BD" w:rsidP="004B4E7B">
            <w:pPr>
              <w:ind w:right="-72"/>
              <w:jc w:val="right"/>
              <w:rPr>
                <w:rFonts w:ascii="Arial" w:hAnsi="Arial" w:cs="Arial"/>
                <w:b/>
                <w:snapToGrid w:val="0"/>
                <w:sz w:val="18"/>
                <w:szCs w:val="18"/>
                <w:lang w:eastAsia="th-TH"/>
              </w:rPr>
            </w:pPr>
            <w:r w:rsidRPr="004B4E7B">
              <w:rPr>
                <w:rFonts w:ascii="Arial" w:hAnsi="Arial" w:cs="Arial"/>
                <w:b/>
                <w:bCs/>
                <w:sz w:val="18"/>
                <w:szCs w:val="18"/>
                <w:lang w:val="en-GB"/>
              </w:rPr>
              <w:t>2025</w:t>
            </w:r>
          </w:p>
        </w:tc>
        <w:tc>
          <w:tcPr>
            <w:tcW w:w="1368" w:type="dxa"/>
            <w:tcBorders>
              <w:top w:val="single" w:sz="4" w:space="0" w:color="auto"/>
              <w:left w:val="nil"/>
              <w:bottom w:val="single" w:sz="4" w:space="0" w:color="auto"/>
              <w:right w:val="nil"/>
            </w:tcBorders>
            <w:vAlign w:val="bottom"/>
            <w:hideMark/>
          </w:tcPr>
          <w:p w14:paraId="158689DC" w14:textId="19509774" w:rsidR="00D672C6" w:rsidRPr="004B4E7B" w:rsidRDefault="00DA09BD" w:rsidP="004B4E7B">
            <w:pPr>
              <w:ind w:right="-72"/>
              <w:jc w:val="right"/>
              <w:rPr>
                <w:rFonts w:ascii="Arial" w:hAnsi="Arial" w:cs="Arial"/>
                <w:b/>
                <w:snapToGrid w:val="0"/>
                <w:sz w:val="18"/>
                <w:szCs w:val="18"/>
                <w:lang w:eastAsia="th-TH"/>
              </w:rPr>
            </w:pPr>
            <w:r w:rsidRPr="004B4E7B">
              <w:rPr>
                <w:rFonts w:ascii="Arial" w:hAnsi="Arial" w:cs="Arial"/>
                <w:b/>
                <w:bCs/>
                <w:sz w:val="18"/>
                <w:szCs w:val="18"/>
                <w:lang w:val="en-GB"/>
              </w:rPr>
              <w:t>2026</w:t>
            </w:r>
          </w:p>
        </w:tc>
        <w:tc>
          <w:tcPr>
            <w:tcW w:w="1368" w:type="dxa"/>
            <w:tcBorders>
              <w:top w:val="single" w:sz="4" w:space="0" w:color="auto"/>
              <w:left w:val="nil"/>
              <w:bottom w:val="single" w:sz="4" w:space="0" w:color="auto"/>
              <w:right w:val="nil"/>
            </w:tcBorders>
            <w:vAlign w:val="bottom"/>
            <w:hideMark/>
          </w:tcPr>
          <w:p w14:paraId="34E9D310" w14:textId="70E80B40" w:rsidR="00D672C6" w:rsidRPr="004B4E7B" w:rsidRDefault="00DA09BD" w:rsidP="004B4E7B">
            <w:pPr>
              <w:ind w:right="-72"/>
              <w:jc w:val="right"/>
              <w:rPr>
                <w:rFonts w:ascii="Arial" w:hAnsi="Arial" w:cs="Arial"/>
                <w:b/>
                <w:snapToGrid w:val="0"/>
                <w:sz w:val="18"/>
                <w:szCs w:val="18"/>
                <w:lang w:eastAsia="th-TH"/>
              </w:rPr>
            </w:pPr>
            <w:r w:rsidRPr="004B4E7B">
              <w:rPr>
                <w:rFonts w:ascii="Arial" w:hAnsi="Arial" w:cs="Arial"/>
                <w:b/>
                <w:bCs/>
                <w:sz w:val="18"/>
                <w:szCs w:val="18"/>
                <w:lang w:val="en-GB"/>
              </w:rPr>
              <w:t>2025</w:t>
            </w:r>
          </w:p>
        </w:tc>
      </w:tr>
      <w:tr w:rsidR="00D672C6" w:rsidRPr="004B4E7B" w14:paraId="5E8F3377" w14:textId="77777777" w:rsidTr="004B4E7B">
        <w:tc>
          <w:tcPr>
            <w:tcW w:w="3978" w:type="dxa"/>
            <w:vAlign w:val="bottom"/>
          </w:tcPr>
          <w:p w14:paraId="488D72B3" w14:textId="77777777" w:rsidR="00D672C6" w:rsidRPr="004B4E7B" w:rsidRDefault="00D672C6" w:rsidP="004B4E7B">
            <w:pPr>
              <w:tabs>
                <w:tab w:val="left" w:pos="1134"/>
                <w:tab w:val="left" w:pos="1276"/>
                <w:tab w:val="center" w:pos="3402"/>
                <w:tab w:val="center" w:pos="4536"/>
                <w:tab w:val="center" w:pos="4680"/>
                <w:tab w:val="center" w:pos="5670"/>
                <w:tab w:val="center" w:pos="6804"/>
                <w:tab w:val="right" w:pos="7655"/>
                <w:tab w:val="right" w:pos="9360"/>
              </w:tabs>
              <w:ind w:left="-101"/>
              <w:rPr>
                <w:rFonts w:ascii="Arial" w:hAnsi="Arial" w:cs="Arial"/>
                <w:sz w:val="18"/>
                <w:szCs w:val="18"/>
              </w:rPr>
            </w:pPr>
          </w:p>
        </w:tc>
        <w:tc>
          <w:tcPr>
            <w:tcW w:w="1368" w:type="dxa"/>
            <w:tcBorders>
              <w:top w:val="single" w:sz="4" w:space="0" w:color="auto"/>
              <w:left w:val="nil"/>
              <w:bottom w:val="nil"/>
              <w:right w:val="nil"/>
            </w:tcBorders>
            <w:vAlign w:val="bottom"/>
          </w:tcPr>
          <w:p w14:paraId="7576107F" w14:textId="77777777" w:rsidR="00D672C6" w:rsidRPr="004B4E7B" w:rsidRDefault="00D672C6" w:rsidP="004B4E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D63BF50" w14:textId="77777777" w:rsidR="00D672C6" w:rsidRPr="004B4E7B" w:rsidRDefault="00D672C6" w:rsidP="004B4E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06AF3E8D" w14:textId="77777777" w:rsidR="00D672C6" w:rsidRPr="004B4E7B" w:rsidRDefault="00D672C6" w:rsidP="004B4E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0BFF5C93" w14:textId="77777777" w:rsidR="00D672C6" w:rsidRPr="004B4E7B" w:rsidRDefault="00D672C6" w:rsidP="004B4E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D5ABA" w:rsidRPr="004B4E7B" w14:paraId="7BE7BE2A" w14:textId="77777777" w:rsidTr="004B4E7B">
        <w:tc>
          <w:tcPr>
            <w:tcW w:w="3978" w:type="dxa"/>
            <w:vAlign w:val="bottom"/>
            <w:hideMark/>
          </w:tcPr>
          <w:p w14:paraId="36B641AF" w14:textId="77777777" w:rsidR="00DD5ABA" w:rsidRPr="004B4E7B" w:rsidRDefault="00DD5ABA" w:rsidP="004B4E7B">
            <w:pPr>
              <w:ind w:left="-101" w:right="23"/>
              <w:rPr>
                <w:rFonts w:ascii="Arial" w:hAnsi="Arial" w:cs="Arial"/>
                <w:sz w:val="18"/>
                <w:szCs w:val="18"/>
              </w:rPr>
            </w:pPr>
            <w:r w:rsidRPr="004B4E7B">
              <w:rPr>
                <w:rFonts w:ascii="Arial" w:hAnsi="Arial" w:cs="Arial"/>
                <w:sz w:val="18"/>
                <w:szCs w:val="18"/>
              </w:rPr>
              <w:t>Profit attributable to owner of the parent (Baht)</w:t>
            </w:r>
          </w:p>
        </w:tc>
        <w:tc>
          <w:tcPr>
            <w:tcW w:w="1368" w:type="dxa"/>
            <w:vAlign w:val="bottom"/>
          </w:tcPr>
          <w:p w14:paraId="0902AE2B" w14:textId="767D8D5D" w:rsidR="00DD5ABA" w:rsidRPr="004B4E7B" w:rsidRDefault="00DD5ABA" w:rsidP="004B4E7B">
            <w:pPr>
              <w:ind w:right="-72"/>
              <w:jc w:val="right"/>
              <w:rPr>
                <w:rFonts w:ascii="Arial" w:hAnsi="Arial" w:cs="Arial"/>
                <w:sz w:val="18"/>
                <w:szCs w:val="18"/>
                <w:lang w:val="en-GB" w:bidi="th-TH"/>
              </w:rPr>
            </w:pPr>
            <w:r w:rsidRPr="004B4E7B">
              <w:rPr>
                <w:rFonts w:ascii="Arial" w:hAnsi="Arial" w:cs="Arial"/>
                <w:sz w:val="18"/>
                <w:szCs w:val="18"/>
              </w:rPr>
              <w:t>180,753,521</w:t>
            </w:r>
          </w:p>
        </w:tc>
        <w:tc>
          <w:tcPr>
            <w:tcW w:w="1368" w:type="dxa"/>
            <w:vAlign w:val="bottom"/>
          </w:tcPr>
          <w:p w14:paraId="46E0680F" w14:textId="5E4AD8DD" w:rsidR="00DD5ABA" w:rsidRPr="004B4E7B" w:rsidRDefault="00DD5ABA" w:rsidP="004B4E7B">
            <w:pPr>
              <w:ind w:right="-72"/>
              <w:jc w:val="right"/>
              <w:rPr>
                <w:rFonts w:ascii="Arial" w:hAnsi="Arial" w:cs="Arial"/>
                <w:sz w:val="18"/>
                <w:szCs w:val="18"/>
                <w:lang w:val="en-GB" w:bidi="th-TH"/>
              </w:rPr>
            </w:pPr>
            <w:r w:rsidRPr="004B4E7B">
              <w:rPr>
                <w:rFonts w:ascii="Arial" w:hAnsi="Arial" w:cs="Arial"/>
                <w:sz w:val="18"/>
                <w:szCs w:val="18"/>
              </w:rPr>
              <w:t xml:space="preserve"> 83,188,684 </w:t>
            </w:r>
          </w:p>
        </w:tc>
        <w:tc>
          <w:tcPr>
            <w:tcW w:w="1368" w:type="dxa"/>
            <w:vAlign w:val="bottom"/>
          </w:tcPr>
          <w:p w14:paraId="2A04E962" w14:textId="786E8E51" w:rsidR="00DD5ABA" w:rsidRPr="004B4E7B" w:rsidRDefault="00DD5ABA" w:rsidP="004B4E7B">
            <w:pPr>
              <w:ind w:right="-72"/>
              <w:jc w:val="right"/>
              <w:rPr>
                <w:rFonts w:ascii="Arial" w:hAnsi="Arial" w:cs="Arial"/>
                <w:sz w:val="18"/>
                <w:szCs w:val="18"/>
                <w:lang w:val="en-GB" w:bidi="th-TH"/>
              </w:rPr>
            </w:pPr>
            <w:r w:rsidRPr="004B4E7B">
              <w:rPr>
                <w:rFonts w:ascii="Arial" w:hAnsi="Arial" w:cs="Arial"/>
                <w:sz w:val="18"/>
                <w:szCs w:val="18"/>
              </w:rPr>
              <w:t>164,931,907</w:t>
            </w:r>
          </w:p>
        </w:tc>
        <w:tc>
          <w:tcPr>
            <w:tcW w:w="1368" w:type="dxa"/>
            <w:vAlign w:val="bottom"/>
            <w:hideMark/>
          </w:tcPr>
          <w:p w14:paraId="197A1797" w14:textId="4E0AE803" w:rsidR="00DD5ABA" w:rsidRPr="004B4E7B" w:rsidRDefault="00DD5ABA" w:rsidP="004B4E7B">
            <w:pPr>
              <w:ind w:right="-72"/>
              <w:jc w:val="right"/>
              <w:rPr>
                <w:rFonts w:ascii="Arial" w:hAnsi="Arial" w:cs="Arial"/>
                <w:sz w:val="18"/>
                <w:szCs w:val="18"/>
                <w:lang w:val="en-GB" w:bidi="th-TH"/>
              </w:rPr>
            </w:pPr>
            <w:r w:rsidRPr="004B4E7B">
              <w:rPr>
                <w:rFonts w:ascii="Arial" w:hAnsi="Arial" w:cs="Arial"/>
                <w:sz w:val="18"/>
                <w:szCs w:val="18"/>
              </w:rPr>
              <w:t xml:space="preserve"> 95,698,010 </w:t>
            </w:r>
          </w:p>
        </w:tc>
      </w:tr>
      <w:tr w:rsidR="00D672C6" w:rsidRPr="004B4E7B" w14:paraId="2C256DFE" w14:textId="77777777" w:rsidTr="004B4E7B">
        <w:tc>
          <w:tcPr>
            <w:tcW w:w="3978" w:type="dxa"/>
            <w:vAlign w:val="bottom"/>
            <w:hideMark/>
          </w:tcPr>
          <w:p w14:paraId="0AA320A4" w14:textId="77777777" w:rsidR="00D672C6" w:rsidRPr="004B4E7B" w:rsidRDefault="00D672C6" w:rsidP="004B4E7B">
            <w:pPr>
              <w:ind w:left="-101" w:right="23"/>
              <w:rPr>
                <w:rFonts w:ascii="Arial" w:hAnsi="Arial" w:cs="Arial"/>
                <w:sz w:val="18"/>
                <w:szCs w:val="18"/>
              </w:rPr>
            </w:pPr>
            <w:r w:rsidRPr="004B4E7B">
              <w:rPr>
                <w:rFonts w:ascii="Arial" w:hAnsi="Arial" w:cs="Arial"/>
                <w:sz w:val="18"/>
                <w:szCs w:val="18"/>
              </w:rPr>
              <w:t xml:space="preserve">Weighted average number of </w:t>
            </w:r>
          </w:p>
        </w:tc>
        <w:tc>
          <w:tcPr>
            <w:tcW w:w="1368" w:type="dxa"/>
            <w:tcBorders>
              <w:left w:val="nil"/>
              <w:bottom w:val="nil"/>
              <w:right w:val="nil"/>
            </w:tcBorders>
            <w:vAlign w:val="bottom"/>
          </w:tcPr>
          <w:p w14:paraId="2F27DC44" w14:textId="77777777" w:rsidR="00D672C6" w:rsidRPr="004B4E7B" w:rsidRDefault="00D672C6" w:rsidP="004B4E7B">
            <w:pPr>
              <w:ind w:right="-72"/>
              <w:jc w:val="right"/>
              <w:rPr>
                <w:rFonts w:ascii="Arial" w:hAnsi="Arial" w:cs="Arial"/>
                <w:sz w:val="18"/>
                <w:szCs w:val="18"/>
                <w:lang w:val="en-GB" w:bidi="th-TH"/>
              </w:rPr>
            </w:pPr>
          </w:p>
        </w:tc>
        <w:tc>
          <w:tcPr>
            <w:tcW w:w="1368" w:type="dxa"/>
            <w:tcBorders>
              <w:left w:val="nil"/>
              <w:bottom w:val="nil"/>
              <w:right w:val="nil"/>
            </w:tcBorders>
            <w:vAlign w:val="bottom"/>
          </w:tcPr>
          <w:p w14:paraId="2739E862" w14:textId="77777777" w:rsidR="00D672C6" w:rsidRPr="004B4E7B" w:rsidRDefault="00D672C6" w:rsidP="004B4E7B">
            <w:pPr>
              <w:ind w:right="-72"/>
              <w:jc w:val="right"/>
              <w:rPr>
                <w:rFonts w:ascii="Arial" w:hAnsi="Arial" w:cs="Arial"/>
                <w:sz w:val="18"/>
                <w:szCs w:val="18"/>
                <w:lang w:val="en-GB" w:bidi="th-TH"/>
              </w:rPr>
            </w:pPr>
          </w:p>
        </w:tc>
        <w:tc>
          <w:tcPr>
            <w:tcW w:w="1368" w:type="dxa"/>
            <w:tcBorders>
              <w:left w:val="nil"/>
              <w:bottom w:val="nil"/>
              <w:right w:val="nil"/>
            </w:tcBorders>
            <w:vAlign w:val="bottom"/>
          </w:tcPr>
          <w:p w14:paraId="7394BC9C" w14:textId="77777777" w:rsidR="00D672C6" w:rsidRPr="004B4E7B" w:rsidRDefault="00D672C6" w:rsidP="004B4E7B">
            <w:pPr>
              <w:ind w:right="-72"/>
              <w:jc w:val="right"/>
              <w:rPr>
                <w:rFonts w:ascii="Arial" w:hAnsi="Arial" w:cs="Arial"/>
                <w:sz w:val="18"/>
                <w:szCs w:val="18"/>
                <w:lang w:val="en-GB" w:bidi="th-TH"/>
              </w:rPr>
            </w:pPr>
          </w:p>
        </w:tc>
        <w:tc>
          <w:tcPr>
            <w:tcW w:w="1368" w:type="dxa"/>
            <w:tcBorders>
              <w:left w:val="nil"/>
              <w:bottom w:val="nil"/>
              <w:right w:val="nil"/>
            </w:tcBorders>
            <w:vAlign w:val="bottom"/>
          </w:tcPr>
          <w:p w14:paraId="2C1491AD" w14:textId="77777777" w:rsidR="00D672C6" w:rsidRPr="004B4E7B" w:rsidRDefault="00D672C6" w:rsidP="004B4E7B">
            <w:pPr>
              <w:ind w:right="-72"/>
              <w:jc w:val="right"/>
              <w:rPr>
                <w:rFonts w:ascii="Arial" w:hAnsi="Arial" w:cs="Arial"/>
                <w:sz w:val="18"/>
                <w:szCs w:val="18"/>
                <w:lang w:val="en-GB" w:bidi="th-TH"/>
              </w:rPr>
            </w:pPr>
          </w:p>
        </w:tc>
      </w:tr>
      <w:tr w:rsidR="00DD5ABA" w:rsidRPr="004B4E7B" w14:paraId="39C148B2" w14:textId="77777777" w:rsidTr="004B4E7B">
        <w:trPr>
          <w:trHeight w:val="227"/>
        </w:trPr>
        <w:tc>
          <w:tcPr>
            <w:tcW w:w="3978" w:type="dxa"/>
            <w:vAlign w:val="bottom"/>
            <w:hideMark/>
          </w:tcPr>
          <w:p w14:paraId="32F98270" w14:textId="77777777" w:rsidR="00DD5ABA" w:rsidRPr="004B4E7B" w:rsidRDefault="00DD5ABA" w:rsidP="004B4E7B">
            <w:pPr>
              <w:ind w:left="-101" w:right="23"/>
              <w:rPr>
                <w:rFonts w:ascii="Arial" w:hAnsi="Arial" w:cs="Arial"/>
                <w:sz w:val="18"/>
                <w:szCs w:val="18"/>
              </w:rPr>
            </w:pPr>
            <w:r w:rsidRPr="004B4E7B">
              <w:rPr>
                <w:rFonts w:ascii="Arial" w:hAnsi="Arial" w:cs="Arial"/>
                <w:sz w:val="18"/>
                <w:szCs w:val="18"/>
              </w:rPr>
              <w:t xml:space="preserve">   ordinary shares (share)</w:t>
            </w:r>
          </w:p>
        </w:tc>
        <w:tc>
          <w:tcPr>
            <w:tcW w:w="1368" w:type="dxa"/>
            <w:tcBorders>
              <w:top w:val="nil"/>
              <w:left w:val="nil"/>
              <w:bottom w:val="single" w:sz="4" w:space="0" w:color="auto"/>
              <w:right w:val="nil"/>
            </w:tcBorders>
            <w:vAlign w:val="bottom"/>
          </w:tcPr>
          <w:p w14:paraId="290DE25F" w14:textId="50FCFF66" w:rsidR="00DD5ABA" w:rsidRPr="004B4E7B" w:rsidRDefault="00C517A5" w:rsidP="004B4E7B">
            <w:pPr>
              <w:ind w:right="-72"/>
              <w:jc w:val="right"/>
              <w:rPr>
                <w:rFonts w:ascii="Arial" w:hAnsi="Arial" w:cs="Arial"/>
                <w:sz w:val="18"/>
                <w:szCs w:val="18"/>
              </w:rPr>
            </w:pPr>
            <w:r w:rsidRPr="004B4E7B">
              <w:rPr>
                <w:rFonts w:ascii="Arial" w:hAnsi="Arial" w:cs="Arial"/>
                <w:sz w:val="18"/>
                <w:szCs w:val="18"/>
              </w:rPr>
              <w:t>576,464,088</w:t>
            </w:r>
          </w:p>
        </w:tc>
        <w:tc>
          <w:tcPr>
            <w:tcW w:w="1368" w:type="dxa"/>
            <w:tcBorders>
              <w:top w:val="nil"/>
              <w:left w:val="nil"/>
              <w:bottom w:val="single" w:sz="4" w:space="0" w:color="auto"/>
              <w:right w:val="nil"/>
            </w:tcBorders>
            <w:vAlign w:val="bottom"/>
          </w:tcPr>
          <w:p w14:paraId="14B22EA1" w14:textId="7CE439A5" w:rsidR="00DD5ABA" w:rsidRPr="004B4E7B" w:rsidRDefault="00DD5ABA" w:rsidP="004B4E7B">
            <w:pPr>
              <w:ind w:right="-72"/>
              <w:jc w:val="right"/>
              <w:rPr>
                <w:rFonts w:ascii="Arial" w:hAnsi="Arial" w:cs="Arial"/>
                <w:sz w:val="18"/>
                <w:szCs w:val="18"/>
              </w:rPr>
            </w:pPr>
            <w:r w:rsidRPr="004B4E7B">
              <w:rPr>
                <w:rFonts w:ascii="Arial" w:hAnsi="Arial" w:cs="Arial"/>
                <w:sz w:val="18"/>
                <w:szCs w:val="18"/>
              </w:rPr>
              <w:t>480,000,000</w:t>
            </w:r>
          </w:p>
        </w:tc>
        <w:tc>
          <w:tcPr>
            <w:tcW w:w="1368" w:type="dxa"/>
            <w:tcBorders>
              <w:top w:val="nil"/>
              <w:left w:val="nil"/>
              <w:bottom w:val="single" w:sz="4" w:space="0" w:color="auto"/>
              <w:right w:val="nil"/>
            </w:tcBorders>
            <w:vAlign w:val="bottom"/>
          </w:tcPr>
          <w:p w14:paraId="12B3A158" w14:textId="14DEDA94" w:rsidR="00DD5ABA" w:rsidRPr="004B4E7B" w:rsidRDefault="001C328D" w:rsidP="004B4E7B">
            <w:pPr>
              <w:ind w:right="-72"/>
              <w:jc w:val="right"/>
              <w:rPr>
                <w:rFonts w:ascii="Arial" w:hAnsi="Arial" w:cs="Arial"/>
                <w:sz w:val="18"/>
                <w:szCs w:val="18"/>
              </w:rPr>
            </w:pPr>
            <w:r w:rsidRPr="004B4E7B">
              <w:rPr>
                <w:rFonts w:ascii="Arial" w:hAnsi="Arial" w:cs="Arial"/>
                <w:sz w:val="18"/>
                <w:szCs w:val="18"/>
              </w:rPr>
              <w:t>576,464,088</w:t>
            </w:r>
          </w:p>
        </w:tc>
        <w:tc>
          <w:tcPr>
            <w:tcW w:w="1368" w:type="dxa"/>
            <w:tcBorders>
              <w:top w:val="nil"/>
              <w:left w:val="nil"/>
              <w:bottom w:val="single" w:sz="4" w:space="0" w:color="auto"/>
              <w:right w:val="nil"/>
            </w:tcBorders>
            <w:vAlign w:val="bottom"/>
            <w:hideMark/>
          </w:tcPr>
          <w:p w14:paraId="1041720E" w14:textId="590EB102" w:rsidR="00DD5ABA" w:rsidRPr="004B4E7B" w:rsidRDefault="00DD5ABA" w:rsidP="004B4E7B">
            <w:pPr>
              <w:ind w:right="-72"/>
              <w:jc w:val="right"/>
              <w:rPr>
                <w:rFonts w:ascii="Arial" w:hAnsi="Arial" w:cs="Arial"/>
                <w:sz w:val="18"/>
                <w:szCs w:val="18"/>
              </w:rPr>
            </w:pPr>
            <w:r w:rsidRPr="004B4E7B">
              <w:rPr>
                <w:rFonts w:ascii="Arial" w:hAnsi="Arial" w:cs="Arial"/>
                <w:sz w:val="18"/>
                <w:szCs w:val="18"/>
              </w:rPr>
              <w:t>480,000,000</w:t>
            </w:r>
          </w:p>
        </w:tc>
      </w:tr>
      <w:tr w:rsidR="00D672C6" w:rsidRPr="004B4E7B" w14:paraId="3E7401B0" w14:textId="77777777" w:rsidTr="004B4E7B">
        <w:tc>
          <w:tcPr>
            <w:tcW w:w="3978" w:type="dxa"/>
            <w:vAlign w:val="bottom"/>
          </w:tcPr>
          <w:p w14:paraId="470EA4B0" w14:textId="77777777" w:rsidR="00D672C6" w:rsidRPr="004B4E7B" w:rsidRDefault="00D672C6" w:rsidP="004B4E7B">
            <w:pPr>
              <w:ind w:left="-101" w:right="23"/>
              <w:rPr>
                <w:rFonts w:ascii="Arial" w:hAnsi="Arial" w:cs="Arial"/>
                <w:sz w:val="18"/>
                <w:szCs w:val="18"/>
              </w:rPr>
            </w:pPr>
          </w:p>
        </w:tc>
        <w:tc>
          <w:tcPr>
            <w:tcW w:w="1368" w:type="dxa"/>
            <w:vAlign w:val="bottom"/>
          </w:tcPr>
          <w:p w14:paraId="17D0CD7B" w14:textId="77777777" w:rsidR="00D672C6" w:rsidRPr="004B4E7B" w:rsidRDefault="00D672C6" w:rsidP="004B4E7B">
            <w:pPr>
              <w:ind w:right="-72"/>
              <w:jc w:val="right"/>
              <w:rPr>
                <w:rFonts w:ascii="Arial" w:hAnsi="Arial" w:cs="Arial"/>
                <w:sz w:val="18"/>
                <w:szCs w:val="18"/>
                <w:lang w:val="en-GB" w:bidi="th-TH"/>
              </w:rPr>
            </w:pPr>
          </w:p>
        </w:tc>
        <w:tc>
          <w:tcPr>
            <w:tcW w:w="1368" w:type="dxa"/>
            <w:vAlign w:val="bottom"/>
          </w:tcPr>
          <w:p w14:paraId="40679D7B" w14:textId="77777777" w:rsidR="00D672C6" w:rsidRPr="004B4E7B" w:rsidRDefault="00D672C6" w:rsidP="004B4E7B">
            <w:pPr>
              <w:ind w:right="-72"/>
              <w:jc w:val="right"/>
              <w:rPr>
                <w:rFonts w:ascii="Arial" w:hAnsi="Arial" w:cs="Arial"/>
                <w:sz w:val="18"/>
                <w:szCs w:val="18"/>
                <w:lang w:val="en-GB" w:bidi="th-TH"/>
              </w:rPr>
            </w:pPr>
          </w:p>
        </w:tc>
        <w:tc>
          <w:tcPr>
            <w:tcW w:w="1368" w:type="dxa"/>
            <w:vAlign w:val="bottom"/>
          </w:tcPr>
          <w:p w14:paraId="6211618E" w14:textId="77777777" w:rsidR="00D672C6" w:rsidRPr="004B4E7B" w:rsidRDefault="00D672C6" w:rsidP="004B4E7B">
            <w:pPr>
              <w:ind w:right="-72"/>
              <w:jc w:val="right"/>
              <w:rPr>
                <w:rFonts w:ascii="Arial" w:hAnsi="Arial" w:cs="Arial"/>
                <w:sz w:val="18"/>
                <w:szCs w:val="18"/>
                <w:lang w:val="en-GB" w:bidi="th-TH"/>
              </w:rPr>
            </w:pPr>
          </w:p>
        </w:tc>
        <w:tc>
          <w:tcPr>
            <w:tcW w:w="1368" w:type="dxa"/>
            <w:vAlign w:val="bottom"/>
          </w:tcPr>
          <w:p w14:paraId="4FD877AD" w14:textId="77777777" w:rsidR="00D672C6" w:rsidRPr="004B4E7B" w:rsidRDefault="00D672C6" w:rsidP="004B4E7B">
            <w:pPr>
              <w:ind w:right="-72"/>
              <w:jc w:val="right"/>
              <w:rPr>
                <w:rFonts w:ascii="Arial" w:hAnsi="Arial" w:cs="Arial"/>
                <w:sz w:val="18"/>
                <w:szCs w:val="18"/>
                <w:lang w:val="en-GB" w:bidi="th-TH"/>
              </w:rPr>
            </w:pPr>
          </w:p>
        </w:tc>
      </w:tr>
      <w:tr w:rsidR="00DD5ABA" w:rsidRPr="004B4E7B" w14:paraId="26F6326F" w14:textId="77777777" w:rsidTr="004B4E7B">
        <w:tc>
          <w:tcPr>
            <w:tcW w:w="3978" w:type="dxa"/>
            <w:vAlign w:val="bottom"/>
            <w:hideMark/>
          </w:tcPr>
          <w:p w14:paraId="03718E9D" w14:textId="77777777" w:rsidR="00DD5ABA" w:rsidRPr="004B4E7B" w:rsidRDefault="00DD5ABA" w:rsidP="004B4E7B">
            <w:pPr>
              <w:ind w:left="-101" w:right="23"/>
              <w:rPr>
                <w:rFonts w:ascii="Arial" w:hAnsi="Arial" w:cs="Arial"/>
                <w:sz w:val="18"/>
                <w:szCs w:val="18"/>
              </w:rPr>
            </w:pPr>
            <w:r w:rsidRPr="004B4E7B">
              <w:rPr>
                <w:rFonts w:ascii="Arial" w:hAnsi="Arial" w:cs="Arial"/>
                <w:sz w:val="18"/>
                <w:szCs w:val="18"/>
              </w:rPr>
              <w:t xml:space="preserve">Basic earnings per share </w:t>
            </w:r>
          </w:p>
        </w:tc>
        <w:tc>
          <w:tcPr>
            <w:tcW w:w="1368" w:type="dxa"/>
            <w:tcBorders>
              <w:top w:val="nil"/>
              <w:left w:val="nil"/>
              <w:bottom w:val="single" w:sz="4" w:space="0" w:color="auto"/>
              <w:right w:val="nil"/>
            </w:tcBorders>
            <w:vAlign w:val="bottom"/>
          </w:tcPr>
          <w:p w14:paraId="3678D010" w14:textId="67609205" w:rsidR="00DD5ABA" w:rsidRPr="004B4E7B" w:rsidRDefault="00DD5ABA" w:rsidP="004B4E7B">
            <w:pPr>
              <w:ind w:right="-72"/>
              <w:jc w:val="right"/>
              <w:rPr>
                <w:rFonts w:ascii="Arial" w:hAnsi="Arial" w:cs="Arial"/>
                <w:sz w:val="18"/>
                <w:szCs w:val="18"/>
                <w:lang w:val="en-GB" w:bidi="th-TH"/>
              </w:rPr>
            </w:pPr>
            <w:r w:rsidRPr="004B4E7B">
              <w:rPr>
                <w:rFonts w:ascii="Arial" w:hAnsi="Arial" w:cs="Arial"/>
                <w:sz w:val="18"/>
                <w:szCs w:val="18"/>
              </w:rPr>
              <w:t>0.31</w:t>
            </w:r>
          </w:p>
        </w:tc>
        <w:tc>
          <w:tcPr>
            <w:tcW w:w="1368" w:type="dxa"/>
            <w:tcBorders>
              <w:top w:val="nil"/>
              <w:left w:val="nil"/>
              <w:bottom w:val="single" w:sz="4" w:space="0" w:color="auto"/>
              <w:right w:val="nil"/>
            </w:tcBorders>
            <w:vAlign w:val="bottom"/>
          </w:tcPr>
          <w:p w14:paraId="53D2C409" w14:textId="5CCA4344" w:rsidR="00DD5ABA" w:rsidRPr="004B4E7B" w:rsidRDefault="00DD5ABA" w:rsidP="004B4E7B">
            <w:pPr>
              <w:ind w:right="-72"/>
              <w:jc w:val="right"/>
              <w:rPr>
                <w:rFonts w:ascii="Arial" w:hAnsi="Arial" w:cs="Arial"/>
                <w:sz w:val="18"/>
                <w:szCs w:val="18"/>
                <w:lang w:val="en-GB" w:bidi="th-TH"/>
              </w:rPr>
            </w:pPr>
            <w:r w:rsidRPr="004B4E7B">
              <w:rPr>
                <w:rFonts w:ascii="Arial" w:hAnsi="Arial" w:cs="Arial"/>
                <w:sz w:val="18"/>
                <w:szCs w:val="18"/>
              </w:rPr>
              <w:t>0.17</w:t>
            </w:r>
          </w:p>
        </w:tc>
        <w:tc>
          <w:tcPr>
            <w:tcW w:w="1368" w:type="dxa"/>
            <w:tcBorders>
              <w:top w:val="nil"/>
              <w:left w:val="nil"/>
              <w:bottom w:val="single" w:sz="4" w:space="0" w:color="auto"/>
              <w:right w:val="nil"/>
            </w:tcBorders>
            <w:vAlign w:val="bottom"/>
          </w:tcPr>
          <w:p w14:paraId="57B77F62" w14:textId="56836523" w:rsidR="00DD5ABA" w:rsidRPr="004B4E7B" w:rsidRDefault="00DD5ABA" w:rsidP="004B4E7B">
            <w:pPr>
              <w:ind w:right="-72"/>
              <w:jc w:val="right"/>
              <w:rPr>
                <w:rFonts w:ascii="Arial" w:hAnsi="Arial" w:cs="Arial"/>
                <w:sz w:val="18"/>
                <w:szCs w:val="18"/>
                <w:lang w:val="en-GB" w:bidi="th-TH"/>
              </w:rPr>
            </w:pPr>
            <w:r w:rsidRPr="004B4E7B">
              <w:rPr>
                <w:rFonts w:ascii="Arial" w:hAnsi="Arial" w:cs="Arial"/>
                <w:sz w:val="18"/>
                <w:szCs w:val="18"/>
              </w:rPr>
              <w:t>0.29</w:t>
            </w:r>
          </w:p>
        </w:tc>
        <w:tc>
          <w:tcPr>
            <w:tcW w:w="1368" w:type="dxa"/>
            <w:tcBorders>
              <w:top w:val="nil"/>
              <w:left w:val="nil"/>
              <w:bottom w:val="single" w:sz="4" w:space="0" w:color="auto"/>
              <w:right w:val="nil"/>
            </w:tcBorders>
            <w:vAlign w:val="bottom"/>
            <w:hideMark/>
          </w:tcPr>
          <w:p w14:paraId="359EC4F1" w14:textId="6CE89CC3" w:rsidR="00DD5ABA" w:rsidRPr="004B4E7B" w:rsidRDefault="00DD5ABA" w:rsidP="004B4E7B">
            <w:pPr>
              <w:ind w:right="-72"/>
              <w:jc w:val="right"/>
              <w:rPr>
                <w:rFonts w:ascii="Arial" w:hAnsi="Arial" w:cs="Arial"/>
                <w:sz w:val="18"/>
                <w:szCs w:val="18"/>
                <w:lang w:val="en-GB" w:bidi="th-TH"/>
              </w:rPr>
            </w:pPr>
            <w:r w:rsidRPr="004B4E7B">
              <w:rPr>
                <w:rFonts w:ascii="Arial" w:hAnsi="Arial" w:cs="Arial"/>
                <w:sz w:val="18"/>
                <w:szCs w:val="18"/>
              </w:rPr>
              <w:t>0.20</w:t>
            </w:r>
          </w:p>
        </w:tc>
      </w:tr>
    </w:tbl>
    <w:p w14:paraId="6D23F2D4" w14:textId="77777777" w:rsidR="004B4E7B" w:rsidRPr="004B4E7B" w:rsidRDefault="004B4E7B">
      <w:pPr>
        <w:rPr>
          <w:rFonts w:ascii="Arial" w:hAnsi="Arial" w:cs="Arial"/>
          <w:sz w:val="18"/>
          <w:szCs w:val="18"/>
        </w:rPr>
      </w:pPr>
    </w:p>
    <w:tbl>
      <w:tblPr>
        <w:tblW w:w="9450" w:type="dxa"/>
        <w:tblLayout w:type="fixed"/>
        <w:tblLook w:val="04A0" w:firstRow="1" w:lastRow="0" w:firstColumn="1" w:lastColumn="0" w:noHBand="0" w:noVBand="1"/>
      </w:tblPr>
      <w:tblGrid>
        <w:gridCol w:w="3978"/>
        <w:gridCol w:w="1368"/>
        <w:gridCol w:w="1368"/>
        <w:gridCol w:w="1368"/>
        <w:gridCol w:w="1368"/>
      </w:tblGrid>
      <w:tr w:rsidR="00397FF3" w:rsidRPr="004B4E7B" w14:paraId="52DA33BD" w14:textId="77777777" w:rsidTr="004B4E7B">
        <w:tc>
          <w:tcPr>
            <w:tcW w:w="3978" w:type="dxa"/>
            <w:vAlign w:val="bottom"/>
          </w:tcPr>
          <w:p w14:paraId="03AE39E2" w14:textId="77777777" w:rsidR="00397FF3" w:rsidRPr="004B4E7B" w:rsidRDefault="00397FF3" w:rsidP="004B4E7B">
            <w:pPr>
              <w:ind w:left="-101"/>
              <w:rPr>
                <w:rFonts w:ascii="Arial" w:hAnsi="Arial" w:cs="Arial"/>
                <w:b/>
                <w:bCs/>
                <w:sz w:val="18"/>
                <w:szCs w:val="18"/>
              </w:rPr>
            </w:pPr>
          </w:p>
        </w:tc>
        <w:tc>
          <w:tcPr>
            <w:tcW w:w="2736" w:type="dxa"/>
            <w:gridSpan w:val="2"/>
            <w:tcBorders>
              <w:left w:val="nil"/>
              <w:bottom w:val="single" w:sz="4" w:space="0" w:color="auto"/>
              <w:right w:val="nil"/>
            </w:tcBorders>
            <w:vAlign w:val="bottom"/>
            <w:hideMark/>
          </w:tcPr>
          <w:p w14:paraId="4DEF3904" w14:textId="77777777" w:rsidR="00397FF3" w:rsidRPr="004B4E7B" w:rsidRDefault="00397FF3" w:rsidP="004B4E7B">
            <w:pPr>
              <w:ind w:right="-72"/>
              <w:jc w:val="center"/>
              <w:rPr>
                <w:rFonts w:ascii="Arial" w:hAnsi="Arial" w:cs="Arial"/>
                <w:b/>
                <w:bCs/>
                <w:sz w:val="18"/>
                <w:szCs w:val="18"/>
              </w:rPr>
            </w:pPr>
            <w:r w:rsidRPr="004B4E7B">
              <w:rPr>
                <w:rFonts w:ascii="Arial" w:hAnsi="Arial" w:cs="Arial"/>
                <w:b/>
                <w:bCs/>
                <w:sz w:val="18"/>
                <w:szCs w:val="18"/>
              </w:rPr>
              <w:t xml:space="preserve">Consolidated </w:t>
            </w:r>
          </w:p>
          <w:p w14:paraId="6D6B24D8" w14:textId="77777777" w:rsidR="00397FF3" w:rsidRPr="004B4E7B" w:rsidRDefault="00397FF3" w:rsidP="004B4E7B">
            <w:pPr>
              <w:ind w:right="-72"/>
              <w:jc w:val="center"/>
              <w:rPr>
                <w:rFonts w:ascii="Arial" w:hAnsi="Arial" w:cs="Arial"/>
                <w:b/>
                <w:bCs/>
                <w:sz w:val="18"/>
                <w:szCs w:val="18"/>
              </w:rPr>
            </w:pPr>
            <w:r w:rsidRPr="004B4E7B">
              <w:rPr>
                <w:rFonts w:ascii="Arial" w:hAnsi="Arial" w:cs="Arial"/>
                <w:b/>
                <w:bCs/>
                <w:sz w:val="18"/>
                <w:szCs w:val="18"/>
              </w:rPr>
              <w:t>financial information</w:t>
            </w:r>
          </w:p>
        </w:tc>
        <w:tc>
          <w:tcPr>
            <w:tcW w:w="2736" w:type="dxa"/>
            <w:gridSpan w:val="2"/>
            <w:tcBorders>
              <w:left w:val="nil"/>
              <w:bottom w:val="single" w:sz="4" w:space="0" w:color="auto"/>
              <w:right w:val="nil"/>
            </w:tcBorders>
            <w:vAlign w:val="bottom"/>
            <w:hideMark/>
          </w:tcPr>
          <w:p w14:paraId="42715CDE" w14:textId="77777777" w:rsidR="00397FF3" w:rsidRPr="004B4E7B" w:rsidRDefault="00397FF3" w:rsidP="004B4E7B">
            <w:pPr>
              <w:ind w:right="-72"/>
              <w:jc w:val="center"/>
              <w:rPr>
                <w:rFonts w:ascii="Arial" w:hAnsi="Arial" w:cs="Arial"/>
                <w:b/>
                <w:bCs/>
                <w:sz w:val="18"/>
                <w:szCs w:val="18"/>
              </w:rPr>
            </w:pPr>
            <w:r w:rsidRPr="004B4E7B">
              <w:rPr>
                <w:rFonts w:ascii="Arial" w:hAnsi="Arial" w:cs="Arial"/>
                <w:b/>
                <w:bCs/>
                <w:sz w:val="18"/>
                <w:szCs w:val="18"/>
              </w:rPr>
              <w:t>Separate</w:t>
            </w:r>
          </w:p>
          <w:p w14:paraId="120487CB" w14:textId="77777777" w:rsidR="00397FF3" w:rsidRPr="004B4E7B" w:rsidRDefault="00397FF3" w:rsidP="004B4E7B">
            <w:pPr>
              <w:ind w:right="-72"/>
              <w:jc w:val="center"/>
              <w:rPr>
                <w:rFonts w:ascii="Arial" w:hAnsi="Arial" w:cs="Arial"/>
                <w:b/>
                <w:bCs/>
                <w:sz w:val="18"/>
                <w:szCs w:val="18"/>
              </w:rPr>
            </w:pPr>
            <w:r w:rsidRPr="004B4E7B">
              <w:rPr>
                <w:rFonts w:ascii="Arial" w:hAnsi="Arial" w:cs="Arial"/>
                <w:b/>
                <w:bCs/>
                <w:sz w:val="18"/>
                <w:szCs w:val="18"/>
              </w:rPr>
              <w:t>financial information</w:t>
            </w:r>
          </w:p>
        </w:tc>
      </w:tr>
      <w:tr w:rsidR="00397FF3" w:rsidRPr="004B4E7B" w14:paraId="7057D6ED" w14:textId="77777777" w:rsidTr="004B4E7B">
        <w:tc>
          <w:tcPr>
            <w:tcW w:w="3978" w:type="dxa"/>
            <w:vAlign w:val="bottom"/>
            <w:hideMark/>
          </w:tcPr>
          <w:p w14:paraId="17FFADF5" w14:textId="37A888D7" w:rsidR="00397FF3" w:rsidRPr="004B4E7B" w:rsidRDefault="00397FF3" w:rsidP="004B4E7B">
            <w:pPr>
              <w:ind w:left="-101"/>
              <w:rPr>
                <w:rFonts w:ascii="Arial" w:hAnsi="Arial" w:cs="Arial"/>
                <w:b/>
                <w:bCs/>
                <w:sz w:val="18"/>
                <w:szCs w:val="18"/>
              </w:rPr>
            </w:pPr>
            <w:r w:rsidRPr="004B4E7B">
              <w:rPr>
                <w:rFonts w:ascii="Arial" w:hAnsi="Arial" w:cs="Arial"/>
                <w:b/>
                <w:bCs/>
                <w:sz w:val="18"/>
                <w:szCs w:val="18"/>
              </w:rPr>
              <w:t xml:space="preserve">For the </w:t>
            </w:r>
            <w:r w:rsidR="00F54B22" w:rsidRPr="004B4E7B">
              <w:rPr>
                <w:rFonts w:ascii="Arial" w:hAnsi="Arial" w:cs="Arial"/>
                <w:b/>
                <w:bCs/>
                <w:sz w:val="18"/>
                <w:szCs w:val="18"/>
              </w:rPr>
              <w:t>three</w:t>
            </w:r>
            <w:r w:rsidRPr="004B4E7B">
              <w:rPr>
                <w:rFonts w:ascii="Arial" w:hAnsi="Arial" w:cs="Arial"/>
                <w:b/>
                <w:bCs/>
                <w:sz w:val="18"/>
                <w:szCs w:val="18"/>
              </w:rPr>
              <w:t xml:space="preserve">-month period ended </w:t>
            </w:r>
            <w:r w:rsidRPr="004B4E7B">
              <w:rPr>
                <w:rFonts w:ascii="Arial" w:hAnsi="Arial" w:cs="Arial"/>
                <w:b/>
                <w:bCs/>
                <w:sz w:val="18"/>
                <w:szCs w:val="18"/>
                <w:lang w:val="en-GB"/>
              </w:rPr>
              <w:t>30</w:t>
            </w:r>
            <w:r w:rsidRPr="004B4E7B">
              <w:rPr>
                <w:rFonts w:ascii="Arial" w:hAnsi="Arial" w:cs="Arial"/>
                <w:b/>
                <w:bCs/>
                <w:sz w:val="18"/>
                <w:szCs w:val="18"/>
              </w:rPr>
              <w:t xml:space="preserve"> June</w:t>
            </w:r>
          </w:p>
        </w:tc>
        <w:tc>
          <w:tcPr>
            <w:tcW w:w="1368" w:type="dxa"/>
            <w:tcBorders>
              <w:top w:val="single" w:sz="4" w:space="0" w:color="auto"/>
              <w:left w:val="nil"/>
              <w:bottom w:val="single" w:sz="4" w:space="0" w:color="auto"/>
              <w:right w:val="nil"/>
            </w:tcBorders>
            <w:vAlign w:val="bottom"/>
            <w:hideMark/>
          </w:tcPr>
          <w:p w14:paraId="46C150BE" w14:textId="77777777" w:rsidR="00397FF3" w:rsidRPr="004B4E7B" w:rsidRDefault="00397FF3" w:rsidP="004B4E7B">
            <w:pPr>
              <w:ind w:right="-72"/>
              <w:jc w:val="right"/>
              <w:rPr>
                <w:rFonts w:ascii="Arial" w:hAnsi="Arial" w:cs="Arial"/>
                <w:b/>
                <w:snapToGrid w:val="0"/>
                <w:sz w:val="18"/>
                <w:szCs w:val="18"/>
                <w:lang w:eastAsia="th-TH"/>
              </w:rPr>
            </w:pPr>
            <w:r w:rsidRPr="004B4E7B">
              <w:rPr>
                <w:rFonts w:ascii="Arial" w:hAnsi="Arial" w:cs="Arial"/>
                <w:b/>
                <w:bCs/>
                <w:sz w:val="18"/>
                <w:szCs w:val="18"/>
                <w:lang w:val="en-GB"/>
              </w:rPr>
              <w:t>2026</w:t>
            </w:r>
          </w:p>
        </w:tc>
        <w:tc>
          <w:tcPr>
            <w:tcW w:w="1368" w:type="dxa"/>
            <w:tcBorders>
              <w:top w:val="single" w:sz="4" w:space="0" w:color="auto"/>
              <w:left w:val="nil"/>
              <w:bottom w:val="single" w:sz="4" w:space="0" w:color="auto"/>
              <w:right w:val="nil"/>
            </w:tcBorders>
            <w:vAlign w:val="bottom"/>
            <w:hideMark/>
          </w:tcPr>
          <w:p w14:paraId="01436078" w14:textId="77777777" w:rsidR="00397FF3" w:rsidRPr="004B4E7B" w:rsidRDefault="00397FF3" w:rsidP="004B4E7B">
            <w:pPr>
              <w:ind w:right="-72"/>
              <w:jc w:val="right"/>
              <w:rPr>
                <w:rFonts w:ascii="Arial" w:hAnsi="Arial" w:cs="Arial"/>
                <w:b/>
                <w:snapToGrid w:val="0"/>
                <w:sz w:val="18"/>
                <w:szCs w:val="18"/>
                <w:lang w:eastAsia="th-TH"/>
              </w:rPr>
            </w:pPr>
            <w:r w:rsidRPr="004B4E7B">
              <w:rPr>
                <w:rFonts w:ascii="Arial" w:hAnsi="Arial" w:cs="Arial"/>
                <w:b/>
                <w:bCs/>
                <w:sz w:val="18"/>
                <w:szCs w:val="18"/>
                <w:lang w:val="en-GB"/>
              </w:rPr>
              <w:t>2025</w:t>
            </w:r>
          </w:p>
        </w:tc>
        <w:tc>
          <w:tcPr>
            <w:tcW w:w="1368" w:type="dxa"/>
            <w:tcBorders>
              <w:top w:val="single" w:sz="4" w:space="0" w:color="auto"/>
              <w:left w:val="nil"/>
              <w:bottom w:val="single" w:sz="4" w:space="0" w:color="auto"/>
              <w:right w:val="nil"/>
            </w:tcBorders>
            <w:vAlign w:val="bottom"/>
            <w:hideMark/>
          </w:tcPr>
          <w:p w14:paraId="10D88E19" w14:textId="77777777" w:rsidR="00397FF3" w:rsidRPr="004B4E7B" w:rsidRDefault="00397FF3" w:rsidP="004B4E7B">
            <w:pPr>
              <w:ind w:right="-72"/>
              <w:jc w:val="right"/>
              <w:rPr>
                <w:rFonts w:ascii="Arial" w:hAnsi="Arial" w:cs="Arial"/>
                <w:b/>
                <w:snapToGrid w:val="0"/>
                <w:sz w:val="18"/>
                <w:szCs w:val="18"/>
                <w:lang w:eastAsia="th-TH"/>
              </w:rPr>
            </w:pPr>
            <w:r w:rsidRPr="004B4E7B">
              <w:rPr>
                <w:rFonts w:ascii="Arial" w:hAnsi="Arial" w:cs="Arial"/>
                <w:b/>
                <w:bCs/>
                <w:sz w:val="18"/>
                <w:szCs w:val="18"/>
                <w:lang w:val="en-GB"/>
              </w:rPr>
              <w:t>2026</w:t>
            </w:r>
          </w:p>
        </w:tc>
        <w:tc>
          <w:tcPr>
            <w:tcW w:w="1368" w:type="dxa"/>
            <w:tcBorders>
              <w:top w:val="single" w:sz="4" w:space="0" w:color="auto"/>
              <w:left w:val="nil"/>
              <w:bottom w:val="single" w:sz="4" w:space="0" w:color="auto"/>
              <w:right w:val="nil"/>
            </w:tcBorders>
            <w:vAlign w:val="bottom"/>
            <w:hideMark/>
          </w:tcPr>
          <w:p w14:paraId="5ED018E4" w14:textId="77777777" w:rsidR="00397FF3" w:rsidRPr="004B4E7B" w:rsidRDefault="00397FF3" w:rsidP="004B4E7B">
            <w:pPr>
              <w:ind w:right="-72"/>
              <w:jc w:val="right"/>
              <w:rPr>
                <w:rFonts w:ascii="Arial" w:hAnsi="Arial" w:cs="Arial"/>
                <w:b/>
                <w:snapToGrid w:val="0"/>
                <w:sz w:val="18"/>
                <w:szCs w:val="18"/>
                <w:lang w:eastAsia="th-TH"/>
              </w:rPr>
            </w:pPr>
            <w:r w:rsidRPr="004B4E7B">
              <w:rPr>
                <w:rFonts w:ascii="Arial" w:hAnsi="Arial" w:cs="Arial"/>
                <w:b/>
                <w:bCs/>
                <w:sz w:val="18"/>
                <w:szCs w:val="18"/>
                <w:lang w:val="en-GB"/>
              </w:rPr>
              <w:t>2025</w:t>
            </w:r>
          </w:p>
        </w:tc>
      </w:tr>
      <w:tr w:rsidR="00397FF3" w:rsidRPr="004B4E7B" w14:paraId="26CA5892" w14:textId="77777777" w:rsidTr="004B4E7B">
        <w:tc>
          <w:tcPr>
            <w:tcW w:w="3978" w:type="dxa"/>
            <w:vAlign w:val="bottom"/>
          </w:tcPr>
          <w:p w14:paraId="74DD406D" w14:textId="77777777" w:rsidR="00397FF3" w:rsidRPr="004B4E7B" w:rsidRDefault="00397FF3" w:rsidP="004B4E7B">
            <w:pPr>
              <w:tabs>
                <w:tab w:val="left" w:pos="1134"/>
                <w:tab w:val="left" w:pos="1276"/>
                <w:tab w:val="center" w:pos="3402"/>
                <w:tab w:val="center" w:pos="4536"/>
                <w:tab w:val="center" w:pos="4680"/>
                <w:tab w:val="center" w:pos="5670"/>
                <w:tab w:val="center" w:pos="6804"/>
                <w:tab w:val="right" w:pos="7655"/>
                <w:tab w:val="right" w:pos="9360"/>
              </w:tabs>
              <w:ind w:left="-101"/>
              <w:rPr>
                <w:rFonts w:ascii="Arial" w:hAnsi="Arial" w:cs="Arial"/>
                <w:sz w:val="18"/>
                <w:szCs w:val="18"/>
              </w:rPr>
            </w:pPr>
          </w:p>
        </w:tc>
        <w:tc>
          <w:tcPr>
            <w:tcW w:w="1368" w:type="dxa"/>
            <w:tcBorders>
              <w:top w:val="single" w:sz="4" w:space="0" w:color="auto"/>
              <w:left w:val="nil"/>
              <w:bottom w:val="nil"/>
              <w:right w:val="nil"/>
            </w:tcBorders>
            <w:vAlign w:val="bottom"/>
          </w:tcPr>
          <w:p w14:paraId="66FD7907" w14:textId="77777777" w:rsidR="00397FF3" w:rsidRPr="004B4E7B" w:rsidRDefault="00397FF3" w:rsidP="004B4E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2518DCE2" w14:textId="77777777" w:rsidR="00397FF3" w:rsidRPr="004B4E7B" w:rsidRDefault="00397FF3" w:rsidP="004B4E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5DE8DB0" w14:textId="77777777" w:rsidR="00397FF3" w:rsidRPr="004B4E7B" w:rsidRDefault="00397FF3" w:rsidP="004B4E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05EE6CA3" w14:textId="77777777" w:rsidR="00397FF3" w:rsidRPr="004B4E7B" w:rsidRDefault="00397FF3" w:rsidP="004B4E7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02753" w:rsidRPr="004B4E7B" w14:paraId="23659D0A" w14:textId="77777777" w:rsidTr="004B4E7B">
        <w:tc>
          <w:tcPr>
            <w:tcW w:w="3978" w:type="dxa"/>
            <w:vAlign w:val="bottom"/>
            <w:hideMark/>
          </w:tcPr>
          <w:p w14:paraId="3BB4AB16" w14:textId="77777777" w:rsidR="00002753" w:rsidRPr="004B4E7B" w:rsidRDefault="00002753" w:rsidP="004B4E7B">
            <w:pPr>
              <w:ind w:left="-101" w:right="23"/>
              <w:rPr>
                <w:rFonts w:ascii="Arial" w:hAnsi="Arial" w:cs="Arial"/>
                <w:sz w:val="18"/>
                <w:szCs w:val="18"/>
              </w:rPr>
            </w:pPr>
            <w:r w:rsidRPr="004B4E7B">
              <w:rPr>
                <w:rFonts w:ascii="Arial" w:hAnsi="Arial" w:cs="Arial"/>
                <w:sz w:val="18"/>
                <w:szCs w:val="18"/>
              </w:rPr>
              <w:t>Profit attributable to owner of the parent (Baht)</w:t>
            </w:r>
          </w:p>
        </w:tc>
        <w:tc>
          <w:tcPr>
            <w:tcW w:w="1368" w:type="dxa"/>
            <w:vAlign w:val="bottom"/>
          </w:tcPr>
          <w:p w14:paraId="1D1440DD" w14:textId="5106ADEC" w:rsidR="00002753" w:rsidRPr="004B4E7B" w:rsidRDefault="00002753" w:rsidP="004B4E7B">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117,733,192</w:t>
            </w:r>
          </w:p>
        </w:tc>
        <w:tc>
          <w:tcPr>
            <w:tcW w:w="1368" w:type="dxa"/>
            <w:vAlign w:val="bottom"/>
          </w:tcPr>
          <w:p w14:paraId="2D0917E8" w14:textId="45EF64BC" w:rsidR="00002753" w:rsidRPr="004B4E7B" w:rsidRDefault="00002753" w:rsidP="004B4E7B">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34,182,335</w:t>
            </w:r>
          </w:p>
        </w:tc>
        <w:tc>
          <w:tcPr>
            <w:tcW w:w="1368" w:type="dxa"/>
            <w:vAlign w:val="bottom"/>
          </w:tcPr>
          <w:p w14:paraId="50E6ECE8" w14:textId="67B37250" w:rsidR="00002753" w:rsidRPr="004B4E7B" w:rsidRDefault="00002753" w:rsidP="004B4E7B">
            <w:pPr>
              <w:ind w:right="-72"/>
              <w:jc w:val="right"/>
              <w:rPr>
                <w:rFonts w:ascii="Arial" w:hAnsi="Arial" w:cs="Arial"/>
                <w:sz w:val="18"/>
                <w:szCs w:val="18"/>
                <w:lang w:bidi="th-TH"/>
              </w:rPr>
            </w:pPr>
            <w:r w:rsidRPr="004B4E7B">
              <w:rPr>
                <w:rFonts w:ascii="Arial" w:eastAsia="Arial Unicode MS" w:hAnsi="Arial" w:cs="Arial"/>
                <w:sz w:val="18"/>
                <w:szCs w:val="18"/>
                <w:lang w:val="en-GB" w:bidi="th-TH"/>
              </w:rPr>
              <w:t>112,478,97</w:t>
            </w:r>
            <w:r w:rsidR="00C70CCA" w:rsidRPr="004B4E7B">
              <w:rPr>
                <w:rFonts w:ascii="Arial" w:eastAsia="Arial Unicode MS" w:hAnsi="Arial" w:cs="Arial"/>
                <w:sz w:val="18"/>
                <w:szCs w:val="18"/>
                <w:lang w:val="en-GB" w:bidi="th-TH"/>
              </w:rPr>
              <w:t>6</w:t>
            </w:r>
          </w:p>
        </w:tc>
        <w:tc>
          <w:tcPr>
            <w:tcW w:w="1368" w:type="dxa"/>
            <w:vAlign w:val="bottom"/>
            <w:hideMark/>
          </w:tcPr>
          <w:p w14:paraId="461B6103" w14:textId="3A2FB1CE" w:rsidR="00002753" w:rsidRPr="004B4E7B" w:rsidRDefault="00002753" w:rsidP="004B4E7B">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53,045,049</w:t>
            </w:r>
          </w:p>
        </w:tc>
      </w:tr>
      <w:tr w:rsidR="00397FF3" w:rsidRPr="004B4E7B" w14:paraId="796991B5" w14:textId="77777777" w:rsidTr="004B4E7B">
        <w:tc>
          <w:tcPr>
            <w:tcW w:w="3978" w:type="dxa"/>
            <w:vAlign w:val="bottom"/>
            <w:hideMark/>
          </w:tcPr>
          <w:p w14:paraId="0C464028" w14:textId="77777777" w:rsidR="00397FF3" w:rsidRPr="004B4E7B" w:rsidRDefault="00397FF3" w:rsidP="004B4E7B">
            <w:pPr>
              <w:ind w:left="-101" w:right="23"/>
              <w:rPr>
                <w:rFonts w:ascii="Arial" w:hAnsi="Arial" w:cs="Arial"/>
                <w:sz w:val="18"/>
                <w:szCs w:val="18"/>
              </w:rPr>
            </w:pPr>
            <w:r w:rsidRPr="004B4E7B">
              <w:rPr>
                <w:rFonts w:ascii="Arial" w:hAnsi="Arial" w:cs="Arial"/>
                <w:sz w:val="18"/>
                <w:szCs w:val="18"/>
              </w:rPr>
              <w:t xml:space="preserve">Weighted average number of </w:t>
            </w:r>
          </w:p>
        </w:tc>
        <w:tc>
          <w:tcPr>
            <w:tcW w:w="1368" w:type="dxa"/>
            <w:tcBorders>
              <w:left w:val="nil"/>
              <w:bottom w:val="nil"/>
              <w:right w:val="nil"/>
            </w:tcBorders>
            <w:vAlign w:val="bottom"/>
          </w:tcPr>
          <w:p w14:paraId="7E1808DB" w14:textId="77777777" w:rsidR="00397FF3" w:rsidRPr="004B4E7B" w:rsidRDefault="00397FF3" w:rsidP="004B4E7B">
            <w:pPr>
              <w:ind w:right="-72"/>
              <w:jc w:val="right"/>
              <w:rPr>
                <w:rFonts w:ascii="Arial" w:hAnsi="Arial" w:cs="Arial"/>
                <w:sz w:val="18"/>
                <w:szCs w:val="18"/>
                <w:lang w:val="en-GB" w:bidi="th-TH"/>
              </w:rPr>
            </w:pPr>
          </w:p>
        </w:tc>
        <w:tc>
          <w:tcPr>
            <w:tcW w:w="1368" w:type="dxa"/>
            <w:tcBorders>
              <w:left w:val="nil"/>
              <w:bottom w:val="nil"/>
              <w:right w:val="nil"/>
            </w:tcBorders>
            <w:vAlign w:val="bottom"/>
          </w:tcPr>
          <w:p w14:paraId="7B18C0F3" w14:textId="77777777" w:rsidR="00397FF3" w:rsidRPr="004B4E7B" w:rsidRDefault="00397FF3" w:rsidP="004B4E7B">
            <w:pPr>
              <w:ind w:right="-72"/>
              <w:jc w:val="right"/>
              <w:rPr>
                <w:rFonts w:ascii="Arial" w:hAnsi="Arial" w:cs="Arial"/>
                <w:sz w:val="18"/>
                <w:szCs w:val="18"/>
                <w:lang w:val="en-GB" w:bidi="th-TH"/>
              </w:rPr>
            </w:pPr>
          </w:p>
        </w:tc>
        <w:tc>
          <w:tcPr>
            <w:tcW w:w="1368" w:type="dxa"/>
            <w:tcBorders>
              <w:left w:val="nil"/>
              <w:bottom w:val="nil"/>
              <w:right w:val="nil"/>
            </w:tcBorders>
            <w:vAlign w:val="bottom"/>
          </w:tcPr>
          <w:p w14:paraId="7FAF332B" w14:textId="77777777" w:rsidR="00397FF3" w:rsidRPr="004B4E7B" w:rsidRDefault="00397FF3" w:rsidP="004B4E7B">
            <w:pPr>
              <w:ind w:right="-72"/>
              <w:jc w:val="right"/>
              <w:rPr>
                <w:rFonts w:ascii="Arial" w:hAnsi="Arial" w:cs="Arial"/>
                <w:sz w:val="18"/>
                <w:szCs w:val="18"/>
                <w:lang w:val="en-GB" w:bidi="th-TH"/>
              </w:rPr>
            </w:pPr>
          </w:p>
        </w:tc>
        <w:tc>
          <w:tcPr>
            <w:tcW w:w="1368" w:type="dxa"/>
            <w:tcBorders>
              <w:left w:val="nil"/>
              <w:bottom w:val="nil"/>
              <w:right w:val="nil"/>
            </w:tcBorders>
            <w:vAlign w:val="bottom"/>
          </w:tcPr>
          <w:p w14:paraId="7F4AF36D" w14:textId="77777777" w:rsidR="00397FF3" w:rsidRPr="004B4E7B" w:rsidRDefault="00397FF3" w:rsidP="004B4E7B">
            <w:pPr>
              <w:ind w:right="-72"/>
              <w:jc w:val="right"/>
              <w:rPr>
                <w:rFonts w:ascii="Arial" w:hAnsi="Arial" w:cs="Arial"/>
                <w:sz w:val="18"/>
                <w:szCs w:val="18"/>
                <w:lang w:val="en-GB" w:bidi="th-TH"/>
              </w:rPr>
            </w:pPr>
          </w:p>
        </w:tc>
      </w:tr>
      <w:tr w:rsidR="008326DB" w:rsidRPr="004B4E7B" w14:paraId="5012EBAE" w14:textId="77777777" w:rsidTr="004B4E7B">
        <w:trPr>
          <w:trHeight w:val="227"/>
        </w:trPr>
        <w:tc>
          <w:tcPr>
            <w:tcW w:w="3978" w:type="dxa"/>
            <w:vAlign w:val="bottom"/>
            <w:hideMark/>
          </w:tcPr>
          <w:p w14:paraId="6207C95C" w14:textId="77777777" w:rsidR="008326DB" w:rsidRPr="004B4E7B" w:rsidRDefault="008326DB" w:rsidP="004B4E7B">
            <w:pPr>
              <w:ind w:left="-101" w:right="23"/>
              <w:rPr>
                <w:rFonts w:ascii="Arial" w:hAnsi="Arial" w:cs="Arial"/>
                <w:sz w:val="18"/>
                <w:szCs w:val="18"/>
              </w:rPr>
            </w:pPr>
            <w:r w:rsidRPr="004B4E7B">
              <w:rPr>
                <w:rFonts w:ascii="Arial" w:hAnsi="Arial" w:cs="Arial"/>
                <w:sz w:val="18"/>
                <w:szCs w:val="18"/>
              </w:rPr>
              <w:t xml:space="preserve">   ordinary shares (share)</w:t>
            </w:r>
          </w:p>
        </w:tc>
        <w:tc>
          <w:tcPr>
            <w:tcW w:w="1368" w:type="dxa"/>
            <w:tcBorders>
              <w:top w:val="nil"/>
              <w:left w:val="nil"/>
              <w:bottom w:val="single" w:sz="4" w:space="0" w:color="auto"/>
              <w:right w:val="nil"/>
            </w:tcBorders>
            <w:vAlign w:val="bottom"/>
          </w:tcPr>
          <w:p w14:paraId="5FC4AAF5" w14:textId="1872D0AD" w:rsidR="008326DB" w:rsidRPr="004B4E7B" w:rsidRDefault="008326DB" w:rsidP="004B4E7B">
            <w:pPr>
              <w:ind w:right="-72"/>
              <w:jc w:val="right"/>
              <w:rPr>
                <w:rFonts w:ascii="Arial" w:hAnsi="Arial" w:cs="Arial"/>
                <w:sz w:val="18"/>
                <w:szCs w:val="18"/>
              </w:rPr>
            </w:pPr>
            <w:r w:rsidRPr="004B4E7B">
              <w:rPr>
                <w:rFonts w:ascii="Arial" w:eastAsia="Arial Unicode MS" w:hAnsi="Arial" w:cs="Arial"/>
                <w:sz w:val="18"/>
                <w:szCs w:val="18"/>
                <w:lang w:val="en-GB"/>
              </w:rPr>
              <w:t>660,000,000</w:t>
            </w:r>
          </w:p>
        </w:tc>
        <w:tc>
          <w:tcPr>
            <w:tcW w:w="1368" w:type="dxa"/>
            <w:tcBorders>
              <w:top w:val="nil"/>
              <w:left w:val="nil"/>
              <w:bottom w:val="single" w:sz="4" w:space="0" w:color="auto"/>
              <w:right w:val="nil"/>
            </w:tcBorders>
            <w:vAlign w:val="bottom"/>
          </w:tcPr>
          <w:p w14:paraId="16DF5F5C" w14:textId="5C42D30B" w:rsidR="008326DB" w:rsidRPr="004B4E7B" w:rsidRDefault="008326DB" w:rsidP="004B4E7B">
            <w:pPr>
              <w:ind w:right="-72"/>
              <w:jc w:val="right"/>
              <w:rPr>
                <w:rFonts w:ascii="Arial" w:hAnsi="Arial" w:cs="Arial"/>
                <w:sz w:val="18"/>
                <w:szCs w:val="18"/>
              </w:rPr>
            </w:pPr>
            <w:r w:rsidRPr="004B4E7B">
              <w:rPr>
                <w:rFonts w:ascii="Arial" w:eastAsia="Arial Unicode MS" w:hAnsi="Arial" w:cs="Arial"/>
                <w:sz w:val="18"/>
                <w:szCs w:val="18"/>
                <w:lang w:val="en-GB"/>
              </w:rPr>
              <w:t>480,000,000</w:t>
            </w:r>
          </w:p>
        </w:tc>
        <w:tc>
          <w:tcPr>
            <w:tcW w:w="1368" w:type="dxa"/>
            <w:tcBorders>
              <w:top w:val="nil"/>
              <w:left w:val="nil"/>
              <w:bottom w:val="single" w:sz="4" w:space="0" w:color="auto"/>
              <w:right w:val="nil"/>
            </w:tcBorders>
            <w:vAlign w:val="bottom"/>
          </w:tcPr>
          <w:p w14:paraId="125A048C" w14:textId="4BF6957B" w:rsidR="008326DB" w:rsidRPr="004B4E7B" w:rsidRDefault="008326DB" w:rsidP="004B4E7B">
            <w:pPr>
              <w:ind w:right="-72"/>
              <w:jc w:val="right"/>
              <w:rPr>
                <w:rFonts w:ascii="Arial" w:hAnsi="Arial" w:cs="Arial"/>
                <w:sz w:val="18"/>
                <w:szCs w:val="18"/>
              </w:rPr>
            </w:pPr>
            <w:r w:rsidRPr="004B4E7B">
              <w:rPr>
                <w:rFonts w:ascii="Arial" w:eastAsia="Arial Unicode MS" w:hAnsi="Arial" w:cs="Arial"/>
                <w:sz w:val="18"/>
                <w:szCs w:val="18"/>
                <w:lang w:val="en-GB" w:bidi="th-TH"/>
              </w:rPr>
              <w:t>660,000,000</w:t>
            </w:r>
          </w:p>
        </w:tc>
        <w:tc>
          <w:tcPr>
            <w:tcW w:w="1368" w:type="dxa"/>
            <w:tcBorders>
              <w:top w:val="nil"/>
              <w:left w:val="nil"/>
              <w:bottom w:val="single" w:sz="4" w:space="0" w:color="auto"/>
              <w:right w:val="nil"/>
            </w:tcBorders>
            <w:vAlign w:val="bottom"/>
            <w:hideMark/>
          </w:tcPr>
          <w:p w14:paraId="226D2436" w14:textId="748DD993" w:rsidR="008326DB" w:rsidRPr="004B4E7B" w:rsidRDefault="008326DB" w:rsidP="004B4E7B">
            <w:pPr>
              <w:ind w:right="-72"/>
              <w:jc w:val="right"/>
              <w:rPr>
                <w:rFonts w:ascii="Arial" w:hAnsi="Arial" w:cs="Arial"/>
                <w:sz w:val="18"/>
                <w:szCs w:val="18"/>
              </w:rPr>
            </w:pPr>
            <w:r w:rsidRPr="004B4E7B">
              <w:rPr>
                <w:rFonts w:ascii="Arial" w:eastAsia="Arial Unicode MS" w:hAnsi="Arial" w:cs="Arial"/>
                <w:sz w:val="18"/>
                <w:szCs w:val="18"/>
                <w:lang w:val="en-GB"/>
              </w:rPr>
              <w:t>480,000,000</w:t>
            </w:r>
          </w:p>
        </w:tc>
      </w:tr>
      <w:tr w:rsidR="00397FF3" w:rsidRPr="004B4E7B" w14:paraId="76601EB2" w14:textId="77777777" w:rsidTr="004B4E7B">
        <w:tc>
          <w:tcPr>
            <w:tcW w:w="3978" w:type="dxa"/>
            <w:vAlign w:val="bottom"/>
          </w:tcPr>
          <w:p w14:paraId="00E857AB" w14:textId="77777777" w:rsidR="00397FF3" w:rsidRPr="004B4E7B" w:rsidRDefault="00397FF3" w:rsidP="004B4E7B">
            <w:pPr>
              <w:ind w:left="-101" w:right="23"/>
              <w:rPr>
                <w:rFonts w:ascii="Arial" w:hAnsi="Arial" w:cs="Arial"/>
                <w:sz w:val="18"/>
                <w:szCs w:val="18"/>
              </w:rPr>
            </w:pPr>
          </w:p>
        </w:tc>
        <w:tc>
          <w:tcPr>
            <w:tcW w:w="1368" w:type="dxa"/>
            <w:vAlign w:val="bottom"/>
          </w:tcPr>
          <w:p w14:paraId="6C77EC59" w14:textId="77777777" w:rsidR="00397FF3" w:rsidRPr="004B4E7B" w:rsidRDefault="00397FF3" w:rsidP="004B4E7B">
            <w:pPr>
              <w:ind w:right="-72"/>
              <w:jc w:val="right"/>
              <w:rPr>
                <w:rFonts w:ascii="Arial" w:hAnsi="Arial" w:cs="Arial"/>
                <w:sz w:val="18"/>
                <w:szCs w:val="18"/>
                <w:lang w:val="en-GB" w:bidi="th-TH"/>
              </w:rPr>
            </w:pPr>
          </w:p>
        </w:tc>
        <w:tc>
          <w:tcPr>
            <w:tcW w:w="1368" w:type="dxa"/>
            <w:vAlign w:val="bottom"/>
          </w:tcPr>
          <w:p w14:paraId="4FB2F922" w14:textId="77777777" w:rsidR="00397FF3" w:rsidRPr="004B4E7B" w:rsidRDefault="00397FF3" w:rsidP="004B4E7B">
            <w:pPr>
              <w:ind w:right="-72"/>
              <w:jc w:val="right"/>
              <w:rPr>
                <w:rFonts w:ascii="Arial" w:hAnsi="Arial" w:cs="Arial"/>
                <w:sz w:val="18"/>
                <w:szCs w:val="18"/>
                <w:lang w:val="en-GB" w:bidi="th-TH"/>
              </w:rPr>
            </w:pPr>
          </w:p>
        </w:tc>
        <w:tc>
          <w:tcPr>
            <w:tcW w:w="1368" w:type="dxa"/>
            <w:vAlign w:val="bottom"/>
          </w:tcPr>
          <w:p w14:paraId="200C7AD3" w14:textId="77777777" w:rsidR="00397FF3" w:rsidRPr="004B4E7B" w:rsidRDefault="00397FF3" w:rsidP="004B4E7B">
            <w:pPr>
              <w:ind w:right="-72"/>
              <w:jc w:val="right"/>
              <w:rPr>
                <w:rFonts w:ascii="Arial" w:hAnsi="Arial" w:cs="Arial"/>
                <w:sz w:val="18"/>
                <w:szCs w:val="18"/>
                <w:lang w:val="en-GB" w:bidi="th-TH"/>
              </w:rPr>
            </w:pPr>
          </w:p>
        </w:tc>
        <w:tc>
          <w:tcPr>
            <w:tcW w:w="1368" w:type="dxa"/>
            <w:vAlign w:val="bottom"/>
          </w:tcPr>
          <w:p w14:paraId="19D0B298" w14:textId="77777777" w:rsidR="00397FF3" w:rsidRPr="004B4E7B" w:rsidRDefault="00397FF3" w:rsidP="004B4E7B">
            <w:pPr>
              <w:ind w:right="-72"/>
              <w:jc w:val="right"/>
              <w:rPr>
                <w:rFonts w:ascii="Arial" w:hAnsi="Arial" w:cs="Arial"/>
                <w:sz w:val="18"/>
                <w:szCs w:val="18"/>
                <w:lang w:val="en-GB" w:bidi="th-TH"/>
              </w:rPr>
            </w:pPr>
          </w:p>
        </w:tc>
      </w:tr>
      <w:tr w:rsidR="00CE77CB" w:rsidRPr="004B4E7B" w14:paraId="5846E002" w14:textId="77777777" w:rsidTr="004B4E7B">
        <w:tc>
          <w:tcPr>
            <w:tcW w:w="3978" w:type="dxa"/>
            <w:vAlign w:val="bottom"/>
            <w:hideMark/>
          </w:tcPr>
          <w:p w14:paraId="60869CAE" w14:textId="77777777" w:rsidR="00CE77CB" w:rsidRPr="004B4E7B" w:rsidRDefault="00CE77CB" w:rsidP="004B4E7B">
            <w:pPr>
              <w:ind w:left="-101" w:right="23"/>
              <w:rPr>
                <w:rFonts w:ascii="Arial" w:hAnsi="Arial" w:cs="Arial"/>
                <w:sz w:val="18"/>
                <w:szCs w:val="18"/>
              </w:rPr>
            </w:pPr>
            <w:r w:rsidRPr="004B4E7B">
              <w:rPr>
                <w:rFonts w:ascii="Arial" w:hAnsi="Arial" w:cs="Arial"/>
                <w:sz w:val="18"/>
                <w:szCs w:val="18"/>
              </w:rPr>
              <w:t xml:space="preserve">Basic earnings per share </w:t>
            </w:r>
          </w:p>
        </w:tc>
        <w:tc>
          <w:tcPr>
            <w:tcW w:w="1368" w:type="dxa"/>
            <w:tcBorders>
              <w:top w:val="nil"/>
              <w:left w:val="nil"/>
              <w:bottom w:val="single" w:sz="4" w:space="0" w:color="auto"/>
              <w:right w:val="nil"/>
            </w:tcBorders>
            <w:vAlign w:val="bottom"/>
          </w:tcPr>
          <w:p w14:paraId="2735AF88" w14:textId="206459AF" w:rsidR="00CE77CB" w:rsidRPr="004B4E7B" w:rsidRDefault="00CE77CB" w:rsidP="004B4E7B">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0.18</w:t>
            </w:r>
          </w:p>
        </w:tc>
        <w:tc>
          <w:tcPr>
            <w:tcW w:w="1368" w:type="dxa"/>
            <w:tcBorders>
              <w:top w:val="nil"/>
              <w:left w:val="nil"/>
              <w:bottom w:val="single" w:sz="4" w:space="0" w:color="auto"/>
              <w:right w:val="nil"/>
            </w:tcBorders>
            <w:vAlign w:val="bottom"/>
          </w:tcPr>
          <w:p w14:paraId="519BB299" w14:textId="2EAB52AF" w:rsidR="00CE77CB" w:rsidRPr="004B4E7B" w:rsidRDefault="00CE77CB" w:rsidP="004B4E7B">
            <w:pPr>
              <w:ind w:right="-72"/>
              <w:jc w:val="right"/>
              <w:rPr>
                <w:rFonts w:ascii="Arial" w:hAnsi="Arial" w:cs="Arial"/>
                <w:sz w:val="18"/>
                <w:szCs w:val="18"/>
                <w:lang w:val="en-GB" w:bidi="th-TH"/>
              </w:rPr>
            </w:pPr>
            <w:r w:rsidRPr="004B4E7B">
              <w:rPr>
                <w:rFonts w:ascii="Arial" w:eastAsia="Arial Unicode MS" w:hAnsi="Arial" w:cs="Arial"/>
                <w:sz w:val="18"/>
                <w:szCs w:val="18"/>
                <w:lang w:val="en-GB" w:bidi="th-TH"/>
              </w:rPr>
              <w:t>0.07</w:t>
            </w:r>
          </w:p>
        </w:tc>
        <w:tc>
          <w:tcPr>
            <w:tcW w:w="1368" w:type="dxa"/>
            <w:tcBorders>
              <w:top w:val="nil"/>
              <w:left w:val="nil"/>
              <w:bottom w:val="single" w:sz="4" w:space="0" w:color="auto"/>
              <w:right w:val="nil"/>
            </w:tcBorders>
            <w:vAlign w:val="bottom"/>
          </w:tcPr>
          <w:p w14:paraId="5D1F6847" w14:textId="11569264" w:rsidR="00CE77CB" w:rsidRPr="004B4E7B" w:rsidRDefault="00CE77CB" w:rsidP="004B4E7B">
            <w:pPr>
              <w:ind w:right="-72"/>
              <w:jc w:val="right"/>
              <w:rPr>
                <w:rFonts w:ascii="Arial" w:hAnsi="Arial" w:cs="Arial"/>
                <w:sz w:val="18"/>
                <w:szCs w:val="18"/>
                <w:lang w:val="en-GB" w:bidi="th-TH"/>
              </w:rPr>
            </w:pPr>
            <w:r w:rsidRPr="004B4E7B">
              <w:rPr>
                <w:rFonts w:ascii="Arial" w:eastAsia="Arial Unicode MS" w:hAnsi="Arial" w:cs="Arial"/>
                <w:sz w:val="18"/>
                <w:szCs w:val="18"/>
                <w:lang w:val="en-GB"/>
              </w:rPr>
              <w:t>0.17</w:t>
            </w:r>
          </w:p>
        </w:tc>
        <w:tc>
          <w:tcPr>
            <w:tcW w:w="1368" w:type="dxa"/>
            <w:tcBorders>
              <w:top w:val="nil"/>
              <w:left w:val="nil"/>
              <w:bottom w:val="single" w:sz="4" w:space="0" w:color="auto"/>
              <w:right w:val="nil"/>
            </w:tcBorders>
            <w:vAlign w:val="bottom"/>
            <w:hideMark/>
          </w:tcPr>
          <w:p w14:paraId="18F05DB0" w14:textId="0877BD29" w:rsidR="00CE77CB" w:rsidRPr="004B4E7B" w:rsidRDefault="00CE77CB" w:rsidP="004B4E7B">
            <w:pPr>
              <w:ind w:right="-72"/>
              <w:jc w:val="right"/>
              <w:rPr>
                <w:rFonts w:ascii="Arial" w:hAnsi="Arial" w:cs="Arial"/>
                <w:sz w:val="18"/>
                <w:szCs w:val="18"/>
                <w:lang w:val="en-GB" w:bidi="th-TH"/>
              </w:rPr>
            </w:pPr>
            <w:r w:rsidRPr="004B4E7B">
              <w:rPr>
                <w:rFonts w:ascii="Arial" w:eastAsia="Arial Unicode MS" w:hAnsi="Arial" w:cs="Arial"/>
                <w:sz w:val="18"/>
                <w:szCs w:val="18"/>
                <w:lang w:val="en-GB"/>
              </w:rPr>
              <w:t>0.11</w:t>
            </w:r>
          </w:p>
        </w:tc>
      </w:tr>
    </w:tbl>
    <w:p w14:paraId="03E2FE6B" w14:textId="77777777" w:rsidR="00A7615A" w:rsidRPr="004B4E7B" w:rsidRDefault="00A7615A" w:rsidP="004B4E7B">
      <w:pPr>
        <w:ind w:left="547" w:hanging="547"/>
        <w:jc w:val="both"/>
        <w:rPr>
          <w:rFonts w:ascii="Arial" w:eastAsia="Cordia New" w:hAnsi="Arial" w:cs="Arial"/>
          <w:sz w:val="18"/>
          <w:szCs w:val="18"/>
          <w:lang w:val="en-GB" w:bidi="th-TH"/>
        </w:rPr>
      </w:pPr>
    </w:p>
    <w:p w14:paraId="26E2487F" w14:textId="77777777" w:rsidR="00F12A0B" w:rsidRPr="004B4E7B" w:rsidRDefault="00F12A0B" w:rsidP="004B4E7B">
      <w:pPr>
        <w:ind w:left="547" w:hanging="547"/>
        <w:jc w:val="both"/>
        <w:rPr>
          <w:rFonts w:ascii="Arial" w:eastAsia="Cordia New" w:hAnsi="Arial" w:cs="Arial"/>
          <w:sz w:val="18"/>
          <w:szCs w:val="18"/>
          <w:lang w:val="en-GB" w:bidi="th-TH"/>
        </w:rPr>
      </w:pPr>
    </w:p>
    <w:p w14:paraId="3B006443" w14:textId="3978C469" w:rsidR="00F12A0B" w:rsidRPr="004B4E7B" w:rsidRDefault="00F12A0B" w:rsidP="004B4E7B">
      <w:pPr>
        <w:ind w:left="547" w:hanging="547"/>
        <w:jc w:val="both"/>
        <w:rPr>
          <w:rFonts w:ascii="Arial" w:eastAsia="Arial Unicode MS" w:hAnsi="Arial" w:cs="Arial"/>
          <w:b/>
          <w:bCs/>
          <w:sz w:val="18"/>
          <w:szCs w:val="18"/>
          <w:lang w:bidi="th-TH"/>
        </w:rPr>
      </w:pPr>
      <w:r w:rsidRPr="004B4E7B">
        <w:rPr>
          <w:rFonts w:ascii="Arial" w:eastAsia="Arial Unicode MS" w:hAnsi="Arial" w:cs="Arial"/>
          <w:b/>
          <w:bCs/>
          <w:sz w:val="18"/>
          <w:szCs w:val="18"/>
          <w:lang w:val="en-GB" w:bidi="th-TH"/>
        </w:rPr>
        <w:t>1</w:t>
      </w:r>
      <w:r w:rsidR="00D6568A" w:rsidRPr="004B4E7B">
        <w:rPr>
          <w:rFonts w:ascii="Arial" w:eastAsia="Arial Unicode MS" w:hAnsi="Arial" w:cs="Arial"/>
          <w:b/>
          <w:bCs/>
          <w:sz w:val="18"/>
          <w:szCs w:val="18"/>
          <w:lang w:val="en-GB" w:bidi="th-TH"/>
        </w:rPr>
        <w:t>8</w:t>
      </w:r>
      <w:r w:rsidRPr="004B4E7B">
        <w:rPr>
          <w:rFonts w:ascii="Arial" w:eastAsia="Arial Unicode MS" w:hAnsi="Arial" w:cs="Arial"/>
          <w:b/>
          <w:bCs/>
          <w:sz w:val="18"/>
          <w:szCs w:val="18"/>
          <w:lang w:val="en-GB" w:bidi="th-TH"/>
        </w:rPr>
        <w:tab/>
      </w:r>
      <w:r w:rsidRPr="004B4E7B">
        <w:rPr>
          <w:rFonts w:ascii="Arial" w:eastAsia="Arial Unicode MS" w:hAnsi="Arial" w:cs="Arial"/>
          <w:b/>
          <w:bCs/>
          <w:sz w:val="18"/>
          <w:szCs w:val="18"/>
          <w:lang w:bidi="th-TH"/>
        </w:rPr>
        <w:t>Dividend</w:t>
      </w:r>
      <w:r w:rsidR="00FC36D8" w:rsidRPr="004B4E7B">
        <w:rPr>
          <w:rFonts w:ascii="Arial" w:eastAsia="Arial Unicode MS" w:hAnsi="Arial" w:cs="Arial"/>
          <w:b/>
          <w:bCs/>
          <w:sz w:val="18"/>
          <w:szCs w:val="18"/>
          <w:lang w:bidi="th-TH"/>
        </w:rPr>
        <w:t>s</w:t>
      </w:r>
      <w:r w:rsidR="0092542A" w:rsidRPr="004B4E7B">
        <w:rPr>
          <w:rFonts w:ascii="Arial" w:eastAsia="Arial Unicode MS" w:hAnsi="Arial" w:cs="Arial"/>
          <w:b/>
          <w:bCs/>
          <w:sz w:val="18"/>
          <w:szCs w:val="18"/>
          <w:lang w:bidi="th-TH"/>
        </w:rPr>
        <w:t xml:space="preserve"> per share</w:t>
      </w:r>
    </w:p>
    <w:p w14:paraId="7A9B1050" w14:textId="77777777" w:rsidR="004B4E7B" w:rsidRPr="004B4E7B" w:rsidRDefault="004B4E7B" w:rsidP="004B4E7B">
      <w:pPr>
        <w:ind w:left="547" w:hanging="547"/>
        <w:jc w:val="both"/>
        <w:rPr>
          <w:rFonts w:ascii="Arial" w:eastAsia="Arial Unicode MS" w:hAnsi="Arial" w:cs="Arial"/>
          <w:b/>
          <w:bCs/>
          <w:sz w:val="18"/>
          <w:szCs w:val="18"/>
          <w:cs/>
          <w:lang w:val="en-GB" w:bidi="th-TH"/>
        </w:rPr>
      </w:pPr>
    </w:p>
    <w:p w14:paraId="0FF4DEAE" w14:textId="77777777" w:rsidR="00F12A0B" w:rsidRPr="004B4E7B" w:rsidRDefault="00F12A0B" w:rsidP="004B4E7B">
      <w:pPr>
        <w:jc w:val="both"/>
        <w:rPr>
          <w:rFonts w:ascii="Arial" w:hAnsi="Arial" w:cs="Arial"/>
          <w:b/>
          <w:sz w:val="18"/>
          <w:szCs w:val="18"/>
        </w:rPr>
      </w:pPr>
      <w:r w:rsidRPr="004B4E7B">
        <w:rPr>
          <w:rFonts w:ascii="Arial" w:hAnsi="Arial" w:cs="Arial"/>
          <w:b/>
          <w:sz w:val="18"/>
          <w:szCs w:val="18"/>
        </w:rPr>
        <w:t>2026</w:t>
      </w:r>
    </w:p>
    <w:p w14:paraId="5503D593" w14:textId="77777777" w:rsidR="004B4E7B" w:rsidRPr="004B4E7B" w:rsidRDefault="004B4E7B" w:rsidP="004B4E7B">
      <w:pPr>
        <w:jc w:val="both"/>
        <w:rPr>
          <w:rFonts w:ascii="Arial" w:hAnsi="Arial" w:cs="Arial"/>
          <w:b/>
          <w:sz w:val="18"/>
          <w:szCs w:val="18"/>
        </w:rPr>
      </w:pPr>
    </w:p>
    <w:p w14:paraId="400F80C5" w14:textId="77777777" w:rsidR="00F12A0B" w:rsidRPr="004B4E7B" w:rsidRDefault="00F12A0B" w:rsidP="004B4E7B">
      <w:pPr>
        <w:jc w:val="both"/>
        <w:rPr>
          <w:rFonts w:ascii="Arial" w:hAnsi="Arial" w:cs="Arial"/>
          <w:b/>
          <w:sz w:val="18"/>
          <w:szCs w:val="18"/>
        </w:rPr>
      </w:pPr>
      <w:r w:rsidRPr="004B4E7B">
        <w:rPr>
          <w:rFonts w:ascii="Arial" w:hAnsi="Arial" w:cs="Arial"/>
          <w:b/>
          <w:sz w:val="18"/>
          <w:szCs w:val="18"/>
        </w:rPr>
        <w:t>Parent Company</w:t>
      </w:r>
    </w:p>
    <w:p w14:paraId="22AA7EDD" w14:textId="77777777" w:rsidR="004B4E7B" w:rsidRPr="004B4E7B" w:rsidRDefault="004B4E7B" w:rsidP="004B4E7B">
      <w:pPr>
        <w:jc w:val="both"/>
        <w:rPr>
          <w:rFonts w:ascii="Arial" w:hAnsi="Arial" w:cs="Arial"/>
          <w:b/>
          <w:sz w:val="18"/>
          <w:szCs w:val="18"/>
        </w:rPr>
      </w:pPr>
    </w:p>
    <w:p w14:paraId="2DCBCAF4" w14:textId="77777777" w:rsidR="00F12A0B" w:rsidRPr="004B4E7B" w:rsidRDefault="00F12A0B" w:rsidP="004B4E7B">
      <w:pPr>
        <w:jc w:val="both"/>
        <w:rPr>
          <w:rFonts w:ascii="Arial" w:hAnsi="Arial" w:cs="Arial"/>
          <w:bCs/>
          <w:sz w:val="18"/>
          <w:szCs w:val="18"/>
        </w:rPr>
      </w:pPr>
      <w:r w:rsidRPr="004B4E7B">
        <w:rPr>
          <w:rFonts w:ascii="Arial" w:hAnsi="Arial" w:cs="Arial"/>
          <w:bCs/>
          <w:sz w:val="18"/>
          <w:szCs w:val="18"/>
        </w:rPr>
        <w:t>On 16 April 2026, the Board of Directors Meeting No. 4/2026 passed the resolution to approve the interim dividend payment of Baht 0.114 per share, totaling Baht 75.24 million. The dividends were distributed to the shareholders in May 2026.</w:t>
      </w:r>
    </w:p>
    <w:p w14:paraId="61C8F939" w14:textId="77777777" w:rsidR="004B4E7B" w:rsidRPr="004B4E7B" w:rsidRDefault="004B4E7B" w:rsidP="004B4E7B">
      <w:pPr>
        <w:jc w:val="both"/>
        <w:rPr>
          <w:rFonts w:ascii="Arial" w:hAnsi="Arial" w:cs="Arial"/>
          <w:bCs/>
          <w:sz w:val="18"/>
          <w:szCs w:val="18"/>
        </w:rPr>
      </w:pPr>
    </w:p>
    <w:p w14:paraId="7E35ADC1" w14:textId="77777777" w:rsidR="00F12A0B" w:rsidRPr="004B4E7B" w:rsidRDefault="00F12A0B" w:rsidP="004B4E7B">
      <w:pPr>
        <w:jc w:val="both"/>
        <w:rPr>
          <w:rFonts w:ascii="Arial" w:hAnsi="Arial" w:cs="Arial"/>
          <w:b/>
          <w:sz w:val="18"/>
          <w:szCs w:val="18"/>
        </w:rPr>
      </w:pPr>
      <w:r w:rsidRPr="004B4E7B">
        <w:rPr>
          <w:rFonts w:ascii="Arial" w:hAnsi="Arial" w:cs="Arial"/>
          <w:b/>
          <w:sz w:val="18"/>
          <w:szCs w:val="18"/>
        </w:rPr>
        <w:t>Subsidiary</w:t>
      </w:r>
    </w:p>
    <w:p w14:paraId="10E064AE" w14:textId="77777777" w:rsidR="004B4E7B" w:rsidRPr="004B4E7B" w:rsidRDefault="004B4E7B" w:rsidP="004B4E7B">
      <w:pPr>
        <w:jc w:val="both"/>
        <w:rPr>
          <w:rFonts w:ascii="Arial" w:hAnsi="Arial" w:cs="Arial"/>
          <w:bCs/>
          <w:sz w:val="18"/>
          <w:szCs w:val="18"/>
        </w:rPr>
      </w:pPr>
    </w:p>
    <w:p w14:paraId="402A1DCC" w14:textId="5F6EF9DC" w:rsidR="0092542A" w:rsidRPr="004B4E7B" w:rsidRDefault="00F12A0B" w:rsidP="004B4E7B">
      <w:pPr>
        <w:jc w:val="both"/>
        <w:rPr>
          <w:rFonts w:ascii="Arial" w:hAnsi="Arial" w:cs="Arial"/>
          <w:bCs/>
          <w:sz w:val="18"/>
          <w:szCs w:val="18"/>
        </w:rPr>
      </w:pPr>
      <w:r w:rsidRPr="004B4E7B">
        <w:rPr>
          <w:rFonts w:ascii="Arial" w:hAnsi="Arial" w:cs="Arial"/>
          <w:bCs/>
          <w:sz w:val="18"/>
          <w:szCs w:val="18"/>
        </w:rPr>
        <w:t xml:space="preserve">On 17 April 2026, the Annual General Meeting of shareholders 2026 passed the resolution to approve the dividend payment of Baht </w:t>
      </w:r>
      <w:r w:rsidRPr="004B4E7B">
        <w:rPr>
          <w:rFonts w:ascii="Arial" w:hAnsi="Arial" w:cs="Arial"/>
          <w:bCs/>
          <w:sz w:val="18"/>
          <w:szCs w:val="18"/>
          <w:lang w:bidi="th-TH"/>
        </w:rPr>
        <w:t>38.25</w:t>
      </w:r>
      <w:r w:rsidRPr="004B4E7B">
        <w:rPr>
          <w:rFonts w:ascii="Arial" w:hAnsi="Arial" w:cs="Arial"/>
          <w:bCs/>
          <w:sz w:val="18"/>
          <w:szCs w:val="18"/>
        </w:rPr>
        <w:t xml:space="preserve"> per share, totaling Baht 26.78 million. The dividends were distributed to the shareholders in May 2026. </w:t>
      </w:r>
    </w:p>
    <w:p w14:paraId="3DCC38D2" w14:textId="77777777" w:rsidR="004B4E7B" w:rsidRPr="004B4E7B" w:rsidRDefault="004B4E7B" w:rsidP="004B4E7B">
      <w:pPr>
        <w:jc w:val="both"/>
        <w:rPr>
          <w:rFonts w:ascii="Arial" w:hAnsi="Arial" w:cs="Arial"/>
          <w:bCs/>
          <w:sz w:val="18"/>
          <w:szCs w:val="18"/>
        </w:rPr>
      </w:pPr>
    </w:p>
    <w:p w14:paraId="00085148" w14:textId="77777777" w:rsidR="00F12A0B" w:rsidRPr="004B4E7B" w:rsidRDefault="00F12A0B" w:rsidP="004B4E7B">
      <w:pPr>
        <w:jc w:val="both"/>
        <w:rPr>
          <w:rFonts w:ascii="Arial" w:hAnsi="Arial" w:cs="Arial"/>
          <w:b/>
          <w:sz w:val="18"/>
          <w:szCs w:val="18"/>
        </w:rPr>
      </w:pPr>
      <w:r w:rsidRPr="004B4E7B">
        <w:rPr>
          <w:rFonts w:ascii="Arial" w:hAnsi="Arial" w:cs="Arial"/>
          <w:b/>
          <w:sz w:val="18"/>
          <w:szCs w:val="18"/>
        </w:rPr>
        <w:t>2025</w:t>
      </w:r>
    </w:p>
    <w:p w14:paraId="1EC2DFC9" w14:textId="77777777" w:rsidR="004B4E7B" w:rsidRPr="004B4E7B" w:rsidRDefault="004B4E7B" w:rsidP="004B4E7B">
      <w:pPr>
        <w:jc w:val="both"/>
        <w:rPr>
          <w:rFonts w:ascii="Arial" w:hAnsi="Arial" w:cs="Arial"/>
          <w:b/>
          <w:sz w:val="18"/>
          <w:szCs w:val="18"/>
          <w:lang w:bidi="th-TH"/>
        </w:rPr>
      </w:pPr>
    </w:p>
    <w:p w14:paraId="5A22DEF1" w14:textId="77777777" w:rsidR="00F12A0B" w:rsidRPr="004B4E7B" w:rsidRDefault="00F12A0B" w:rsidP="004B4E7B">
      <w:pPr>
        <w:jc w:val="both"/>
        <w:rPr>
          <w:rFonts w:ascii="Arial" w:hAnsi="Arial" w:cs="Arial"/>
          <w:b/>
          <w:sz w:val="18"/>
          <w:szCs w:val="18"/>
        </w:rPr>
      </w:pPr>
      <w:r w:rsidRPr="004B4E7B">
        <w:rPr>
          <w:rFonts w:ascii="Arial" w:hAnsi="Arial" w:cs="Arial"/>
          <w:b/>
          <w:sz w:val="18"/>
          <w:szCs w:val="18"/>
        </w:rPr>
        <w:t>Parent Company</w:t>
      </w:r>
    </w:p>
    <w:p w14:paraId="3F720D49" w14:textId="77777777" w:rsidR="004B4E7B" w:rsidRPr="004B4E7B" w:rsidRDefault="004B4E7B" w:rsidP="004B4E7B">
      <w:pPr>
        <w:jc w:val="both"/>
        <w:rPr>
          <w:rFonts w:ascii="Arial" w:hAnsi="Arial" w:cs="Arial"/>
          <w:b/>
          <w:sz w:val="18"/>
          <w:szCs w:val="18"/>
        </w:rPr>
      </w:pPr>
    </w:p>
    <w:p w14:paraId="06CFAEB4" w14:textId="77777777" w:rsidR="00F12A0B" w:rsidRDefault="00F12A0B" w:rsidP="004B4E7B">
      <w:pPr>
        <w:jc w:val="both"/>
        <w:rPr>
          <w:rFonts w:ascii="Arial" w:hAnsi="Arial" w:cs="Arial"/>
          <w:bCs/>
          <w:sz w:val="18"/>
          <w:szCs w:val="18"/>
        </w:rPr>
      </w:pPr>
      <w:r w:rsidRPr="004B4E7B">
        <w:rPr>
          <w:rFonts w:ascii="Arial" w:hAnsi="Arial" w:cs="Arial"/>
          <w:bCs/>
          <w:sz w:val="18"/>
          <w:szCs w:val="18"/>
        </w:rPr>
        <w:t>On 24 April 2025, the Annual General Meeting of the shareholders 2025 passed the resolution to approve the dividend payment of Baht 0.15 per share, totaling Baht 72 million. The dividends were distributed to the shareholders in May 2025.</w:t>
      </w:r>
    </w:p>
    <w:p w14:paraId="467DD343" w14:textId="77777777" w:rsidR="004B4E7B" w:rsidRPr="004B4E7B" w:rsidRDefault="004B4E7B" w:rsidP="004B4E7B">
      <w:pPr>
        <w:jc w:val="both"/>
        <w:rPr>
          <w:rFonts w:ascii="Arial" w:hAnsi="Arial" w:cs="Arial"/>
          <w:bCs/>
          <w:sz w:val="18"/>
          <w:szCs w:val="18"/>
        </w:rPr>
      </w:pPr>
    </w:p>
    <w:p w14:paraId="686DE6C3" w14:textId="77777777" w:rsidR="00F12A0B" w:rsidRPr="004B4E7B" w:rsidRDefault="00F12A0B" w:rsidP="004B4E7B">
      <w:pPr>
        <w:jc w:val="both"/>
        <w:rPr>
          <w:rFonts w:ascii="Arial" w:hAnsi="Arial" w:cs="Arial"/>
          <w:b/>
          <w:sz w:val="18"/>
          <w:szCs w:val="18"/>
        </w:rPr>
      </w:pPr>
      <w:r w:rsidRPr="004B4E7B">
        <w:rPr>
          <w:rFonts w:ascii="Arial" w:hAnsi="Arial" w:cs="Arial"/>
          <w:b/>
          <w:sz w:val="18"/>
          <w:szCs w:val="18"/>
        </w:rPr>
        <w:t>Subsidiary</w:t>
      </w:r>
    </w:p>
    <w:p w14:paraId="32E2E675" w14:textId="77777777" w:rsidR="004B4E7B" w:rsidRPr="004B4E7B" w:rsidRDefault="004B4E7B" w:rsidP="004B4E7B">
      <w:pPr>
        <w:jc w:val="both"/>
        <w:rPr>
          <w:rFonts w:ascii="Arial" w:hAnsi="Arial" w:cs="Arial"/>
          <w:bCs/>
          <w:sz w:val="18"/>
          <w:szCs w:val="18"/>
        </w:rPr>
      </w:pPr>
    </w:p>
    <w:p w14:paraId="5B3AA998" w14:textId="08F3D6DC" w:rsidR="00F12A0B" w:rsidRPr="004B4E7B" w:rsidRDefault="00F12A0B" w:rsidP="004B4E7B">
      <w:pPr>
        <w:jc w:val="both"/>
        <w:rPr>
          <w:rFonts w:ascii="Arial" w:hAnsi="Arial" w:cs="Arial"/>
          <w:bCs/>
          <w:sz w:val="18"/>
          <w:szCs w:val="18"/>
          <w:lang w:bidi="th-TH"/>
        </w:rPr>
      </w:pPr>
      <w:r w:rsidRPr="004B4E7B">
        <w:rPr>
          <w:rFonts w:ascii="Arial" w:hAnsi="Arial" w:cs="Arial"/>
          <w:bCs/>
          <w:sz w:val="18"/>
          <w:szCs w:val="18"/>
        </w:rPr>
        <w:t xml:space="preserve">On 24 April 2025, the Annual General Meeting of the shareholders 2025 passed the resolution to approve the dividend payment of Baht </w:t>
      </w:r>
      <w:r w:rsidRPr="004B4E7B">
        <w:rPr>
          <w:rFonts w:ascii="Arial" w:hAnsi="Arial" w:cs="Arial"/>
          <w:bCs/>
          <w:sz w:val="18"/>
          <w:szCs w:val="18"/>
          <w:lang w:bidi="th-TH"/>
        </w:rPr>
        <w:t>35</w:t>
      </w:r>
      <w:r w:rsidRPr="004B4E7B">
        <w:rPr>
          <w:rFonts w:ascii="Arial" w:hAnsi="Arial" w:cs="Arial"/>
          <w:bCs/>
          <w:sz w:val="18"/>
          <w:szCs w:val="18"/>
        </w:rPr>
        <w:t xml:space="preserve"> per share, totaling Baht 24.50 million. The dividends were distributed to the shareholders in May 2025. </w:t>
      </w:r>
    </w:p>
    <w:p w14:paraId="2AB0FAD6" w14:textId="77777777" w:rsidR="00F12A0B" w:rsidRPr="004B4E7B" w:rsidRDefault="00F12A0B" w:rsidP="004B4E7B">
      <w:pPr>
        <w:ind w:left="547" w:hanging="547"/>
        <w:jc w:val="both"/>
        <w:rPr>
          <w:rFonts w:ascii="Arial" w:eastAsia="Cordia New" w:hAnsi="Arial" w:cs="Arial"/>
          <w:sz w:val="18"/>
          <w:szCs w:val="18"/>
          <w:lang w:val="en-GB" w:bidi="th-TH"/>
        </w:rPr>
      </w:pPr>
    </w:p>
    <w:p w14:paraId="32B061BB" w14:textId="77777777" w:rsidR="00A7615A" w:rsidRPr="004B4E7B" w:rsidRDefault="00A7615A" w:rsidP="004B4E7B">
      <w:pPr>
        <w:ind w:left="547" w:hanging="547"/>
        <w:jc w:val="both"/>
        <w:rPr>
          <w:rFonts w:ascii="Arial" w:eastAsia="Cordia New" w:hAnsi="Arial" w:cs="Arial"/>
          <w:sz w:val="18"/>
          <w:szCs w:val="18"/>
          <w:lang w:val="en-GB" w:bidi="th-TH"/>
        </w:rPr>
      </w:pPr>
    </w:p>
    <w:p w14:paraId="054978CE" w14:textId="77777777" w:rsidR="004B4E7B" w:rsidRDefault="004B4E7B">
      <w:pPr>
        <w:rPr>
          <w:rFonts w:ascii="Arial" w:eastAsia="Cordia New" w:hAnsi="Arial" w:cs="Arial"/>
          <w:sz w:val="18"/>
          <w:szCs w:val="18"/>
          <w:lang w:val="en-GB" w:bidi="th-TH"/>
        </w:rPr>
      </w:pPr>
      <w:r>
        <w:rPr>
          <w:rFonts w:ascii="Arial" w:eastAsia="Cordia New" w:hAnsi="Arial" w:cs="Arial"/>
          <w:sz w:val="18"/>
          <w:szCs w:val="18"/>
          <w:lang w:val="en-GB" w:bidi="th-TH"/>
        </w:rPr>
        <w:br w:type="page"/>
      </w:r>
    </w:p>
    <w:p w14:paraId="5F4D204F" w14:textId="77777777" w:rsidR="004B4E7B" w:rsidRPr="004B4E7B" w:rsidRDefault="004B4E7B" w:rsidP="00A7615A">
      <w:pPr>
        <w:ind w:left="547" w:hanging="547"/>
        <w:jc w:val="both"/>
        <w:rPr>
          <w:rFonts w:ascii="Arial" w:eastAsia="Arial Unicode MS" w:hAnsi="Arial" w:cs="Arial"/>
          <w:sz w:val="18"/>
          <w:szCs w:val="18"/>
          <w:lang w:val="en-GB" w:bidi="th-TH"/>
        </w:rPr>
      </w:pPr>
    </w:p>
    <w:p w14:paraId="2DF7D3DF" w14:textId="6EAC33D3" w:rsidR="00A7615A" w:rsidRPr="004B4E7B" w:rsidRDefault="00A7615A" w:rsidP="00A7615A">
      <w:pPr>
        <w:ind w:left="547" w:hanging="547"/>
        <w:jc w:val="both"/>
        <w:rPr>
          <w:rFonts w:ascii="Arial" w:eastAsia="Arial Unicode MS" w:hAnsi="Arial" w:cs="Arial"/>
          <w:b/>
          <w:bCs/>
          <w:sz w:val="18"/>
          <w:szCs w:val="18"/>
          <w:cs/>
          <w:lang w:val="en-GB" w:bidi="th-TH"/>
        </w:rPr>
      </w:pPr>
      <w:r w:rsidRPr="004B4E7B">
        <w:rPr>
          <w:rFonts w:ascii="Arial" w:eastAsia="Arial Unicode MS" w:hAnsi="Arial" w:cs="Arial"/>
          <w:b/>
          <w:bCs/>
          <w:sz w:val="18"/>
          <w:szCs w:val="18"/>
          <w:lang w:val="en-GB" w:bidi="th-TH"/>
        </w:rPr>
        <w:t>1</w:t>
      </w:r>
      <w:r w:rsidR="002A6D66" w:rsidRPr="004B4E7B">
        <w:rPr>
          <w:rFonts w:ascii="Arial" w:eastAsia="Arial Unicode MS" w:hAnsi="Arial" w:cs="Arial"/>
          <w:b/>
          <w:bCs/>
          <w:sz w:val="18"/>
          <w:szCs w:val="18"/>
          <w:lang w:val="en-GB" w:bidi="th-TH"/>
        </w:rPr>
        <w:t>9</w:t>
      </w:r>
      <w:r w:rsidRPr="004B4E7B">
        <w:rPr>
          <w:rFonts w:ascii="Arial" w:eastAsia="Arial Unicode MS" w:hAnsi="Arial" w:cs="Arial"/>
          <w:b/>
          <w:bCs/>
          <w:sz w:val="18"/>
          <w:szCs w:val="18"/>
          <w:lang w:val="en-GB" w:bidi="th-TH"/>
        </w:rPr>
        <w:tab/>
        <w:t>Other income</w:t>
      </w:r>
    </w:p>
    <w:p w14:paraId="1787EEC7" w14:textId="77777777" w:rsidR="00A7615A" w:rsidRPr="004B4E7B" w:rsidRDefault="00A7615A" w:rsidP="00A7615A">
      <w:pPr>
        <w:jc w:val="both"/>
        <w:rPr>
          <w:rFonts w:ascii="Arial" w:eastAsia="Arial Unicode MS" w:hAnsi="Arial" w:cs="Arial"/>
          <w:sz w:val="18"/>
          <w:szCs w:val="18"/>
          <w:lang w:bidi="th-TH"/>
        </w:rPr>
      </w:pPr>
    </w:p>
    <w:p w14:paraId="54DFF6D3" w14:textId="77777777" w:rsidR="00A7615A" w:rsidRPr="004B4E7B" w:rsidRDefault="00A7615A" w:rsidP="00A7615A">
      <w:pPr>
        <w:jc w:val="thaiDistribute"/>
        <w:rPr>
          <w:rFonts w:ascii="Arial" w:hAnsi="Arial" w:cs="Arial"/>
          <w:sz w:val="18"/>
          <w:szCs w:val="18"/>
        </w:rPr>
      </w:pPr>
      <w:r w:rsidRPr="004B4E7B">
        <w:rPr>
          <w:rFonts w:ascii="Arial" w:hAnsi="Arial" w:cs="Arial"/>
          <w:sz w:val="18"/>
          <w:szCs w:val="18"/>
          <w:lang w:val="en-GB"/>
        </w:rPr>
        <w:t>Other</w:t>
      </w:r>
      <w:r w:rsidRPr="004B4E7B">
        <w:rPr>
          <w:rFonts w:ascii="Arial" w:hAnsi="Arial" w:cs="Arial"/>
          <w:sz w:val="18"/>
          <w:szCs w:val="18"/>
        </w:rPr>
        <w:t xml:space="preserve"> income </w:t>
      </w:r>
      <w:r w:rsidRPr="004B4E7B">
        <w:rPr>
          <w:rFonts w:ascii="Arial" w:hAnsi="Arial" w:cs="Arial"/>
          <w:snapToGrid w:val="0"/>
          <w:spacing w:val="-4"/>
          <w:sz w:val="18"/>
          <w:szCs w:val="18"/>
          <w:lang w:eastAsia="th-TH"/>
        </w:rPr>
        <w:t xml:space="preserve">for the </w:t>
      </w:r>
      <w:r w:rsidRPr="004B4E7B">
        <w:rPr>
          <w:rFonts w:ascii="Arial" w:hAnsi="Arial" w:cs="Arial"/>
          <w:snapToGrid w:val="0"/>
          <w:spacing w:val="-4"/>
          <w:sz w:val="18"/>
          <w:szCs w:val="18"/>
          <w:lang w:val="en-GB" w:eastAsia="th-TH"/>
        </w:rPr>
        <w:t xml:space="preserve">six-month </w:t>
      </w:r>
      <w:r w:rsidRPr="004B4E7B">
        <w:rPr>
          <w:rFonts w:ascii="Arial" w:hAnsi="Arial" w:cs="Arial"/>
          <w:snapToGrid w:val="0"/>
          <w:spacing w:val="-4"/>
          <w:sz w:val="18"/>
          <w:szCs w:val="18"/>
          <w:lang w:eastAsia="th-TH"/>
        </w:rPr>
        <w:t xml:space="preserve">period ended </w:t>
      </w:r>
      <w:r w:rsidRPr="004B4E7B">
        <w:rPr>
          <w:rFonts w:ascii="Arial" w:hAnsi="Arial" w:cs="Arial"/>
          <w:snapToGrid w:val="0"/>
          <w:spacing w:val="-4"/>
          <w:sz w:val="18"/>
          <w:szCs w:val="18"/>
          <w:lang w:val="en-GB" w:eastAsia="th-TH"/>
        </w:rPr>
        <w:t>30 June 2026</w:t>
      </w:r>
      <w:r w:rsidRPr="004B4E7B">
        <w:rPr>
          <w:rFonts w:ascii="Arial" w:hAnsi="Arial" w:cs="Arial"/>
          <w:snapToGrid w:val="0"/>
          <w:spacing w:val="-4"/>
          <w:sz w:val="18"/>
          <w:szCs w:val="18"/>
          <w:lang w:eastAsia="th-TH"/>
        </w:rPr>
        <w:t xml:space="preserve"> and </w:t>
      </w:r>
      <w:r w:rsidRPr="004B4E7B">
        <w:rPr>
          <w:rFonts w:ascii="Arial" w:hAnsi="Arial" w:cs="Arial"/>
          <w:snapToGrid w:val="0"/>
          <w:spacing w:val="-4"/>
          <w:sz w:val="18"/>
          <w:szCs w:val="18"/>
          <w:lang w:val="en-GB" w:eastAsia="th-TH"/>
        </w:rPr>
        <w:t>2025</w:t>
      </w:r>
      <w:r w:rsidRPr="004B4E7B">
        <w:rPr>
          <w:rFonts w:ascii="Arial" w:hAnsi="Arial" w:cs="Arial"/>
          <w:snapToGrid w:val="0"/>
          <w:spacing w:val="-4"/>
          <w:sz w:val="18"/>
          <w:szCs w:val="18"/>
          <w:lang w:eastAsia="th-TH"/>
        </w:rPr>
        <w:t xml:space="preserve"> are as follows:</w:t>
      </w:r>
    </w:p>
    <w:p w14:paraId="2F0CCEC6" w14:textId="77777777" w:rsidR="00A7615A" w:rsidRPr="004B4E7B" w:rsidRDefault="00A7615A" w:rsidP="00A7615A">
      <w:pPr>
        <w:jc w:val="both"/>
        <w:rPr>
          <w:rFonts w:ascii="Arial" w:eastAsia="Arial Unicode MS" w:hAnsi="Arial" w:cs="Arial"/>
          <w:sz w:val="18"/>
          <w:szCs w:val="18"/>
          <w:lang w:bidi="th-TH"/>
        </w:rPr>
      </w:pPr>
    </w:p>
    <w:tbl>
      <w:tblPr>
        <w:tblW w:w="9450" w:type="dxa"/>
        <w:tblLayout w:type="fixed"/>
        <w:tblLook w:val="04A0" w:firstRow="1" w:lastRow="0" w:firstColumn="1" w:lastColumn="0" w:noHBand="0" w:noVBand="1"/>
      </w:tblPr>
      <w:tblGrid>
        <w:gridCol w:w="3978"/>
        <w:gridCol w:w="1368"/>
        <w:gridCol w:w="1368"/>
        <w:gridCol w:w="1368"/>
        <w:gridCol w:w="1368"/>
      </w:tblGrid>
      <w:tr w:rsidR="00A7615A" w:rsidRPr="004B4E7B" w14:paraId="04770AA5" w14:textId="77777777">
        <w:trPr>
          <w:trHeight w:val="20"/>
        </w:trPr>
        <w:tc>
          <w:tcPr>
            <w:tcW w:w="3978" w:type="dxa"/>
            <w:vAlign w:val="bottom"/>
          </w:tcPr>
          <w:p w14:paraId="19655EC5" w14:textId="77777777" w:rsidR="00A7615A" w:rsidRPr="004B4E7B" w:rsidRDefault="00A7615A">
            <w:pPr>
              <w:ind w:left="-101"/>
              <w:rPr>
                <w:rFonts w:ascii="Arial" w:hAnsi="Arial" w:cs="Arial"/>
                <w:b/>
                <w:bCs/>
                <w:color w:val="000000" w:themeColor="text1"/>
                <w:sz w:val="18"/>
                <w:szCs w:val="18"/>
                <w:highlight w:val="yellow"/>
              </w:rPr>
            </w:pPr>
          </w:p>
        </w:tc>
        <w:tc>
          <w:tcPr>
            <w:tcW w:w="2736" w:type="dxa"/>
            <w:gridSpan w:val="2"/>
            <w:tcBorders>
              <w:left w:val="nil"/>
              <w:bottom w:val="single" w:sz="4" w:space="0" w:color="auto"/>
              <w:right w:val="nil"/>
            </w:tcBorders>
            <w:vAlign w:val="bottom"/>
            <w:hideMark/>
          </w:tcPr>
          <w:p w14:paraId="60F16110" w14:textId="77777777" w:rsidR="00A7615A" w:rsidRPr="004B4E7B" w:rsidRDefault="00A7615A">
            <w:pPr>
              <w:ind w:right="-72"/>
              <w:jc w:val="center"/>
              <w:rPr>
                <w:rFonts w:ascii="Arial" w:hAnsi="Arial" w:cs="Arial"/>
                <w:b/>
                <w:bCs/>
                <w:color w:val="000000" w:themeColor="text1"/>
                <w:sz w:val="18"/>
                <w:szCs w:val="18"/>
              </w:rPr>
            </w:pPr>
            <w:r w:rsidRPr="004B4E7B">
              <w:rPr>
                <w:rFonts w:ascii="Arial" w:hAnsi="Arial" w:cs="Arial"/>
                <w:b/>
                <w:bCs/>
                <w:color w:val="000000" w:themeColor="text1"/>
                <w:sz w:val="18"/>
                <w:szCs w:val="18"/>
              </w:rPr>
              <w:t xml:space="preserve">Consolidated </w:t>
            </w:r>
          </w:p>
          <w:p w14:paraId="2725972E" w14:textId="77777777" w:rsidR="00A7615A" w:rsidRPr="004B4E7B" w:rsidRDefault="00A7615A">
            <w:pPr>
              <w:ind w:right="-72"/>
              <w:jc w:val="center"/>
              <w:rPr>
                <w:rFonts w:ascii="Arial" w:hAnsi="Arial" w:cs="Arial"/>
                <w:b/>
                <w:bCs/>
                <w:color w:val="000000" w:themeColor="text1"/>
                <w:sz w:val="18"/>
                <w:szCs w:val="18"/>
              </w:rPr>
            </w:pPr>
            <w:r w:rsidRPr="004B4E7B">
              <w:rPr>
                <w:rFonts w:ascii="Arial" w:hAnsi="Arial" w:cs="Arial"/>
                <w:b/>
                <w:bCs/>
                <w:color w:val="000000" w:themeColor="text1"/>
                <w:sz w:val="18"/>
                <w:szCs w:val="18"/>
              </w:rPr>
              <w:t>financial information</w:t>
            </w:r>
          </w:p>
        </w:tc>
        <w:tc>
          <w:tcPr>
            <w:tcW w:w="2736" w:type="dxa"/>
            <w:gridSpan w:val="2"/>
            <w:tcBorders>
              <w:left w:val="nil"/>
              <w:bottom w:val="single" w:sz="4" w:space="0" w:color="auto"/>
              <w:right w:val="nil"/>
            </w:tcBorders>
            <w:vAlign w:val="bottom"/>
            <w:hideMark/>
          </w:tcPr>
          <w:p w14:paraId="6825768E" w14:textId="77777777" w:rsidR="00A7615A" w:rsidRPr="004B4E7B" w:rsidRDefault="00A7615A">
            <w:pPr>
              <w:ind w:right="-72"/>
              <w:jc w:val="center"/>
              <w:rPr>
                <w:rFonts w:ascii="Arial" w:hAnsi="Arial" w:cs="Arial"/>
                <w:b/>
                <w:bCs/>
                <w:color w:val="000000" w:themeColor="text1"/>
                <w:sz w:val="18"/>
                <w:szCs w:val="18"/>
              </w:rPr>
            </w:pPr>
            <w:r w:rsidRPr="004B4E7B">
              <w:rPr>
                <w:rFonts w:ascii="Arial" w:hAnsi="Arial" w:cs="Arial"/>
                <w:b/>
                <w:bCs/>
                <w:color w:val="000000" w:themeColor="text1"/>
                <w:sz w:val="18"/>
                <w:szCs w:val="18"/>
              </w:rPr>
              <w:t>Separate</w:t>
            </w:r>
          </w:p>
          <w:p w14:paraId="0042244B" w14:textId="77777777" w:rsidR="00A7615A" w:rsidRPr="004B4E7B" w:rsidRDefault="00A7615A">
            <w:pPr>
              <w:ind w:right="-72"/>
              <w:jc w:val="center"/>
              <w:rPr>
                <w:rFonts w:ascii="Arial" w:hAnsi="Arial" w:cs="Arial"/>
                <w:b/>
                <w:bCs/>
                <w:color w:val="000000" w:themeColor="text1"/>
                <w:sz w:val="18"/>
                <w:szCs w:val="18"/>
              </w:rPr>
            </w:pPr>
            <w:r w:rsidRPr="004B4E7B">
              <w:rPr>
                <w:rFonts w:ascii="Arial" w:hAnsi="Arial" w:cs="Arial"/>
                <w:b/>
                <w:bCs/>
                <w:color w:val="000000" w:themeColor="text1"/>
                <w:sz w:val="18"/>
                <w:szCs w:val="18"/>
              </w:rPr>
              <w:t>financial information</w:t>
            </w:r>
          </w:p>
        </w:tc>
      </w:tr>
      <w:tr w:rsidR="00A7615A" w:rsidRPr="004B4E7B" w14:paraId="6BA4BBF0" w14:textId="77777777">
        <w:trPr>
          <w:trHeight w:val="20"/>
        </w:trPr>
        <w:tc>
          <w:tcPr>
            <w:tcW w:w="3978" w:type="dxa"/>
            <w:vAlign w:val="bottom"/>
          </w:tcPr>
          <w:p w14:paraId="65E014A9" w14:textId="77777777" w:rsidR="00A7615A" w:rsidRPr="004B4E7B" w:rsidRDefault="00A7615A">
            <w:pPr>
              <w:ind w:left="-101"/>
              <w:rPr>
                <w:rFonts w:ascii="Arial" w:hAnsi="Arial" w:cs="Arial"/>
                <w:b/>
                <w:bCs/>
                <w:color w:val="000000" w:themeColor="text1"/>
                <w:spacing w:val="-8"/>
                <w:sz w:val="18"/>
                <w:szCs w:val="18"/>
              </w:rPr>
            </w:pPr>
          </w:p>
        </w:tc>
        <w:tc>
          <w:tcPr>
            <w:tcW w:w="1368" w:type="dxa"/>
            <w:tcBorders>
              <w:top w:val="single" w:sz="4" w:space="0" w:color="auto"/>
              <w:left w:val="nil"/>
              <w:right w:val="nil"/>
            </w:tcBorders>
            <w:vAlign w:val="center"/>
          </w:tcPr>
          <w:p w14:paraId="608592DC" w14:textId="77777777" w:rsidR="00A7615A" w:rsidRPr="004B4E7B" w:rsidRDefault="00A7615A">
            <w:pPr>
              <w:ind w:right="-72"/>
              <w:jc w:val="right"/>
              <w:rPr>
                <w:rFonts w:ascii="Arial" w:hAnsi="Arial" w:cs="Arial"/>
                <w:b/>
                <w:bCs/>
                <w:color w:val="000000" w:themeColor="text1"/>
                <w:sz w:val="18"/>
                <w:szCs w:val="18"/>
                <w:lang w:val="en-GB"/>
              </w:rPr>
            </w:pPr>
            <w:r w:rsidRPr="004B4E7B">
              <w:rPr>
                <w:rFonts w:ascii="Arial" w:hAnsi="Arial" w:cs="Arial"/>
                <w:b/>
                <w:bCs/>
                <w:color w:val="000000" w:themeColor="text1"/>
                <w:sz w:val="18"/>
                <w:szCs w:val="18"/>
                <w:lang w:val="en-GB"/>
              </w:rPr>
              <w:t>2026</w:t>
            </w:r>
          </w:p>
        </w:tc>
        <w:tc>
          <w:tcPr>
            <w:tcW w:w="1368" w:type="dxa"/>
            <w:tcBorders>
              <w:top w:val="single" w:sz="4" w:space="0" w:color="auto"/>
              <w:left w:val="nil"/>
              <w:right w:val="nil"/>
            </w:tcBorders>
            <w:vAlign w:val="center"/>
          </w:tcPr>
          <w:p w14:paraId="7F5FF874" w14:textId="77777777" w:rsidR="00A7615A" w:rsidRPr="004B4E7B" w:rsidRDefault="00A7615A">
            <w:pPr>
              <w:ind w:right="-72"/>
              <w:jc w:val="right"/>
              <w:rPr>
                <w:rFonts w:ascii="Arial" w:hAnsi="Arial" w:cs="Arial"/>
                <w:b/>
                <w:bCs/>
                <w:color w:val="000000" w:themeColor="text1"/>
                <w:sz w:val="18"/>
                <w:szCs w:val="18"/>
                <w:lang w:val="en-GB"/>
              </w:rPr>
            </w:pPr>
            <w:r w:rsidRPr="004B4E7B">
              <w:rPr>
                <w:rFonts w:ascii="Arial" w:hAnsi="Arial" w:cs="Arial"/>
                <w:b/>
                <w:bCs/>
                <w:color w:val="000000" w:themeColor="text1"/>
                <w:sz w:val="18"/>
                <w:szCs w:val="18"/>
                <w:lang w:val="en-GB"/>
              </w:rPr>
              <w:t>2025</w:t>
            </w:r>
          </w:p>
        </w:tc>
        <w:tc>
          <w:tcPr>
            <w:tcW w:w="1368" w:type="dxa"/>
            <w:tcBorders>
              <w:top w:val="single" w:sz="4" w:space="0" w:color="auto"/>
              <w:left w:val="nil"/>
              <w:right w:val="nil"/>
            </w:tcBorders>
            <w:vAlign w:val="center"/>
          </w:tcPr>
          <w:p w14:paraId="1FCB87FB" w14:textId="77777777" w:rsidR="00A7615A" w:rsidRPr="004B4E7B" w:rsidRDefault="00A7615A">
            <w:pPr>
              <w:ind w:right="-72"/>
              <w:jc w:val="right"/>
              <w:rPr>
                <w:rFonts w:ascii="Arial" w:hAnsi="Arial" w:cs="Arial"/>
                <w:b/>
                <w:bCs/>
                <w:color w:val="000000" w:themeColor="text1"/>
                <w:sz w:val="18"/>
                <w:szCs w:val="18"/>
                <w:lang w:val="en-GB"/>
              </w:rPr>
            </w:pPr>
            <w:r w:rsidRPr="004B4E7B">
              <w:rPr>
                <w:rFonts w:ascii="Arial" w:hAnsi="Arial" w:cs="Arial"/>
                <w:b/>
                <w:bCs/>
                <w:color w:val="000000" w:themeColor="text1"/>
                <w:sz w:val="18"/>
                <w:szCs w:val="18"/>
                <w:lang w:val="en-GB"/>
              </w:rPr>
              <w:t>2026</w:t>
            </w:r>
          </w:p>
        </w:tc>
        <w:tc>
          <w:tcPr>
            <w:tcW w:w="1368" w:type="dxa"/>
            <w:tcBorders>
              <w:top w:val="single" w:sz="4" w:space="0" w:color="auto"/>
              <w:left w:val="nil"/>
              <w:right w:val="nil"/>
            </w:tcBorders>
            <w:vAlign w:val="center"/>
          </w:tcPr>
          <w:p w14:paraId="5E2C7C2D" w14:textId="77777777" w:rsidR="00A7615A" w:rsidRPr="004B4E7B" w:rsidRDefault="00A7615A">
            <w:pPr>
              <w:ind w:right="-72"/>
              <w:jc w:val="right"/>
              <w:rPr>
                <w:rFonts w:ascii="Arial" w:hAnsi="Arial" w:cs="Arial"/>
                <w:b/>
                <w:bCs/>
                <w:color w:val="000000" w:themeColor="text1"/>
                <w:sz w:val="18"/>
                <w:szCs w:val="18"/>
                <w:lang w:val="en-GB"/>
              </w:rPr>
            </w:pPr>
            <w:r w:rsidRPr="004B4E7B">
              <w:rPr>
                <w:rFonts w:ascii="Arial" w:hAnsi="Arial" w:cs="Arial"/>
                <w:b/>
                <w:bCs/>
                <w:color w:val="000000" w:themeColor="text1"/>
                <w:sz w:val="18"/>
                <w:szCs w:val="18"/>
                <w:lang w:val="en-GB"/>
              </w:rPr>
              <w:t>2025</w:t>
            </w:r>
          </w:p>
        </w:tc>
      </w:tr>
      <w:tr w:rsidR="00A7615A" w:rsidRPr="004B4E7B" w14:paraId="7090D943" w14:textId="77777777">
        <w:trPr>
          <w:trHeight w:val="20"/>
        </w:trPr>
        <w:tc>
          <w:tcPr>
            <w:tcW w:w="3978" w:type="dxa"/>
            <w:vAlign w:val="bottom"/>
            <w:hideMark/>
          </w:tcPr>
          <w:p w14:paraId="29CACE1D" w14:textId="77777777" w:rsidR="00A7615A" w:rsidRPr="004B4E7B" w:rsidRDefault="00A7615A">
            <w:pPr>
              <w:ind w:left="-101"/>
              <w:rPr>
                <w:rFonts w:ascii="Arial" w:hAnsi="Arial" w:cs="Arial"/>
                <w:b/>
                <w:bCs/>
                <w:color w:val="000000" w:themeColor="text1"/>
                <w:spacing w:val="-8"/>
                <w:sz w:val="18"/>
                <w:szCs w:val="18"/>
              </w:rPr>
            </w:pPr>
          </w:p>
        </w:tc>
        <w:tc>
          <w:tcPr>
            <w:tcW w:w="1368" w:type="dxa"/>
            <w:tcBorders>
              <w:left w:val="nil"/>
              <w:bottom w:val="single" w:sz="4" w:space="0" w:color="auto"/>
              <w:right w:val="nil"/>
            </w:tcBorders>
            <w:vAlign w:val="center"/>
          </w:tcPr>
          <w:p w14:paraId="645205F9" w14:textId="77777777" w:rsidR="00A7615A" w:rsidRPr="004B4E7B" w:rsidRDefault="00A7615A">
            <w:pPr>
              <w:ind w:right="-72"/>
              <w:jc w:val="right"/>
              <w:rPr>
                <w:rFonts w:ascii="Arial" w:hAnsi="Arial" w:cs="Arial"/>
                <w:b/>
                <w:snapToGrid w:val="0"/>
                <w:color w:val="000000" w:themeColor="text1"/>
                <w:sz w:val="18"/>
                <w:szCs w:val="18"/>
                <w:lang w:eastAsia="th-TH"/>
              </w:rPr>
            </w:pPr>
            <w:r w:rsidRPr="004B4E7B">
              <w:rPr>
                <w:rFonts w:ascii="Arial" w:hAnsi="Arial" w:cs="Arial"/>
                <w:b/>
                <w:snapToGrid w:val="0"/>
                <w:color w:val="000000" w:themeColor="text1"/>
                <w:sz w:val="18"/>
                <w:szCs w:val="18"/>
                <w:lang w:eastAsia="th-TH"/>
              </w:rPr>
              <w:t>Baht</w:t>
            </w:r>
          </w:p>
        </w:tc>
        <w:tc>
          <w:tcPr>
            <w:tcW w:w="1368" w:type="dxa"/>
            <w:tcBorders>
              <w:left w:val="nil"/>
              <w:bottom w:val="single" w:sz="4" w:space="0" w:color="auto"/>
              <w:right w:val="nil"/>
            </w:tcBorders>
            <w:vAlign w:val="center"/>
          </w:tcPr>
          <w:p w14:paraId="39BC20B0" w14:textId="77777777" w:rsidR="00A7615A" w:rsidRPr="004B4E7B" w:rsidRDefault="00A7615A">
            <w:pPr>
              <w:ind w:right="-72"/>
              <w:jc w:val="right"/>
              <w:rPr>
                <w:rFonts w:ascii="Arial" w:hAnsi="Arial" w:cs="Arial"/>
                <w:b/>
                <w:snapToGrid w:val="0"/>
                <w:color w:val="000000" w:themeColor="text1"/>
                <w:sz w:val="18"/>
                <w:szCs w:val="18"/>
                <w:lang w:eastAsia="th-TH"/>
              </w:rPr>
            </w:pPr>
            <w:r w:rsidRPr="004B4E7B">
              <w:rPr>
                <w:rFonts w:ascii="Arial" w:hAnsi="Arial" w:cs="Arial"/>
                <w:b/>
                <w:snapToGrid w:val="0"/>
                <w:color w:val="000000" w:themeColor="text1"/>
                <w:sz w:val="18"/>
                <w:szCs w:val="18"/>
                <w:lang w:eastAsia="th-TH"/>
              </w:rPr>
              <w:t>Baht</w:t>
            </w:r>
          </w:p>
        </w:tc>
        <w:tc>
          <w:tcPr>
            <w:tcW w:w="1368" w:type="dxa"/>
            <w:tcBorders>
              <w:left w:val="nil"/>
              <w:bottom w:val="single" w:sz="4" w:space="0" w:color="auto"/>
              <w:right w:val="nil"/>
            </w:tcBorders>
            <w:vAlign w:val="center"/>
          </w:tcPr>
          <w:p w14:paraId="013EC3C0" w14:textId="77777777" w:rsidR="00A7615A" w:rsidRPr="004B4E7B" w:rsidRDefault="00A7615A">
            <w:pPr>
              <w:ind w:right="-72"/>
              <w:jc w:val="right"/>
              <w:rPr>
                <w:rFonts w:ascii="Arial" w:hAnsi="Arial" w:cs="Arial"/>
                <w:b/>
                <w:snapToGrid w:val="0"/>
                <w:color w:val="000000" w:themeColor="text1"/>
                <w:sz w:val="18"/>
                <w:szCs w:val="18"/>
                <w:lang w:eastAsia="th-TH"/>
              </w:rPr>
            </w:pPr>
            <w:r w:rsidRPr="004B4E7B">
              <w:rPr>
                <w:rFonts w:ascii="Arial" w:hAnsi="Arial" w:cs="Arial"/>
                <w:b/>
                <w:snapToGrid w:val="0"/>
                <w:color w:val="000000" w:themeColor="text1"/>
                <w:sz w:val="18"/>
                <w:szCs w:val="18"/>
                <w:lang w:eastAsia="th-TH"/>
              </w:rPr>
              <w:t>Baht</w:t>
            </w:r>
          </w:p>
        </w:tc>
        <w:tc>
          <w:tcPr>
            <w:tcW w:w="1368" w:type="dxa"/>
            <w:tcBorders>
              <w:left w:val="nil"/>
              <w:bottom w:val="single" w:sz="4" w:space="0" w:color="auto"/>
              <w:right w:val="nil"/>
            </w:tcBorders>
            <w:vAlign w:val="center"/>
          </w:tcPr>
          <w:p w14:paraId="5FE85EFC" w14:textId="77777777" w:rsidR="00A7615A" w:rsidRPr="004B4E7B" w:rsidRDefault="00A7615A">
            <w:pPr>
              <w:ind w:right="-72"/>
              <w:jc w:val="right"/>
              <w:rPr>
                <w:rFonts w:ascii="Arial" w:hAnsi="Arial" w:cs="Arial"/>
                <w:b/>
                <w:snapToGrid w:val="0"/>
                <w:color w:val="000000" w:themeColor="text1"/>
                <w:sz w:val="18"/>
                <w:szCs w:val="18"/>
                <w:lang w:eastAsia="th-TH"/>
              </w:rPr>
            </w:pPr>
            <w:r w:rsidRPr="004B4E7B">
              <w:rPr>
                <w:rFonts w:ascii="Arial" w:hAnsi="Arial" w:cs="Arial"/>
                <w:b/>
                <w:snapToGrid w:val="0"/>
                <w:color w:val="000000" w:themeColor="text1"/>
                <w:sz w:val="18"/>
                <w:szCs w:val="18"/>
                <w:lang w:eastAsia="th-TH"/>
              </w:rPr>
              <w:t>Baht</w:t>
            </w:r>
          </w:p>
        </w:tc>
      </w:tr>
      <w:tr w:rsidR="00A7615A" w:rsidRPr="004B4E7B" w14:paraId="61E19E03" w14:textId="77777777">
        <w:trPr>
          <w:trHeight w:val="20"/>
        </w:trPr>
        <w:tc>
          <w:tcPr>
            <w:tcW w:w="3978" w:type="dxa"/>
            <w:vAlign w:val="bottom"/>
          </w:tcPr>
          <w:p w14:paraId="7FEBE456" w14:textId="77777777" w:rsidR="00A7615A" w:rsidRPr="004B4E7B" w:rsidRDefault="00A7615A">
            <w:pPr>
              <w:tabs>
                <w:tab w:val="left" w:pos="1134"/>
                <w:tab w:val="left" w:pos="1276"/>
                <w:tab w:val="center" w:pos="3402"/>
                <w:tab w:val="center" w:pos="4536"/>
                <w:tab w:val="center" w:pos="4680"/>
                <w:tab w:val="center" w:pos="5670"/>
                <w:tab w:val="center" w:pos="6804"/>
                <w:tab w:val="right" w:pos="7655"/>
                <w:tab w:val="right" w:pos="9360"/>
              </w:tabs>
              <w:rPr>
                <w:rFonts w:ascii="Arial" w:hAnsi="Arial" w:cs="Arial"/>
                <w:color w:val="000000" w:themeColor="text1"/>
                <w:sz w:val="18"/>
                <w:szCs w:val="18"/>
              </w:rPr>
            </w:pPr>
          </w:p>
        </w:tc>
        <w:tc>
          <w:tcPr>
            <w:tcW w:w="1368" w:type="dxa"/>
            <w:tcBorders>
              <w:top w:val="single" w:sz="4" w:space="0" w:color="auto"/>
              <w:left w:val="nil"/>
              <w:right w:val="nil"/>
            </w:tcBorders>
            <w:vAlign w:val="bottom"/>
          </w:tcPr>
          <w:p w14:paraId="17A3A0F8" w14:textId="77777777" w:rsidR="00A7615A" w:rsidRPr="004B4E7B" w:rsidRDefault="00A7615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68" w:type="dxa"/>
            <w:tcBorders>
              <w:top w:val="single" w:sz="4" w:space="0" w:color="auto"/>
              <w:left w:val="nil"/>
              <w:right w:val="nil"/>
            </w:tcBorders>
            <w:vAlign w:val="bottom"/>
          </w:tcPr>
          <w:p w14:paraId="7B6308F5" w14:textId="77777777" w:rsidR="00A7615A" w:rsidRPr="004B4E7B" w:rsidRDefault="00A7615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68" w:type="dxa"/>
            <w:tcBorders>
              <w:top w:val="single" w:sz="4" w:space="0" w:color="auto"/>
              <w:left w:val="nil"/>
              <w:right w:val="nil"/>
            </w:tcBorders>
            <w:vAlign w:val="bottom"/>
          </w:tcPr>
          <w:p w14:paraId="215B880E" w14:textId="77777777" w:rsidR="00A7615A" w:rsidRPr="004B4E7B" w:rsidRDefault="00A7615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c>
          <w:tcPr>
            <w:tcW w:w="1368" w:type="dxa"/>
            <w:tcBorders>
              <w:top w:val="single" w:sz="4" w:space="0" w:color="auto"/>
              <w:left w:val="nil"/>
              <w:right w:val="nil"/>
            </w:tcBorders>
            <w:vAlign w:val="bottom"/>
          </w:tcPr>
          <w:p w14:paraId="4F7F4E09" w14:textId="77777777" w:rsidR="00A7615A" w:rsidRPr="004B4E7B" w:rsidRDefault="00A7615A">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8"/>
                <w:szCs w:val="18"/>
              </w:rPr>
            </w:pPr>
          </w:p>
        </w:tc>
      </w:tr>
      <w:tr w:rsidR="00A7615A" w:rsidRPr="004B4E7B" w14:paraId="29699713" w14:textId="77777777">
        <w:trPr>
          <w:trHeight w:val="20"/>
        </w:trPr>
        <w:tc>
          <w:tcPr>
            <w:tcW w:w="3978" w:type="dxa"/>
            <w:vAlign w:val="bottom"/>
            <w:hideMark/>
          </w:tcPr>
          <w:p w14:paraId="2777C4C3" w14:textId="77777777" w:rsidR="00A7615A" w:rsidRPr="004B4E7B" w:rsidRDefault="00A7615A">
            <w:pPr>
              <w:ind w:left="-101" w:right="23"/>
              <w:rPr>
                <w:rFonts w:ascii="Arial" w:hAnsi="Arial" w:cs="Arial"/>
                <w:color w:val="000000" w:themeColor="text1"/>
                <w:sz w:val="18"/>
                <w:szCs w:val="18"/>
              </w:rPr>
            </w:pPr>
            <w:r w:rsidRPr="004B4E7B">
              <w:rPr>
                <w:rFonts w:ascii="Arial" w:hAnsi="Arial" w:cs="Arial"/>
                <w:color w:val="000000" w:themeColor="text1"/>
                <w:sz w:val="18"/>
                <w:szCs w:val="18"/>
              </w:rPr>
              <w:t>Management service income</w:t>
            </w:r>
          </w:p>
        </w:tc>
        <w:tc>
          <w:tcPr>
            <w:tcW w:w="1368" w:type="dxa"/>
          </w:tcPr>
          <w:p w14:paraId="38C4475B"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hAnsi="Arial" w:cs="Arial"/>
                <w:sz w:val="18"/>
                <w:szCs w:val="18"/>
              </w:rPr>
              <w:t>-</w:t>
            </w:r>
          </w:p>
        </w:tc>
        <w:tc>
          <w:tcPr>
            <w:tcW w:w="1368" w:type="dxa"/>
          </w:tcPr>
          <w:p w14:paraId="5CF231B8"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hAnsi="Arial" w:cs="Arial"/>
                <w:sz w:val="18"/>
                <w:szCs w:val="18"/>
              </w:rPr>
              <w:t>-</w:t>
            </w:r>
          </w:p>
        </w:tc>
        <w:tc>
          <w:tcPr>
            <w:tcW w:w="1368" w:type="dxa"/>
            <w:vAlign w:val="bottom"/>
          </w:tcPr>
          <w:p w14:paraId="526A3A82"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eastAsia="Arial Unicode MS" w:hAnsi="Arial" w:cs="Arial"/>
                <w:sz w:val="18"/>
                <w:szCs w:val="18"/>
                <w:lang w:val="en-GB" w:bidi="th-TH"/>
              </w:rPr>
              <w:t>5,739,825</w:t>
            </w:r>
          </w:p>
        </w:tc>
        <w:tc>
          <w:tcPr>
            <w:tcW w:w="1368" w:type="dxa"/>
          </w:tcPr>
          <w:p w14:paraId="50535ED3"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hAnsi="Arial" w:cs="Arial"/>
                <w:sz w:val="18"/>
                <w:szCs w:val="18"/>
              </w:rPr>
              <w:t>5,798,518</w:t>
            </w:r>
          </w:p>
        </w:tc>
      </w:tr>
      <w:tr w:rsidR="00A7615A" w:rsidRPr="004B4E7B" w14:paraId="2E599343" w14:textId="77777777">
        <w:trPr>
          <w:trHeight w:val="20"/>
        </w:trPr>
        <w:tc>
          <w:tcPr>
            <w:tcW w:w="3978" w:type="dxa"/>
            <w:vAlign w:val="bottom"/>
          </w:tcPr>
          <w:p w14:paraId="52D5863F" w14:textId="77777777" w:rsidR="00A7615A" w:rsidRPr="004B4E7B" w:rsidRDefault="00A7615A">
            <w:pPr>
              <w:ind w:left="-101" w:right="23"/>
              <w:rPr>
                <w:rFonts w:ascii="Arial" w:hAnsi="Arial" w:cs="Arial"/>
                <w:color w:val="000000" w:themeColor="text1"/>
                <w:sz w:val="18"/>
                <w:szCs w:val="18"/>
              </w:rPr>
            </w:pPr>
            <w:r w:rsidRPr="004B4E7B">
              <w:rPr>
                <w:rFonts w:ascii="Arial" w:hAnsi="Arial" w:cs="Arial"/>
                <w:color w:val="000000" w:themeColor="text1"/>
                <w:sz w:val="18"/>
                <w:szCs w:val="18"/>
              </w:rPr>
              <w:t>Service revenue</w:t>
            </w:r>
          </w:p>
        </w:tc>
        <w:tc>
          <w:tcPr>
            <w:tcW w:w="1368" w:type="dxa"/>
          </w:tcPr>
          <w:p w14:paraId="648C10A0"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hAnsi="Arial" w:cs="Arial"/>
                <w:sz w:val="18"/>
                <w:szCs w:val="18"/>
              </w:rPr>
              <w:t>101,060</w:t>
            </w:r>
          </w:p>
        </w:tc>
        <w:tc>
          <w:tcPr>
            <w:tcW w:w="1368" w:type="dxa"/>
          </w:tcPr>
          <w:p w14:paraId="6C66BFFC"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hAnsi="Arial" w:cs="Arial"/>
                <w:sz w:val="18"/>
                <w:szCs w:val="18"/>
              </w:rPr>
              <w:t>1,121,715</w:t>
            </w:r>
          </w:p>
        </w:tc>
        <w:tc>
          <w:tcPr>
            <w:tcW w:w="1368" w:type="dxa"/>
            <w:vAlign w:val="bottom"/>
          </w:tcPr>
          <w:p w14:paraId="3CE01C09"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eastAsia="Arial Unicode MS" w:hAnsi="Arial" w:cs="Arial"/>
                <w:sz w:val="18"/>
                <w:szCs w:val="18"/>
                <w:lang w:val="en-GB" w:bidi="th-TH"/>
              </w:rPr>
              <w:t>23,951</w:t>
            </w:r>
          </w:p>
        </w:tc>
        <w:tc>
          <w:tcPr>
            <w:tcW w:w="1368" w:type="dxa"/>
          </w:tcPr>
          <w:p w14:paraId="7CA057E9"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hAnsi="Arial" w:cs="Arial"/>
                <w:sz w:val="18"/>
                <w:szCs w:val="18"/>
              </w:rPr>
              <w:t>1,061,637</w:t>
            </w:r>
          </w:p>
        </w:tc>
      </w:tr>
      <w:tr w:rsidR="00A7615A" w:rsidRPr="004B4E7B" w14:paraId="055D4BE7" w14:textId="77777777">
        <w:trPr>
          <w:trHeight w:val="20"/>
        </w:trPr>
        <w:tc>
          <w:tcPr>
            <w:tcW w:w="3978" w:type="dxa"/>
            <w:vAlign w:val="bottom"/>
          </w:tcPr>
          <w:p w14:paraId="3D733081" w14:textId="77777777" w:rsidR="00A7615A" w:rsidRPr="004B4E7B" w:rsidRDefault="00A7615A">
            <w:pPr>
              <w:ind w:left="-101" w:right="23"/>
              <w:rPr>
                <w:rFonts w:ascii="Arial" w:hAnsi="Arial" w:cs="Arial"/>
                <w:color w:val="000000" w:themeColor="text1"/>
                <w:sz w:val="18"/>
                <w:szCs w:val="18"/>
              </w:rPr>
            </w:pPr>
            <w:r w:rsidRPr="004B4E7B">
              <w:rPr>
                <w:rFonts w:ascii="Arial" w:hAnsi="Arial" w:cs="Arial"/>
                <w:color w:val="000000" w:themeColor="text1"/>
                <w:sz w:val="18"/>
                <w:szCs w:val="18"/>
              </w:rPr>
              <w:t>Gain on disposal of vehicles and machineries</w:t>
            </w:r>
          </w:p>
        </w:tc>
        <w:tc>
          <w:tcPr>
            <w:tcW w:w="1368" w:type="dxa"/>
          </w:tcPr>
          <w:p w14:paraId="0718A36D"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hAnsi="Arial" w:cs="Arial"/>
                <w:sz w:val="18"/>
                <w:szCs w:val="18"/>
              </w:rPr>
              <w:t>245,468</w:t>
            </w:r>
          </w:p>
        </w:tc>
        <w:tc>
          <w:tcPr>
            <w:tcW w:w="1368" w:type="dxa"/>
          </w:tcPr>
          <w:p w14:paraId="574248EA"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hAnsi="Arial" w:cs="Arial"/>
                <w:sz w:val="18"/>
                <w:szCs w:val="18"/>
              </w:rPr>
              <w:t>1,866,313</w:t>
            </w:r>
          </w:p>
        </w:tc>
        <w:tc>
          <w:tcPr>
            <w:tcW w:w="1368" w:type="dxa"/>
            <w:vAlign w:val="bottom"/>
          </w:tcPr>
          <w:p w14:paraId="24F41B51"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eastAsia="Arial Unicode MS" w:hAnsi="Arial" w:cs="Arial"/>
                <w:sz w:val="18"/>
                <w:szCs w:val="18"/>
                <w:lang w:val="en-GB" w:bidi="th-TH"/>
              </w:rPr>
              <w:t>245,468</w:t>
            </w:r>
          </w:p>
        </w:tc>
        <w:tc>
          <w:tcPr>
            <w:tcW w:w="1368" w:type="dxa"/>
          </w:tcPr>
          <w:p w14:paraId="43C8B1E4"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hAnsi="Arial" w:cs="Arial"/>
                <w:sz w:val="18"/>
                <w:szCs w:val="18"/>
              </w:rPr>
              <w:t>1,866,313</w:t>
            </w:r>
          </w:p>
        </w:tc>
      </w:tr>
      <w:tr w:rsidR="00A7615A" w:rsidRPr="004B4E7B" w14:paraId="30E4260E" w14:textId="77777777">
        <w:trPr>
          <w:trHeight w:val="20"/>
        </w:trPr>
        <w:tc>
          <w:tcPr>
            <w:tcW w:w="3978" w:type="dxa"/>
            <w:vAlign w:val="bottom"/>
          </w:tcPr>
          <w:p w14:paraId="673588C0" w14:textId="77777777" w:rsidR="00A7615A" w:rsidRPr="004B4E7B" w:rsidRDefault="00A7615A">
            <w:pPr>
              <w:ind w:left="-101" w:right="23"/>
              <w:rPr>
                <w:rFonts w:ascii="Arial" w:hAnsi="Arial" w:cs="Arial"/>
                <w:color w:val="000000" w:themeColor="text1"/>
                <w:sz w:val="18"/>
                <w:szCs w:val="18"/>
                <w:lang w:val="en-GB" w:bidi="th-TH"/>
              </w:rPr>
            </w:pPr>
            <w:r w:rsidRPr="004B4E7B">
              <w:rPr>
                <w:rFonts w:ascii="Arial" w:hAnsi="Arial" w:cs="Arial"/>
                <w:color w:val="000000" w:themeColor="text1"/>
                <w:sz w:val="18"/>
                <w:szCs w:val="18"/>
              </w:rPr>
              <w:t xml:space="preserve">Gain from lease </w:t>
            </w:r>
            <w:r w:rsidRPr="004B4E7B">
              <w:rPr>
                <w:rFonts w:ascii="Arial" w:hAnsi="Arial" w:cs="Arial"/>
                <w:color w:val="000000" w:themeColor="text1"/>
                <w:sz w:val="18"/>
                <w:szCs w:val="18"/>
                <w:lang w:val="en-GB" w:bidi="th-TH"/>
              </w:rPr>
              <w:t>reassessments</w:t>
            </w:r>
          </w:p>
        </w:tc>
        <w:tc>
          <w:tcPr>
            <w:tcW w:w="1368" w:type="dxa"/>
          </w:tcPr>
          <w:p w14:paraId="0BCC118F"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hAnsi="Arial" w:cs="Arial"/>
                <w:sz w:val="18"/>
                <w:szCs w:val="18"/>
              </w:rPr>
              <w:t>741,118</w:t>
            </w:r>
          </w:p>
        </w:tc>
        <w:tc>
          <w:tcPr>
            <w:tcW w:w="1368" w:type="dxa"/>
          </w:tcPr>
          <w:p w14:paraId="2ECA4C54"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hAnsi="Arial" w:cs="Arial"/>
                <w:sz w:val="18"/>
                <w:szCs w:val="18"/>
              </w:rPr>
              <w:t>29,532</w:t>
            </w:r>
          </w:p>
        </w:tc>
        <w:tc>
          <w:tcPr>
            <w:tcW w:w="1368" w:type="dxa"/>
            <w:vAlign w:val="bottom"/>
          </w:tcPr>
          <w:p w14:paraId="21DF00E5"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eastAsia="Arial Unicode MS" w:hAnsi="Arial" w:cs="Arial"/>
                <w:sz w:val="18"/>
                <w:szCs w:val="18"/>
                <w:lang w:val="en-GB" w:bidi="th-TH"/>
              </w:rPr>
              <w:t>741,118</w:t>
            </w:r>
          </w:p>
        </w:tc>
        <w:tc>
          <w:tcPr>
            <w:tcW w:w="1368" w:type="dxa"/>
          </w:tcPr>
          <w:p w14:paraId="03320485"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hAnsi="Arial" w:cs="Arial"/>
                <w:sz w:val="18"/>
                <w:szCs w:val="18"/>
              </w:rPr>
              <w:t>-</w:t>
            </w:r>
          </w:p>
        </w:tc>
      </w:tr>
      <w:tr w:rsidR="00A7615A" w:rsidRPr="004B4E7B" w14:paraId="21BE40DF" w14:textId="77777777">
        <w:trPr>
          <w:trHeight w:val="20"/>
        </w:trPr>
        <w:tc>
          <w:tcPr>
            <w:tcW w:w="3978" w:type="dxa"/>
            <w:vAlign w:val="bottom"/>
          </w:tcPr>
          <w:p w14:paraId="3B94A25B" w14:textId="77777777" w:rsidR="00A7615A" w:rsidRPr="004B4E7B" w:rsidRDefault="00A7615A">
            <w:pPr>
              <w:ind w:left="-101" w:right="23"/>
              <w:rPr>
                <w:rFonts w:ascii="Arial" w:hAnsi="Arial" w:cs="Arial"/>
                <w:color w:val="000000" w:themeColor="text1"/>
                <w:sz w:val="18"/>
                <w:szCs w:val="18"/>
              </w:rPr>
            </w:pPr>
            <w:r w:rsidRPr="004B4E7B">
              <w:rPr>
                <w:rFonts w:ascii="Arial" w:hAnsi="Arial" w:cs="Arial"/>
                <w:color w:val="000000" w:themeColor="text1"/>
                <w:sz w:val="18"/>
                <w:szCs w:val="18"/>
              </w:rPr>
              <w:t>Dividend income</w:t>
            </w:r>
          </w:p>
        </w:tc>
        <w:tc>
          <w:tcPr>
            <w:tcW w:w="1368" w:type="dxa"/>
          </w:tcPr>
          <w:p w14:paraId="50256189" w14:textId="77777777" w:rsidR="00A7615A" w:rsidRPr="004B4E7B" w:rsidRDefault="00A7615A">
            <w:pPr>
              <w:ind w:right="-72"/>
              <w:jc w:val="right"/>
              <w:rPr>
                <w:rFonts w:ascii="Arial" w:hAnsi="Arial" w:cs="Arial"/>
                <w:sz w:val="18"/>
                <w:szCs w:val="18"/>
              </w:rPr>
            </w:pPr>
            <w:r w:rsidRPr="004B4E7B">
              <w:rPr>
                <w:rFonts w:ascii="Arial" w:hAnsi="Arial" w:cs="Arial"/>
                <w:sz w:val="18"/>
                <w:szCs w:val="18"/>
              </w:rPr>
              <w:t>-</w:t>
            </w:r>
          </w:p>
        </w:tc>
        <w:tc>
          <w:tcPr>
            <w:tcW w:w="1368" w:type="dxa"/>
          </w:tcPr>
          <w:p w14:paraId="451BB4DD" w14:textId="77777777" w:rsidR="00A7615A" w:rsidRPr="004B4E7B" w:rsidRDefault="00A7615A">
            <w:pPr>
              <w:ind w:right="-72"/>
              <w:jc w:val="right"/>
              <w:rPr>
                <w:rFonts w:ascii="Arial" w:hAnsi="Arial" w:cs="Arial"/>
                <w:sz w:val="18"/>
                <w:szCs w:val="18"/>
              </w:rPr>
            </w:pPr>
            <w:r w:rsidRPr="004B4E7B">
              <w:rPr>
                <w:rFonts w:ascii="Arial" w:hAnsi="Arial" w:cs="Arial"/>
                <w:sz w:val="18"/>
                <w:szCs w:val="18"/>
              </w:rPr>
              <w:t>-</w:t>
            </w:r>
          </w:p>
        </w:tc>
        <w:tc>
          <w:tcPr>
            <w:tcW w:w="1368" w:type="dxa"/>
            <w:vAlign w:val="bottom"/>
          </w:tcPr>
          <w:p w14:paraId="52F651EF" w14:textId="77777777" w:rsidR="00A7615A" w:rsidRPr="004B4E7B" w:rsidRDefault="00A7615A">
            <w:pPr>
              <w:ind w:right="-72"/>
              <w:jc w:val="right"/>
              <w:rPr>
                <w:rFonts w:ascii="Arial" w:hAnsi="Arial" w:cs="Arial"/>
                <w:sz w:val="18"/>
                <w:szCs w:val="18"/>
              </w:rPr>
            </w:pPr>
            <w:r w:rsidRPr="004B4E7B">
              <w:rPr>
                <w:rFonts w:ascii="Arial" w:eastAsia="Arial Unicode MS" w:hAnsi="Arial" w:cs="Arial"/>
                <w:sz w:val="18"/>
                <w:szCs w:val="18"/>
                <w:lang w:val="en-GB" w:bidi="th-TH"/>
              </w:rPr>
              <w:t>26,774,924</w:t>
            </w:r>
          </w:p>
        </w:tc>
        <w:tc>
          <w:tcPr>
            <w:tcW w:w="1368" w:type="dxa"/>
          </w:tcPr>
          <w:p w14:paraId="4EB21AE2" w14:textId="77777777" w:rsidR="00A7615A" w:rsidRPr="004B4E7B" w:rsidRDefault="00A7615A">
            <w:pPr>
              <w:ind w:right="-72"/>
              <w:jc w:val="right"/>
              <w:rPr>
                <w:rFonts w:ascii="Arial" w:hAnsi="Arial" w:cs="Arial"/>
                <w:sz w:val="18"/>
                <w:szCs w:val="18"/>
              </w:rPr>
            </w:pPr>
            <w:r w:rsidRPr="004B4E7B">
              <w:rPr>
                <w:rFonts w:ascii="Arial" w:hAnsi="Arial" w:cs="Arial"/>
                <w:sz w:val="18"/>
                <w:szCs w:val="18"/>
              </w:rPr>
              <w:t>24,499,930</w:t>
            </w:r>
          </w:p>
        </w:tc>
      </w:tr>
      <w:tr w:rsidR="00A7615A" w:rsidRPr="004B4E7B" w14:paraId="6E7BA00B" w14:textId="77777777">
        <w:trPr>
          <w:trHeight w:val="20"/>
        </w:trPr>
        <w:tc>
          <w:tcPr>
            <w:tcW w:w="3978" w:type="dxa"/>
            <w:vAlign w:val="bottom"/>
            <w:hideMark/>
          </w:tcPr>
          <w:p w14:paraId="1ACB6CA7" w14:textId="77777777" w:rsidR="00A7615A" w:rsidRPr="004B4E7B" w:rsidRDefault="00A7615A">
            <w:pPr>
              <w:ind w:left="-101" w:right="23"/>
              <w:rPr>
                <w:rFonts w:ascii="Arial" w:hAnsi="Arial" w:cs="Arial"/>
                <w:color w:val="000000" w:themeColor="text1"/>
                <w:sz w:val="18"/>
                <w:szCs w:val="18"/>
              </w:rPr>
            </w:pPr>
            <w:r w:rsidRPr="004B4E7B">
              <w:rPr>
                <w:rFonts w:ascii="Arial" w:hAnsi="Arial" w:cs="Arial"/>
                <w:color w:val="000000" w:themeColor="text1"/>
                <w:sz w:val="18"/>
                <w:szCs w:val="18"/>
              </w:rPr>
              <w:t>Interest income</w:t>
            </w:r>
          </w:p>
        </w:tc>
        <w:tc>
          <w:tcPr>
            <w:tcW w:w="1368" w:type="dxa"/>
            <w:tcBorders>
              <w:left w:val="nil"/>
              <w:right w:val="nil"/>
            </w:tcBorders>
          </w:tcPr>
          <w:p w14:paraId="0913FAA5"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hAnsi="Arial" w:cs="Arial"/>
                <w:sz w:val="18"/>
                <w:szCs w:val="18"/>
              </w:rPr>
              <w:t>224,842</w:t>
            </w:r>
          </w:p>
        </w:tc>
        <w:tc>
          <w:tcPr>
            <w:tcW w:w="1368" w:type="dxa"/>
            <w:tcBorders>
              <w:left w:val="nil"/>
              <w:right w:val="nil"/>
            </w:tcBorders>
          </w:tcPr>
          <w:p w14:paraId="5E83335A"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hAnsi="Arial" w:cs="Arial"/>
                <w:sz w:val="18"/>
                <w:szCs w:val="18"/>
              </w:rPr>
              <w:t>241,992</w:t>
            </w:r>
          </w:p>
        </w:tc>
        <w:tc>
          <w:tcPr>
            <w:tcW w:w="1368" w:type="dxa"/>
            <w:tcBorders>
              <w:left w:val="nil"/>
              <w:right w:val="nil"/>
            </w:tcBorders>
            <w:vAlign w:val="bottom"/>
          </w:tcPr>
          <w:p w14:paraId="6A55F25D"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eastAsia="Arial Unicode MS" w:hAnsi="Arial" w:cs="Arial"/>
                <w:sz w:val="18"/>
                <w:szCs w:val="18"/>
                <w:lang w:val="en-GB" w:bidi="th-TH"/>
              </w:rPr>
              <w:t>195,462</w:t>
            </w:r>
          </w:p>
        </w:tc>
        <w:tc>
          <w:tcPr>
            <w:tcW w:w="1368" w:type="dxa"/>
            <w:tcBorders>
              <w:left w:val="nil"/>
              <w:right w:val="nil"/>
            </w:tcBorders>
          </w:tcPr>
          <w:p w14:paraId="7E3FBE7C"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hAnsi="Arial" w:cs="Arial"/>
                <w:sz w:val="18"/>
                <w:szCs w:val="18"/>
              </w:rPr>
              <w:t>167,743</w:t>
            </w:r>
          </w:p>
        </w:tc>
      </w:tr>
      <w:tr w:rsidR="00A7615A" w:rsidRPr="004B4E7B" w14:paraId="7D0D296F" w14:textId="77777777">
        <w:trPr>
          <w:trHeight w:val="20"/>
        </w:trPr>
        <w:tc>
          <w:tcPr>
            <w:tcW w:w="3978" w:type="dxa"/>
            <w:vAlign w:val="bottom"/>
            <w:hideMark/>
          </w:tcPr>
          <w:p w14:paraId="17B7AFB9" w14:textId="77777777" w:rsidR="00A7615A" w:rsidRPr="004B4E7B" w:rsidRDefault="00A7615A">
            <w:pPr>
              <w:ind w:left="-101" w:right="23"/>
              <w:rPr>
                <w:rFonts w:ascii="Arial" w:hAnsi="Arial" w:cs="Arial"/>
                <w:color w:val="000000" w:themeColor="text1"/>
                <w:sz w:val="18"/>
                <w:szCs w:val="18"/>
              </w:rPr>
            </w:pPr>
            <w:r w:rsidRPr="004B4E7B">
              <w:rPr>
                <w:rFonts w:ascii="Arial" w:hAnsi="Arial" w:cs="Arial"/>
                <w:color w:val="000000" w:themeColor="text1"/>
                <w:sz w:val="18"/>
                <w:szCs w:val="18"/>
              </w:rPr>
              <w:t>Other</w:t>
            </w:r>
          </w:p>
        </w:tc>
        <w:tc>
          <w:tcPr>
            <w:tcW w:w="1368" w:type="dxa"/>
            <w:tcBorders>
              <w:top w:val="nil"/>
              <w:left w:val="nil"/>
              <w:bottom w:val="single" w:sz="4" w:space="0" w:color="auto"/>
              <w:right w:val="nil"/>
            </w:tcBorders>
          </w:tcPr>
          <w:p w14:paraId="7CDD0B12"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hAnsi="Arial" w:cs="Arial"/>
                <w:sz w:val="18"/>
                <w:szCs w:val="18"/>
              </w:rPr>
              <w:t>1,629,873</w:t>
            </w:r>
          </w:p>
        </w:tc>
        <w:tc>
          <w:tcPr>
            <w:tcW w:w="1368" w:type="dxa"/>
            <w:tcBorders>
              <w:top w:val="nil"/>
              <w:left w:val="nil"/>
              <w:bottom w:val="single" w:sz="4" w:space="0" w:color="auto"/>
              <w:right w:val="nil"/>
            </w:tcBorders>
          </w:tcPr>
          <w:p w14:paraId="46FE9A97"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hAnsi="Arial" w:cs="Arial"/>
                <w:sz w:val="18"/>
                <w:szCs w:val="18"/>
              </w:rPr>
              <w:t>2,530,004</w:t>
            </w:r>
          </w:p>
        </w:tc>
        <w:tc>
          <w:tcPr>
            <w:tcW w:w="1368" w:type="dxa"/>
            <w:tcBorders>
              <w:top w:val="nil"/>
              <w:left w:val="nil"/>
              <w:bottom w:val="single" w:sz="4" w:space="0" w:color="auto"/>
              <w:right w:val="nil"/>
            </w:tcBorders>
            <w:vAlign w:val="bottom"/>
          </w:tcPr>
          <w:p w14:paraId="307D5FCF" w14:textId="3A7C0AB2"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eastAsia="Arial Unicode MS" w:hAnsi="Arial" w:cs="Arial"/>
                <w:sz w:val="18"/>
                <w:szCs w:val="18"/>
                <w:lang w:val="en-GB" w:bidi="th-TH"/>
              </w:rPr>
              <w:t>1,260,77</w:t>
            </w:r>
            <w:r w:rsidR="00D634CE" w:rsidRPr="004B4E7B">
              <w:rPr>
                <w:rFonts w:ascii="Arial" w:eastAsia="Arial Unicode MS" w:hAnsi="Arial" w:cs="Arial"/>
                <w:sz w:val="18"/>
                <w:szCs w:val="18"/>
                <w:lang w:val="en-GB" w:bidi="th-TH"/>
              </w:rPr>
              <w:t>8</w:t>
            </w:r>
          </w:p>
        </w:tc>
        <w:tc>
          <w:tcPr>
            <w:tcW w:w="1368" w:type="dxa"/>
            <w:tcBorders>
              <w:top w:val="nil"/>
              <w:left w:val="nil"/>
              <w:bottom w:val="single" w:sz="4" w:space="0" w:color="auto"/>
              <w:right w:val="nil"/>
            </w:tcBorders>
          </w:tcPr>
          <w:p w14:paraId="54D15094"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hAnsi="Arial" w:cs="Arial"/>
                <w:sz w:val="18"/>
                <w:szCs w:val="18"/>
              </w:rPr>
              <w:t>2,499,066</w:t>
            </w:r>
          </w:p>
        </w:tc>
      </w:tr>
      <w:tr w:rsidR="00A7615A" w:rsidRPr="004B4E7B" w14:paraId="3D663B6C" w14:textId="77777777">
        <w:trPr>
          <w:trHeight w:val="20"/>
        </w:trPr>
        <w:tc>
          <w:tcPr>
            <w:tcW w:w="3978" w:type="dxa"/>
            <w:vAlign w:val="bottom"/>
          </w:tcPr>
          <w:p w14:paraId="7CFB8833" w14:textId="77777777" w:rsidR="00A7615A" w:rsidRPr="004B4E7B" w:rsidRDefault="00A7615A">
            <w:pPr>
              <w:ind w:left="-101" w:right="23"/>
              <w:rPr>
                <w:rFonts w:ascii="Arial" w:hAnsi="Arial" w:cs="Arial"/>
                <w:color w:val="000000" w:themeColor="text1"/>
                <w:sz w:val="18"/>
                <w:szCs w:val="18"/>
              </w:rPr>
            </w:pPr>
          </w:p>
        </w:tc>
        <w:tc>
          <w:tcPr>
            <w:tcW w:w="1368" w:type="dxa"/>
            <w:tcBorders>
              <w:top w:val="single" w:sz="4" w:space="0" w:color="auto"/>
            </w:tcBorders>
            <w:vAlign w:val="bottom"/>
          </w:tcPr>
          <w:p w14:paraId="58A4F68D" w14:textId="77777777" w:rsidR="00A7615A" w:rsidRPr="004B4E7B" w:rsidRDefault="00A7615A">
            <w:pPr>
              <w:ind w:right="-72"/>
              <w:jc w:val="right"/>
              <w:rPr>
                <w:rFonts w:ascii="Arial" w:eastAsia="Arial Unicode MS" w:hAnsi="Arial" w:cs="Arial"/>
                <w:color w:val="000000" w:themeColor="text1"/>
                <w:sz w:val="18"/>
                <w:szCs w:val="18"/>
                <w:lang w:val="en-GB"/>
              </w:rPr>
            </w:pPr>
          </w:p>
        </w:tc>
        <w:tc>
          <w:tcPr>
            <w:tcW w:w="1368" w:type="dxa"/>
            <w:tcBorders>
              <w:top w:val="single" w:sz="4" w:space="0" w:color="auto"/>
            </w:tcBorders>
            <w:vAlign w:val="bottom"/>
          </w:tcPr>
          <w:p w14:paraId="4B9359F6" w14:textId="77777777" w:rsidR="00A7615A" w:rsidRPr="004B4E7B" w:rsidRDefault="00A7615A">
            <w:pPr>
              <w:ind w:right="-72"/>
              <w:jc w:val="right"/>
              <w:rPr>
                <w:rFonts w:ascii="Arial" w:eastAsia="Arial Unicode MS" w:hAnsi="Arial" w:cs="Arial"/>
                <w:color w:val="000000" w:themeColor="text1"/>
                <w:sz w:val="18"/>
                <w:szCs w:val="18"/>
                <w:lang w:val="en-GB"/>
              </w:rPr>
            </w:pPr>
          </w:p>
        </w:tc>
        <w:tc>
          <w:tcPr>
            <w:tcW w:w="1368" w:type="dxa"/>
            <w:tcBorders>
              <w:top w:val="single" w:sz="4" w:space="0" w:color="auto"/>
            </w:tcBorders>
            <w:vAlign w:val="bottom"/>
          </w:tcPr>
          <w:p w14:paraId="6EEF0AEE" w14:textId="77777777" w:rsidR="00A7615A" w:rsidRPr="004B4E7B" w:rsidRDefault="00A7615A">
            <w:pPr>
              <w:ind w:right="-72"/>
              <w:jc w:val="right"/>
              <w:rPr>
                <w:rFonts w:ascii="Arial" w:eastAsia="Arial Unicode MS" w:hAnsi="Arial" w:cs="Arial"/>
                <w:color w:val="000000" w:themeColor="text1"/>
                <w:sz w:val="18"/>
                <w:szCs w:val="18"/>
                <w:lang w:val="en-GB"/>
              </w:rPr>
            </w:pPr>
          </w:p>
        </w:tc>
        <w:tc>
          <w:tcPr>
            <w:tcW w:w="1368" w:type="dxa"/>
            <w:tcBorders>
              <w:top w:val="single" w:sz="4" w:space="0" w:color="auto"/>
            </w:tcBorders>
            <w:vAlign w:val="bottom"/>
          </w:tcPr>
          <w:p w14:paraId="6383411F" w14:textId="77777777" w:rsidR="00A7615A" w:rsidRPr="004B4E7B" w:rsidRDefault="00A7615A">
            <w:pPr>
              <w:ind w:right="-72"/>
              <w:jc w:val="right"/>
              <w:rPr>
                <w:rFonts w:ascii="Arial" w:eastAsia="Arial Unicode MS" w:hAnsi="Arial" w:cs="Arial"/>
                <w:color w:val="000000" w:themeColor="text1"/>
                <w:sz w:val="18"/>
                <w:szCs w:val="18"/>
                <w:lang w:val="en-GB"/>
              </w:rPr>
            </w:pPr>
          </w:p>
        </w:tc>
      </w:tr>
      <w:tr w:rsidR="00A7615A" w:rsidRPr="004B4E7B" w14:paraId="47917B21" w14:textId="77777777">
        <w:trPr>
          <w:trHeight w:val="20"/>
        </w:trPr>
        <w:tc>
          <w:tcPr>
            <w:tcW w:w="3978" w:type="dxa"/>
            <w:vAlign w:val="bottom"/>
          </w:tcPr>
          <w:p w14:paraId="16026D10" w14:textId="77777777" w:rsidR="00A7615A" w:rsidRPr="004B4E7B" w:rsidRDefault="00A7615A">
            <w:pPr>
              <w:ind w:left="-101" w:right="23"/>
              <w:rPr>
                <w:rFonts w:ascii="Arial" w:hAnsi="Arial" w:cs="Arial"/>
                <w:color w:val="000000" w:themeColor="text1"/>
                <w:sz w:val="18"/>
                <w:szCs w:val="18"/>
              </w:rPr>
            </w:pPr>
            <w:r w:rsidRPr="004B4E7B">
              <w:rPr>
                <w:rFonts w:ascii="Arial" w:hAnsi="Arial" w:cs="Arial"/>
                <w:color w:val="000000" w:themeColor="text1"/>
                <w:sz w:val="18"/>
                <w:szCs w:val="18"/>
              </w:rPr>
              <w:t>Total</w:t>
            </w:r>
          </w:p>
        </w:tc>
        <w:tc>
          <w:tcPr>
            <w:tcW w:w="1368" w:type="dxa"/>
            <w:tcBorders>
              <w:left w:val="nil"/>
              <w:bottom w:val="single" w:sz="4" w:space="0" w:color="auto"/>
              <w:right w:val="nil"/>
            </w:tcBorders>
          </w:tcPr>
          <w:p w14:paraId="761EB595"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hAnsi="Arial" w:cs="Arial"/>
                <w:sz w:val="18"/>
                <w:szCs w:val="18"/>
              </w:rPr>
              <w:t>2,942,361</w:t>
            </w:r>
          </w:p>
        </w:tc>
        <w:tc>
          <w:tcPr>
            <w:tcW w:w="1368" w:type="dxa"/>
            <w:tcBorders>
              <w:left w:val="nil"/>
              <w:bottom w:val="single" w:sz="4" w:space="0" w:color="auto"/>
              <w:right w:val="nil"/>
            </w:tcBorders>
          </w:tcPr>
          <w:p w14:paraId="13290CDE"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hAnsi="Arial" w:cs="Arial"/>
                <w:sz w:val="18"/>
                <w:szCs w:val="18"/>
              </w:rPr>
              <w:t>5,789,556</w:t>
            </w:r>
          </w:p>
        </w:tc>
        <w:tc>
          <w:tcPr>
            <w:tcW w:w="1368" w:type="dxa"/>
            <w:tcBorders>
              <w:left w:val="nil"/>
              <w:bottom w:val="single" w:sz="4" w:space="0" w:color="auto"/>
              <w:right w:val="nil"/>
            </w:tcBorders>
          </w:tcPr>
          <w:p w14:paraId="28DF5E51"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hAnsi="Arial" w:cs="Arial"/>
                <w:sz w:val="18"/>
                <w:szCs w:val="18"/>
              </w:rPr>
              <w:t>34,981,526</w:t>
            </w:r>
          </w:p>
        </w:tc>
        <w:tc>
          <w:tcPr>
            <w:tcW w:w="1368" w:type="dxa"/>
            <w:tcBorders>
              <w:left w:val="nil"/>
              <w:bottom w:val="single" w:sz="4" w:space="0" w:color="auto"/>
              <w:right w:val="nil"/>
            </w:tcBorders>
          </w:tcPr>
          <w:p w14:paraId="1C320FB6" w14:textId="77777777" w:rsidR="00A7615A" w:rsidRPr="004B4E7B" w:rsidRDefault="00A7615A">
            <w:pPr>
              <w:ind w:right="-72"/>
              <w:jc w:val="right"/>
              <w:rPr>
                <w:rFonts w:ascii="Arial" w:eastAsia="Arial Unicode MS" w:hAnsi="Arial" w:cs="Arial"/>
                <w:color w:val="000000" w:themeColor="text1"/>
                <w:sz w:val="18"/>
                <w:szCs w:val="18"/>
                <w:lang w:val="en-GB"/>
              </w:rPr>
            </w:pPr>
            <w:r w:rsidRPr="004B4E7B">
              <w:rPr>
                <w:rFonts w:ascii="Arial" w:hAnsi="Arial" w:cs="Arial"/>
                <w:sz w:val="18"/>
                <w:szCs w:val="18"/>
              </w:rPr>
              <w:t>35,893,207</w:t>
            </w:r>
          </w:p>
        </w:tc>
      </w:tr>
    </w:tbl>
    <w:p w14:paraId="70A9E727" w14:textId="77777777" w:rsidR="00B67F25" w:rsidRPr="004B4E7B" w:rsidRDefault="00B67F25" w:rsidP="00EC7B4A">
      <w:pPr>
        <w:ind w:left="547" w:hanging="547"/>
        <w:jc w:val="both"/>
        <w:rPr>
          <w:rFonts w:ascii="Arial" w:eastAsia="Arial Unicode MS" w:hAnsi="Arial" w:cs="Arial"/>
          <w:sz w:val="18"/>
          <w:szCs w:val="18"/>
          <w:lang w:bidi="th-TH"/>
        </w:rPr>
      </w:pPr>
    </w:p>
    <w:p w14:paraId="14E9D9EE" w14:textId="77777777" w:rsidR="00C572EC" w:rsidRPr="004B4E7B" w:rsidRDefault="00C572EC" w:rsidP="00CD0E2E">
      <w:pPr>
        <w:jc w:val="both"/>
        <w:rPr>
          <w:rFonts w:ascii="Arial" w:eastAsia="Arial Unicode MS" w:hAnsi="Arial" w:cs="Arial"/>
          <w:sz w:val="18"/>
          <w:szCs w:val="18"/>
          <w:lang w:bidi="th-TH"/>
        </w:rPr>
      </w:pPr>
    </w:p>
    <w:p w14:paraId="04A2124F" w14:textId="21BAAC96" w:rsidR="00AD0CC3" w:rsidRPr="004B4E7B" w:rsidRDefault="002A6D66" w:rsidP="00B67F25">
      <w:pPr>
        <w:ind w:left="547" w:hanging="547"/>
        <w:jc w:val="both"/>
        <w:rPr>
          <w:rFonts w:ascii="Arial" w:eastAsia="Arial Unicode MS" w:hAnsi="Arial" w:cs="Arial"/>
          <w:b/>
          <w:bCs/>
          <w:sz w:val="18"/>
          <w:szCs w:val="18"/>
          <w:cs/>
          <w:lang w:val="en-GB" w:bidi="th-TH"/>
        </w:rPr>
      </w:pPr>
      <w:r w:rsidRPr="004B4E7B">
        <w:rPr>
          <w:rFonts w:ascii="Arial" w:eastAsia="Arial Unicode MS" w:hAnsi="Arial" w:cs="Arial"/>
          <w:b/>
          <w:bCs/>
          <w:sz w:val="18"/>
          <w:szCs w:val="18"/>
          <w:lang w:val="en-GB" w:bidi="th-TH"/>
        </w:rPr>
        <w:t>20</w:t>
      </w:r>
      <w:r w:rsidR="00AD0CC3" w:rsidRPr="004B4E7B">
        <w:rPr>
          <w:rFonts w:ascii="Arial" w:eastAsia="Arial Unicode MS" w:hAnsi="Arial" w:cs="Arial"/>
          <w:b/>
          <w:bCs/>
          <w:sz w:val="18"/>
          <w:szCs w:val="18"/>
          <w:lang w:val="en-GB" w:bidi="th-TH"/>
        </w:rPr>
        <w:tab/>
        <w:t>Income tax expense</w:t>
      </w:r>
    </w:p>
    <w:p w14:paraId="1834DD5A" w14:textId="77777777" w:rsidR="0059051F" w:rsidRPr="004B4E7B" w:rsidRDefault="0059051F" w:rsidP="00CD0E2E">
      <w:pPr>
        <w:jc w:val="both"/>
        <w:rPr>
          <w:rFonts w:ascii="Arial" w:eastAsia="Arial Unicode MS" w:hAnsi="Arial" w:cs="Arial"/>
          <w:sz w:val="18"/>
          <w:szCs w:val="18"/>
          <w:lang w:bidi="th-TH"/>
        </w:rPr>
      </w:pPr>
    </w:p>
    <w:p w14:paraId="3FC669C6" w14:textId="5364CC4C" w:rsidR="00C425CD" w:rsidRPr="004B4E7B" w:rsidRDefault="00C425CD" w:rsidP="00C425CD">
      <w:pPr>
        <w:jc w:val="both"/>
        <w:rPr>
          <w:rFonts w:ascii="Arial" w:eastAsia="Arial Unicode MS" w:hAnsi="Arial" w:cs="Arial"/>
          <w:spacing w:val="-4"/>
          <w:sz w:val="18"/>
          <w:szCs w:val="18"/>
          <w:lang w:val="en-GB"/>
        </w:rPr>
      </w:pPr>
      <w:bookmarkStart w:id="18" w:name="IncomeTax"/>
      <w:bookmarkEnd w:id="18"/>
      <w:r w:rsidRPr="004B4E7B">
        <w:rPr>
          <w:rFonts w:ascii="Arial" w:eastAsia="Arial Unicode MS" w:hAnsi="Arial" w:cs="Arial"/>
          <w:sz w:val="18"/>
          <w:szCs w:val="18"/>
          <w:lang w:bidi="th-TH"/>
        </w:rPr>
        <w:t xml:space="preserve">Income tax expense is recognised based on management’s estimate of the weighted average effective annual income tax rate expected for the full financial year. The estimated average annual tax rate used for the consolidated and separate </w:t>
      </w:r>
      <w:r w:rsidRPr="004B4E7B">
        <w:rPr>
          <w:rFonts w:ascii="Arial" w:eastAsia="Arial Unicode MS" w:hAnsi="Arial" w:cs="Arial"/>
          <w:spacing w:val="-4"/>
          <w:sz w:val="18"/>
          <w:szCs w:val="18"/>
          <w:lang w:bidi="th-TH"/>
        </w:rPr>
        <w:t xml:space="preserve">financial information for the six-month period then ended </w:t>
      </w:r>
      <w:r w:rsidRPr="004B4E7B">
        <w:rPr>
          <w:rFonts w:ascii="Arial" w:eastAsia="Arial Unicode MS" w:hAnsi="Arial" w:cs="Arial"/>
          <w:spacing w:val="-4"/>
          <w:sz w:val="18"/>
          <w:szCs w:val="18"/>
          <w:lang w:val="en-GB" w:bidi="th-TH"/>
        </w:rPr>
        <w:t>30</w:t>
      </w:r>
      <w:r w:rsidRPr="004B4E7B">
        <w:rPr>
          <w:rFonts w:ascii="Arial" w:eastAsia="Arial Unicode MS" w:hAnsi="Arial" w:cs="Arial"/>
          <w:spacing w:val="-4"/>
          <w:sz w:val="18"/>
          <w:szCs w:val="18"/>
          <w:lang w:bidi="th-TH"/>
        </w:rPr>
        <w:t xml:space="preserve"> June </w:t>
      </w:r>
      <w:r w:rsidR="00DA09BD" w:rsidRPr="004B4E7B">
        <w:rPr>
          <w:rFonts w:ascii="Arial" w:eastAsia="Arial Unicode MS" w:hAnsi="Arial" w:cs="Arial"/>
          <w:spacing w:val="-4"/>
          <w:sz w:val="18"/>
          <w:szCs w:val="18"/>
          <w:lang w:val="en-GB" w:bidi="th-TH"/>
        </w:rPr>
        <w:t>2026</w:t>
      </w:r>
      <w:r w:rsidRPr="004B4E7B">
        <w:rPr>
          <w:rFonts w:ascii="Arial" w:eastAsia="Arial Unicode MS" w:hAnsi="Arial" w:cs="Arial"/>
          <w:spacing w:val="-4"/>
          <w:sz w:val="18"/>
          <w:szCs w:val="18"/>
          <w:lang w:bidi="th-TH"/>
        </w:rPr>
        <w:t xml:space="preserve"> are </w:t>
      </w:r>
      <w:r w:rsidR="00616664" w:rsidRPr="004B4E7B">
        <w:rPr>
          <w:rFonts w:ascii="Arial" w:eastAsia="Arial Unicode MS" w:hAnsi="Arial" w:cs="Arial"/>
          <w:spacing w:val="-4"/>
          <w:sz w:val="18"/>
          <w:szCs w:val="18"/>
          <w:lang w:val="en-GB" w:bidi="th-TH"/>
        </w:rPr>
        <w:t>13.78</w:t>
      </w:r>
      <w:r w:rsidRPr="004B4E7B">
        <w:rPr>
          <w:rFonts w:ascii="Arial" w:eastAsia="Arial Unicode MS" w:hAnsi="Arial" w:cs="Arial"/>
          <w:spacing w:val="-4"/>
          <w:sz w:val="18"/>
          <w:szCs w:val="18"/>
          <w:lang w:bidi="th-TH"/>
        </w:rPr>
        <w:t xml:space="preserve">% and </w:t>
      </w:r>
      <w:r w:rsidR="00616664" w:rsidRPr="004B4E7B">
        <w:rPr>
          <w:rFonts w:ascii="Arial" w:eastAsia="Arial Unicode MS" w:hAnsi="Arial" w:cs="Arial"/>
          <w:spacing w:val="-4"/>
          <w:sz w:val="18"/>
          <w:szCs w:val="18"/>
          <w:lang w:val="en-GB" w:bidi="th-TH"/>
        </w:rPr>
        <w:t>13.29</w:t>
      </w:r>
      <w:r w:rsidRPr="004B4E7B">
        <w:rPr>
          <w:rFonts w:ascii="Arial" w:eastAsia="Arial Unicode MS" w:hAnsi="Arial" w:cs="Arial"/>
          <w:spacing w:val="-4"/>
          <w:sz w:val="18"/>
          <w:szCs w:val="18"/>
          <w:lang w:bidi="th-TH"/>
        </w:rPr>
        <w:t>% (</w:t>
      </w:r>
      <w:r w:rsidR="00DA09BD" w:rsidRPr="004B4E7B">
        <w:rPr>
          <w:rFonts w:ascii="Arial" w:eastAsia="Arial Unicode MS" w:hAnsi="Arial" w:cs="Arial"/>
          <w:spacing w:val="-4"/>
          <w:sz w:val="18"/>
          <w:szCs w:val="18"/>
          <w:lang w:val="en-GB" w:bidi="th-TH"/>
        </w:rPr>
        <w:t>2025</w:t>
      </w:r>
      <w:r w:rsidRPr="004B4E7B">
        <w:rPr>
          <w:rFonts w:ascii="Arial" w:eastAsia="Arial Unicode MS" w:hAnsi="Arial" w:cs="Arial"/>
          <w:spacing w:val="-4"/>
          <w:sz w:val="18"/>
          <w:szCs w:val="18"/>
          <w:lang w:bidi="th-TH"/>
        </w:rPr>
        <w:t xml:space="preserve">: </w:t>
      </w:r>
      <w:r w:rsidRPr="004B4E7B">
        <w:rPr>
          <w:rFonts w:ascii="Arial" w:eastAsia="Arial Unicode MS" w:hAnsi="Arial" w:cs="Arial"/>
          <w:spacing w:val="-4"/>
          <w:sz w:val="18"/>
          <w:szCs w:val="18"/>
          <w:lang w:val="en-GB" w:bidi="th-TH"/>
        </w:rPr>
        <w:t>9.11</w:t>
      </w:r>
      <w:r w:rsidRPr="004B4E7B">
        <w:rPr>
          <w:rFonts w:ascii="Arial" w:eastAsia="Arial Unicode MS" w:hAnsi="Arial" w:cs="Arial"/>
          <w:spacing w:val="-4"/>
          <w:sz w:val="18"/>
          <w:szCs w:val="18"/>
          <w:lang w:bidi="th-TH"/>
        </w:rPr>
        <w:t xml:space="preserve">% and </w:t>
      </w:r>
      <w:r w:rsidR="00120E0B" w:rsidRPr="004B4E7B">
        <w:rPr>
          <w:rFonts w:ascii="Arial" w:eastAsia="Arial Unicode MS" w:hAnsi="Arial" w:cs="Arial"/>
          <w:spacing w:val="-4"/>
          <w:sz w:val="18"/>
          <w:szCs w:val="18"/>
          <w:lang w:val="en-GB" w:bidi="th-TH"/>
        </w:rPr>
        <w:t>6.</w:t>
      </w:r>
      <w:r w:rsidR="007A56F0" w:rsidRPr="004B4E7B">
        <w:rPr>
          <w:rFonts w:ascii="Arial" w:eastAsia="Arial Unicode MS" w:hAnsi="Arial" w:cs="Arial"/>
          <w:spacing w:val="-4"/>
          <w:sz w:val="18"/>
          <w:szCs w:val="18"/>
          <w:lang w:val="en-GB" w:bidi="th-TH"/>
        </w:rPr>
        <w:t>20</w:t>
      </w:r>
      <w:r w:rsidRPr="004B4E7B">
        <w:rPr>
          <w:rFonts w:ascii="Arial" w:eastAsia="Arial Unicode MS" w:hAnsi="Arial" w:cs="Arial"/>
          <w:spacing w:val="-4"/>
          <w:sz w:val="18"/>
          <w:szCs w:val="18"/>
          <w:lang w:bidi="th-TH"/>
        </w:rPr>
        <w:t>%),</w:t>
      </w:r>
      <w:r w:rsidRPr="004B4E7B">
        <w:rPr>
          <w:rFonts w:ascii="Arial" w:eastAsia="Arial Unicode MS" w:hAnsi="Arial" w:cs="Arial"/>
          <w:sz w:val="18"/>
          <w:szCs w:val="18"/>
          <w:lang w:bidi="th-TH"/>
        </w:rPr>
        <w:t xml:space="preserve"> respectively</w:t>
      </w:r>
      <w:r w:rsidRPr="004B4E7B">
        <w:rPr>
          <w:rFonts w:ascii="Arial" w:eastAsia="Arial Unicode MS" w:hAnsi="Arial" w:cs="Arial"/>
          <w:sz w:val="18"/>
          <w:szCs w:val="18"/>
          <w:lang w:val="en-GB" w:bidi="th-TH"/>
        </w:rPr>
        <w:t>.</w:t>
      </w:r>
      <w:r w:rsidR="00E40DA4" w:rsidRPr="004B4E7B">
        <w:rPr>
          <w:rFonts w:ascii="Arial" w:eastAsia="Arial Unicode MS" w:hAnsi="Arial" w:cs="Arial"/>
          <w:sz w:val="18"/>
          <w:szCs w:val="18"/>
          <w:lang w:val="en-GB" w:bidi="th-TH"/>
        </w:rPr>
        <w:t xml:space="preserve"> </w:t>
      </w:r>
      <w:r w:rsidR="006B2C8B" w:rsidRPr="004B4E7B">
        <w:rPr>
          <w:rFonts w:ascii="Arial" w:eastAsia="Arial Unicode MS" w:hAnsi="Arial" w:cs="Arial"/>
          <w:sz w:val="18"/>
          <w:szCs w:val="18"/>
          <w:lang w:bidi="th-TH"/>
        </w:rPr>
        <w:t>The increase in the estimated average annual tax rate was resulted from the expiration of the company’s Board of Investment promotional certificate, which terminated the entitlement to tax exemption.</w:t>
      </w:r>
    </w:p>
    <w:p w14:paraId="15BBDAD0" w14:textId="77777777" w:rsidR="002A2848" w:rsidRPr="004B4E7B" w:rsidRDefault="002A2848" w:rsidP="00CD0E2E">
      <w:pPr>
        <w:jc w:val="both"/>
        <w:rPr>
          <w:rFonts w:ascii="Arial" w:eastAsia="Arial Unicode MS" w:hAnsi="Arial" w:cs="Arial"/>
          <w:sz w:val="18"/>
          <w:szCs w:val="18"/>
          <w:lang w:bidi="th-TH"/>
        </w:rPr>
      </w:pPr>
    </w:p>
    <w:p w14:paraId="65F66677" w14:textId="77777777" w:rsidR="00687EAE" w:rsidRPr="004B4E7B" w:rsidRDefault="00687EAE" w:rsidP="00CD0E2E">
      <w:pPr>
        <w:jc w:val="both"/>
        <w:rPr>
          <w:rFonts w:ascii="Arial" w:eastAsia="Arial Unicode MS" w:hAnsi="Arial" w:cs="Arial"/>
          <w:sz w:val="18"/>
          <w:szCs w:val="18"/>
          <w:lang w:bidi="th-TH"/>
        </w:rPr>
      </w:pPr>
    </w:p>
    <w:p w14:paraId="3DBC734B" w14:textId="259A985D" w:rsidR="00AD0CC3" w:rsidRPr="004B4E7B" w:rsidRDefault="002A6D66" w:rsidP="00AD0CC3">
      <w:pPr>
        <w:ind w:left="547" w:hanging="547"/>
        <w:jc w:val="both"/>
        <w:rPr>
          <w:rFonts w:ascii="Arial" w:eastAsia="Arial Unicode MS" w:hAnsi="Arial" w:cs="Arial"/>
          <w:b/>
          <w:bCs/>
          <w:sz w:val="18"/>
          <w:szCs w:val="18"/>
          <w:cs/>
          <w:lang w:val="en-GB" w:bidi="th-TH"/>
        </w:rPr>
      </w:pPr>
      <w:bookmarkStart w:id="19" w:name="_Hlk70422201"/>
      <w:r w:rsidRPr="004B4E7B">
        <w:rPr>
          <w:rFonts w:ascii="Arial" w:eastAsia="Arial Unicode MS" w:hAnsi="Arial" w:cs="Arial"/>
          <w:b/>
          <w:bCs/>
          <w:sz w:val="18"/>
          <w:szCs w:val="18"/>
          <w:lang w:val="en-GB" w:bidi="th-TH"/>
        </w:rPr>
        <w:t>21</w:t>
      </w:r>
      <w:r w:rsidR="00AD0CC3" w:rsidRPr="004B4E7B">
        <w:rPr>
          <w:rFonts w:ascii="Arial" w:eastAsia="Arial Unicode MS" w:hAnsi="Arial" w:cs="Arial"/>
          <w:b/>
          <w:bCs/>
          <w:sz w:val="18"/>
          <w:szCs w:val="18"/>
          <w:lang w:val="en-GB" w:bidi="th-TH"/>
        </w:rPr>
        <w:tab/>
        <w:t>Related party transactions</w:t>
      </w:r>
    </w:p>
    <w:bookmarkEnd w:id="19"/>
    <w:p w14:paraId="206EEFAF" w14:textId="77777777" w:rsidR="007240CB" w:rsidRPr="004B4E7B" w:rsidRDefault="007240CB" w:rsidP="00CD0E2E">
      <w:pPr>
        <w:jc w:val="both"/>
        <w:rPr>
          <w:rFonts w:ascii="Arial" w:eastAsia="Arial Unicode MS" w:hAnsi="Arial" w:cs="Arial"/>
          <w:sz w:val="18"/>
          <w:szCs w:val="18"/>
          <w:lang w:bidi="th-TH"/>
        </w:rPr>
      </w:pPr>
    </w:p>
    <w:p w14:paraId="6E5B5296" w14:textId="77777777" w:rsidR="00635C2A" w:rsidRPr="004B4E7B" w:rsidRDefault="00635C2A" w:rsidP="00CD0E2E">
      <w:pPr>
        <w:jc w:val="both"/>
        <w:rPr>
          <w:rFonts w:ascii="Arial" w:eastAsia="Arial Unicode MS" w:hAnsi="Arial" w:cs="Arial"/>
          <w:sz w:val="18"/>
          <w:szCs w:val="18"/>
          <w:lang w:bidi="th-TH"/>
        </w:rPr>
      </w:pPr>
      <w:r w:rsidRPr="004B4E7B">
        <w:rPr>
          <w:rFonts w:ascii="Arial" w:eastAsia="Arial Unicode MS" w:hAnsi="Arial" w:cs="Arial"/>
          <w:sz w:val="18"/>
          <w:szCs w:val="18"/>
          <w:lang w:bidi="th-TH"/>
        </w:rPr>
        <w:t>Enterprises and individuals that, directly or indirectly through one or more intermediaries, control, or are controlled by, or are under common control with the Group, including holding companies, subsidiaries and fellow subsidiaries are related parties of the Group. Associates and individuals owning, directly or indirectly, an interest in the voting power of the Group that gives them significant influence over the enterprise, key management personnel, including directors and officers of the Group and close members of the family of these individuals and companies associated with these individuals also constitute related parties.</w:t>
      </w:r>
    </w:p>
    <w:p w14:paraId="407C28E5" w14:textId="77777777" w:rsidR="00635C2A" w:rsidRPr="004B4E7B" w:rsidRDefault="00635C2A" w:rsidP="00CD0E2E">
      <w:pPr>
        <w:jc w:val="both"/>
        <w:rPr>
          <w:rFonts w:ascii="Arial" w:eastAsia="Arial Unicode MS" w:hAnsi="Arial" w:cs="Arial"/>
          <w:sz w:val="18"/>
          <w:szCs w:val="18"/>
          <w:lang w:bidi="th-TH"/>
        </w:rPr>
      </w:pPr>
    </w:p>
    <w:p w14:paraId="7639C250" w14:textId="77777777" w:rsidR="00635C2A" w:rsidRPr="004B4E7B" w:rsidRDefault="00635C2A" w:rsidP="00CD0E2E">
      <w:pPr>
        <w:jc w:val="both"/>
        <w:rPr>
          <w:rFonts w:ascii="Arial" w:eastAsia="Arial Unicode MS" w:hAnsi="Arial" w:cs="Arial"/>
          <w:sz w:val="18"/>
          <w:szCs w:val="18"/>
          <w:lang w:bidi="th-TH"/>
        </w:rPr>
      </w:pPr>
      <w:r w:rsidRPr="004B4E7B">
        <w:rPr>
          <w:rFonts w:ascii="Arial" w:eastAsia="Arial Unicode MS" w:hAnsi="Arial" w:cs="Arial"/>
          <w:sz w:val="18"/>
          <w:szCs w:val="18"/>
          <w:lang w:bidi="th-TH"/>
        </w:rPr>
        <w:t>In considering each possible related-party relationship, attention is directed to the substance of the relationship, and not merely the legal form.</w:t>
      </w:r>
    </w:p>
    <w:p w14:paraId="20E07133" w14:textId="77777777" w:rsidR="00635C2A" w:rsidRPr="004B4E7B" w:rsidRDefault="00635C2A" w:rsidP="00CD0E2E">
      <w:pPr>
        <w:jc w:val="both"/>
        <w:rPr>
          <w:rFonts w:ascii="Arial" w:eastAsia="Arial Unicode MS" w:hAnsi="Arial" w:cs="Arial"/>
          <w:sz w:val="18"/>
          <w:szCs w:val="18"/>
          <w:lang w:bidi="th-TH"/>
        </w:rPr>
      </w:pPr>
    </w:p>
    <w:p w14:paraId="08CDC1D0" w14:textId="6B8FABDE" w:rsidR="00BF1EB0" w:rsidRPr="004B4E7B" w:rsidRDefault="006F2D24" w:rsidP="0039538B">
      <w:pPr>
        <w:jc w:val="thaiDistribute"/>
        <w:rPr>
          <w:rFonts w:ascii="Arial" w:hAnsi="Arial" w:cs="Arial"/>
          <w:spacing w:val="-4"/>
          <w:sz w:val="18"/>
          <w:szCs w:val="18"/>
          <w:cs/>
          <w:lang w:bidi="th-TH"/>
        </w:rPr>
      </w:pPr>
      <w:r w:rsidRPr="004B4E7B">
        <w:rPr>
          <w:rFonts w:ascii="Arial" w:hAnsi="Arial" w:cs="Arial"/>
          <w:spacing w:val="-4"/>
          <w:sz w:val="18"/>
          <w:szCs w:val="18"/>
          <w:lang w:bidi="th-TH"/>
        </w:rPr>
        <w:t xml:space="preserve">The Nawachartkosit Family, who owns </w:t>
      </w:r>
      <w:r w:rsidR="00687EAE" w:rsidRPr="004B4E7B">
        <w:rPr>
          <w:rFonts w:ascii="Arial" w:hAnsi="Arial" w:cs="Arial"/>
          <w:spacing w:val="-4"/>
          <w:sz w:val="18"/>
          <w:szCs w:val="18"/>
          <w:lang w:val="en-GB" w:bidi="th-TH"/>
        </w:rPr>
        <w:t>58.18</w:t>
      </w:r>
      <w:r w:rsidRPr="004B4E7B">
        <w:rPr>
          <w:rFonts w:ascii="Arial" w:hAnsi="Arial" w:cs="Arial"/>
          <w:spacing w:val="-4"/>
          <w:sz w:val="18"/>
          <w:szCs w:val="18"/>
          <w:lang w:bidi="th-TH"/>
        </w:rPr>
        <w:t>% of the Company’s shares, is the major shareholders and has significant control over the Company.</w:t>
      </w:r>
    </w:p>
    <w:p w14:paraId="58910268" w14:textId="1C0B6B2D" w:rsidR="00BF1EB0" w:rsidRPr="004B4E7B" w:rsidRDefault="00BF1EB0" w:rsidP="00CD0E2E">
      <w:pPr>
        <w:jc w:val="both"/>
        <w:rPr>
          <w:rFonts w:ascii="Arial" w:eastAsia="Arial Unicode MS" w:hAnsi="Arial" w:cs="Arial"/>
          <w:sz w:val="18"/>
          <w:szCs w:val="18"/>
          <w:lang w:bidi="th-TH"/>
        </w:rPr>
      </w:pPr>
    </w:p>
    <w:p w14:paraId="4999A3DD" w14:textId="407B5B8C" w:rsidR="00635C2A" w:rsidRPr="004B4E7B" w:rsidRDefault="00BF1EB0" w:rsidP="00CD0E2E">
      <w:pPr>
        <w:jc w:val="both"/>
        <w:rPr>
          <w:rFonts w:ascii="Arial" w:eastAsia="Arial Unicode MS" w:hAnsi="Arial" w:cs="Arial"/>
          <w:sz w:val="18"/>
          <w:szCs w:val="18"/>
          <w:lang w:bidi="th-TH"/>
        </w:rPr>
      </w:pPr>
      <w:r w:rsidRPr="004B4E7B">
        <w:rPr>
          <w:rFonts w:ascii="Arial" w:eastAsia="Arial Unicode MS" w:hAnsi="Arial" w:cs="Arial"/>
          <w:sz w:val="18"/>
          <w:szCs w:val="18"/>
          <w:lang w:bidi="th-TH"/>
        </w:rPr>
        <w:t>The following material transactions were carried out with related parties:</w:t>
      </w:r>
    </w:p>
    <w:p w14:paraId="78DE1257" w14:textId="77777777" w:rsidR="004B173C" w:rsidRPr="004B4E7B" w:rsidRDefault="004B173C" w:rsidP="00CD0E2E">
      <w:pPr>
        <w:jc w:val="both"/>
        <w:rPr>
          <w:rFonts w:ascii="Arial" w:eastAsia="Arial Unicode MS" w:hAnsi="Arial" w:cs="Arial"/>
          <w:sz w:val="18"/>
          <w:szCs w:val="18"/>
          <w:lang w:bidi="th-TH"/>
        </w:rPr>
      </w:pPr>
    </w:p>
    <w:tbl>
      <w:tblPr>
        <w:tblW w:w="9475" w:type="dxa"/>
        <w:tblLook w:val="0000" w:firstRow="0" w:lastRow="0" w:firstColumn="0" w:lastColumn="0" w:noHBand="0" w:noVBand="0"/>
      </w:tblPr>
      <w:tblGrid>
        <w:gridCol w:w="3240"/>
        <w:gridCol w:w="3312"/>
        <w:gridCol w:w="2923"/>
      </w:tblGrid>
      <w:tr w:rsidR="0004418E" w:rsidRPr="004B4E7B" w14:paraId="0835A731" w14:textId="77777777" w:rsidTr="0054207A">
        <w:trPr>
          <w:trHeight w:val="20"/>
        </w:trPr>
        <w:tc>
          <w:tcPr>
            <w:tcW w:w="3240" w:type="dxa"/>
            <w:tcBorders>
              <w:bottom w:val="single" w:sz="4" w:space="0" w:color="auto"/>
            </w:tcBorders>
            <w:vAlign w:val="bottom"/>
          </w:tcPr>
          <w:p w14:paraId="2630234A" w14:textId="77777777" w:rsidR="00635C2A" w:rsidRPr="004B4E7B" w:rsidRDefault="00635C2A" w:rsidP="00CD0E2E">
            <w:pPr>
              <w:ind w:left="-86" w:right="-72"/>
              <w:jc w:val="center"/>
              <w:rPr>
                <w:rFonts w:ascii="Arial" w:eastAsia="Arial Unicode MS" w:hAnsi="Arial" w:cs="Arial"/>
                <w:b/>
                <w:bCs/>
                <w:sz w:val="16"/>
                <w:szCs w:val="16"/>
                <w:cs/>
              </w:rPr>
            </w:pPr>
            <w:r w:rsidRPr="004B4E7B">
              <w:rPr>
                <w:rFonts w:ascii="Arial" w:eastAsia="Arial Unicode MS" w:hAnsi="Arial" w:cs="Arial"/>
                <w:b/>
                <w:bCs/>
                <w:sz w:val="16"/>
                <w:szCs w:val="16"/>
              </w:rPr>
              <w:t>Company’s name</w:t>
            </w:r>
          </w:p>
        </w:tc>
        <w:tc>
          <w:tcPr>
            <w:tcW w:w="3312" w:type="dxa"/>
            <w:tcBorders>
              <w:bottom w:val="single" w:sz="4" w:space="0" w:color="auto"/>
            </w:tcBorders>
            <w:vAlign w:val="bottom"/>
          </w:tcPr>
          <w:p w14:paraId="1FC684BC" w14:textId="77777777" w:rsidR="00635C2A" w:rsidRPr="004B4E7B" w:rsidRDefault="00635C2A" w:rsidP="00CD0E2E">
            <w:pPr>
              <w:ind w:right="-72"/>
              <w:jc w:val="center"/>
              <w:rPr>
                <w:rFonts w:ascii="Arial" w:eastAsia="Arial Unicode MS" w:hAnsi="Arial" w:cs="Arial"/>
                <w:b/>
                <w:bCs/>
                <w:sz w:val="16"/>
                <w:szCs w:val="16"/>
                <w:cs/>
              </w:rPr>
            </w:pPr>
            <w:r w:rsidRPr="004B4E7B">
              <w:rPr>
                <w:rFonts w:ascii="Arial" w:eastAsia="Arial Unicode MS" w:hAnsi="Arial" w:cs="Arial"/>
                <w:b/>
                <w:bCs/>
                <w:sz w:val="16"/>
                <w:szCs w:val="16"/>
              </w:rPr>
              <w:t>Type of business</w:t>
            </w:r>
          </w:p>
        </w:tc>
        <w:tc>
          <w:tcPr>
            <w:tcW w:w="2923" w:type="dxa"/>
            <w:tcBorders>
              <w:bottom w:val="single" w:sz="4" w:space="0" w:color="auto"/>
            </w:tcBorders>
            <w:vAlign w:val="bottom"/>
          </w:tcPr>
          <w:p w14:paraId="1DDED247" w14:textId="77777777" w:rsidR="00635C2A" w:rsidRPr="004B4E7B" w:rsidRDefault="00635C2A" w:rsidP="00CD0E2E">
            <w:pPr>
              <w:ind w:right="-72"/>
              <w:jc w:val="center"/>
              <w:rPr>
                <w:rFonts w:ascii="Arial" w:eastAsia="Arial Unicode MS" w:hAnsi="Arial" w:cs="Arial"/>
                <w:b/>
                <w:bCs/>
                <w:sz w:val="16"/>
                <w:szCs w:val="16"/>
                <w:cs/>
              </w:rPr>
            </w:pPr>
            <w:r w:rsidRPr="004B4E7B">
              <w:rPr>
                <w:rFonts w:ascii="Arial" w:eastAsia="Arial Unicode MS" w:hAnsi="Arial" w:cs="Arial"/>
                <w:b/>
                <w:bCs/>
                <w:sz w:val="16"/>
                <w:szCs w:val="16"/>
              </w:rPr>
              <w:t>Relationship</w:t>
            </w:r>
          </w:p>
        </w:tc>
      </w:tr>
      <w:tr w:rsidR="0004418E" w:rsidRPr="004B4E7B" w14:paraId="36C2312E" w14:textId="77777777" w:rsidTr="0054207A">
        <w:trPr>
          <w:trHeight w:val="20"/>
        </w:trPr>
        <w:tc>
          <w:tcPr>
            <w:tcW w:w="3240" w:type="dxa"/>
            <w:tcBorders>
              <w:top w:val="single" w:sz="4" w:space="0" w:color="auto"/>
            </w:tcBorders>
          </w:tcPr>
          <w:p w14:paraId="0D5BBB86" w14:textId="77777777" w:rsidR="00635C2A" w:rsidRPr="004B4E7B" w:rsidRDefault="00635C2A" w:rsidP="00CD0E2E">
            <w:pPr>
              <w:ind w:left="-86"/>
              <w:rPr>
                <w:rFonts w:ascii="Arial" w:eastAsia="Times New Roman" w:hAnsi="Arial" w:cs="Arial"/>
                <w:sz w:val="16"/>
                <w:szCs w:val="16"/>
              </w:rPr>
            </w:pPr>
          </w:p>
        </w:tc>
        <w:tc>
          <w:tcPr>
            <w:tcW w:w="3312" w:type="dxa"/>
            <w:tcBorders>
              <w:top w:val="single" w:sz="4" w:space="0" w:color="auto"/>
            </w:tcBorders>
          </w:tcPr>
          <w:p w14:paraId="1335CA6A" w14:textId="77777777" w:rsidR="00635C2A" w:rsidRPr="004B4E7B" w:rsidRDefault="00635C2A" w:rsidP="00CD0E2E">
            <w:pPr>
              <w:tabs>
                <w:tab w:val="left" w:pos="360"/>
              </w:tabs>
              <w:rPr>
                <w:rFonts w:ascii="Arial" w:eastAsia="Times New Roman" w:hAnsi="Arial" w:cs="Arial"/>
                <w:sz w:val="16"/>
                <w:szCs w:val="16"/>
                <w:cs/>
                <w:lang w:val="th-TH"/>
              </w:rPr>
            </w:pPr>
          </w:p>
        </w:tc>
        <w:tc>
          <w:tcPr>
            <w:tcW w:w="2923" w:type="dxa"/>
            <w:tcBorders>
              <w:top w:val="single" w:sz="4" w:space="0" w:color="auto"/>
            </w:tcBorders>
          </w:tcPr>
          <w:p w14:paraId="11A309F8" w14:textId="77777777" w:rsidR="00635C2A" w:rsidRPr="004B4E7B" w:rsidRDefault="00635C2A" w:rsidP="00CD0E2E">
            <w:pPr>
              <w:tabs>
                <w:tab w:val="left" w:pos="360"/>
              </w:tabs>
              <w:jc w:val="center"/>
              <w:rPr>
                <w:rFonts w:ascii="Arial" w:eastAsia="Times New Roman" w:hAnsi="Arial" w:cs="Arial"/>
                <w:sz w:val="16"/>
                <w:szCs w:val="16"/>
                <w:rtl/>
                <w:cs/>
                <w:lang w:val="th-TH"/>
              </w:rPr>
            </w:pPr>
          </w:p>
        </w:tc>
      </w:tr>
      <w:tr w:rsidR="0004418E" w:rsidRPr="004B4E7B" w14:paraId="487F52D9" w14:textId="77777777" w:rsidTr="0054207A">
        <w:trPr>
          <w:trHeight w:val="20"/>
        </w:trPr>
        <w:tc>
          <w:tcPr>
            <w:tcW w:w="3240" w:type="dxa"/>
          </w:tcPr>
          <w:p w14:paraId="52E5937E" w14:textId="77777777" w:rsidR="00635C2A" w:rsidRPr="004B4E7B" w:rsidRDefault="00635C2A" w:rsidP="00CD0E2E">
            <w:pPr>
              <w:ind w:left="-86"/>
              <w:jc w:val="thaiDistribute"/>
              <w:rPr>
                <w:rFonts w:ascii="Arial" w:eastAsia="Times New Roman" w:hAnsi="Arial" w:cs="Arial"/>
                <w:sz w:val="16"/>
                <w:szCs w:val="16"/>
              </w:rPr>
            </w:pPr>
            <w:r w:rsidRPr="004B4E7B">
              <w:rPr>
                <w:rFonts w:ascii="Arial" w:eastAsia="Times New Roman" w:hAnsi="Arial" w:cs="Arial"/>
                <w:sz w:val="16"/>
                <w:szCs w:val="16"/>
                <w:lang w:val="en-GB"/>
              </w:rPr>
              <w:t>N.S.P.K. Company Limited</w:t>
            </w:r>
          </w:p>
        </w:tc>
        <w:tc>
          <w:tcPr>
            <w:tcW w:w="3312" w:type="dxa"/>
          </w:tcPr>
          <w:p w14:paraId="342EABFC" w14:textId="77777777" w:rsidR="00C076CA" w:rsidRPr="004B4E7B" w:rsidRDefault="00635C2A" w:rsidP="00C969EB">
            <w:pPr>
              <w:tabs>
                <w:tab w:val="left" w:pos="360"/>
              </w:tabs>
              <w:rPr>
                <w:rFonts w:ascii="Arial" w:eastAsia="Times New Roman" w:hAnsi="Arial" w:cs="Arial"/>
                <w:sz w:val="16"/>
                <w:szCs w:val="16"/>
                <w:lang w:val="en-GB"/>
              </w:rPr>
            </w:pPr>
            <w:r w:rsidRPr="004B4E7B">
              <w:rPr>
                <w:rFonts w:ascii="Arial" w:eastAsia="Times New Roman" w:hAnsi="Arial" w:cs="Arial"/>
                <w:sz w:val="16"/>
                <w:szCs w:val="16"/>
              </w:rPr>
              <w:t xml:space="preserve">Renting and operating real estate </w:t>
            </w:r>
            <w:r w:rsidRPr="004B4E7B">
              <w:rPr>
                <w:rFonts w:ascii="Arial" w:eastAsia="Times New Roman" w:hAnsi="Arial" w:cs="Arial"/>
                <w:sz w:val="16"/>
                <w:szCs w:val="16"/>
                <w:lang w:val="en-GB"/>
              </w:rPr>
              <w:t>which</w:t>
            </w:r>
            <w:r w:rsidRPr="004B4E7B">
              <w:rPr>
                <w:rFonts w:ascii="Arial" w:eastAsia="Times New Roman" w:hAnsi="Arial" w:cs="Arial"/>
                <w:sz w:val="16"/>
                <w:szCs w:val="16"/>
              </w:rPr>
              <w:t xml:space="preserve"> </w:t>
            </w:r>
            <w:r w:rsidRPr="004B4E7B">
              <w:rPr>
                <w:rFonts w:ascii="Arial" w:eastAsia="Times New Roman" w:hAnsi="Arial" w:cs="Arial"/>
                <w:sz w:val="16"/>
                <w:szCs w:val="16"/>
                <w:lang w:val="en-GB"/>
              </w:rPr>
              <w:t xml:space="preserve">is </w:t>
            </w:r>
            <w:r w:rsidR="00FA69F1" w:rsidRPr="004B4E7B">
              <w:rPr>
                <w:rFonts w:ascii="Arial" w:eastAsia="Times New Roman" w:hAnsi="Arial" w:cs="Arial"/>
                <w:sz w:val="16"/>
                <w:szCs w:val="16"/>
                <w:lang w:val="en-GB"/>
              </w:rPr>
              <w:t xml:space="preserve"> </w:t>
            </w:r>
          </w:p>
          <w:p w14:paraId="4C58242F" w14:textId="7D88A202" w:rsidR="00635C2A" w:rsidRPr="004B4E7B" w:rsidRDefault="00C076CA" w:rsidP="00C969EB">
            <w:pPr>
              <w:tabs>
                <w:tab w:val="left" w:pos="360"/>
              </w:tabs>
              <w:rPr>
                <w:rFonts w:ascii="Arial" w:eastAsia="Times New Roman" w:hAnsi="Arial" w:cs="Arial"/>
                <w:sz w:val="16"/>
                <w:szCs w:val="16"/>
                <w:lang w:val="en-GB" w:bidi="th-TH"/>
              </w:rPr>
            </w:pPr>
            <w:r w:rsidRPr="004B4E7B">
              <w:rPr>
                <w:rFonts w:ascii="Arial" w:hAnsi="Arial" w:cs="Arial"/>
                <w:sz w:val="16"/>
                <w:szCs w:val="16"/>
              </w:rPr>
              <w:t xml:space="preserve">   </w:t>
            </w:r>
            <w:r w:rsidR="00635C2A" w:rsidRPr="004B4E7B">
              <w:rPr>
                <w:rFonts w:ascii="Arial" w:eastAsia="Times New Roman" w:hAnsi="Arial" w:cs="Arial"/>
                <w:sz w:val="16"/>
                <w:szCs w:val="16"/>
                <w:lang w:val="en-GB"/>
              </w:rPr>
              <w:t>not residence</w:t>
            </w:r>
          </w:p>
        </w:tc>
        <w:tc>
          <w:tcPr>
            <w:tcW w:w="2923" w:type="dxa"/>
          </w:tcPr>
          <w:p w14:paraId="6C710FFD" w14:textId="77777777" w:rsidR="00635C2A" w:rsidRPr="004B4E7B" w:rsidRDefault="00635C2A" w:rsidP="00CD0E2E">
            <w:pPr>
              <w:tabs>
                <w:tab w:val="left" w:pos="360"/>
              </w:tabs>
              <w:jc w:val="center"/>
              <w:rPr>
                <w:rFonts w:ascii="Arial" w:eastAsia="Times New Roman" w:hAnsi="Arial" w:cs="Arial"/>
                <w:sz w:val="16"/>
                <w:szCs w:val="16"/>
                <w:cs/>
                <w:lang w:val="en-GB" w:bidi="th-TH"/>
              </w:rPr>
            </w:pPr>
            <w:r w:rsidRPr="004B4E7B">
              <w:rPr>
                <w:rFonts w:ascii="Arial" w:eastAsia="Times New Roman" w:hAnsi="Arial" w:cs="Arial"/>
                <w:sz w:val="16"/>
                <w:szCs w:val="16"/>
                <w:cs/>
                <w:lang w:val="th-TH" w:bidi="th-TH"/>
              </w:rPr>
              <w:t>Common dir</w:t>
            </w:r>
            <w:r w:rsidRPr="004B4E7B">
              <w:rPr>
                <w:rFonts w:ascii="Arial" w:eastAsia="Times New Roman" w:hAnsi="Arial" w:cs="Arial"/>
                <w:sz w:val="16"/>
                <w:szCs w:val="16"/>
                <w:lang w:val="en-GB" w:bidi="th-TH"/>
              </w:rPr>
              <w:t>e</w:t>
            </w:r>
            <w:r w:rsidRPr="004B4E7B">
              <w:rPr>
                <w:rFonts w:ascii="Arial" w:eastAsia="Times New Roman" w:hAnsi="Arial" w:cs="Arial"/>
                <w:sz w:val="16"/>
                <w:szCs w:val="16"/>
                <w:cs/>
                <w:lang w:val="th-TH" w:bidi="th-TH"/>
              </w:rPr>
              <w:t xml:space="preserve">ctors </w:t>
            </w:r>
            <w:r w:rsidRPr="004B4E7B">
              <w:rPr>
                <w:rFonts w:ascii="Arial" w:eastAsia="Times New Roman" w:hAnsi="Arial" w:cs="Arial"/>
                <w:sz w:val="16"/>
                <w:szCs w:val="16"/>
                <w:lang w:val="en-GB" w:bidi="th-TH"/>
              </w:rPr>
              <w:t>and shareholders</w:t>
            </w:r>
          </w:p>
        </w:tc>
      </w:tr>
      <w:tr w:rsidR="0004418E" w:rsidRPr="004B4E7B" w14:paraId="736B5D39" w14:textId="77777777" w:rsidTr="0054207A">
        <w:trPr>
          <w:trHeight w:val="20"/>
        </w:trPr>
        <w:tc>
          <w:tcPr>
            <w:tcW w:w="3240" w:type="dxa"/>
          </w:tcPr>
          <w:p w14:paraId="579A2513" w14:textId="77777777" w:rsidR="00635C2A" w:rsidRPr="004B4E7B" w:rsidRDefault="00635C2A" w:rsidP="00CD0E2E">
            <w:pPr>
              <w:ind w:left="-86"/>
              <w:rPr>
                <w:rFonts w:ascii="Arial" w:eastAsia="Times New Roman" w:hAnsi="Arial" w:cs="Arial"/>
                <w:sz w:val="16"/>
                <w:szCs w:val="16"/>
              </w:rPr>
            </w:pPr>
            <w:r w:rsidRPr="004B4E7B">
              <w:rPr>
                <w:rFonts w:ascii="Arial" w:eastAsia="Times New Roman" w:hAnsi="Arial" w:cs="Arial"/>
                <w:sz w:val="16"/>
                <w:szCs w:val="16"/>
              </w:rPr>
              <w:t>G.D.C. Grand Diamond Company Limited</w:t>
            </w:r>
          </w:p>
        </w:tc>
        <w:tc>
          <w:tcPr>
            <w:tcW w:w="3312" w:type="dxa"/>
          </w:tcPr>
          <w:p w14:paraId="4F8D265D" w14:textId="18B51BD0" w:rsidR="00635C2A" w:rsidRPr="004B4E7B" w:rsidRDefault="00635C2A" w:rsidP="00C969EB">
            <w:pPr>
              <w:tabs>
                <w:tab w:val="left" w:pos="360"/>
              </w:tabs>
              <w:rPr>
                <w:rFonts w:ascii="Arial" w:eastAsia="Times New Roman" w:hAnsi="Arial" w:cs="Arial"/>
                <w:sz w:val="16"/>
                <w:szCs w:val="16"/>
                <w:highlight w:val="yellow"/>
                <w:lang w:val="en-GB" w:bidi="th-TH"/>
              </w:rPr>
            </w:pPr>
            <w:r w:rsidRPr="004B4E7B">
              <w:rPr>
                <w:rFonts w:ascii="Arial" w:eastAsia="Times New Roman" w:hAnsi="Arial" w:cs="Arial"/>
                <w:sz w:val="16"/>
                <w:szCs w:val="16"/>
                <w:lang w:val="en-GB" w:bidi="th-TH"/>
              </w:rPr>
              <w:t xml:space="preserve">Trading </w:t>
            </w:r>
            <w:r w:rsidR="004A40E1" w:rsidRPr="004B4E7B">
              <w:rPr>
                <w:rFonts w:ascii="Arial" w:eastAsia="Times New Roman" w:hAnsi="Arial" w:cs="Arial"/>
                <w:sz w:val="16"/>
                <w:szCs w:val="16"/>
                <w:lang w:val="en-GB" w:bidi="th-TH"/>
              </w:rPr>
              <w:t xml:space="preserve">rubber and </w:t>
            </w:r>
            <w:r w:rsidRPr="004B4E7B">
              <w:rPr>
                <w:rFonts w:ascii="Arial" w:eastAsia="Times New Roman" w:hAnsi="Arial" w:cs="Arial"/>
                <w:sz w:val="16"/>
                <w:szCs w:val="16"/>
                <w:lang w:val="en-GB" w:bidi="th-TH"/>
              </w:rPr>
              <w:t>plastic</w:t>
            </w:r>
          </w:p>
        </w:tc>
        <w:tc>
          <w:tcPr>
            <w:tcW w:w="2923" w:type="dxa"/>
          </w:tcPr>
          <w:p w14:paraId="75059D2A" w14:textId="77777777" w:rsidR="00635C2A" w:rsidRPr="004B4E7B" w:rsidRDefault="00635C2A" w:rsidP="00CD0E2E">
            <w:pPr>
              <w:tabs>
                <w:tab w:val="left" w:pos="360"/>
              </w:tabs>
              <w:jc w:val="center"/>
              <w:rPr>
                <w:rFonts w:ascii="Arial" w:eastAsia="Times New Roman" w:hAnsi="Arial" w:cs="Arial"/>
                <w:sz w:val="16"/>
                <w:szCs w:val="16"/>
                <w:cs/>
                <w:lang w:val="en-GB" w:bidi="th-TH"/>
              </w:rPr>
            </w:pPr>
            <w:r w:rsidRPr="004B4E7B">
              <w:rPr>
                <w:rFonts w:ascii="Arial" w:eastAsia="Times New Roman" w:hAnsi="Arial" w:cs="Arial"/>
                <w:sz w:val="16"/>
                <w:szCs w:val="16"/>
                <w:cs/>
                <w:lang w:val="th-TH" w:bidi="th-TH"/>
              </w:rPr>
              <w:t>Common dir</w:t>
            </w:r>
            <w:r w:rsidRPr="004B4E7B">
              <w:rPr>
                <w:rFonts w:ascii="Arial" w:eastAsia="Times New Roman" w:hAnsi="Arial" w:cs="Arial"/>
                <w:sz w:val="16"/>
                <w:szCs w:val="16"/>
                <w:lang w:val="en-GB" w:bidi="th-TH"/>
              </w:rPr>
              <w:t>e</w:t>
            </w:r>
            <w:r w:rsidRPr="004B4E7B">
              <w:rPr>
                <w:rFonts w:ascii="Arial" w:eastAsia="Times New Roman" w:hAnsi="Arial" w:cs="Arial"/>
                <w:sz w:val="16"/>
                <w:szCs w:val="16"/>
                <w:cs/>
                <w:lang w:val="th-TH" w:bidi="th-TH"/>
              </w:rPr>
              <w:t xml:space="preserve">ctors </w:t>
            </w:r>
            <w:r w:rsidRPr="004B4E7B">
              <w:rPr>
                <w:rFonts w:ascii="Arial" w:eastAsia="Times New Roman" w:hAnsi="Arial" w:cs="Arial"/>
                <w:sz w:val="16"/>
                <w:szCs w:val="16"/>
                <w:lang w:val="en-GB" w:bidi="th-TH"/>
              </w:rPr>
              <w:t>and shareholders</w:t>
            </w:r>
          </w:p>
        </w:tc>
      </w:tr>
      <w:tr w:rsidR="0004418E" w:rsidRPr="004B4E7B" w14:paraId="597B74F7" w14:textId="77777777" w:rsidTr="0054207A">
        <w:trPr>
          <w:trHeight w:val="20"/>
        </w:trPr>
        <w:tc>
          <w:tcPr>
            <w:tcW w:w="3240" w:type="dxa"/>
          </w:tcPr>
          <w:p w14:paraId="78E45568" w14:textId="77777777" w:rsidR="00635C2A" w:rsidRPr="004B4E7B" w:rsidRDefault="00635C2A" w:rsidP="00CD0E2E">
            <w:pPr>
              <w:ind w:left="-86"/>
              <w:jc w:val="thaiDistribute"/>
              <w:rPr>
                <w:rFonts w:ascii="Arial" w:eastAsia="Times New Roman" w:hAnsi="Arial" w:cs="Arial"/>
                <w:sz w:val="16"/>
                <w:szCs w:val="16"/>
                <w:cs/>
              </w:rPr>
            </w:pPr>
            <w:r w:rsidRPr="004B4E7B">
              <w:rPr>
                <w:rFonts w:ascii="Arial" w:eastAsia="Times New Roman" w:hAnsi="Arial" w:cs="Arial"/>
                <w:sz w:val="16"/>
                <w:szCs w:val="16"/>
              </w:rPr>
              <w:t>Move On Solutions Company Limited</w:t>
            </w:r>
          </w:p>
        </w:tc>
        <w:tc>
          <w:tcPr>
            <w:tcW w:w="3312" w:type="dxa"/>
          </w:tcPr>
          <w:p w14:paraId="3550F43E" w14:textId="77777777" w:rsidR="00C076CA" w:rsidRPr="004B4E7B" w:rsidRDefault="00635C2A" w:rsidP="00C969EB">
            <w:pPr>
              <w:tabs>
                <w:tab w:val="left" w:pos="360"/>
              </w:tabs>
              <w:rPr>
                <w:rFonts w:ascii="Arial" w:eastAsia="Times New Roman" w:hAnsi="Arial" w:cs="Arial"/>
                <w:sz w:val="16"/>
                <w:szCs w:val="16"/>
                <w:lang w:val="en-GB"/>
              </w:rPr>
            </w:pPr>
            <w:r w:rsidRPr="004B4E7B">
              <w:rPr>
                <w:rFonts w:ascii="Arial" w:eastAsia="Times New Roman" w:hAnsi="Arial" w:cs="Arial"/>
                <w:sz w:val="16"/>
                <w:szCs w:val="16"/>
                <w:lang w:val="en-GB"/>
              </w:rPr>
              <w:t>Creating</w:t>
            </w:r>
            <w:r w:rsidRPr="004B4E7B">
              <w:rPr>
                <w:rFonts w:ascii="Arial" w:eastAsia="Times New Roman" w:hAnsi="Arial" w:cs="Arial"/>
                <w:sz w:val="16"/>
                <w:szCs w:val="16"/>
              </w:rPr>
              <w:t xml:space="preserve"> computer programs according to</w:t>
            </w:r>
            <w:r w:rsidRPr="004B4E7B">
              <w:rPr>
                <w:rFonts w:ascii="Arial" w:eastAsia="Times New Roman" w:hAnsi="Arial" w:cs="Arial"/>
                <w:sz w:val="16"/>
                <w:szCs w:val="16"/>
                <w:lang w:val="en-GB"/>
              </w:rPr>
              <w:t xml:space="preserve"> </w:t>
            </w:r>
          </w:p>
          <w:p w14:paraId="6AAD60CD" w14:textId="7DB6B9F9" w:rsidR="00635C2A" w:rsidRPr="004B4E7B" w:rsidRDefault="00C076CA" w:rsidP="00C969EB">
            <w:pPr>
              <w:tabs>
                <w:tab w:val="left" w:pos="360"/>
              </w:tabs>
              <w:rPr>
                <w:rFonts w:ascii="Arial" w:eastAsia="Times New Roman" w:hAnsi="Arial" w:cs="Arial"/>
                <w:sz w:val="16"/>
                <w:szCs w:val="16"/>
                <w:cs/>
                <w:lang w:bidi="th-TH"/>
              </w:rPr>
            </w:pPr>
            <w:r w:rsidRPr="004B4E7B">
              <w:rPr>
                <w:rFonts w:ascii="Arial" w:hAnsi="Arial" w:cs="Arial"/>
                <w:sz w:val="16"/>
                <w:szCs w:val="16"/>
              </w:rPr>
              <w:t xml:space="preserve">   </w:t>
            </w:r>
            <w:r w:rsidR="00635C2A" w:rsidRPr="004B4E7B">
              <w:rPr>
                <w:rFonts w:ascii="Arial" w:eastAsia="Times New Roman" w:hAnsi="Arial" w:cs="Arial"/>
                <w:sz w:val="16"/>
                <w:szCs w:val="16"/>
                <w:lang w:val="en-GB"/>
              </w:rPr>
              <w:t>the purposes of users</w:t>
            </w:r>
          </w:p>
        </w:tc>
        <w:tc>
          <w:tcPr>
            <w:tcW w:w="2923" w:type="dxa"/>
          </w:tcPr>
          <w:p w14:paraId="18679994" w14:textId="77777777" w:rsidR="00635C2A" w:rsidRPr="004B4E7B" w:rsidRDefault="00635C2A" w:rsidP="00CD0E2E">
            <w:pPr>
              <w:tabs>
                <w:tab w:val="left" w:pos="360"/>
              </w:tabs>
              <w:jc w:val="center"/>
              <w:rPr>
                <w:rFonts w:ascii="Arial" w:eastAsia="Times New Roman" w:hAnsi="Arial" w:cs="Arial"/>
                <w:sz w:val="16"/>
                <w:szCs w:val="16"/>
                <w:cs/>
                <w:lang w:val="th-TH" w:bidi="th-TH"/>
              </w:rPr>
            </w:pPr>
            <w:r w:rsidRPr="004B4E7B">
              <w:rPr>
                <w:rFonts w:ascii="Arial" w:eastAsia="Times New Roman" w:hAnsi="Arial" w:cs="Arial"/>
                <w:sz w:val="16"/>
                <w:szCs w:val="16"/>
                <w:cs/>
                <w:lang w:val="th-TH" w:bidi="th-TH"/>
              </w:rPr>
              <w:t>Common dir</w:t>
            </w:r>
            <w:r w:rsidRPr="004B4E7B">
              <w:rPr>
                <w:rFonts w:ascii="Arial" w:eastAsia="Times New Roman" w:hAnsi="Arial" w:cs="Arial"/>
                <w:sz w:val="16"/>
                <w:szCs w:val="16"/>
                <w:lang w:val="en-GB" w:bidi="th-TH"/>
              </w:rPr>
              <w:t>e</w:t>
            </w:r>
            <w:r w:rsidRPr="004B4E7B">
              <w:rPr>
                <w:rFonts w:ascii="Arial" w:eastAsia="Times New Roman" w:hAnsi="Arial" w:cs="Arial"/>
                <w:sz w:val="16"/>
                <w:szCs w:val="16"/>
                <w:cs/>
                <w:lang w:val="th-TH" w:bidi="th-TH"/>
              </w:rPr>
              <w:t xml:space="preserve">ctors </w:t>
            </w:r>
            <w:r w:rsidRPr="004B4E7B">
              <w:rPr>
                <w:rFonts w:ascii="Arial" w:eastAsia="Times New Roman" w:hAnsi="Arial" w:cs="Arial"/>
                <w:sz w:val="16"/>
                <w:szCs w:val="16"/>
                <w:lang w:val="en-GB" w:bidi="th-TH"/>
              </w:rPr>
              <w:t>and shareholders</w:t>
            </w:r>
          </w:p>
        </w:tc>
      </w:tr>
      <w:tr w:rsidR="0004418E" w:rsidRPr="004B4E7B" w14:paraId="2CD782FF" w14:textId="77777777" w:rsidTr="0054207A">
        <w:trPr>
          <w:trHeight w:val="20"/>
        </w:trPr>
        <w:tc>
          <w:tcPr>
            <w:tcW w:w="3240" w:type="dxa"/>
          </w:tcPr>
          <w:p w14:paraId="70431C64" w14:textId="77777777" w:rsidR="00635C2A" w:rsidRPr="004B4E7B" w:rsidRDefault="00635C2A" w:rsidP="00CD0E2E">
            <w:pPr>
              <w:ind w:left="-86"/>
              <w:rPr>
                <w:rFonts w:ascii="Arial" w:eastAsia="Times New Roman" w:hAnsi="Arial" w:cs="Arial"/>
                <w:sz w:val="16"/>
                <w:szCs w:val="16"/>
                <w:lang w:val="en-GB"/>
              </w:rPr>
            </w:pPr>
            <w:r w:rsidRPr="004B4E7B">
              <w:rPr>
                <w:rFonts w:ascii="Arial" w:eastAsia="Times New Roman" w:hAnsi="Arial" w:cs="Arial"/>
                <w:sz w:val="16"/>
                <w:szCs w:val="16"/>
                <w:lang w:val="en-GB"/>
              </w:rPr>
              <w:t xml:space="preserve">Unique Plastic Industry (Mae Sot) </w:t>
            </w:r>
          </w:p>
          <w:p w14:paraId="59A52169" w14:textId="77777777" w:rsidR="00635C2A" w:rsidRPr="004B4E7B" w:rsidRDefault="00635C2A" w:rsidP="00CD0E2E">
            <w:pPr>
              <w:ind w:left="-86"/>
              <w:rPr>
                <w:rFonts w:ascii="Arial" w:eastAsia="Times New Roman" w:hAnsi="Arial" w:cs="Arial"/>
                <w:sz w:val="16"/>
                <w:szCs w:val="16"/>
                <w:cs/>
                <w:lang w:val="en-GB" w:bidi="th-TH"/>
              </w:rPr>
            </w:pPr>
            <w:r w:rsidRPr="004B4E7B">
              <w:rPr>
                <w:rFonts w:ascii="Arial" w:eastAsia="Times New Roman" w:hAnsi="Arial" w:cs="Arial"/>
                <w:sz w:val="16"/>
                <w:szCs w:val="16"/>
                <w:lang w:val="en-GB"/>
              </w:rPr>
              <w:t xml:space="preserve">   Company Limited</w:t>
            </w:r>
          </w:p>
        </w:tc>
        <w:tc>
          <w:tcPr>
            <w:tcW w:w="3312" w:type="dxa"/>
          </w:tcPr>
          <w:p w14:paraId="2EFFA75E" w14:textId="76F8B827" w:rsidR="00635C2A" w:rsidRPr="004B4E7B" w:rsidRDefault="00635C2A" w:rsidP="00C969EB">
            <w:pPr>
              <w:tabs>
                <w:tab w:val="left" w:pos="360"/>
              </w:tabs>
              <w:rPr>
                <w:rFonts w:ascii="Arial" w:eastAsia="Times New Roman" w:hAnsi="Arial" w:cs="Arial"/>
                <w:sz w:val="16"/>
                <w:szCs w:val="16"/>
                <w:cs/>
                <w:lang w:val="th-TH" w:bidi="th-TH"/>
              </w:rPr>
            </w:pPr>
            <w:r w:rsidRPr="004B4E7B">
              <w:rPr>
                <w:rFonts w:ascii="Arial" w:hAnsi="Arial" w:cs="Arial"/>
                <w:sz w:val="16"/>
                <w:szCs w:val="16"/>
              </w:rPr>
              <w:t>Manufacturing and trading film and bag</w:t>
            </w:r>
          </w:p>
        </w:tc>
        <w:tc>
          <w:tcPr>
            <w:tcW w:w="2923" w:type="dxa"/>
          </w:tcPr>
          <w:p w14:paraId="20C47C0B" w14:textId="77777777" w:rsidR="00635C2A" w:rsidRPr="004B4E7B" w:rsidRDefault="00635C2A" w:rsidP="00CD0E2E">
            <w:pPr>
              <w:tabs>
                <w:tab w:val="left" w:pos="360"/>
              </w:tabs>
              <w:jc w:val="center"/>
              <w:rPr>
                <w:rFonts w:ascii="Arial" w:eastAsia="Times New Roman" w:hAnsi="Arial" w:cs="Arial"/>
                <w:sz w:val="16"/>
                <w:szCs w:val="16"/>
                <w:cs/>
              </w:rPr>
            </w:pPr>
            <w:r w:rsidRPr="004B4E7B">
              <w:rPr>
                <w:rFonts w:ascii="Arial" w:eastAsia="Times New Roman" w:hAnsi="Arial" w:cs="Arial"/>
                <w:sz w:val="16"/>
                <w:szCs w:val="16"/>
                <w:lang w:bidi="th-TH"/>
              </w:rPr>
              <w:t>Subsidiary</w:t>
            </w:r>
          </w:p>
        </w:tc>
      </w:tr>
      <w:tr w:rsidR="0004418E" w:rsidRPr="004B4E7B" w14:paraId="5D2D4CDE" w14:textId="77777777" w:rsidTr="0054207A">
        <w:trPr>
          <w:trHeight w:val="20"/>
        </w:trPr>
        <w:tc>
          <w:tcPr>
            <w:tcW w:w="3240" w:type="dxa"/>
          </w:tcPr>
          <w:p w14:paraId="62C931AC" w14:textId="77777777" w:rsidR="00635C2A" w:rsidRPr="004B4E7B" w:rsidRDefault="00635C2A" w:rsidP="00CD0E2E">
            <w:pPr>
              <w:ind w:left="-86"/>
              <w:jc w:val="thaiDistribute"/>
              <w:rPr>
                <w:rFonts w:ascii="Arial" w:eastAsia="Times New Roman" w:hAnsi="Arial" w:cs="Arial"/>
                <w:sz w:val="16"/>
                <w:szCs w:val="16"/>
                <w:cs/>
                <w:lang w:val="th-TH"/>
              </w:rPr>
            </w:pPr>
            <w:r w:rsidRPr="004B4E7B">
              <w:rPr>
                <w:rFonts w:ascii="Arial" w:eastAsia="Times New Roman" w:hAnsi="Arial" w:cs="Arial"/>
                <w:sz w:val="16"/>
                <w:szCs w:val="16"/>
                <w:lang w:val="en-GB"/>
              </w:rPr>
              <w:t>Unique Holding Group Company Limited</w:t>
            </w:r>
          </w:p>
        </w:tc>
        <w:tc>
          <w:tcPr>
            <w:tcW w:w="3312" w:type="dxa"/>
          </w:tcPr>
          <w:p w14:paraId="5B8386CC" w14:textId="19D9919F" w:rsidR="00635C2A" w:rsidRPr="004B4E7B" w:rsidRDefault="00635C2A" w:rsidP="00C969EB">
            <w:pPr>
              <w:tabs>
                <w:tab w:val="left" w:pos="360"/>
              </w:tabs>
              <w:rPr>
                <w:rFonts w:ascii="Arial" w:eastAsia="Times New Roman" w:hAnsi="Arial" w:cs="Arial"/>
                <w:sz w:val="16"/>
                <w:szCs w:val="16"/>
                <w:cs/>
                <w:lang w:val="th-TH" w:bidi="th-TH"/>
              </w:rPr>
            </w:pPr>
            <w:r w:rsidRPr="004B4E7B">
              <w:rPr>
                <w:rFonts w:ascii="Arial" w:eastAsia="Times New Roman" w:hAnsi="Arial" w:cs="Arial"/>
                <w:sz w:val="16"/>
                <w:szCs w:val="16"/>
              </w:rPr>
              <w:t>Holding company</w:t>
            </w:r>
          </w:p>
        </w:tc>
        <w:tc>
          <w:tcPr>
            <w:tcW w:w="2923" w:type="dxa"/>
          </w:tcPr>
          <w:p w14:paraId="5FD72EDA" w14:textId="77777777" w:rsidR="00635C2A" w:rsidRPr="004B4E7B" w:rsidRDefault="00635C2A" w:rsidP="00CD0E2E">
            <w:pPr>
              <w:tabs>
                <w:tab w:val="left" w:pos="360"/>
              </w:tabs>
              <w:jc w:val="center"/>
              <w:rPr>
                <w:rFonts w:ascii="Arial" w:eastAsia="Times New Roman" w:hAnsi="Arial" w:cs="Arial"/>
                <w:sz w:val="16"/>
                <w:szCs w:val="16"/>
                <w:rtl/>
                <w:lang w:val="en-GB"/>
              </w:rPr>
            </w:pPr>
            <w:r w:rsidRPr="004B4E7B">
              <w:rPr>
                <w:rFonts w:ascii="Arial" w:eastAsia="Times New Roman" w:hAnsi="Arial" w:cs="Arial"/>
                <w:sz w:val="16"/>
                <w:szCs w:val="16"/>
                <w:cs/>
                <w:lang w:val="th-TH" w:bidi="th-TH"/>
              </w:rPr>
              <w:t>Common dir</w:t>
            </w:r>
            <w:r w:rsidRPr="004B4E7B">
              <w:rPr>
                <w:rFonts w:ascii="Arial" w:eastAsia="Times New Roman" w:hAnsi="Arial" w:cs="Arial"/>
                <w:sz w:val="16"/>
                <w:szCs w:val="16"/>
                <w:lang w:val="en-GB" w:bidi="th-TH"/>
              </w:rPr>
              <w:t>e</w:t>
            </w:r>
            <w:r w:rsidRPr="004B4E7B">
              <w:rPr>
                <w:rFonts w:ascii="Arial" w:eastAsia="Times New Roman" w:hAnsi="Arial" w:cs="Arial"/>
                <w:sz w:val="16"/>
                <w:szCs w:val="16"/>
                <w:cs/>
                <w:lang w:val="th-TH" w:bidi="th-TH"/>
              </w:rPr>
              <w:t xml:space="preserve">ctors </w:t>
            </w:r>
            <w:r w:rsidRPr="004B4E7B">
              <w:rPr>
                <w:rFonts w:ascii="Arial" w:eastAsia="Times New Roman" w:hAnsi="Arial" w:cs="Arial"/>
                <w:sz w:val="16"/>
                <w:szCs w:val="16"/>
                <w:lang w:val="en-GB" w:bidi="th-TH"/>
              </w:rPr>
              <w:t>and shareholders</w:t>
            </w:r>
          </w:p>
        </w:tc>
      </w:tr>
      <w:tr w:rsidR="00323345" w:rsidRPr="004B4E7B" w14:paraId="7ED1150E" w14:textId="77777777" w:rsidTr="0054207A">
        <w:trPr>
          <w:trHeight w:val="20"/>
        </w:trPr>
        <w:tc>
          <w:tcPr>
            <w:tcW w:w="3240" w:type="dxa"/>
          </w:tcPr>
          <w:p w14:paraId="3A9FCA9E" w14:textId="706702C9" w:rsidR="00323345" w:rsidRPr="004B4E7B" w:rsidRDefault="00323345" w:rsidP="00323345">
            <w:pPr>
              <w:ind w:left="-86"/>
              <w:jc w:val="thaiDistribute"/>
              <w:rPr>
                <w:rFonts w:ascii="Arial" w:eastAsia="Times New Roman" w:hAnsi="Arial" w:cs="Arial"/>
                <w:sz w:val="16"/>
                <w:szCs w:val="16"/>
                <w:lang w:val="en-GB"/>
              </w:rPr>
            </w:pPr>
            <w:r w:rsidRPr="004B4E7B">
              <w:rPr>
                <w:rFonts w:ascii="Arial" w:eastAsia="Times New Roman" w:hAnsi="Arial" w:cs="Arial"/>
                <w:sz w:val="16"/>
                <w:szCs w:val="16"/>
                <w:lang w:val="en-GB"/>
              </w:rPr>
              <w:t>N.S.P.K. Holdings Company Limited</w:t>
            </w:r>
          </w:p>
        </w:tc>
        <w:tc>
          <w:tcPr>
            <w:tcW w:w="3312" w:type="dxa"/>
          </w:tcPr>
          <w:p w14:paraId="1F2CDE13" w14:textId="4AB4507C" w:rsidR="00323345" w:rsidRPr="004B4E7B" w:rsidRDefault="00323345" w:rsidP="00C969EB">
            <w:pPr>
              <w:tabs>
                <w:tab w:val="left" w:pos="360"/>
              </w:tabs>
              <w:rPr>
                <w:rFonts w:ascii="Arial" w:eastAsia="Times New Roman" w:hAnsi="Arial" w:cs="Arial"/>
                <w:sz w:val="16"/>
                <w:szCs w:val="16"/>
              </w:rPr>
            </w:pPr>
            <w:r w:rsidRPr="004B4E7B">
              <w:rPr>
                <w:rFonts w:ascii="Arial" w:eastAsia="Times New Roman" w:hAnsi="Arial" w:cs="Arial"/>
                <w:sz w:val="16"/>
                <w:szCs w:val="16"/>
              </w:rPr>
              <w:t>Holding company</w:t>
            </w:r>
          </w:p>
        </w:tc>
        <w:tc>
          <w:tcPr>
            <w:tcW w:w="2923" w:type="dxa"/>
          </w:tcPr>
          <w:p w14:paraId="17504E1B" w14:textId="1FEA2E03" w:rsidR="00323345" w:rsidRPr="004B4E7B" w:rsidRDefault="00323345" w:rsidP="00323345">
            <w:pPr>
              <w:tabs>
                <w:tab w:val="left" w:pos="360"/>
              </w:tabs>
              <w:jc w:val="center"/>
              <w:rPr>
                <w:rFonts w:ascii="Arial" w:eastAsia="Times New Roman" w:hAnsi="Arial" w:cs="Arial"/>
                <w:sz w:val="16"/>
                <w:szCs w:val="16"/>
                <w:cs/>
                <w:lang w:val="th-TH" w:bidi="th-TH"/>
              </w:rPr>
            </w:pPr>
            <w:r w:rsidRPr="004B4E7B">
              <w:rPr>
                <w:rFonts w:ascii="Arial" w:eastAsia="Times New Roman" w:hAnsi="Arial" w:cs="Arial"/>
                <w:sz w:val="16"/>
                <w:szCs w:val="16"/>
                <w:cs/>
                <w:lang w:val="th-TH" w:bidi="th-TH"/>
              </w:rPr>
              <w:t>Common dir</w:t>
            </w:r>
            <w:r w:rsidRPr="004B4E7B">
              <w:rPr>
                <w:rFonts w:ascii="Arial" w:eastAsia="Times New Roman" w:hAnsi="Arial" w:cs="Arial"/>
                <w:sz w:val="16"/>
                <w:szCs w:val="16"/>
                <w:lang w:val="en-GB" w:bidi="th-TH"/>
              </w:rPr>
              <w:t>e</w:t>
            </w:r>
            <w:r w:rsidRPr="004B4E7B">
              <w:rPr>
                <w:rFonts w:ascii="Arial" w:eastAsia="Times New Roman" w:hAnsi="Arial" w:cs="Arial"/>
                <w:sz w:val="16"/>
                <w:szCs w:val="16"/>
                <w:cs/>
                <w:lang w:val="th-TH" w:bidi="th-TH"/>
              </w:rPr>
              <w:t xml:space="preserve">ctors </w:t>
            </w:r>
            <w:r w:rsidRPr="004B4E7B">
              <w:rPr>
                <w:rFonts w:ascii="Arial" w:eastAsia="Times New Roman" w:hAnsi="Arial" w:cs="Arial"/>
                <w:sz w:val="16"/>
                <w:szCs w:val="16"/>
                <w:lang w:val="en-GB" w:bidi="th-TH"/>
              </w:rPr>
              <w:t>and shareholders</w:t>
            </w:r>
          </w:p>
        </w:tc>
      </w:tr>
      <w:tr w:rsidR="0004418E" w:rsidRPr="004B4E7B" w14:paraId="4C2A59DE" w14:textId="77777777" w:rsidTr="0054207A">
        <w:trPr>
          <w:trHeight w:val="20"/>
        </w:trPr>
        <w:tc>
          <w:tcPr>
            <w:tcW w:w="3240" w:type="dxa"/>
          </w:tcPr>
          <w:p w14:paraId="2DEABB2A" w14:textId="77777777" w:rsidR="00635C2A" w:rsidRPr="004B4E7B" w:rsidRDefault="00635C2A" w:rsidP="00CD0E2E">
            <w:pPr>
              <w:ind w:left="-86"/>
              <w:jc w:val="thaiDistribute"/>
              <w:rPr>
                <w:rFonts w:ascii="Arial" w:eastAsia="Times New Roman" w:hAnsi="Arial" w:cs="Arial"/>
                <w:sz w:val="16"/>
                <w:szCs w:val="16"/>
              </w:rPr>
            </w:pPr>
            <w:r w:rsidRPr="004B4E7B">
              <w:rPr>
                <w:rFonts w:ascii="Arial" w:eastAsia="Times New Roman" w:hAnsi="Arial" w:cs="Arial"/>
                <w:sz w:val="16"/>
                <w:szCs w:val="16"/>
              </w:rPr>
              <w:t xml:space="preserve">Smile Distribution </w:t>
            </w:r>
            <w:r w:rsidRPr="004B4E7B">
              <w:rPr>
                <w:rFonts w:ascii="Arial" w:eastAsia="Times New Roman" w:hAnsi="Arial" w:cs="Arial"/>
                <w:sz w:val="16"/>
                <w:szCs w:val="16"/>
                <w:lang w:val="en-GB"/>
              </w:rPr>
              <w:t>Company Limited</w:t>
            </w:r>
          </w:p>
        </w:tc>
        <w:tc>
          <w:tcPr>
            <w:tcW w:w="3312" w:type="dxa"/>
          </w:tcPr>
          <w:p w14:paraId="211AFDEC" w14:textId="3EBD95D9" w:rsidR="00635C2A" w:rsidRPr="004B4E7B" w:rsidRDefault="00635C2A" w:rsidP="00C969EB">
            <w:pPr>
              <w:tabs>
                <w:tab w:val="left" w:pos="360"/>
              </w:tabs>
              <w:rPr>
                <w:rFonts w:ascii="Arial" w:eastAsia="Times New Roman" w:hAnsi="Arial" w:cs="Arial"/>
                <w:sz w:val="16"/>
                <w:szCs w:val="16"/>
                <w:cs/>
              </w:rPr>
            </w:pPr>
            <w:r w:rsidRPr="004B4E7B">
              <w:rPr>
                <w:rFonts w:ascii="Arial" w:eastAsia="Times New Roman" w:hAnsi="Arial" w:cs="Arial"/>
                <w:sz w:val="16"/>
                <w:szCs w:val="16"/>
                <w:lang w:val="en-GB" w:bidi="th-TH"/>
              </w:rPr>
              <w:t>Trading household product</w:t>
            </w:r>
          </w:p>
        </w:tc>
        <w:tc>
          <w:tcPr>
            <w:tcW w:w="2923" w:type="dxa"/>
          </w:tcPr>
          <w:p w14:paraId="238BFB09" w14:textId="77777777" w:rsidR="00635C2A" w:rsidRPr="004B4E7B" w:rsidRDefault="00635C2A" w:rsidP="00CD0E2E">
            <w:pPr>
              <w:tabs>
                <w:tab w:val="left" w:pos="360"/>
              </w:tabs>
              <w:jc w:val="center"/>
              <w:rPr>
                <w:rFonts w:ascii="Arial" w:eastAsia="Times New Roman" w:hAnsi="Arial" w:cs="Arial"/>
                <w:sz w:val="16"/>
                <w:szCs w:val="16"/>
                <w:cs/>
                <w:lang w:bidi="th-TH"/>
              </w:rPr>
            </w:pPr>
            <w:r w:rsidRPr="004B4E7B">
              <w:rPr>
                <w:rFonts w:ascii="Arial" w:eastAsia="Times New Roman" w:hAnsi="Arial" w:cs="Arial"/>
                <w:sz w:val="16"/>
                <w:szCs w:val="16"/>
                <w:lang w:bidi="th-TH"/>
              </w:rPr>
              <w:t>Subsidiary</w:t>
            </w:r>
          </w:p>
        </w:tc>
      </w:tr>
      <w:tr w:rsidR="0004418E" w:rsidRPr="004B4E7B" w14:paraId="74CB20F7" w14:textId="77777777" w:rsidTr="0054207A">
        <w:trPr>
          <w:trHeight w:val="20"/>
        </w:trPr>
        <w:tc>
          <w:tcPr>
            <w:tcW w:w="3240" w:type="dxa"/>
          </w:tcPr>
          <w:p w14:paraId="0FC66C13" w14:textId="77777777" w:rsidR="00635C2A" w:rsidRPr="004B4E7B" w:rsidRDefault="00635C2A" w:rsidP="00CD0E2E">
            <w:pPr>
              <w:ind w:left="-86"/>
              <w:jc w:val="thaiDistribute"/>
              <w:rPr>
                <w:rFonts w:ascii="Arial" w:eastAsia="Times New Roman" w:hAnsi="Arial" w:cs="Arial"/>
                <w:sz w:val="16"/>
                <w:szCs w:val="16"/>
                <w:lang w:val="en-GB"/>
              </w:rPr>
            </w:pPr>
            <w:r w:rsidRPr="004B4E7B">
              <w:rPr>
                <w:rFonts w:ascii="Arial" w:eastAsia="Times New Roman" w:hAnsi="Arial" w:cs="Arial"/>
                <w:sz w:val="16"/>
                <w:szCs w:val="16"/>
                <w:lang w:val="en-GB"/>
              </w:rPr>
              <w:t>Unique Polymer Company Limited</w:t>
            </w:r>
          </w:p>
        </w:tc>
        <w:tc>
          <w:tcPr>
            <w:tcW w:w="3312" w:type="dxa"/>
          </w:tcPr>
          <w:p w14:paraId="38A9E820" w14:textId="187F9D0B" w:rsidR="00CB7AEA" w:rsidRPr="004B4E7B" w:rsidRDefault="00635C2A" w:rsidP="00A74633">
            <w:pPr>
              <w:tabs>
                <w:tab w:val="left" w:pos="360"/>
              </w:tabs>
              <w:rPr>
                <w:rFonts w:ascii="Arial" w:eastAsia="Times New Roman" w:hAnsi="Arial" w:cs="Arial"/>
                <w:sz w:val="16"/>
                <w:szCs w:val="16"/>
                <w:lang w:val="en-GB"/>
              </w:rPr>
            </w:pPr>
            <w:r w:rsidRPr="004B4E7B">
              <w:rPr>
                <w:rFonts w:ascii="Arial" w:eastAsia="Times New Roman" w:hAnsi="Arial" w:cs="Arial"/>
                <w:sz w:val="16"/>
                <w:szCs w:val="16"/>
                <w:lang w:val="en-GB"/>
              </w:rPr>
              <w:t>Manufacturing</w:t>
            </w:r>
            <w:r w:rsidRPr="004B4E7B">
              <w:rPr>
                <w:rFonts w:ascii="Arial" w:eastAsia="Times New Roman" w:hAnsi="Arial" w:cs="Arial"/>
                <w:sz w:val="16"/>
                <w:szCs w:val="16"/>
                <w:cs/>
                <w:lang w:val="en-GB"/>
              </w:rPr>
              <w:t xml:space="preserve"> </w:t>
            </w:r>
            <w:r w:rsidRPr="004B4E7B">
              <w:rPr>
                <w:rFonts w:ascii="Arial" w:eastAsia="Times New Roman" w:hAnsi="Arial" w:cs="Arial"/>
                <w:sz w:val="16"/>
                <w:szCs w:val="16"/>
                <w:lang w:val="en-GB"/>
              </w:rPr>
              <w:t>polyethylene resin</w:t>
            </w:r>
          </w:p>
          <w:p w14:paraId="4A2CC0E3" w14:textId="61122CDD" w:rsidR="00635C2A" w:rsidRPr="004B4E7B" w:rsidRDefault="00C076CA" w:rsidP="00A74633">
            <w:pPr>
              <w:tabs>
                <w:tab w:val="left" w:pos="360"/>
              </w:tabs>
              <w:rPr>
                <w:rFonts w:ascii="Arial" w:eastAsia="Times New Roman" w:hAnsi="Arial" w:cs="Arial"/>
                <w:sz w:val="16"/>
                <w:szCs w:val="16"/>
                <w:lang w:val="en-GB"/>
              </w:rPr>
            </w:pPr>
            <w:r w:rsidRPr="004B4E7B">
              <w:rPr>
                <w:rFonts w:ascii="Arial" w:hAnsi="Arial" w:cs="Arial"/>
                <w:sz w:val="16"/>
                <w:szCs w:val="16"/>
              </w:rPr>
              <w:t xml:space="preserve">   </w:t>
            </w:r>
            <w:r w:rsidR="0097544E" w:rsidRPr="004B4E7B">
              <w:rPr>
                <w:rFonts w:ascii="Arial" w:eastAsia="Times New Roman" w:hAnsi="Arial" w:cs="Arial"/>
                <w:sz w:val="16"/>
                <w:szCs w:val="16"/>
                <w:lang w:val="en-GB"/>
              </w:rPr>
              <w:t>a</w:t>
            </w:r>
            <w:r w:rsidR="00635C2A" w:rsidRPr="004B4E7B">
              <w:rPr>
                <w:rFonts w:ascii="Arial" w:eastAsia="Times New Roman" w:hAnsi="Arial" w:cs="Arial"/>
                <w:sz w:val="16"/>
                <w:szCs w:val="16"/>
                <w:lang w:val="en-GB"/>
              </w:rPr>
              <w:t>nd</w:t>
            </w:r>
            <w:r w:rsidR="00CB7AEA" w:rsidRPr="004B4E7B">
              <w:rPr>
                <w:rFonts w:ascii="Arial" w:eastAsia="Times New Roman" w:hAnsi="Arial" w:cs="Arial"/>
                <w:sz w:val="16"/>
                <w:szCs w:val="16"/>
                <w:cs/>
                <w:lang w:val="en-GB"/>
              </w:rPr>
              <w:t xml:space="preserve"> </w:t>
            </w:r>
            <w:r w:rsidR="00635C2A" w:rsidRPr="004B4E7B">
              <w:rPr>
                <w:rFonts w:ascii="Arial" w:eastAsia="Times New Roman" w:hAnsi="Arial" w:cs="Arial"/>
                <w:sz w:val="16"/>
                <w:szCs w:val="16"/>
                <w:lang w:val="en-GB"/>
              </w:rPr>
              <w:t>plastic</w:t>
            </w:r>
          </w:p>
        </w:tc>
        <w:tc>
          <w:tcPr>
            <w:tcW w:w="2923" w:type="dxa"/>
          </w:tcPr>
          <w:p w14:paraId="31F08FD8" w14:textId="77777777" w:rsidR="00635C2A" w:rsidRPr="004B4E7B" w:rsidRDefault="00635C2A" w:rsidP="00CD0E2E">
            <w:pPr>
              <w:tabs>
                <w:tab w:val="left" w:pos="360"/>
              </w:tabs>
              <w:jc w:val="center"/>
              <w:rPr>
                <w:rFonts w:ascii="Arial" w:eastAsia="Times New Roman" w:hAnsi="Arial" w:cs="Arial"/>
                <w:sz w:val="16"/>
                <w:szCs w:val="16"/>
                <w:lang w:val="en-GB" w:bidi="th-TH"/>
              </w:rPr>
            </w:pPr>
            <w:r w:rsidRPr="004B4E7B">
              <w:rPr>
                <w:rFonts w:ascii="Arial" w:eastAsia="Times New Roman" w:hAnsi="Arial" w:cs="Arial"/>
                <w:sz w:val="16"/>
                <w:szCs w:val="16"/>
                <w:cs/>
                <w:lang w:val="th-TH" w:bidi="th-TH"/>
              </w:rPr>
              <w:t>Common dir</w:t>
            </w:r>
            <w:r w:rsidRPr="004B4E7B">
              <w:rPr>
                <w:rFonts w:ascii="Arial" w:eastAsia="Times New Roman" w:hAnsi="Arial" w:cs="Arial"/>
                <w:sz w:val="16"/>
                <w:szCs w:val="16"/>
                <w:lang w:val="en-GB" w:bidi="th-TH"/>
              </w:rPr>
              <w:t>e</w:t>
            </w:r>
            <w:r w:rsidRPr="004B4E7B">
              <w:rPr>
                <w:rFonts w:ascii="Arial" w:eastAsia="Times New Roman" w:hAnsi="Arial" w:cs="Arial"/>
                <w:sz w:val="16"/>
                <w:szCs w:val="16"/>
                <w:cs/>
                <w:lang w:val="th-TH" w:bidi="th-TH"/>
              </w:rPr>
              <w:t xml:space="preserve">ctors </w:t>
            </w:r>
            <w:r w:rsidRPr="004B4E7B">
              <w:rPr>
                <w:rFonts w:ascii="Arial" w:eastAsia="Times New Roman" w:hAnsi="Arial" w:cs="Arial"/>
                <w:sz w:val="16"/>
                <w:szCs w:val="16"/>
                <w:lang w:val="en-GB" w:bidi="th-TH"/>
              </w:rPr>
              <w:t>and shareholders</w:t>
            </w:r>
          </w:p>
        </w:tc>
      </w:tr>
      <w:tr w:rsidR="0004418E" w:rsidRPr="004B4E7B" w14:paraId="1F4B5A6D" w14:textId="77777777" w:rsidTr="0054207A">
        <w:trPr>
          <w:trHeight w:val="20"/>
        </w:trPr>
        <w:tc>
          <w:tcPr>
            <w:tcW w:w="3240" w:type="dxa"/>
          </w:tcPr>
          <w:p w14:paraId="2FBC9938" w14:textId="77777777" w:rsidR="00635C2A" w:rsidRPr="004B4E7B" w:rsidRDefault="00635C2A" w:rsidP="00CD0E2E">
            <w:pPr>
              <w:ind w:left="-86"/>
              <w:jc w:val="thaiDistribute"/>
              <w:rPr>
                <w:rFonts w:ascii="Arial" w:eastAsia="Times New Roman" w:hAnsi="Arial" w:cs="Arial"/>
                <w:sz w:val="16"/>
                <w:szCs w:val="16"/>
                <w:lang w:val="en-GB"/>
              </w:rPr>
            </w:pPr>
            <w:r w:rsidRPr="004B4E7B">
              <w:rPr>
                <w:rFonts w:ascii="Arial" w:eastAsia="Times New Roman" w:hAnsi="Arial" w:cs="Arial"/>
                <w:sz w:val="16"/>
                <w:szCs w:val="16"/>
                <w:lang w:val="en-GB"/>
              </w:rPr>
              <w:t>Unique Paper Packaging Company Limited</w:t>
            </w:r>
          </w:p>
        </w:tc>
        <w:tc>
          <w:tcPr>
            <w:tcW w:w="3312" w:type="dxa"/>
          </w:tcPr>
          <w:p w14:paraId="60FC2AF4" w14:textId="29485398" w:rsidR="0097544E" w:rsidRPr="004B4E7B" w:rsidRDefault="00635C2A" w:rsidP="00C969EB">
            <w:pPr>
              <w:tabs>
                <w:tab w:val="left" w:pos="360"/>
              </w:tabs>
              <w:rPr>
                <w:rFonts w:ascii="Arial" w:eastAsia="Times New Roman" w:hAnsi="Arial" w:cs="Arial"/>
                <w:sz w:val="16"/>
                <w:szCs w:val="16"/>
              </w:rPr>
            </w:pPr>
            <w:r w:rsidRPr="004B4E7B">
              <w:rPr>
                <w:rFonts w:ascii="Arial" w:hAnsi="Arial" w:cs="Arial"/>
                <w:sz w:val="16"/>
                <w:szCs w:val="16"/>
              </w:rPr>
              <w:t>Manufacturing</w:t>
            </w:r>
            <w:r w:rsidRPr="004B4E7B">
              <w:rPr>
                <w:rFonts w:ascii="Arial" w:hAnsi="Arial" w:cs="Arial"/>
                <w:sz w:val="16"/>
                <w:szCs w:val="16"/>
                <w:cs/>
                <w:lang w:bidi="th-TH"/>
              </w:rPr>
              <w:t xml:space="preserve"> </w:t>
            </w:r>
            <w:r w:rsidRPr="004B4E7B">
              <w:rPr>
                <w:rFonts w:ascii="Arial" w:eastAsia="Times New Roman" w:hAnsi="Arial" w:cs="Arial"/>
                <w:sz w:val="16"/>
                <w:szCs w:val="16"/>
              </w:rPr>
              <w:t>corrugated medium</w:t>
            </w:r>
          </w:p>
          <w:p w14:paraId="714ECBFD" w14:textId="17343570" w:rsidR="00635C2A" w:rsidRPr="004B4E7B" w:rsidRDefault="00C076CA" w:rsidP="00C969EB">
            <w:pPr>
              <w:tabs>
                <w:tab w:val="left" w:pos="360"/>
              </w:tabs>
              <w:rPr>
                <w:rFonts w:ascii="Arial" w:eastAsia="Times New Roman" w:hAnsi="Arial" w:cs="Arial"/>
                <w:sz w:val="16"/>
                <w:szCs w:val="16"/>
                <w:cs/>
                <w:lang w:val="en-GB" w:bidi="th-TH"/>
              </w:rPr>
            </w:pPr>
            <w:r w:rsidRPr="004B4E7B">
              <w:rPr>
                <w:rFonts w:ascii="Arial" w:hAnsi="Arial" w:cs="Arial"/>
                <w:sz w:val="16"/>
                <w:szCs w:val="16"/>
              </w:rPr>
              <w:t xml:space="preserve">   </w:t>
            </w:r>
            <w:r w:rsidR="0097544E" w:rsidRPr="004B4E7B">
              <w:rPr>
                <w:rFonts w:ascii="Arial" w:eastAsia="Times New Roman" w:hAnsi="Arial" w:cs="Arial"/>
                <w:sz w:val="16"/>
                <w:szCs w:val="16"/>
              </w:rPr>
              <w:t>and</w:t>
            </w:r>
            <w:r w:rsidR="0097544E" w:rsidRPr="004B4E7B">
              <w:rPr>
                <w:rFonts w:ascii="Arial" w:eastAsia="Times New Roman" w:hAnsi="Arial" w:cs="Arial"/>
                <w:sz w:val="16"/>
                <w:szCs w:val="16"/>
                <w:lang w:val="en-GB"/>
              </w:rPr>
              <w:t xml:space="preserve"> </w:t>
            </w:r>
            <w:r w:rsidR="00635C2A" w:rsidRPr="004B4E7B">
              <w:rPr>
                <w:rFonts w:ascii="Arial" w:eastAsia="Times New Roman" w:hAnsi="Arial" w:cs="Arial"/>
                <w:sz w:val="16"/>
                <w:szCs w:val="16"/>
                <w:lang w:val="en-GB"/>
              </w:rPr>
              <w:t>cardboard</w:t>
            </w:r>
          </w:p>
        </w:tc>
        <w:tc>
          <w:tcPr>
            <w:tcW w:w="2923" w:type="dxa"/>
          </w:tcPr>
          <w:p w14:paraId="76F49029" w14:textId="77777777" w:rsidR="00635C2A" w:rsidRPr="004B4E7B" w:rsidRDefault="00635C2A" w:rsidP="00CD0E2E">
            <w:pPr>
              <w:tabs>
                <w:tab w:val="left" w:pos="360"/>
              </w:tabs>
              <w:jc w:val="center"/>
              <w:rPr>
                <w:rFonts w:ascii="Arial" w:eastAsia="Times New Roman" w:hAnsi="Arial" w:cs="Arial"/>
                <w:sz w:val="16"/>
                <w:szCs w:val="16"/>
                <w:lang w:val="en-GB" w:bidi="th-TH"/>
              </w:rPr>
            </w:pPr>
            <w:r w:rsidRPr="004B4E7B">
              <w:rPr>
                <w:rFonts w:ascii="Arial" w:eastAsia="Times New Roman" w:hAnsi="Arial" w:cs="Arial"/>
                <w:sz w:val="16"/>
                <w:szCs w:val="16"/>
                <w:cs/>
                <w:lang w:val="th-TH" w:bidi="th-TH"/>
              </w:rPr>
              <w:t>Common dir</w:t>
            </w:r>
            <w:r w:rsidRPr="004B4E7B">
              <w:rPr>
                <w:rFonts w:ascii="Arial" w:eastAsia="Times New Roman" w:hAnsi="Arial" w:cs="Arial"/>
                <w:sz w:val="16"/>
                <w:szCs w:val="16"/>
                <w:lang w:val="en-GB" w:bidi="th-TH"/>
              </w:rPr>
              <w:t>e</w:t>
            </w:r>
            <w:r w:rsidRPr="004B4E7B">
              <w:rPr>
                <w:rFonts w:ascii="Arial" w:eastAsia="Times New Roman" w:hAnsi="Arial" w:cs="Arial"/>
                <w:sz w:val="16"/>
                <w:szCs w:val="16"/>
                <w:cs/>
                <w:lang w:val="th-TH" w:bidi="th-TH"/>
              </w:rPr>
              <w:t xml:space="preserve">ctors </w:t>
            </w:r>
            <w:r w:rsidRPr="004B4E7B">
              <w:rPr>
                <w:rFonts w:ascii="Arial" w:eastAsia="Times New Roman" w:hAnsi="Arial" w:cs="Arial"/>
                <w:sz w:val="16"/>
                <w:szCs w:val="16"/>
                <w:lang w:val="en-GB" w:bidi="th-TH"/>
              </w:rPr>
              <w:t>and shareholders</w:t>
            </w:r>
          </w:p>
        </w:tc>
      </w:tr>
      <w:tr w:rsidR="0004418E" w:rsidRPr="004B4E7B" w14:paraId="089F85D4" w14:textId="77777777" w:rsidTr="0054207A">
        <w:trPr>
          <w:trHeight w:val="20"/>
        </w:trPr>
        <w:tc>
          <w:tcPr>
            <w:tcW w:w="3240" w:type="dxa"/>
          </w:tcPr>
          <w:p w14:paraId="28D8BFDF" w14:textId="77777777" w:rsidR="00635C2A" w:rsidRPr="004B4E7B" w:rsidRDefault="00635C2A" w:rsidP="00CD0E2E">
            <w:pPr>
              <w:ind w:left="-86"/>
              <w:rPr>
                <w:rFonts w:ascii="Arial" w:eastAsia="Times New Roman" w:hAnsi="Arial" w:cs="Arial"/>
                <w:sz w:val="16"/>
                <w:szCs w:val="16"/>
                <w:lang w:val="en-GB"/>
              </w:rPr>
            </w:pPr>
            <w:r w:rsidRPr="004B4E7B">
              <w:rPr>
                <w:rFonts w:ascii="Arial" w:eastAsia="Times New Roman" w:hAnsi="Arial" w:cs="Arial"/>
                <w:sz w:val="16"/>
                <w:szCs w:val="16"/>
                <w:lang w:val="en-GB"/>
              </w:rPr>
              <w:t>Universal Trading and Holding</w:t>
            </w:r>
          </w:p>
          <w:p w14:paraId="1E45914D" w14:textId="77777777" w:rsidR="00635C2A" w:rsidRPr="004B4E7B" w:rsidRDefault="00635C2A" w:rsidP="00CD0E2E">
            <w:pPr>
              <w:ind w:left="-86"/>
              <w:rPr>
                <w:rFonts w:ascii="Arial" w:eastAsia="Times New Roman" w:hAnsi="Arial" w:cs="Arial"/>
                <w:sz w:val="16"/>
                <w:szCs w:val="16"/>
              </w:rPr>
            </w:pPr>
            <w:r w:rsidRPr="004B4E7B">
              <w:rPr>
                <w:rFonts w:ascii="Arial" w:eastAsia="Times New Roman" w:hAnsi="Arial" w:cs="Arial"/>
                <w:sz w:val="16"/>
                <w:szCs w:val="16"/>
                <w:lang w:val="en-GB"/>
              </w:rPr>
              <w:t xml:space="preserve">   </w:t>
            </w:r>
            <w:r w:rsidRPr="004B4E7B">
              <w:rPr>
                <w:rFonts w:ascii="Arial" w:eastAsia="Times New Roman" w:hAnsi="Arial" w:cs="Arial"/>
                <w:sz w:val="16"/>
                <w:szCs w:val="16"/>
              </w:rPr>
              <w:t>Company Limited</w:t>
            </w:r>
          </w:p>
        </w:tc>
        <w:tc>
          <w:tcPr>
            <w:tcW w:w="3312" w:type="dxa"/>
          </w:tcPr>
          <w:p w14:paraId="6DE3EECB" w14:textId="77777777" w:rsidR="00635C2A" w:rsidRPr="004B4E7B" w:rsidRDefault="00635C2A" w:rsidP="00C969EB">
            <w:pPr>
              <w:tabs>
                <w:tab w:val="left" w:pos="360"/>
              </w:tabs>
              <w:rPr>
                <w:rFonts w:ascii="Arial" w:hAnsi="Arial" w:cs="Arial"/>
                <w:sz w:val="16"/>
                <w:szCs w:val="16"/>
              </w:rPr>
            </w:pPr>
            <w:r w:rsidRPr="004B4E7B">
              <w:rPr>
                <w:rFonts w:ascii="Arial" w:eastAsia="Times New Roman" w:hAnsi="Arial" w:cs="Arial"/>
                <w:sz w:val="16"/>
                <w:szCs w:val="16"/>
                <w:lang w:val="en-GB" w:bidi="th-TH"/>
              </w:rPr>
              <w:t>Trading plastic</w:t>
            </w:r>
          </w:p>
        </w:tc>
        <w:tc>
          <w:tcPr>
            <w:tcW w:w="2923" w:type="dxa"/>
          </w:tcPr>
          <w:p w14:paraId="5C4CC7F2" w14:textId="77777777" w:rsidR="00635C2A" w:rsidRPr="004B4E7B" w:rsidRDefault="00635C2A" w:rsidP="00CD0E2E">
            <w:pPr>
              <w:tabs>
                <w:tab w:val="left" w:pos="360"/>
              </w:tabs>
              <w:jc w:val="center"/>
              <w:rPr>
                <w:rFonts w:ascii="Arial" w:eastAsia="Times New Roman" w:hAnsi="Arial" w:cs="Arial"/>
                <w:sz w:val="16"/>
                <w:szCs w:val="16"/>
                <w:cs/>
                <w:lang w:val="th-TH" w:bidi="th-TH"/>
              </w:rPr>
            </w:pPr>
            <w:r w:rsidRPr="004B4E7B">
              <w:rPr>
                <w:rFonts w:ascii="Arial" w:eastAsia="Times New Roman" w:hAnsi="Arial" w:cs="Arial"/>
                <w:sz w:val="16"/>
                <w:szCs w:val="16"/>
                <w:lang w:val="en-GB" w:bidi="th-TH"/>
              </w:rPr>
              <w:t>Related party</w:t>
            </w:r>
          </w:p>
        </w:tc>
      </w:tr>
      <w:tr w:rsidR="0004418E" w:rsidRPr="004B4E7B" w14:paraId="6A07C64E" w14:textId="77777777" w:rsidTr="0054207A">
        <w:trPr>
          <w:trHeight w:val="20"/>
        </w:trPr>
        <w:tc>
          <w:tcPr>
            <w:tcW w:w="3240" w:type="dxa"/>
          </w:tcPr>
          <w:p w14:paraId="6ADDD39B" w14:textId="47CEFB85" w:rsidR="00635C2A" w:rsidRPr="004B4E7B" w:rsidRDefault="00635C2A" w:rsidP="00CD0E2E">
            <w:pPr>
              <w:ind w:left="-86"/>
              <w:rPr>
                <w:rFonts w:ascii="Arial" w:eastAsia="Times New Roman" w:hAnsi="Arial" w:cs="Arial"/>
                <w:sz w:val="16"/>
                <w:szCs w:val="16"/>
                <w:lang w:val="en-GB"/>
              </w:rPr>
            </w:pPr>
            <w:r w:rsidRPr="004B4E7B">
              <w:rPr>
                <w:rFonts w:ascii="Arial" w:eastAsia="Times New Roman" w:hAnsi="Arial" w:cs="Arial"/>
                <w:sz w:val="16"/>
                <w:szCs w:val="16"/>
                <w:lang w:val="en-GB"/>
              </w:rPr>
              <w:t>L.C.</w:t>
            </w:r>
            <w:r w:rsidR="00CF0CF4" w:rsidRPr="004B4E7B">
              <w:rPr>
                <w:rFonts w:ascii="Arial" w:eastAsia="Times New Roman" w:hAnsi="Arial" w:cs="Arial"/>
                <w:sz w:val="16"/>
                <w:szCs w:val="16"/>
                <w:lang w:val="en-GB"/>
              </w:rPr>
              <w:t xml:space="preserve"> </w:t>
            </w:r>
            <w:r w:rsidRPr="004B4E7B">
              <w:rPr>
                <w:rFonts w:ascii="Arial" w:eastAsia="Times New Roman" w:hAnsi="Arial" w:cs="Arial"/>
                <w:sz w:val="16"/>
                <w:szCs w:val="16"/>
                <w:lang w:val="en-GB"/>
              </w:rPr>
              <w:t>Holding Company Limited</w:t>
            </w:r>
          </w:p>
        </w:tc>
        <w:tc>
          <w:tcPr>
            <w:tcW w:w="3312" w:type="dxa"/>
          </w:tcPr>
          <w:p w14:paraId="5B0BC6FC" w14:textId="77777777" w:rsidR="00635C2A" w:rsidRPr="004B4E7B" w:rsidRDefault="00635C2A" w:rsidP="00C969EB">
            <w:pPr>
              <w:tabs>
                <w:tab w:val="left" w:pos="360"/>
              </w:tabs>
              <w:rPr>
                <w:rFonts w:ascii="Arial" w:hAnsi="Arial" w:cs="Arial"/>
                <w:sz w:val="16"/>
                <w:szCs w:val="16"/>
              </w:rPr>
            </w:pPr>
            <w:r w:rsidRPr="004B4E7B">
              <w:rPr>
                <w:rFonts w:ascii="Arial" w:eastAsia="Times New Roman" w:hAnsi="Arial" w:cs="Arial"/>
                <w:sz w:val="16"/>
                <w:szCs w:val="16"/>
              </w:rPr>
              <w:t>Renting and operating real estate</w:t>
            </w:r>
          </w:p>
        </w:tc>
        <w:tc>
          <w:tcPr>
            <w:tcW w:w="2923" w:type="dxa"/>
          </w:tcPr>
          <w:p w14:paraId="6DDD9E1E" w14:textId="77777777" w:rsidR="00635C2A" w:rsidRPr="004B4E7B" w:rsidRDefault="00635C2A" w:rsidP="00CD0E2E">
            <w:pPr>
              <w:tabs>
                <w:tab w:val="left" w:pos="360"/>
              </w:tabs>
              <w:jc w:val="center"/>
              <w:rPr>
                <w:rFonts w:ascii="Arial" w:eastAsia="Times New Roman" w:hAnsi="Arial" w:cs="Arial"/>
                <w:sz w:val="16"/>
                <w:szCs w:val="16"/>
                <w:lang w:val="en-GB" w:bidi="th-TH"/>
              </w:rPr>
            </w:pPr>
            <w:r w:rsidRPr="004B4E7B">
              <w:rPr>
                <w:rFonts w:ascii="Arial" w:eastAsia="Times New Roman" w:hAnsi="Arial" w:cs="Arial"/>
                <w:sz w:val="16"/>
                <w:szCs w:val="16"/>
                <w:lang w:val="en-GB" w:bidi="th-TH"/>
              </w:rPr>
              <w:t>Related party</w:t>
            </w:r>
          </w:p>
        </w:tc>
      </w:tr>
      <w:tr w:rsidR="0004418E" w:rsidRPr="004B4E7B" w14:paraId="59FA0A44" w14:textId="77777777" w:rsidTr="0054207A">
        <w:trPr>
          <w:trHeight w:val="20"/>
        </w:trPr>
        <w:tc>
          <w:tcPr>
            <w:tcW w:w="3240" w:type="dxa"/>
          </w:tcPr>
          <w:p w14:paraId="474F7D45" w14:textId="77777777" w:rsidR="00635C2A" w:rsidRPr="004B4E7B" w:rsidRDefault="00635C2A" w:rsidP="00CD0E2E">
            <w:pPr>
              <w:ind w:left="-86"/>
              <w:jc w:val="thaiDistribute"/>
              <w:rPr>
                <w:rFonts w:ascii="Arial" w:eastAsia="Times New Roman" w:hAnsi="Arial" w:cs="Arial"/>
                <w:sz w:val="16"/>
                <w:szCs w:val="16"/>
                <w:lang w:val="en-GB"/>
              </w:rPr>
            </w:pPr>
            <w:r w:rsidRPr="004B4E7B">
              <w:rPr>
                <w:rFonts w:ascii="Arial" w:eastAsia="Times New Roman" w:hAnsi="Arial" w:cs="Arial"/>
                <w:sz w:val="16"/>
                <w:szCs w:val="16"/>
                <w:lang w:val="en-GB"/>
              </w:rPr>
              <w:t>Ultima Company Limited</w:t>
            </w:r>
          </w:p>
        </w:tc>
        <w:tc>
          <w:tcPr>
            <w:tcW w:w="3312" w:type="dxa"/>
          </w:tcPr>
          <w:p w14:paraId="4F859F3A" w14:textId="77777777" w:rsidR="00635C2A" w:rsidRPr="004B4E7B" w:rsidRDefault="00635C2A" w:rsidP="00C969EB">
            <w:pPr>
              <w:tabs>
                <w:tab w:val="left" w:pos="360"/>
              </w:tabs>
              <w:rPr>
                <w:rFonts w:ascii="Arial" w:eastAsia="Times New Roman" w:hAnsi="Arial" w:cs="Arial"/>
                <w:sz w:val="16"/>
                <w:szCs w:val="16"/>
              </w:rPr>
            </w:pPr>
            <w:r w:rsidRPr="004B4E7B">
              <w:rPr>
                <w:rFonts w:ascii="Arial" w:eastAsia="Times New Roman" w:hAnsi="Arial" w:cs="Arial"/>
                <w:sz w:val="16"/>
                <w:szCs w:val="16"/>
              </w:rPr>
              <w:t>Injection Molding</w:t>
            </w:r>
          </w:p>
        </w:tc>
        <w:tc>
          <w:tcPr>
            <w:tcW w:w="2923" w:type="dxa"/>
          </w:tcPr>
          <w:p w14:paraId="543A41C5" w14:textId="77777777" w:rsidR="00635C2A" w:rsidRPr="004B4E7B" w:rsidRDefault="00635C2A" w:rsidP="00CD0E2E">
            <w:pPr>
              <w:tabs>
                <w:tab w:val="left" w:pos="360"/>
              </w:tabs>
              <w:jc w:val="center"/>
              <w:rPr>
                <w:rFonts w:ascii="Arial" w:eastAsia="Times New Roman" w:hAnsi="Arial" w:cs="Arial"/>
                <w:sz w:val="16"/>
                <w:szCs w:val="16"/>
                <w:lang w:val="en-GB" w:bidi="th-TH"/>
              </w:rPr>
            </w:pPr>
            <w:r w:rsidRPr="004B4E7B">
              <w:rPr>
                <w:rFonts w:ascii="Arial" w:eastAsia="Times New Roman" w:hAnsi="Arial" w:cs="Arial"/>
                <w:sz w:val="16"/>
                <w:szCs w:val="16"/>
                <w:lang w:val="en-GB" w:bidi="th-TH"/>
              </w:rPr>
              <w:t>Related party</w:t>
            </w:r>
          </w:p>
        </w:tc>
      </w:tr>
      <w:tr w:rsidR="0004418E" w:rsidRPr="004B4E7B" w14:paraId="7534DADE" w14:textId="77777777" w:rsidTr="0054207A">
        <w:trPr>
          <w:trHeight w:val="20"/>
        </w:trPr>
        <w:tc>
          <w:tcPr>
            <w:tcW w:w="3240" w:type="dxa"/>
          </w:tcPr>
          <w:p w14:paraId="6868BB87" w14:textId="77777777" w:rsidR="00635C2A" w:rsidRPr="004B4E7B" w:rsidRDefault="00635C2A" w:rsidP="00CD0E2E">
            <w:pPr>
              <w:ind w:left="-86"/>
              <w:jc w:val="thaiDistribute"/>
              <w:rPr>
                <w:rFonts w:ascii="Arial" w:eastAsia="Times New Roman" w:hAnsi="Arial" w:cs="Arial"/>
                <w:sz w:val="16"/>
                <w:szCs w:val="16"/>
                <w:lang w:val="en-GB"/>
              </w:rPr>
            </w:pPr>
            <w:r w:rsidRPr="004B4E7B">
              <w:rPr>
                <w:rFonts w:ascii="Arial" w:eastAsia="Times New Roman" w:hAnsi="Arial" w:cs="Arial"/>
                <w:sz w:val="16"/>
                <w:szCs w:val="16"/>
                <w:lang w:val="en-GB"/>
              </w:rPr>
              <w:t>Universal Polymer Company Limited</w:t>
            </w:r>
          </w:p>
        </w:tc>
        <w:tc>
          <w:tcPr>
            <w:tcW w:w="3312" w:type="dxa"/>
          </w:tcPr>
          <w:p w14:paraId="14EF084E" w14:textId="77777777" w:rsidR="00635C2A" w:rsidRPr="004B4E7B" w:rsidRDefault="00635C2A" w:rsidP="00C969EB">
            <w:pPr>
              <w:tabs>
                <w:tab w:val="left" w:pos="360"/>
              </w:tabs>
              <w:rPr>
                <w:rFonts w:ascii="Arial" w:eastAsia="Times New Roman" w:hAnsi="Arial" w:cs="Arial"/>
                <w:sz w:val="16"/>
                <w:szCs w:val="16"/>
              </w:rPr>
            </w:pPr>
            <w:r w:rsidRPr="004B4E7B">
              <w:rPr>
                <w:rFonts w:ascii="Arial" w:eastAsia="Times New Roman" w:hAnsi="Arial" w:cs="Arial"/>
                <w:sz w:val="16"/>
                <w:szCs w:val="16"/>
                <w:lang w:val="en-GB" w:bidi="th-TH"/>
              </w:rPr>
              <w:t>Trading plastic and petrochemical</w:t>
            </w:r>
          </w:p>
        </w:tc>
        <w:tc>
          <w:tcPr>
            <w:tcW w:w="2923" w:type="dxa"/>
          </w:tcPr>
          <w:p w14:paraId="311E5F25" w14:textId="77777777" w:rsidR="00635C2A" w:rsidRPr="004B4E7B" w:rsidRDefault="00635C2A" w:rsidP="00CD0E2E">
            <w:pPr>
              <w:tabs>
                <w:tab w:val="left" w:pos="360"/>
              </w:tabs>
              <w:jc w:val="center"/>
              <w:rPr>
                <w:rFonts w:ascii="Arial" w:eastAsia="Times New Roman" w:hAnsi="Arial" w:cs="Arial"/>
                <w:sz w:val="16"/>
                <w:szCs w:val="16"/>
                <w:lang w:val="en-GB" w:bidi="th-TH"/>
              </w:rPr>
            </w:pPr>
            <w:r w:rsidRPr="004B4E7B">
              <w:rPr>
                <w:rFonts w:ascii="Arial" w:eastAsia="Times New Roman" w:hAnsi="Arial" w:cs="Arial"/>
                <w:sz w:val="16"/>
                <w:szCs w:val="16"/>
                <w:lang w:val="en-GB" w:bidi="th-TH"/>
              </w:rPr>
              <w:t>Related party</w:t>
            </w:r>
          </w:p>
        </w:tc>
      </w:tr>
    </w:tbl>
    <w:p w14:paraId="769F435C" w14:textId="540176CD" w:rsidR="005B23F9" w:rsidRPr="004B4E7B" w:rsidRDefault="005B23F9" w:rsidP="004B4E7B">
      <w:pPr>
        <w:jc w:val="both"/>
        <w:rPr>
          <w:rFonts w:ascii="Arial" w:eastAsia="Arial Unicode MS" w:hAnsi="Arial" w:cs="Arial"/>
          <w:sz w:val="18"/>
          <w:szCs w:val="18"/>
          <w:cs/>
          <w:lang w:bidi="th-TH"/>
        </w:rPr>
      </w:pPr>
    </w:p>
    <w:p w14:paraId="71BBFDB8" w14:textId="5342A666" w:rsidR="004B4E7B" w:rsidRDefault="004B4E7B">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3EF672EB" w14:textId="77777777" w:rsidR="004B173C" w:rsidRPr="004B4E7B" w:rsidRDefault="004B173C" w:rsidP="004B4E7B">
      <w:pPr>
        <w:jc w:val="both"/>
        <w:rPr>
          <w:rFonts w:ascii="Arial" w:eastAsia="Arial Unicode MS" w:hAnsi="Arial" w:cs="Arial"/>
          <w:sz w:val="18"/>
          <w:szCs w:val="18"/>
          <w:lang w:bidi="th-TH"/>
        </w:rPr>
      </w:pPr>
    </w:p>
    <w:p w14:paraId="5A718298" w14:textId="6B3ED4C7" w:rsidR="004C7A28" w:rsidRPr="004B4E7B" w:rsidRDefault="00807BA6" w:rsidP="00F966DE">
      <w:pPr>
        <w:ind w:left="540" w:hanging="540"/>
        <w:rPr>
          <w:rFonts w:ascii="Arial" w:eastAsia="Arial Unicode MS" w:hAnsi="Arial" w:cs="Arial"/>
          <w:b/>
          <w:bCs/>
          <w:sz w:val="18"/>
          <w:szCs w:val="18"/>
          <w:lang w:bidi="th-TH"/>
        </w:rPr>
      </w:pPr>
      <w:r w:rsidRPr="004B4E7B">
        <w:rPr>
          <w:rFonts w:ascii="Arial" w:eastAsia="Arial Unicode MS" w:hAnsi="Arial" w:cs="Arial"/>
          <w:b/>
          <w:bCs/>
          <w:sz w:val="18"/>
          <w:szCs w:val="18"/>
          <w:lang w:bidi="th-TH"/>
        </w:rPr>
        <w:t>a)</w:t>
      </w:r>
      <w:r w:rsidRPr="004B4E7B">
        <w:rPr>
          <w:rFonts w:ascii="Arial" w:eastAsia="Arial Unicode MS" w:hAnsi="Arial" w:cs="Arial"/>
          <w:b/>
          <w:bCs/>
          <w:sz w:val="18"/>
          <w:szCs w:val="18"/>
          <w:lang w:bidi="th-TH"/>
        </w:rPr>
        <w:tab/>
        <w:t>Transactions with related parties</w:t>
      </w:r>
    </w:p>
    <w:p w14:paraId="0EA0C464" w14:textId="77777777" w:rsidR="004C7A28" w:rsidRPr="004B4E7B" w:rsidRDefault="004C7A28" w:rsidP="00CD0E2E">
      <w:pPr>
        <w:pStyle w:val="ListParagraph"/>
        <w:ind w:left="540"/>
        <w:jc w:val="both"/>
        <w:rPr>
          <w:rFonts w:ascii="Arial" w:eastAsia="Arial Unicode MS" w:hAnsi="Arial" w:cs="Arial"/>
          <w:sz w:val="18"/>
          <w:szCs w:val="18"/>
          <w:lang w:bidi="th-TH"/>
        </w:rPr>
      </w:pPr>
    </w:p>
    <w:p w14:paraId="23801555" w14:textId="69F51ABB" w:rsidR="000A1C77" w:rsidRPr="004B4E7B" w:rsidRDefault="000A1C77" w:rsidP="00CD0E2E">
      <w:pPr>
        <w:pStyle w:val="ListParagraph"/>
        <w:ind w:left="540"/>
        <w:jc w:val="both"/>
        <w:rPr>
          <w:rFonts w:ascii="Arial" w:eastAsia="Arial Unicode MS" w:hAnsi="Arial" w:cs="Arial"/>
          <w:sz w:val="18"/>
          <w:szCs w:val="18"/>
          <w:lang w:bidi="th-TH"/>
        </w:rPr>
      </w:pPr>
      <w:r w:rsidRPr="004B4E7B">
        <w:rPr>
          <w:rFonts w:ascii="Arial" w:eastAsia="Arial Unicode MS" w:hAnsi="Arial" w:cs="Arial"/>
          <w:sz w:val="18"/>
          <w:szCs w:val="18"/>
          <w:lang w:bidi="th-TH"/>
        </w:rPr>
        <w:t xml:space="preserve">Transactions with related parties for the </w:t>
      </w:r>
      <w:r w:rsidR="00C425CD" w:rsidRPr="004B4E7B">
        <w:rPr>
          <w:rFonts w:ascii="Arial" w:eastAsia="Arial Unicode MS" w:hAnsi="Arial" w:cs="Arial"/>
          <w:sz w:val="18"/>
          <w:szCs w:val="18"/>
          <w:lang w:val="en-GB" w:bidi="th-TH"/>
        </w:rPr>
        <w:t>six</w:t>
      </w:r>
      <w:r w:rsidR="00121AC7" w:rsidRPr="004B4E7B">
        <w:rPr>
          <w:rFonts w:ascii="Arial" w:eastAsia="Arial Unicode MS" w:hAnsi="Arial" w:cs="Arial"/>
          <w:sz w:val="18"/>
          <w:szCs w:val="18"/>
          <w:lang w:val="en-GB" w:bidi="th-TH"/>
        </w:rPr>
        <w:t>-month</w:t>
      </w:r>
      <w:r w:rsidR="000B33D2" w:rsidRPr="004B4E7B">
        <w:rPr>
          <w:rFonts w:ascii="Arial" w:eastAsia="Arial Unicode MS" w:hAnsi="Arial" w:cs="Arial"/>
          <w:sz w:val="18"/>
          <w:szCs w:val="18"/>
          <w:lang w:bidi="th-TH"/>
        </w:rPr>
        <w:t xml:space="preserve"> </w:t>
      </w:r>
      <w:r w:rsidR="009D4CB1" w:rsidRPr="004B4E7B">
        <w:rPr>
          <w:rFonts w:ascii="Arial" w:eastAsia="Arial Unicode MS" w:hAnsi="Arial" w:cs="Arial"/>
          <w:sz w:val="18"/>
          <w:szCs w:val="18"/>
          <w:lang w:bidi="th-TH"/>
        </w:rPr>
        <w:t xml:space="preserve">periods </w:t>
      </w:r>
      <w:r w:rsidR="00FD5EF9" w:rsidRPr="004B4E7B">
        <w:rPr>
          <w:rFonts w:ascii="Arial" w:eastAsia="Arial Unicode MS" w:hAnsi="Arial" w:cs="Arial"/>
          <w:sz w:val="18"/>
          <w:szCs w:val="18"/>
          <w:lang w:bidi="th-TH"/>
        </w:rPr>
        <w:t xml:space="preserve">ended </w:t>
      </w:r>
      <w:r w:rsidR="00DA09BD" w:rsidRPr="004B4E7B">
        <w:rPr>
          <w:rFonts w:ascii="Arial" w:eastAsia="Arial Unicode MS" w:hAnsi="Arial" w:cs="Arial"/>
          <w:sz w:val="18"/>
          <w:szCs w:val="18"/>
          <w:lang w:val="en-GB" w:bidi="th-TH"/>
        </w:rPr>
        <w:t>30 June</w:t>
      </w:r>
      <w:r w:rsidR="000B33D2" w:rsidRPr="004B4E7B">
        <w:rPr>
          <w:rFonts w:ascii="Arial" w:eastAsia="Arial Unicode MS" w:hAnsi="Arial" w:cs="Arial"/>
          <w:sz w:val="18"/>
          <w:szCs w:val="18"/>
          <w:lang w:bidi="th-TH"/>
        </w:rPr>
        <w:t xml:space="preserve"> </w:t>
      </w:r>
      <w:r w:rsidR="00F966DE" w:rsidRPr="004B4E7B">
        <w:rPr>
          <w:rFonts w:ascii="Arial" w:eastAsia="Arial Unicode MS" w:hAnsi="Arial" w:cs="Arial"/>
          <w:sz w:val="18"/>
          <w:szCs w:val="18"/>
          <w:lang w:val="en-GB" w:bidi="th-TH"/>
        </w:rPr>
        <w:t>2026</w:t>
      </w:r>
      <w:r w:rsidR="00F966DE" w:rsidRPr="004B4E7B">
        <w:rPr>
          <w:rFonts w:ascii="Arial" w:eastAsia="Arial Unicode MS" w:hAnsi="Arial" w:cs="Arial"/>
          <w:sz w:val="18"/>
          <w:szCs w:val="18"/>
          <w:lang w:bidi="th-TH"/>
        </w:rPr>
        <w:t xml:space="preserve"> </w:t>
      </w:r>
      <w:r w:rsidR="002A7D29" w:rsidRPr="004B4E7B">
        <w:rPr>
          <w:rFonts w:ascii="Arial" w:eastAsia="Arial Unicode MS" w:hAnsi="Arial" w:cs="Arial"/>
          <w:sz w:val="18"/>
          <w:szCs w:val="18"/>
          <w:lang w:bidi="th-TH"/>
        </w:rPr>
        <w:t xml:space="preserve">and </w:t>
      </w:r>
      <w:r w:rsidR="00F966DE" w:rsidRPr="004B4E7B">
        <w:rPr>
          <w:rFonts w:ascii="Arial" w:eastAsia="Arial Unicode MS" w:hAnsi="Arial" w:cs="Arial"/>
          <w:sz w:val="18"/>
          <w:szCs w:val="18"/>
          <w:lang w:val="en-GB" w:bidi="th-TH"/>
        </w:rPr>
        <w:t>2025</w:t>
      </w:r>
      <w:r w:rsidR="00F966DE" w:rsidRPr="004B4E7B">
        <w:rPr>
          <w:rFonts w:ascii="Arial" w:eastAsia="Arial Unicode MS" w:hAnsi="Arial" w:cs="Arial"/>
          <w:sz w:val="18"/>
          <w:szCs w:val="18"/>
          <w:lang w:bidi="th-TH"/>
        </w:rPr>
        <w:t xml:space="preserve"> </w:t>
      </w:r>
      <w:r w:rsidRPr="004B4E7B">
        <w:rPr>
          <w:rFonts w:ascii="Arial" w:eastAsia="Arial Unicode MS" w:hAnsi="Arial" w:cs="Arial"/>
          <w:sz w:val="18"/>
          <w:szCs w:val="18"/>
          <w:lang w:bidi="th-TH"/>
        </w:rPr>
        <w:t>are as follows:</w:t>
      </w:r>
    </w:p>
    <w:p w14:paraId="45FB4426" w14:textId="77777777" w:rsidR="00B513D8" w:rsidRPr="004B4E7B" w:rsidRDefault="00B513D8" w:rsidP="00CD0E2E">
      <w:pPr>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D672C6" w:rsidRPr="004B4E7B" w14:paraId="0215690F" w14:textId="77777777">
        <w:trPr>
          <w:trHeight w:val="20"/>
        </w:trPr>
        <w:tc>
          <w:tcPr>
            <w:tcW w:w="3989" w:type="dxa"/>
            <w:tcBorders>
              <w:top w:val="nil"/>
              <w:left w:val="nil"/>
              <w:bottom w:val="nil"/>
              <w:right w:val="nil"/>
            </w:tcBorders>
          </w:tcPr>
          <w:p w14:paraId="1EFED59D" w14:textId="77777777" w:rsidR="00D672C6" w:rsidRPr="004B4E7B" w:rsidRDefault="00D672C6">
            <w:pPr>
              <w:ind w:left="431"/>
              <w:jc w:val="both"/>
              <w:rPr>
                <w:rFonts w:ascii="Arial" w:hAnsi="Arial" w:cs="Arial"/>
                <w:b/>
                <w:bCs/>
                <w:color w:val="000000" w:themeColor="text1"/>
                <w:sz w:val="18"/>
                <w:szCs w:val="18"/>
              </w:rPr>
            </w:pPr>
          </w:p>
        </w:tc>
        <w:tc>
          <w:tcPr>
            <w:tcW w:w="2736" w:type="dxa"/>
            <w:gridSpan w:val="2"/>
            <w:tcBorders>
              <w:top w:val="nil"/>
              <w:left w:val="nil"/>
              <w:bottom w:val="single" w:sz="4" w:space="0" w:color="auto"/>
              <w:right w:val="nil"/>
            </w:tcBorders>
            <w:hideMark/>
          </w:tcPr>
          <w:p w14:paraId="3155BBE2" w14:textId="77777777" w:rsidR="00D672C6" w:rsidRPr="004B4E7B" w:rsidRDefault="00D672C6">
            <w:pPr>
              <w:ind w:right="-72"/>
              <w:jc w:val="center"/>
              <w:rPr>
                <w:rFonts w:ascii="Arial" w:hAnsi="Arial" w:cs="Arial"/>
                <w:b/>
                <w:bCs/>
                <w:color w:val="000000" w:themeColor="text1"/>
                <w:sz w:val="18"/>
                <w:szCs w:val="18"/>
              </w:rPr>
            </w:pPr>
            <w:r w:rsidRPr="004B4E7B">
              <w:rPr>
                <w:rFonts w:ascii="Arial" w:hAnsi="Arial" w:cs="Arial"/>
                <w:b/>
                <w:bCs/>
                <w:color w:val="000000" w:themeColor="text1"/>
                <w:sz w:val="18"/>
                <w:szCs w:val="18"/>
              </w:rPr>
              <w:t>Consolidated</w:t>
            </w:r>
          </w:p>
          <w:p w14:paraId="41158A65" w14:textId="77777777" w:rsidR="00D672C6" w:rsidRPr="004B4E7B" w:rsidRDefault="00D672C6">
            <w:pPr>
              <w:ind w:right="-72"/>
              <w:jc w:val="center"/>
              <w:rPr>
                <w:rFonts w:ascii="Arial" w:hAnsi="Arial" w:cs="Arial"/>
                <w:b/>
                <w:bCs/>
                <w:color w:val="000000" w:themeColor="text1"/>
                <w:sz w:val="18"/>
                <w:szCs w:val="18"/>
                <w:lang w:val="en-GB" w:bidi="th-TH"/>
              </w:rPr>
            </w:pPr>
            <w:r w:rsidRPr="004B4E7B">
              <w:rPr>
                <w:rFonts w:ascii="Arial" w:hAnsi="Arial" w:cs="Arial"/>
                <w:b/>
                <w:bCs/>
                <w:color w:val="000000" w:themeColor="text1"/>
                <w:sz w:val="18"/>
                <w:szCs w:val="18"/>
              </w:rPr>
              <w:t xml:space="preserve">financial </w:t>
            </w:r>
            <w:r w:rsidRPr="004B4E7B">
              <w:rPr>
                <w:rFonts w:ascii="Arial" w:hAnsi="Arial" w:cs="Arial"/>
                <w:b/>
                <w:bCs/>
                <w:color w:val="000000" w:themeColor="text1"/>
                <w:sz w:val="18"/>
                <w:szCs w:val="18"/>
                <w:lang w:val="en-GB" w:bidi="th-TH"/>
              </w:rPr>
              <w:t>information</w:t>
            </w:r>
          </w:p>
        </w:tc>
        <w:tc>
          <w:tcPr>
            <w:tcW w:w="2736" w:type="dxa"/>
            <w:gridSpan w:val="2"/>
            <w:tcBorders>
              <w:top w:val="nil"/>
              <w:left w:val="nil"/>
              <w:bottom w:val="single" w:sz="4" w:space="0" w:color="auto"/>
              <w:right w:val="nil"/>
            </w:tcBorders>
            <w:hideMark/>
          </w:tcPr>
          <w:p w14:paraId="726B0E7E" w14:textId="77777777" w:rsidR="00D672C6" w:rsidRPr="004B4E7B" w:rsidRDefault="00D672C6">
            <w:pPr>
              <w:ind w:right="-72"/>
              <w:jc w:val="center"/>
              <w:rPr>
                <w:rFonts w:ascii="Arial" w:hAnsi="Arial" w:cs="Arial"/>
                <w:b/>
                <w:bCs/>
                <w:color w:val="000000" w:themeColor="text1"/>
                <w:sz w:val="18"/>
                <w:szCs w:val="18"/>
              </w:rPr>
            </w:pPr>
            <w:r w:rsidRPr="004B4E7B">
              <w:rPr>
                <w:rFonts w:ascii="Arial" w:hAnsi="Arial" w:cs="Arial"/>
                <w:b/>
                <w:bCs/>
                <w:color w:val="000000" w:themeColor="text1"/>
                <w:sz w:val="18"/>
                <w:szCs w:val="18"/>
              </w:rPr>
              <w:t>Separate</w:t>
            </w:r>
          </w:p>
          <w:p w14:paraId="1017F4C2" w14:textId="77777777" w:rsidR="00D672C6" w:rsidRPr="004B4E7B" w:rsidRDefault="00D672C6">
            <w:pPr>
              <w:ind w:right="-72"/>
              <w:jc w:val="center"/>
              <w:rPr>
                <w:rFonts w:ascii="Arial" w:hAnsi="Arial" w:cs="Arial"/>
                <w:b/>
                <w:bCs/>
                <w:color w:val="000000" w:themeColor="text1"/>
                <w:sz w:val="18"/>
                <w:szCs w:val="18"/>
              </w:rPr>
            </w:pPr>
            <w:r w:rsidRPr="004B4E7B">
              <w:rPr>
                <w:rFonts w:ascii="Arial" w:hAnsi="Arial" w:cs="Arial"/>
                <w:b/>
                <w:bCs/>
                <w:color w:val="000000" w:themeColor="text1"/>
                <w:sz w:val="18"/>
                <w:szCs w:val="18"/>
              </w:rPr>
              <w:t xml:space="preserve">financial </w:t>
            </w:r>
            <w:r w:rsidRPr="004B4E7B">
              <w:rPr>
                <w:rFonts w:ascii="Arial" w:hAnsi="Arial" w:cs="Arial"/>
                <w:b/>
                <w:bCs/>
                <w:color w:val="000000" w:themeColor="text1"/>
                <w:sz w:val="18"/>
                <w:szCs w:val="18"/>
                <w:lang w:val="en-GB" w:bidi="th-TH"/>
              </w:rPr>
              <w:t>information</w:t>
            </w:r>
          </w:p>
        </w:tc>
      </w:tr>
      <w:tr w:rsidR="00913326" w:rsidRPr="004B4E7B" w14:paraId="1DA69BA9" w14:textId="77777777" w:rsidTr="00EC7B4A">
        <w:trPr>
          <w:trHeight w:val="20"/>
        </w:trPr>
        <w:tc>
          <w:tcPr>
            <w:tcW w:w="3989" w:type="dxa"/>
            <w:tcBorders>
              <w:top w:val="nil"/>
              <w:left w:val="nil"/>
              <w:bottom w:val="nil"/>
              <w:right w:val="nil"/>
            </w:tcBorders>
          </w:tcPr>
          <w:p w14:paraId="0866BC15" w14:textId="77777777" w:rsidR="00913326" w:rsidRPr="004B4E7B" w:rsidRDefault="00913326" w:rsidP="00913326">
            <w:pPr>
              <w:ind w:left="431"/>
              <w:jc w:val="both"/>
              <w:rPr>
                <w:rFonts w:ascii="Arial" w:hAnsi="Arial" w:cs="Arial"/>
                <w:b/>
                <w:bCs/>
                <w:color w:val="000000" w:themeColor="text1"/>
                <w:sz w:val="18"/>
                <w:szCs w:val="18"/>
              </w:rPr>
            </w:pPr>
          </w:p>
        </w:tc>
        <w:tc>
          <w:tcPr>
            <w:tcW w:w="1367" w:type="dxa"/>
            <w:tcBorders>
              <w:top w:val="single" w:sz="4" w:space="0" w:color="auto"/>
              <w:left w:val="nil"/>
              <w:bottom w:val="nil"/>
              <w:right w:val="nil"/>
            </w:tcBorders>
          </w:tcPr>
          <w:p w14:paraId="684A2481" w14:textId="3F8DA658" w:rsidR="00913326" w:rsidRPr="004B4E7B" w:rsidRDefault="00913326" w:rsidP="00913326">
            <w:pPr>
              <w:ind w:right="-72"/>
              <w:jc w:val="right"/>
              <w:rPr>
                <w:rFonts w:ascii="Arial" w:hAnsi="Arial" w:cs="Arial"/>
                <w:b/>
                <w:bCs/>
                <w:color w:val="000000" w:themeColor="text1"/>
                <w:sz w:val="18"/>
                <w:szCs w:val="18"/>
                <w:lang w:val="en-GB"/>
              </w:rPr>
            </w:pPr>
            <w:r w:rsidRPr="004B4E7B">
              <w:rPr>
                <w:rFonts w:ascii="Arial" w:hAnsi="Arial" w:cs="Arial"/>
                <w:b/>
                <w:bCs/>
                <w:sz w:val="18"/>
                <w:szCs w:val="18"/>
                <w:lang w:val="en-GB"/>
              </w:rPr>
              <w:t>30 June</w:t>
            </w:r>
          </w:p>
        </w:tc>
        <w:tc>
          <w:tcPr>
            <w:tcW w:w="1369" w:type="dxa"/>
            <w:tcBorders>
              <w:top w:val="single" w:sz="4" w:space="0" w:color="auto"/>
              <w:left w:val="nil"/>
              <w:bottom w:val="nil"/>
              <w:right w:val="nil"/>
            </w:tcBorders>
          </w:tcPr>
          <w:p w14:paraId="7F674F83" w14:textId="35B3B8AF" w:rsidR="00913326" w:rsidRPr="004B4E7B" w:rsidRDefault="00913326" w:rsidP="00913326">
            <w:pPr>
              <w:ind w:right="-72"/>
              <w:jc w:val="right"/>
              <w:rPr>
                <w:rFonts w:ascii="Arial" w:hAnsi="Arial" w:cs="Arial"/>
                <w:b/>
                <w:bCs/>
                <w:color w:val="000000" w:themeColor="text1"/>
                <w:sz w:val="18"/>
                <w:szCs w:val="18"/>
                <w:lang w:val="en-GB" w:bidi="th-TH"/>
              </w:rPr>
            </w:pPr>
            <w:r w:rsidRPr="004B4E7B">
              <w:rPr>
                <w:rFonts w:ascii="Arial" w:hAnsi="Arial" w:cs="Arial"/>
                <w:b/>
                <w:bCs/>
                <w:sz w:val="18"/>
                <w:szCs w:val="18"/>
                <w:lang w:val="en-GB"/>
              </w:rPr>
              <w:t>30</w:t>
            </w:r>
            <w:r w:rsidRPr="004B4E7B">
              <w:rPr>
                <w:rFonts w:ascii="Arial" w:hAnsi="Arial" w:cs="Arial"/>
                <w:b/>
                <w:bCs/>
                <w:sz w:val="18"/>
                <w:szCs w:val="18"/>
              </w:rPr>
              <w:t xml:space="preserve"> June</w:t>
            </w:r>
          </w:p>
        </w:tc>
        <w:tc>
          <w:tcPr>
            <w:tcW w:w="1368" w:type="dxa"/>
            <w:tcBorders>
              <w:top w:val="single" w:sz="4" w:space="0" w:color="auto"/>
              <w:left w:val="nil"/>
              <w:bottom w:val="nil"/>
              <w:right w:val="nil"/>
            </w:tcBorders>
          </w:tcPr>
          <w:p w14:paraId="39624EF3" w14:textId="24B6B222" w:rsidR="00913326" w:rsidRPr="004B4E7B" w:rsidRDefault="00913326" w:rsidP="00913326">
            <w:pPr>
              <w:ind w:right="-72"/>
              <w:jc w:val="right"/>
              <w:rPr>
                <w:rFonts w:ascii="Arial" w:hAnsi="Arial" w:cs="Arial"/>
                <w:b/>
                <w:bCs/>
                <w:color w:val="000000" w:themeColor="text1"/>
                <w:sz w:val="18"/>
                <w:szCs w:val="18"/>
                <w:lang w:val="en-GB"/>
              </w:rPr>
            </w:pPr>
            <w:r w:rsidRPr="004B4E7B">
              <w:rPr>
                <w:rFonts w:ascii="Arial" w:hAnsi="Arial" w:cs="Arial"/>
                <w:b/>
                <w:bCs/>
                <w:sz w:val="18"/>
                <w:szCs w:val="18"/>
                <w:lang w:val="en-GB"/>
              </w:rPr>
              <w:t>30 June</w:t>
            </w:r>
          </w:p>
        </w:tc>
        <w:tc>
          <w:tcPr>
            <w:tcW w:w="1368" w:type="dxa"/>
            <w:tcBorders>
              <w:top w:val="single" w:sz="4" w:space="0" w:color="auto"/>
              <w:left w:val="nil"/>
              <w:bottom w:val="nil"/>
              <w:right w:val="nil"/>
            </w:tcBorders>
          </w:tcPr>
          <w:p w14:paraId="0B7B8B95" w14:textId="0C90C89E" w:rsidR="00913326" w:rsidRPr="004B4E7B" w:rsidRDefault="00913326" w:rsidP="00913326">
            <w:pPr>
              <w:ind w:right="-72"/>
              <w:jc w:val="right"/>
              <w:rPr>
                <w:rFonts w:ascii="Arial" w:hAnsi="Arial" w:cs="Arial"/>
                <w:b/>
                <w:bCs/>
                <w:color w:val="000000" w:themeColor="text1"/>
                <w:sz w:val="18"/>
                <w:szCs w:val="18"/>
                <w:lang w:val="en-GB"/>
              </w:rPr>
            </w:pPr>
            <w:r w:rsidRPr="004B4E7B">
              <w:rPr>
                <w:rFonts w:ascii="Arial" w:hAnsi="Arial" w:cs="Arial"/>
                <w:b/>
                <w:bCs/>
                <w:sz w:val="18"/>
                <w:szCs w:val="18"/>
                <w:lang w:val="en-GB"/>
              </w:rPr>
              <w:t>30</w:t>
            </w:r>
            <w:r w:rsidRPr="004B4E7B">
              <w:rPr>
                <w:rFonts w:ascii="Arial" w:hAnsi="Arial" w:cs="Arial"/>
                <w:b/>
                <w:bCs/>
                <w:sz w:val="18"/>
                <w:szCs w:val="18"/>
              </w:rPr>
              <w:t xml:space="preserve"> June</w:t>
            </w:r>
          </w:p>
        </w:tc>
      </w:tr>
      <w:tr w:rsidR="00D672C6" w:rsidRPr="004B4E7B" w14:paraId="65D245A0" w14:textId="77777777" w:rsidTr="00EC7B4A">
        <w:trPr>
          <w:trHeight w:val="20"/>
        </w:trPr>
        <w:tc>
          <w:tcPr>
            <w:tcW w:w="3989" w:type="dxa"/>
            <w:tcBorders>
              <w:top w:val="nil"/>
              <w:left w:val="nil"/>
              <w:bottom w:val="nil"/>
              <w:right w:val="nil"/>
            </w:tcBorders>
          </w:tcPr>
          <w:p w14:paraId="0A6C08DE" w14:textId="77777777" w:rsidR="00D672C6" w:rsidRPr="004B4E7B" w:rsidRDefault="00D672C6">
            <w:pPr>
              <w:ind w:left="431"/>
              <w:jc w:val="both"/>
              <w:rPr>
                <w:rFonts w:ascii="Arial" w:hAnsi="Arial" w:cs="Arial"/>
                <w:b/>
                <w:bCs/>
                <w:color w:val="000000" w:themeColor="text1"/>
                <w:sz w:val="18"/>
                <w:szCs w:val="18"/>
              </w:rPr>
            </w:pPr>
          </w:p>
        </w:tc>
        <w:tc>
          <w:tcPr>
            <w:tcW w:w="1367" w:type="dxa"/>
            <w:tcBorders>
              <w:top w:val="nil"/>
              <w:left w:val="nil"/>
              <w:bottom w:val="nil"/>
              <w:right w:val="nil"/>
            </w:tcBorders>
            <w:vAlign w:val="center"/>
          </w:tcPr>
          <w:p w14:paraId="6D9CEAC4" w14:textId="1C746A0D" w:rsidR="00D672C6" w:rsidRPr="004B4E7B" w:rsidRDefault="00C425CD">
            <w:pPr>
              <w:ind w:right="-72"/>
              <w:jc w:val="right"/>
              <w:rPr>
                <w:rFonts w:ascii="Arial" w:hAnsi="Arial" w:cs="Arial"/>
                <w:b/>
                <w:bCs/>
                <w:color w:val="000000" w:themeColor="text1"/>
                <w:sz w:val="18"/>
                <w:szCs w:val="18"/>
              </w:rPr>
            </w:pPr>
            <w:r w:rsidRPr="004B4E7B">
              <w:rPr>
                <w:rFonts w:ascii="Arial" w:hAnsi="Arial" w:cs="Arial"/>
                <w:b/>
                <w:bCs/>
                <w:color w:val="000000" w:themeColor="text1"/>
                <w:sz w:val="18"/>
                <w:szCs w:val="18"/>
                <w:lang w:val="en-GB"/>
              </w:rPr>
              <w:t>2026</w:t>
            </w:r>
          </w:p>
        </w:tc>
        <w:tc>
          <w:tcPr>
            <w:tcW w:w="1369" w:type="dxa"/>
            <w:tcBorders>
              <w:top w:val="nil"/>
              <w:left w:val="nil"/>
              <w:bottom w:val="nil"/>
              <w:right w:val="nil"/>
            </w:tcBorders>
            <w:vAlign w:val="center"/>
          </w:tcPr>
          <w:p w14:paraId="37E741ED" w14:textId="58950711" w:rsidR="00D672C6" w:rsidRPr="004B4E7B" w:rsidRDefault="00DA09BD">
            <w:pPr>
              <w:ind w:right="-72"/>
              <w:jc w:val="right"/>
              <w:rPr>
                <w:rFonts w:ascii="Arial" w:hAnsi="Arial" w:cs="Arial"/>
                <w:b/>
                <w:bCs/>
                <w:color w:val="000000" w:themeColor="text1"/>
                <w:sz w:val="18"/>
                <w:szCs w:val="18"/>
              </w:rPr>
            </w:pPr>
            <w:r w:rsidRPr="004B4E7B">
              <w:rPr>
                <w:rFonts w:ascii="Arial" w:hAnsi="Arial" w:cs="Arial"/>
                <w:b/>
                <w:bCs/>
                <w:color w:val="000000" w:themeColor="text1"/>
                <w:sz w:val="18"/>
                <w:szCs w:val="18"/>
                <w:lang w:val="en-GB"/>
              </w:rPr>
              <w:t>2025</w:t>
            </w:r>
          </w:p>
        </w:tc>
        <w:tc>
          <w:tcPr>
            <w:tcW w:w="1368" w:type="dxa"/>
            <w:tcBorders>
              <w:top w:val="nil"/>
              <w:left w:val="nil"/>
              <w:bottom w:val="nil"/>
              <w:right w:val="nil"/>
            </w:tcBorders>
            <w:vAlign w:val="center"/>
          </w:tcPr>
          <w:p w14:paraId="3DD8FED5" w14:textId="7ED8D9FC" w:rsidR="00D672C6" w:rsidRPr="004B4E7B" w:rsidRDefault="00C425CD">
            <w:pPr>
              <w:ind w:right="-72"/>
              <w:jc w:val="right"/>
              <w:rPr>
                <w:rFonts w:ascii="Arial" w:hAnsi="Arial" w:cs="Arial"/>
                <w:b/>
                <w:bCs/>
                <w:color w:val="000000" w:themeColor="text1"/>
                <w:sz w:val="18"/>
                <w:szCs w:val="18"/>
              </w:rPr>
            </w:pPr>
            <w:r w:rsidRPr="004B4E7B">
              <w:rPr>
                <w:rFonts w:ascii="Arial" w:hAnsi="Arial" w:cs="Arial"/>
                <w:b/>
                <w:bCs/>
                <w:color w:val="000000" w:themeColor="text1"/>
                <w:sz w:val="18"/>
                <w:szCs w:val="18"/>
                <w:lang w:val="en-GB"/>
              </w:rPr>
              <w:t>2026</w:t>
            </w:r>
          </w:p>
        </w:tc>
        <w:tc>
          <w:tcPr>
            <w:tcW w:w="1368" w:type="dxa"/>
            <w:tcBorders>
              <w:top w:val="nil"/>
              <w:left w:val="nil"/>
              <w:bottom w:val="nil"/>
              <w:right w:val="nil"/>
            </w:tcBorders>
            <w:vAlign w:val="center"/>
          </w:tcPr>
          <w:p w14:paraId="48B51422" w14:textId="095DC56F" w:rsidR="00D672C6" w:rsidRPr="004B4E7B" w:rsidRDefault="00DA09BD">
            <w:pPr>
              <w:ind w:right="-72"/>
              <w:jc w:val="right"/>
              <w:rPr>
                <w:rFonts w:ascii="Arial" w:hAnsi="Arial" w:cs="Arial"/>
                <w:b/>
                <w:bCs/>
                <w:color w:val="000000" w:themeColor="text1"/>
                <w:sz w:val="18"/>
                <w:szCs w:val="18"/>
              </w:rPr>
            </w:pPr>
            <w:r w:rsidRPr="004B4E7B">
              <w:rPr>
                <w:rFonts w:ascii="Arial" w:hAnsi="Arial" w:cs="Arial"/>
                <w:b/>
                <w:bCs/>
                <w:color w:val="000000" w:themeColor="text1"/>
                <w:sz w:val="18"/>
                <w:szCs w:val="18"/>
                <w:lang w:val="en-GB"/>
              </w:rPr>
              <w:t>2025</w:t>
            </w:r>
          </w:p>
        </w:tc>
      </w:tr>
      <w:tr w:rsidR="00D672C6" w:rsidRPr="004B4E7B" w14:paraId="2789C2DA" w14:textId="77777777">
        <w:trPr>
          <w:trHeight w:val="20"/>
        </w:trPr>
        <w:tc>
          <w:tcPr>
            <w:tcW w:w="3989" w:type="dxa"/>
            <w:tcBorders>
              <w:top w:val="nil"/>
              <w:left w:val="nil"/>
              <w:bottom w:val="nil"/>
              <w:right w:val="nil"/>
            </w:tcBorders>
          </w:tcPr>
          <w:p w14:paraId="4EC5ECD5" w14:textId="77777777" w:rsidR="00D672C6" w:rsidRPr="004B4E7B" w:rsidRDefault="00D672C6">
            <w:pPr>
              <w:ind w:left="431"/>
              <w:jc w:val="both"/>
              <w:rPr>
                <w:rFonts w:ascii="Arial" w:hAnsi="Arial" w:cs="Arial"/>
                <w:b/>
                <w:bCs/>
                <w:color w:val="000000" w:themeColor="text1"/>
                <w:sz w:val="18"/>
                <w:szCs w:val="18"/>
              </w:rPr>
            </w:pPr>
          </w:p>
        </w:tc>
        <w:tc>
          <w:tcPr>
            <w:tcW w:w="1367" w:type="dxa"/>
            <w:tcBorders>
              <w:top w:val="nil"/>
              <w:left w:val="nil"/>
              <w:bottom w:val="single" w:sz="4" w:space="0" w:color="auto"/>
              <w:right w:val="nil"/>
            </w:tcBorders>
          </w:tcPr>
          <w:p w14:paraId="1A1B7BD3" w14:textId="77777777" w:rsidR="00D672C6" w:rsidRPr="004B4E7B" w:rsidRDefault="00D672C6">
            <w:pPr>
              <w:ind w:right="-72"/>
              <w:jc w:val="right"/>
              <w:rPr>
                <w:rFonts w:ascii="Arial" w:hAnsi="Arial" w:cs="Arial"/>
                <w:b/>
                <w:bCs/>
                <w:color w:val="000000" w:themeColor="text1"/>
                <w:sz w:val="18"/>
                <w:szCs w:val="18"/>
              </w:rPr>
            </w:pPr>
            <w:r w:rsidRPr="004B4E7B">
              <w:rPr>
                <w:rFonts w:ascii="Arial" w:hAnsi="Arial" w:cs="Arial"/>
                <w:b/>
                <w:bCs/>
                <w:color w:val="000000" w:themeColor="text1"/>
                <w:sz w:val="18"/>
                <w:szCs w:val="18"/>
              </w:rPr>
              <w:t>Baht</w:t>
            </w:r>
          </w:p>
        </w:tc>
        <w:tc>
          <w:tcPr>
            <w:tcW w:w="1369" w:type="dxa"/>
            <w:tcBorders>
              <w:top w:val="nil"/>
              <w:left w:val="nil"/>
              <w:bottom w:val="single" w:sz="4" w:space="0" w:color="auto"/>
              <w:right w:val="nil"/>
            </w:tcBorders>
          </w:tcPr>
          <w:p w14:paraId="2B6A1C54" w14:textId="77777777" w:rsidR="00D672C6" w:rsidRPr="004B4E7B" w:rsidRDefault="00D672C6">
            <w:pPr>
              <w:ind w:right="-72"/>
              <w:jc w:val="right"/>
              <w:rPr>
                <w:rFonts w:ascii="Arial" w:hAnsi="Arial" w:cs="Arial"/>
                <w:b/>
                <w:bCs/>
                <w:color w:val="000000" w:themeColor="text1"/>
                <w:sz w:val="18"/>
                <w:szCs w:val="18"/>
              </w:rPr>
            </w:pPr>
            <w:r w:rsidRPr="004B4E7B">
              <w:rPr>
                <w:rFonts w:ascii="Arial" w:hAnsi="Arial" w:cs="Arial"/>
                <w:b/>
                <w:bCs/>
                <w:color w:val="000000" w:themeColor="text1"/>
                <w:sz w:val="18"/>
                <w:szCs w:val="18"/>
              </w:rPr>
              <w:t>Baht</w:t>
            </w:r>
          </w:p>
        </w:tc>
        <w:tc>
          <w:tcPr>
            <w:tcW w:w="1368" w:type="dxa"/>
            <w:tcBorders>
              <w:top w:val="nil"/>
              <w:left w:val="nil"/>
              <w:bottom w:val="single" w:sz="4" w:space="0" w:color="auto"/>
              <w:right w:val="nil"/>
            </w:tcBorders>
          </w:tcPr>
          <w:p w14:paraId="20CD91B8" w14:textId="77777777" w:rsidR="00D672C6" w:rsidRPr="004B4E7B" w:rsidRDefault="00D672C6">
            <w:pPr>
              <w:ind w:right="-72"/>
              <w:jc w:val="right"/>
              <w:rPr>
                <w:rFonts w:ascii="Arial" w:hAnsi="Arial" w:cs="Arial"/>
                <w:b/>
                <w:bCs/>
                <w:color w:val="000000" w:themeColor="text1"/>
                <w:sz w:val="18"/>
                <w:szCs w:val="18"/>
              </w:rPr>
            </w:pPr>
            <w:r w:rsidRPr="004B4E7B">
              <w:rPr>
                <w:rFonts w:ascii="Arial" w:hAnsi="Arial" w:cs="Arial"/>
                <w:b/>
                <w:bCs/>
                <w:color w:val="000000" w:themeColor="text1"/>
                <w:sz w:val="18"/>
                <w:szCs w:val="18"/>
              </w:rPr>
              <w:t>Baht</w:t>
            </w:r>
          </w:p>
        </w:tc>
        <w:tc>
          <w:tcPr>
            <w:tcW w:w="1368" w:type="dxa"/>
            <w:tcBorders>
              <w:top w:val="nil"/>
              <w:left w:val="nil"/>
              <w:bottom w:val="single" w:sz="4" w:space="0" w:color="auto"/>
              <w:right w:val="nil"/>
            </w:tcBorders>
          </w:tcPr>
          <w:p w14:paraId="095BF319" w14:textId="77777777" w:rsidR="00D672C6" w:rsidRPr="004B4E7B" w:rsidRDefault="00D672C6">
            <w:pPr>
              <w:ind w:right="-72"/>
              <w:jc w:val="right"/>
              <w:rPr>
                <w:rFonts w:ascii="Arial" w:hAnsi="Arial" w:cs="Arial"/>
                <w:b/>
                <w:bCs/>
                <w:color w:val="000000" w:themeColor="text1"/>
                <w:sz w:val="18"/>
                <w:szCs w:val="18"/>
              </w:rPr>
            </w:pPr>
            <w:r w:rsidRPr="004B4E7B">
              <w:rPr>
                <w:rFonts w:ascii="Arial" w:hAnsi="Arial" w:cs="Arial"/>
                <w:b/>
                <w:bCs/>
                <w:color w:val="000000" w:themeColor="text1"/>
                <w:sz w:val="18"/>
                <w:szCs w:val="18"/>
              </w:rPr>
              <w:t>Baht</w:t>
            </w:r>
          </w:p>
        </w:tc>
      </w:tr>
      <w:tr w:rsidR="00D672C6" w:rsidRPr="004B4E7B" w14:paraId="6BAEBA90" w14:textId="77777777">
        <w:trPr>
          <w:trHeight w:val="20"/>
        </w:trPr>
        <w:tc>
          <w:tcPr>
            <w:tcW w:w="3989" w:type="dxa"/>
            <w:tcBorders>
              <w:top w:val="nil"/>
              <w:left w:val="nil"/>
              <w:bottom w:val="nil"/>
              <w:right w:val="nil"/>
            </w:tcBorders>
          </w:tcPr>
          <w:p w14:paraId="6B04E495" w14:textId="77777777" w:rsidR="00D672C6" w:rsidRPr="004B4E7B" w:rsidRDefault="00D672C6" w:rsidP="00D672C6">
            <w:pPr>
              <w:ind w:left="436"/>
              <w:jc w:val="both"/>
              <w:rPr>
                <w:rFonts w:ascii="Arial" w:hAnsi="Arial" w:cs="Arial"/>
                <w:b/>
                <w:bCs/>
                <w:sz w:val="18"/>
                <w:szCs w:val="18"/>
                <w:lang w:val="en-GB" w:bidi="th-TH"/>
              </w:rPr>
            </w:pPr>
          </w:p>
        </w:tc>
        <w:tc>
          <w:tcPr>
            <w:tcW w:w="1367" w:type="dxa"/>
            <w:tcBorders>
              <w:top w:val="single" w:sz="4" w:space="0" w:color="auto"/>
              <w:left w:val="nil"/>
              <w:bottom w:val="nil"/>
              <w:right w:val="nil"/>
            </w:tcBorders>
          </w:tcPr>
          <w:p w14:paraId="35C21B98" w14:textId="77777777" w:rsidR="00D672C6" w:rsidRPr="004B4E7B" w:rsidRDefault="00D672C6" w:rsidP="004B4E7B">
            <w:pPr>
              <w:ind w:left="436"/>
              <w:jc w:val="right"/>
              <w:rPr>
                <w:rFonts w:ascii="Arial" w:hAnsi="Arial" w:cs="Arial"/>
                <w:b/>
                <w:bCs/>
                <w:sz w:val="18"/>
                <w:szCs w:val="18"/>
                <w:lang w:val="en-GB" w:bidi="th-TH"/>
              </w:rPr>
            </w:pPr>
          </w:p>
        </w:tc>
        <w:tc>
          <w:tcPr>
            <w:tcW w:w="1369" w:type="dxa"/>
            <w:tcBorders>
              <w:top w:val="single" w:sz="4" w:space="0" w:color="auto"/>
              <w:left w:val="nil"/>
              <w:bottom w:val="nil"/>
              <w:right w:val="nil"/>
            </w:tcBorders>
          </w:tcPr>
          <w:p w14:paraId="72A96C9C" w14:textId="77777777" w:rsidR="00D672C6" w:rsidRPr="004B4E7B" w:rsidRDefault="00D672C6" w:rsidP="004B4E7B">
            <w:pPr>
              <w:ind w:left="436"/>
              <w:jc w:val="right"/>
              <w:rPr>
                <w:rFonts w:ascii="Arial" w:hAnsi="Arial" w:cs="Arial"/>
                <w:b/>
                <w:bCs/>
                <w:sz w:val="18"/>
                <w:szCs w:val="18"/>
                <w:lang w:val="en-GB" w:bidi="th-TH"/>
              </w:rPr>
            </w:pPr>
          </w:p>
        </w:tc>
        <w:tc>
          <w:tcPr>
            <w:tcW w:w="1368" w:type="dxa"/>
            <w:tcBorders>
              <w:top w:val="single" w:sz="4" w:space="0" w:color="auto"/>
              <w:left w:val="nil"/>
              <w:bottom w:val="nil"/>
              <w:right w:val="nil"/>
            </w:tcBorders>
          </w:tcPr>
          <w:p w14:paraId="68B88711" w14:textId="77777777" w:rsidR="00D672C6" w:rsidRPr="004B4E7B" w:rsidRDefault="00D672C6" w:rsidP="004B4E7B">
            <w:pPr>
              <w:ind w:left="436"/>
              <w:jc w:val="right"/>
              <w:rPr>
                <w:rFonts w:ascii="Arial" w:hAnsi="Arial" w:cs="Arial"/>
                <w:b/>
                <w:bCs/>
                <w:sz w:val="18"/>
                <w:szCs w:val="18"/>
                <w:lang w:val="en-GB" w:bidi="th-TH"/>
              </w:rPr>
            </w:pPr>
          </w:p>
        </w:tc>
        <w:tc>
          <w:tcPr>
            <w:tcW w:w="1368" w:type="dxa"/>
            <w:tcBorders>
              <w:top w:val="single" w:sz="4" w:space="0" w:color="auto"/>
              <w:left w:val="nil"/>
              <w:bottom w:val="nil"/>
              <w:right w:val="nil"/>
            </w:tcBorders>
          </w:tcPr>
          <w:p w14:paraId="0A2294AF" w14:textId="77777777" w:rsidR="00D672C6" w:rsidRPr="004B4E7B" w:rsidRDefault="00D672C6" w:rsidP="004B4E7B">
            <w:pPr>
              <w:ind w:left="436"/>
              <w:jc w:val="right"/>
              <w:rPr>
                <w:rFonts w:ascii="Arial" w:hAnsi="Arial" w:cs="Arial"/>
                <w:b/>
                <w:bCs/>
                <w:sz w:val="18"/>
                <w:szCs w:val="18"/>
                <w:lang w:val="en-GB" w:bidi="th-TH"/>
              </w:rPr>
            </w:pPr>
          </w:p>
        </w:tc>
      </w:tr>
      <w:tr w:rsidR="00D672C6" w:rsidRPr="004B4E7B" w14:paraId="0D6A0DA7" w14:textId="77777777">
        <w:trPr>
          <w:trHeight w:val="20"/>
        </w:trPr>
        <w:tc>
          <w:tcPr>
            <w:tcW w:w="3989" w:type="dxa"/>
            <w:tcBorders>
              <w:top w:val="nil"/>
              <w:left w:val="nil"/>
              <w:bottom w:val="nil"/>
              <w:right w:val="nil"/>
            </w:tcBorders>
            <w:vAlign w:val="bottom"/>
          </w:tcPr>
          <w:p w14:paraId="293820F9" w14:textId="77777777" w:rsidR="00D672C6" w:rsidRPr="004B4E7B" w:rsidRDefault="00D672C6">
            <w:pPr>
              <w:ind w:left="431"/>
              <w:jc w:val="both"/>
              <w:rPr>
                <w:rFonts w:ascii="Arial" w:hAnsi="Arial" w:cs="Arial"/>
                <w:sz w:val="18"/>
                <w:szCs w:val="18"/>
              </w:rPr>
            </w:pPr>
            <w:r w:rsidRPr="004B4E7B">
              <w:rPr>
                <w:rFonts w:ascii="Arial" w:hAnsi="Arial" w:cs="Arial"/>
                <w:b/>
                <w:bCs/>
                <w:sz w:val="18"/>
                <w:szCs w:val="18"/>
              </w:rPr>
              <w:t>Sales of goods, services and others</w:t>
            </w:r>
          </w:p>
        </w:tc>
        <w:tc>
          <w:tcPr>
            <w:tcW w:w="1367" w:type="dxa"/>
            <w:tcBorders>
              <w:top w:val="nil"/>
              <w:left w:val="nil"/>
              <w:bottom w:val="nil"/>
              <w:right w:val="nil"/>
            </w:tcBorders>
            <w:vAlign w:val="bottom"/>
          </w:tcPr>
          <w:p w14:paraId="6955B145" w14:textId="77777777" w:rsidR="00D672C6" w:rsidRPr="004B4E7B" w:rsidRDefault="00D672C6" w:rsidP="004B4E7B">
            <w:pPr>
              <w:ind w:right="-72"/>
              <w:jc w:val="right"/>
              <w:rPr>
                <w:rFonts w:ascii="Arial" w:hAnsi="Arial" w:cs="Arial"/>
                <w:b/>
                <w:bCs/>
                <w:sz w:val="18"/>
                <w:szCs w:val="18"/>
              </w:rPr>
            </w:pPr>
          </w:p>
        </w:tc>
        <w:tc>
          <w:tcPr>
            <w:tcW w:w="1369" w:type="dxa"/>
            <w:tcBorders>
              <w:top w:val="nil"/>
              <w:left w:val="nil"/>
              <w:bottom w:val="nil"/>
              <w:right w:val="nil"/>
            </w:tcBorders>
            <w:vAlign w:val="bottom"/>
          </w:tcPr>
          <w:p w14:paraId="177E827B" w14:textId="77777777" w:rsidR="00D672C6" w:rsidRPr="004B4E7B" w:rsidRDefault="00D672C6" w:rsidP="004B4E7B">
            <w:pPr>
              <w:ind w:right="-72"/>
              <w:jc w:val="right"/>
              <w:rPr>
                <w:rFonts w:ascii="Arial" w:hAnsi="Arial" w:cs="Arial"/>
                <w:b/>
                <w:bCs/>
                <w:sz w:val="18"/>
                <w:szCs w:val="18"/>
              </w:rPr>
            </w:pPr>
          </w:p>
        </w:tc>
        <w:tc>
          <w:tcPr>
            <w:tcW w:w="1368" w:type="dxa"/>
            <w:tcBorders>
              <w:top w:val="nil"/>
              <w:left w:val="nil"/>
              <w:bottom w:val="nil"/>
              <w:right w:val="nil"/>
            </w:tcBorders>
          </w:tcPr>
          <w:p w14:paraId="6B605710" w14:textId="77777777" w:rsidR="00D672C6" w:rsidRPr="004B4E7B" w:rsidRDefault="00D672C6" w:rsidP="004B4E7B">
            <w:pPr>
              <w:ind w:right="-72"/>
              <w:jc w:val="right"/>
              <w:rPr>
                <w:rFonts w:ascii="Arial" w:hAnsi="Arial" w:cs="Arial"/>
                <w:b/>
                <w:bCs/>
                <w:color w:val="000000" w:themeColor="text1"/>
                <w:sz w:val="18"/>
                <w:szCs w:val="18"/>
              </w:rPr>
            </w:pPr>
          </w:p>
        </w:tc>
        <w:tc>
          <w:tcPr>
            <w:tcW w:w="1368" w:type="dxa"/>
            <w:tcBorders>
              <w:top w:val="nil"/>
              <w:left w:val="nil"/>
              <w:bottom w:val="nil"/>
              <w:right w:val="nil"/>
            </w:tcBorders>
          </w:tcPr>
          <w:p w14:paraId="69F8EB5C" w14:textId="77777777" w:rsidR="00D672C6" w:rsidRPr="004B4E7B" w:rsidRDefault="00D672C6" w:rsidP="004B4E7B">
            <w:pPr>
              <w:ind w:right="-72"/>
              <w:jc w:val="right"/>
              <w:rPr>
                <w:rFonts w:ascii="Arial" w:hAnsi="Arial" w:cs="Arial"/>
                <w:b/>
                <w:bCs/>
                <w:color w:val="000000" w:themeColor="text1"/>
                <w:sz w:val="18"/>
                <w:szCs w:val="18"/>
              </w:rPr>
            </w:pPr>
          </w:p>
        </w:tc>
      </w:tr>
      <w:tr w:rsidR="00616664" w:rsidRPr="004B4E7B" w14:paraId="4224C844" w14:textId="77777777">
        <w:trPr>
          <w:trHeight w:val="20"/>
        </w:trPr>
        <w:tc>
          <w:tcPr>
            <w:tcW w:w="3989" w:type="dxa"/>
            <w:tcBorders>
              <w:top w:val="nil"/>
              <w:left w:val="nil"/>
              <w:bottom w:val="nil"/>
              <w:right w:val="nil"/>
            </w:tcBorders>
            <w:vAlign w:val="bottom"/>
          </w:tcPr>
          <w:p w14:paraId="389A825B" w14:textId="77777777" w:rsidR="00616664" w:rsidRPr="004B4E7B" w:rsidRDefault="00616664" w:rsidP="00616664">
            <w:pPr>
              <w:ind w:left="431"/>
              <w:jc w:val="both"/>
              <w:rPr>
                <w:rFonts w:ascii="Arial" w:hAnsi="Arial" w:cs="Arial"/>
                <w:b/>
                <w:bCs/>
                <w:sz w:val="18"/>
                <w:szCs w:val="18"/>
              </w:rPr>
            </w:pPr>
            <w:r w:rsidRPr="004B4E7B">
              <w:rPr>
                <w:rFonts w:ascii="Arial" w:hAnsi="Arial" w:cs="Arial"/>
                <w:sz w:val="18"/>
                <w:szCs w:val="18"/>
              </w:rPr>
              <w:t>Subsidiaries</w:t>
            </w:r>
          </w:p>
        </w:tc>
        <w:tc>
          <w:tcPr>
            <w:tcW w:w="1367" w:type="dxa"/>
            <w:tcBorders>
              <w:top w:val="nil"/>
              <w:left w:val="nil"/>
              <w:bottom w:val="nil"/>
              <w:right w:val="nil"/>
            </w:tcBorders>
          </w:tcPr>
          <w:p w14:paraId="1A87A9DD" w14:textId="32C4392E" w:rsidR="00616664" w:rsidRPr="004B4E7B" w:rsidRDefault="00616664" w:rsidP="004B4E7B">
            <w:pPr>
              <w:ind w:right="-72"/>
              <w:jc w:val="right"/>
              <w:rPr>
                <w:rFonts w:ascii="Arial" w:hAnsi="Arial" w:cs="Arial"/>
                <w:sz w:val="18"/>
                <w:szCs w:val="18"/>
                <w:lang w:val="en-GB" w:bidi="th-TH"/>
              </w:rPr>
            </w:pPr>
            <w:r w:rsidRPr="004B4E7B">
              <w:rPr>
                <w:rFonts w:ascii="Arial" w:hAnsi="Arial" w:cs="Arial"/>
                <w:sz w:val="18"/>
                <w:szCs w:val="18"/>
              </w:rPr>
              <w:t>-</w:t>
            </w:r>
          </w:p>
        </w:tc>
        <w:tc>
          <w:tcPr>
            <w:tcW w:w="1369" w:type="dxa"/>
            <w:tcBorders>
              <w:top w:val="nil"/>
              <w:left w:val="nil"/>
              <w:bottom w:val="nil"/>
              <w:right w:val="nil"/>
            </w:tcBorders>
          </w:tcPr>
          <w:p w14:paraId="618C3DBA" w14:textId="1D719EE2" w:rsidR="00616664" w:rsidRPr="004B4E7B" w:rsidRDefault="00616664" w:rsidP="004B4E7B">
            <w:pPr>
              <w:ind w:right="-72"/>
              <w:jc w:val="right"/>
              <w:rPr>
                <w:rFonts w:ascii="Arial" w:hAnsi="Arial" w:cs="Arial"/>
                <w:sz w:val="18"/>
                <w:szCs w:val="18"/>
                <w:lang w:val="en-GB" w:bidi="th-TH"/>
              </w:rPr>
            </w:pPr>
            <w:r w:rsidRPr="004B4E7B">
              <w:rPr>
                <w:rFonts w:ascii="Arial" w:hAnsi="Arial" w:cs="Arial"/>
                <w:sz w:val="18"/>
                <w:szCs w:val="18"/>
              </w:rPr>
              <w:t>-</w:t>
            </w:r>
          </w:p>
        </w:tc>
        <w:tc>
          <w:tcPr>
            <w:tcW w:w="1368" w:type="dxa"/>
            <w:tcBorders>
              <w:top w:val="nil"/>
              <w:left w:val="nil"/>
              <w:bottom w:val="nil"/>
              <w:right w:val="nil"/>
            </w:tcBorders>
          </w:tcPr>
          <w:p w14:paraId="5C28FC7C" w14:textId="2AE912DA" w:rsidR="00616664" w:rsidRPr="004B4E7B" w:rsidRDefault="00616664" w:rsidP="004B4E7B">
            <w:pPr>
              <w:ind w:right="-72"/>
              <w:jc w:val="right"/>
              <w:rPr>
                <w:rFonts w:ascii="Arial" w:hAnsi="Arial" w:cs="Arial"/>
                <w:color w:val="000000" w:themeColor="text1"/>
                <w:sz w:val="18"/>
                <w:szCs w:val="18"/>
                <w:lang w:val="en-GB" w:bidi="th-TH"/>
              </w:rPr>
            </w:pPr>
            <w:r w:rsidRPr="004B4E7B">
              <w:rPr>
                <w:rFonts w:ascii="Arial" w:hAnsi="Arial" w:cs="Arial"/>
                <w:sz w:val="18"/>
                <w:szCs w:val="18"/>
              </w:rPr>
              <w:t>52,424,775</w:t>
            </w:r>
          </w:p>
        </w:tc>
        <w:tc>
          <w:tcPr>
            <w:tcW w:w="1368" w:type="dxa"/>
            <w:tcBorders>
              <w:top w:val="nil"/>
              <w:left w:val="nil"/>
              <w:bottom w:val="nil"/>
              <w:right w:val="nil"/>
            </w:tcBorders>
          </w:tcPr>
          <w:p w14:paraId="2B6AFAD0" w14:textId="6D11C447" w:rsidR="00616664" w:rsidRPr="004B4E7B" w:rsidRDefault="00616664" w:rsidP="004B4E7B">
            <w:pPr>
              <w:ind w:right="-72"/>
              <w:jc w:val="right"/>
              <w:rPr>
                <w:rFonts w:ascii="Arial" w:hAnsi="Arial" w:cs="Arial"/>
                <w:sz w:val="18"/>
                <w:szCs w:val="18"/>
                <w:lang w:val="en-GB" w:bidi="th-TH"/>
              </w:rPr>
            </w:pPr>
            <w:r w:rsidRPr="004B4E7B">
              <w:rPr>
                <w:rFonts w:ascii="Arial" w:hAnsi="Arial" w:cs="Arial"/>
                <w:sz w:val="18"/>
                <w:szCs w:val="18"/>
              </w:rPr>
              <w:t>56,254,947</w:t>
            </w:r>
          </w:p>
        </w:tc>
      </w:tr>
      <w:tr w:rsidR="00616664" w:rsidRPr="004B4E7B" w14:paraId="6E93221A" w14:textId="77777777">
        <w:trPr>
          <w:trHeight w:val="20"/>
        </w:trPr>
        <w:tc>
          <w:tcPr>
            <w:tcW w:w="3989" w:type="dxa"/>
            <w:tcBorders>
              <w:top w:val="nil"/>
              <w:left w:val="nil"/>
              <w:bottom w:val="nil"/>
              <w:right w:val="nil"/>
            </w:tcBorders>
            <w:vAlign w:val="bottom"/>
          </w:tcPr>
          <w:p w14:paraId="1823B637" w14:textId="77777777" w:rsidR="00616664" w:rsidRPr="004B4E7B" w:rsidRDefault="00616664" w:rsidP="00616664">
            <w:pPr>
              <w:ind w:left="431"/>
              <w:jc w:val="both"/>
              <w:rPr>
                <w:rFonts w:ascii="Arial" w:hAnsi="Arial" w:cs="Arial"/>
                <w:sz w:val="18"/>
                <w:szCs w:val="18"/>
              </w:rPr>
            </w:pPr>
            <w:r w:rsidRPr="004B4E7B">
              <w:rPr>
                <w:rFonts w:ascii="Arial" w:hAnsi="Arial" w:cs="Arial"/>
                <w:sz w:val="18"/>
                <w:szCs w:val="18"/>
              </w:rPr>
              <w:t>Related parties under common control</w:t>
            </w:r>
          </w:p>
        </w:tc>
        <w:tc>
          <w:tcPr>
            <w:tcW w:w="1367" w:type="dxa"/>
            <w:tcBorders>
              <w:top w:val="nil"/>
              <w:left w:val="nil"/>
              <w:bottom w:val="nil"/>
              <w:right w:val="nil"/>
            </w:tcBorders>
          </w:tcPr>
          <w:p w14:paraId="2D1229D5" w14:textId="5DA3BB4C" w:rsidR="00616664" w:rsidRPr="004B4E7B" w:rsidRDefault="00616664" w:rsidP="004B4E7B">
            <w:pPr>
              <w:ind w:right="-72"/>
              <w:jc w:val="right"/>
              <w:rPr>
                <w:rFonts w:ascii="Arial" w:hAnsi="Arial" w:cs="Arial"/>
                <w:sz w:val="18"/>
                <w:szCs w:val="18"/>
                <w:lang w:val="en-GB" w:bidi="th-TH"/>
              </w:rPr>
            </w:pPr>
            <w:r w:rsidRPr="004B4E7B">
              <w:rPr>
                <w:rFonts w:ascii="Arial" w:hAnsi="Arial" w:cs="Arial"/>
                <w:sz w:val="18"/>
                <w:szCs w:val="18"/>
              </w:rPr>
              <w:t>485,000</w:t>
            </w:r>
          </w:p>
        </w:tc>
        <w:tc>
          <w:tcPr>
            <w:tcW w:w="1369" w:type="dxa"/>
            <w:tcBorders>
              <w:top w:val="nil"/>
              <w:left w:val="nil"/>
              <w:bottom w:val="nil"/>
              <w:right w:val="nil"/>
            </w:tcBorders>
          </w:tcPr>
          <w:p w14:paraId="2CDB9FA8" w14:textId="78D8FAF6" w:rsidR="00616664" w:rsidRPr="004B4E7B" w:rsidRDefault="00616664" w:rsidP="004B4E7B">
            <w:pPr>
              <w:ind w:right="-72"/>
              <w:jc w:val="right"/>
              <w:rPr>
                <w:rFonts w:ascii="Arial" w:hAnsi="Arial" w:cs="Arial"/>
                <w:sz w:val="18"/>
                <w:szCs w:val="18"/>
                <w:lang w:val="en-GB" w:bidi="th-TH"/>
              </w:rPr>
            </w:pPr>
            <w:r w:rsidRPr="004B4E7B">
              <w:rPr>
                <w:rFonts w:ascii="Arial" w:hAnsi="Arial" w:cs="Arial"/>
                <w:sz w:val="18"/>
                <w:szCs w:val="18"/>
              </w:rPr>
              <w:t>-</w:t>
            </w:r>
          </w:p>
        </w:tc>
        <w:tc>
          <w:tcPr>
            <w:tcW w:w="1368" w:type="dxa"/>
            <w:tcBorders>
              <w:top w:val="nil"/>
              <w:left w:val="nil"/>
              <w:bottom w:val="nil"/>
              <w:right w:val="nil"/>
            </w:tcBorders>
          </w:tcPr>
          <w:p w14:paraId="0088AA41" w14:textId="3720AE12" w:rsidR="00616664" w:rsidRPr="004B4E7B" w:rsidRDefault="00616664" w:rsidP="004B4E7B">
            <w:pPr>
              <w:ind w:right="-72"/>
              <w:jc w:val="right"/>
              <w:rPr>
                <w:rFonts w:ascii="Arial" w:hAnsi="Arial" w:cs="Arial"/>
                <w:color w:val="000000" w:themeColor="text1"/>
                <w:sz w:val="18"/>
                <w:szCs w:val="18"/>
                <w:lang w:val="en-GB" w:bidi="th-TH"/>
              </w:rPr>
            </w:pPr>
            <w:r w:rsidRPr="004B4E7B">
              <w:rPr>
                <w:rFonts w:ascii="Arial" w:hAnsi="Arial" w:cs="Arial"/>
                <w:sz w:val="18"/>
                <w:szCs w:val="18"/>
              </w:rPr>
              <w:t>485,000</w:t>
            </w:r>
          </w:p>
        </w:tc>
        <w:tc>
          <w:tcPr>
            <w:tcW w:w="1368" w:type="dxa"/>
            <w:tcBorders>
              <w:top w:val="nil"/>
              <w:left w:val="nil"/>
              <w:bottom w:val="nil"/>
              <w:right w:val="nil"/>
            </w:tcBorders>
          </w:tcPr>
          <w:p w14:paraId="15F83843" w14:textId="7A8DCA90" w:rsidR="00616664" w:rsidRPr="004B4E7B" w:rsidRDefault="00616664" w:rsidP="004B4E7B">
            <w:pPr>
              <w:ind w:right="-72"/>
              <w:jc w:val="right"/>
              <w:rPr>
                <w:rFonts w:ascii="Arial" w:hAnsi="Arial" w:cs="Arial"/>
                <w:sz w:val="18"/>
                <w:szCs w:val="18"/>
                <w:lang w:val="en-GB" w:bidi="th-TH"/>
              </w:rPr>
            </w:pPr>
            <w:r w:rsidRPr="004B4E7B">
              <w:rPr>
                <w:rFonts w:ascii="Arial" w:hAnsi="Arial" w:cs="Arial"/>
                <w:sz w:val="18"/>
                <w:szCs w:val="18"/>
              </w:rPr>
              <w:t>-</w:t>
            </w:r>
          </w:p>
        </w:tc>
      </w:tr>
      <w:tr w:rsidR="00D672C6" w:rsidRPr="004B4E7B" w14:paraId="6C478646" w14:textId="77777777">
        <w:trPr>
          <w:trHeight w:val="20"/>
        </w:trPr>
        <w:tc>
          <w:tcPr>
            <w:tcW w:w="3989" w:type="dxa"/>
            <w:tcBorders>
              <w:top w:val="nil"/>
              <w:left w:val="nil"/>
              <w:bottom w:val="nil"/>
              <w:right w:val="nil"/>
            </w:tcBorders>
            <w:vAlign w:val="bottom"/>
          </w:tcPr>
          <w:p w14:paraId="26B4E0DD" w14:textId="77777777" w:rsidR="00D672C6" w:rsidRPr="004B4E7B" w:rsidRDefault="00D672C6" w:rsidP="00D672C6">
            <w:pPr>
              <w:ind w:left="436"/>
              <w:jc w:val="both"/>
              <w:rPr>
                <w:rFonts w:ascii="Arial" w:hAnsi="Arial" w:cs="Arial"/>
                <w:b/>
                <w:bCs/>
                <w:sz w:val="18"/>
                <w:szCs w:val="18"/>
                <w:lang w:val="en-GB" w:bidi="th-TH"/>
              </w:rPr>
            </w:pPr>
          </w:p>
        </w:tc>
        <w:tc>
          <w:tcPr>
            <w:tcW w:w="1367" w:type="dxa"/>
            <w:tcBorders>
              <w:top w:val="single" w:sz="4" w:space="0" w:color="auto"/>
              <w:left w:val="nil"/>
              <w:bottom w:val="nil"/>
              <w:right w:val="nil"/>
            </w:tcBorders>
            <w:vAlign w:val="bottom"/>
          </w:tcPr>
          <w:p w14:paraId="04235595" w14:textId="77777777" w:rsidR="00D672C6" w:rsidRPr="004B4E7B" w:rsidRDefault="00D672C6" w:rsidP="004B4E7B">
            <w:pPr>
              <w:ind w:left="436"/>
              <w:jc w:val="right"/>
              <w:rPr>
                <w:rFonts w:ascii="Arial" w:hAnsi="Arial" w:cs="Arial"/>
                <w:b/>
                <w:bCs/>
                <w:sz w:val="18"/>
                <w:szCs w:val="18"/>
                <w:lang w:val="en-GB" w:bidi="th-TH"/>
              </w:rPr>
            </w:pPr>
          </w:p>
        </w:tc>
        <w:tc>
          <w:tcPr>
            <w:tcW w:w="1369" w:type="dxa"/>
            <w:tcBorders>
              <w:top w:val="single" w:sz="4" w:space="0" w:color="auto"/>
              <w:left w:val="nil"/>
              <w:bottom w:val="nil"/>
              <w:right w:val="nil"/>
            </w:tcBorders>
            <w:vAlign w:val="bottom"/>
          </w:tcPr>
          <w:p w14:paraId="5A96D9B1" w14:textId="77777777" w:rsidR="00D672C6" w:rsidRPr="004B4E7B" w:rsidRDefault="00D672C6" w:rsidP="004B4E7B">
            <w:pPr>
              <w:ind w:left="436"/>
              <w:jc w:val="right"/>
              <w:rPr>
                <w:rFonts w:ascii="Arial" w:hAnsi="Arial" w:cs="Arial"/>
                <w:b/>
                <w:bCs/>
                <w:sz w:val="18"/>
                <w:szCs w:val="18"/>
                <w:lang w:val="en-GB" w:bidi="th-TH"/>
              </w:rPr>
            </w:pPr>
          </w:p>
        </w:tc>
        <w:tc>
          <w:tcPr>
            <w:tcW w:w="1368" w:type="dxa"/>
            <w:tcBorders>
              <w:top w:val="single" w:sz="4" w:space="0" w:color="auto"/>
              <w:left w:val="nil"/>
              <w:bottom w:val="nil"/>
              <w:right w:val="nil"/>
            </w:tcBorders>
            <w:vAlign w:val="bottom"/>
          </w:tcPr>
          <w:p w14:paraId="682A4DB7" w14:textId="77777777" w:rsidR="00D672C6" w:rsidRPr="004B4E7B" w:rsidRDefault="00D672C6" w:rsidP="004B4E7B">
            <w:pPr>
              <w:ind w:left="436"/>
              <w:jc w:val="right"/>
              <w:rPr>
                <w:rFonts w:ascii="Arial" w:hAnsi="Arial" w:cs="Arial"/>
                <w:b/>
                <w:bCs/>
                <w:sz w:val="18"/>
                <w:szCs w:val="18"/>
                <w:lang w:val="en-GB" w:bidi="th-TH"/>
              </w:rPr>
            </w:pPr>
          </w:p>
        </w:tc>
        <w:tc>
          <w:tcPr>
            <w:tcW w:w="1368" w:type="dxa"/>
            <w:tcBorders>
              <w:top w:val="single" w:sz="4" w:space="0" w:color="auto"/>
              <w:left w:val="nil"/>
              <w:bottom w:val="nil"/>
              <w:right w:val="nil"/>
            </w:tcBorders>
            <w:vAlign w:val="bottom"/>
          </w:tcPr>
          <w:p w14:paraId="39F44D55" w14:textId="77777777" w:rsidR="00D672C6" w:rsidRPr="004B4E7B" w:rsidRDefault="00D672C6" w:rsidP="004B4E7B">
            <w:pPr>
              <w:ind w:left="436"/>
              <w:jc w:val="right"/>
              <w:rPr>
                <w:rFonts w:ascii="Arial" w:hAnsi="Arial" w:cs="Arial"/>
                <w:b/>
                <w:bCs/>
                <w:sz w:val="18"/>
                <w:szCs w:val="18"/>
                <w:lang w:val="en-GB" w:bidi="th-TH"/>
              </w:rPr>
            </w:pPr>
          </w:p>
        </w:tc>
      </w:tr>
      <w:tr w:rsidR="00616664" w:rsidRPr="004B4E7B" w14:paraId="19F6FDC1" w14:textId="77777777">
        <w:trPr>
          <w:trHeight w:val="20"/>
        </w:trPr>
        <w:tc>
          <w:tcPr>
            <w:tcW w:w="3989" w:type="dxa"/>
            <w:tcBorders>
              <w:top w:val="nil"/>
              <w:left w:val="nil"/>
              <w:bottom w:val="nil"/>
              <w:right w:val="nil"/>
            </w:tcBorders>
            <w:vAlign w:val="bottom"/>
          </w:tcPr>
          <w:p w14:paraId="0EF727D0" w14:textId="77777777" w:rsidR="00616664" w:rsidRPr="004B4E7B" w:rsidRDefault="00616664" w:rsidP="00616664">
            <w:pPr>
              <w:ind w:left="431"/>
              <w:rPr>
                <w:rFonts w:ascii="Arial" w:hAnsi="Arial" w:cs="Arial"/>
                <w:sz w:val="18"/>
                <w:szCs w:val="18"/>
              </w:rPr>
            </w:pPr>
            <w:r w:rsidRPr="004B4E7B">
              <w:rPr>
                <w:rFonts w:ascii="Arial" w:hAnsi="Arial" w:cs="Arial"/>
                <w:sz w:val="18"/>
                <w:szCs w:val="18"/>
              </w:rPr>
              <w:t xml:space="preserve">   Total</w:t>
            </w:r>
          </w:p>
        </w:tc>
        <w:tc>
          <w:tcPr>
            <w:tcW w:w="1367" w:type="dxa"/>
            <w:tcBorders>
              <w:top w:val="nil"/>
              <w:left w:val="nil"/>
              <w:bottom w:val="single" w:sz="4" w:space="0" w:color="auto"/>
              <w:right w:val="nil"/>
            </w:tcBorders>
          </w:tcPr>
          <w:p w14:paraId="3ABF1E1F" w14:textId="2DFADF6D" w:rsidR="00616664" w:rsidRPr="004B4E7B" w:rsidRDefault="00616664" w:rsidP="004B4E7B">
            <w:pPr>
              <w:ind w:right="-72"/>
              <w:jc w:val="right"/>
              <w:rPr>
                <w:rFonts w:ascii="Arial" w:hAnsi="Arial" w:cs="Arial"/>
                <w:sz w:val="18"/>
                <w:szCs w:val="18"/>
                <w:lang w:val="en-GB" w:bidi="th-TH"/>
              </w:rPr>
            </w:pPr>
            <w:r w:rsidRPr="004B4E7B">
              <w:rPr>
                <w:rFonts w:ascii="Arial" w:hAnsi="Arial" w:cs="Arial"/>
                <w:sz w:val="18"/>
                <w:szCs w:val="18"/>
              </w:rPr>
              <w:t>485,000</w:t>
            </w:r>
          </w:p>
        </w:tc>
        <w:tc>
          <w:tcPr>
            <w:tcW w:w="1369" w:type="dxa"/>
            <w:tcBorders>
              <w:top w:val="nil"/>
              <w:left w:val="nil"/>
              <w:bottom w:val="single" w:sz="4" w:space="0" w:color="auto"/>
              <w:right w:val="nil"/>
            </w:tcBorders>
          </w:tcPr>
          <w:p w14:paraId="50F350A5" w14:textId="77097580" w:rsidR="00616664" w:rsidRPr="004B4E7B" w:rsidRDefault="00616664" w:rsidP="004B4E7B">
            <w:pPr>
              <w:ind w:right="-72"/>
              <w:jc w:val="right"/>
              <w:rPr>
                <w:rFonts w:ascii="Arial" w:hAnsi="Arial" w:cs="Arial"/>
                <w:sz w:val="18"/>
                <w:szCs w:val="18"/>
                <w:lang w:val="en-GB" w:bidi="th-TH"/>
              </w:rPr>
            </w:pPr>
            <w:r w:rsidRPr="004B4E7B">
              <w:rPr>
                <w:rFonts w:ascii="Arial" w:hAnsi="Arial" w:cs="Arial"/>
                <w:sz w:val="18"/>
                <w:szCs w:val="18"/>
              </w:rPr>
              <w:t>-</w:t>
            </w:r>
          </w:p>
        </w:tc>
        <w:tc>
          <w:tcPr>
            <w:tcW w:w="1368" w:type="dxa"/>
            <w:tcBorders>
              <w:top w:val="nil"/>
              <w:left w:val="nil"/>
              <w:bottom w:val="single" w:sz="4" w:space="0" w:color="auto"/>
              <w:right w:val="nil"/>
            </w:tcBorders>
          </w:tcPr>
          <w:p w14:paraId="2169AB6D" w14:textId="40EDA85C" w:rsidR="00616664" w:rsidRPr="004B4E7B" w:rsidRDefault="00616664" w:rsidP="004B4E7B">
            <w:pPr>
              <w:ind w:right="-72"/>
              <w:jc w:val="right"/>
              <w:rPr>
                <w:rFonts w:ascii="Arial" w:hAnsi="Arial" w:cs="Arial"/>
                <w:color w:val="000000" w:themeColor="text1"/>
                <w:sz w:val="18"/>
                <w:szCs w:val="18"/>
                <w:lang w:val="en-GB" w:bidi="th-TH"/>
              </w:rPr>
            </w:pPr>
            <w:r w:rsidRPr="004B4E7B">
              <w:rPr>
                <w:rFonts w:ascii="Arial" w:hAnsi="Arial" w:cs="Arial"/>
                <w:sz w:val="18"/>
                <w:szCs w:val="18"/>
              </w:rPr>
              <w:t>52,909,775</w:t>
            </w:r>
          </w:p>
        </w:tc>
        <w:tc>
          <w:tcPr>
            <w:tcW w:w="1368" w:type="dxa"/>
            <w:tcBorders>
              <w:top w:val="nil"/>
              <w:left w:val="nil"/>
              <w:bottom w:val="single" w:sz="4" w:space="0" w:color="auto"/>
              <w:right w:val="nil"/>
            </w:tcBorders>
          </w:tcPr>
          <w:p w14:paraId="6DE23422" w14:textId="2F85BBCA" w:rsidR="00616664" w:rsidRPr="004B4E7B" w:rsidRDefault="00616664" w:rsidP="004B4E7B">
            <w:pPr>
              <w:ind w:right="-72"/>
              <w:jc w:val="right"/>
              <w:rPr>
                <w:rFonts w:ascii="Arial" w:hAnsi="Arial" w:cs="Arial"/>
                <w:b/>
                <w:bCs/>
                <w:sz w:val="18"/>
                <w:szCs w:val="18"/>
              </w:rPr>
            </w:pPr>
            <w:r w:rsidRPr="004B4E7B">
              <w:rPr>
                <w:rFonts w:ascii="Arial" w:hAnsi="Arial" w:cs="Arial"/>
                <w:sz w:val="18"/>
                <w:szCs w:val="18"/>
              </w:rPr>
              <w:t>56,254,947</w:t>
            </w:r>
          </w:p>
        </w:tc>
      </w:tr>
      <w:tr w:rsidR="00D672C6" w:rsidRPr="004B4E7B" w14:paraId="399D577E" w14:textId="77777777">
        <w:trPr>
          <w:trHeight w:val="20"/>
        </w:trPr>
        <w:tc>
          <w:tcPr>
            <w:tcW w:w="3989" w:type="dxa"/>
            <w:tcBorders>
              <w:top w:val="nil"/>
              <w:left w:val="nil"/>
              <w:bottom w:val="nil"/>
              <w:right w:val="nil"/>
            </w:tcBorders>
            <w:vAlign w:val="bottom"/>
          </w:tcPr>
          <w:p w14:paraId="3371A344" w14:textId="77777777" w:rsidR="00D672C6" w:rsidRPr="004B4E7B" w:rsidRDefault="00D672C6" w:rsidP="00D672C6">
            <w:pPr>
              <w:ind w:left="436"/>
              <w:jc w:val="both"/>
              <w:rPr>
                <w:rFonts w:ascii="Arial" w:hAnsi="Arial" w:cs="Arial"/>
                <w:b/>
                <w:bCs/>
                <w:sz w:val="18"/>
                <w:szCs w:val="18"/>
                <w:lang w:val="en-GB" w:bidi="th-TH"/>
              </w:rPr>
            </w:pPr>
          </w:p>
        </w:tc>
        <w:tc>
          <w:tcPr>
            <w:tcW w:w="1367" w:type="dxa"/>
            <w:tcBorders>
              <w:top w:val="single" w:sz="4" w:space="0" w:color="auto"/>
              <w:left w:val="nil"/>
              <w:bottom w:val="nil"/>
              <w:right w:val="nil"/>
            </w:tcBorders>
            <w:vAlign w:val="bottom"/>
          </w:tcPr>
          <w:p w14:paraId="29912C7D" w14:textId="77777777" w:rsidR="00D672C6" w:rsidRPr="004B4E7B" w:rsidRDefault="00D672C6" w:rsidP="004B4E7B">
            <w:pPr>
              <w:ind w:left="436"/>
              <w:jc w:val="right"/>
              <w:rPr>
                <w:rFonts w:ascii="Arial" w:hAnsi="Arial" w:cs="Arial"/>
                <w:b/>
                <w:bCs/>
                <w:sz w:val="18"/>
                <w:szCs w:val="18"/>
                <w:lang w:val="en-GB" w:bidi="th-TH"/>
              </w:rPr>
            </w:pPr>
          </w:p>
        </w:tc>
        <w:tc>
          <w:tcPr>
            <w:tcW w:w="1369" w:type="dxa"/>
            <w:tcBorders>
              <w:top w:val="single" w:sz="4" w:space="0" w:color="auto"/>
              <w:left w:val="nil"/>
              <w:bottom w:val="nil"/>
              <w:right w:val="nil"/>
            </w:tcBorders>
            <w:vAlign w:val="bottom"/>
          </w:tcPr>
          <w:p w14:paraId="41648782" w14:textId="77777777" w:rsidR="00D672C6" w:rsidRPr="004B4E7B" w:rsidRDefault="00D672C6" w:rsidP="004B4E7B">
            <w:pPr>
              <w:ind w:left="436"/>
              <w:jc w:val="right"/>
              <w:rPr>
                <w:rFonts w:ascii="Arial" w:hAnsi="Arial" w:cs="Arial"/>
                <w:b/>
                <w:bCs/>
                <w:sz w:val="18"/>
                <w:szCs w:val="18"/>
                <w:lang w:val="en-GB" w:bidi="th-TH"/>
              </w:rPr>
            </w:pPr>
          </w:p>
        </w:tc>
        <w:tc>
          <w:tcPr>
            <w:tcW w:w="1368" w:type="dxa"/>
            <w:tcBorders>
              <w:top w:val="single" w:sz="4" w:space="0" w:color="auto"/>
              <w:left w:val="nil"/>
              <w:bottom w:val="nil"/>
              <w:right w:val="nil"/>
            </w:tcBorders>
            <w:vAlign w:val="bottom"/>
          </w:tcPr>
          <w:p w14:paraId="48AF66BC" w14:textId="77777777" w:rsidR="00D672C6" w:rsidRPr="004B4E7B" w:rsidRDefault="00D672C6" w:rsidP="004B4E7B">
            <w:pPr>
              <w:ind w:left="436"/>
              <w:jc w:val="right"/>
              <w:rPr>
                <w:rFonts w:ascii="Arial" w:hAnsi="Arial" w:cs="Arial"/>
                <w:b/>
                <w:bCs/>
                <w:sz w:val="18"/>
                <w:szCs w:val="18"/>
                <w:lang w:val="en-GB" w:bidi="th-TH"/>
              </w:rPr>
            </w:pPr>
          </w:p>
        </w:tc>
        <w:tc>
          <w:tcPr>
            <w:tcW w:w="1368" w:type="dxa"/>
            <w:tcBorders>
              <w:top w:val="single" w:sz="4" w:space="0" w:color="auto"/>
              <w:left w:val="nil"/>
              <w:bottom w:val="nil"/>
              <w:right w:val="nil"/>
            </w:tcBorders>
            <w:vAlign w:val="bottom"/>
          </w:tcPr>
          <w:p w14:paraId="0C051257" w14:textId="77777777" w:rsidR="00D672C6" w:rsidRPr="004B4E7B" w:rsidRDefault="00D672C6" w:rsidP="004B4E7B">
            <w:pPr>
              <w:ind w:left="436"/>
              <w:jc w:val="right"/>
              <w:rPr>
                <w:rFonts w:ascii="Arial" w:hAnsi="Arial" w:cs="Arial"/>
                <w:b/>
                <w:bCs/>
                <w:sz w:val="18"/>
                <w:szCs w:val="18"/>
                <w:lang w:val="en-GB" w:bidi="th-TH"/>
              </w:rPr>
            </w:pPr>
          </w:p>
        </w:tc>
      </w:tr>
      <w:tr w:rsidR="00D672C6" w:rsidRPr="004B4E7B" w14:paraId="78DFD503" w14:textId="77777777">
        <w:trPr>
          <w:trHeight w:val="20"/>
        </w:trPr>
        <w:tc>
          <w:tcPr>
            <w:tcW w:w="3989" w:type="dxa"/>
            <w:tcBorders>
              <w:top w:val="nil"/>
              <w:left w:val="nil"/>
              <w:bottom w:val="nil"/>
              <w:right w:val="nil"/>
            </w:tcBorders>
            <w:vAlign w:val="bottom"/>
          </w:tcPr>
          <w:p w14:paraId="643245FA" w14:textId="77777777" w:rsidR="00D672C6" w:rsidRPr="004B4E7B" w:rsidRDefault="00D672C6" w:rsidP="00D672C6">
            <w:pPr>
              <w:ind w:left="431"/>
              <w:jc w:val="both"/>
              <w:rPr>
                <w:rFonts w:ascii="Arial" w:hAnsi="Arial" w:cs="Arial"/>
                <w:sz w:val="18"/>
                <w:szCs w:val="18"/>
              </w:rPr>
            </w:pPr>
            <w:r w:rsidRPr="004B4E7B">
              <w:rPr>
                <w:rFonts w:ascii="Arial" w:hAnsi="Arial" w:cs="Arial"/>
                <w:b/>
                <w:bCs/>
                <w:sz w:val="18"/>
                <w:szCs w:val="18"/>
              </w:rPr>
              <w:t>Purchases of goods and services</w:t>
            </w:r>
          </w:p>
        </w:tc>
        <w:tc>
          <w:tcPr>
            <w:tcW w:w="1367" w:type="dxa"/>
            <w:tcBorders>
              <w:top w:val="nil"/>
              <w:left w:val="nil"/>
              <w:bottom w:val="nil"/>
              <w:right w:val="nil"/>
            </w:tcBorders>
            <w:vAlign w:val="bottom"/>
          </w:tcPr>
          <w:p w14:paraId="77B3736A" w14:textId="77777777" w:rsidR="00D672C6" w:rsidRPr="004B4E7B" w:rsidRDefault="00D672C6" w:rsidP="004B4E7B">
            <w:pPr>
              <w:ind w:right="-72"/>
              <w:jc w:val="right"/>
              <w:rPr>
                <w:rFonts w:ascii="Arial" w:hAnsi="Arial" w:cs="Arial"/>
                <w:color w:val="000000" w:themeColor="text1"/>
                <w:sz w:val="18"/>
                <w:szCs w:val="18"/>
                <w:lang w:val="en-GB" w:bidi="th-TH"/>
              </w:rPr>
            </w:pPr>
          </w:p>
        </w:tc>
        <w:tc>
          <w:tcPr>
            <w:tcW w:w="1369" w:type="dxa"/>
            <w:tcBorders>
              <w:top w:val="nil"/>
              <w:left w:val="nil"/>
              <w:bottom w:val="nil"/>
              <w:right w:val="nil"/>
            </w:tcBorders>
            <w:vAlign w:val="bottom"/>
          </w:tcPr>
          <w:p w14:paraId="3A5FA36B" w14:textId="77777777" w:rsidR="00D672C6" w:rsidRPr="004B4E7B" w:rsidRDefault="00D672C6" w:rsidP="004B4E7B">
            <w:pPr>
              <w:ind w:right="-72"/>
              <w:jc w:val="right"/>
              <w:rPr>
                <w:rFonts w:ascii="Arial" w:hAnsi="Arial" w:cs="Arial"/>
                <w:color w:val="000000" w:themeColor="text1"/>
                <w:sz w:val="18"/>
                <w:szCs w:val="18"/>
                <w:lang w:val="en-GB" w:bidi="th-TH"/>
              </w:rPr>
            </w:pPr>
          </w:p>
        </w:tc>
        <w:tc>
          <w:tcPr>
            <w:tcW w:w="1368" w:type="dxa"/>
            <w:tcBorders>
              <w:top w:val="nil"/>
              <w:left w:val="nil"/>
              <w:bottom w:val="nil"/>
              <w:right w:val="nil"/>
            </w:tcBorders>
            <w:vAlign w:val="bottom"/>
          </w:tcPr>
          <w:p w14:paraId="020D07BB" w14:textId="77777777" w:rsidR="00D672C6" w:rsidRPr="004B4E7B" w:rsidRDefault="00D672C6" w:rsidP="004B4E7B">
            <w:pPr>
              <w:ind w:right="-72"/>
              <w:jc w:val="right"/>
              <w:rPr>
                <w:rFonts w:ascii="Arial" w:hAnsi="Arial" w:cs="Arial"/>
                <w:color w:val="000000" w:themeColor="text1"/>
                <w:sz w:val="18"/>
                <w:szCs w:val="18"/>
                <w:lang w:val="en-GB" w:bidi="th-TH"/>
              </w:rPr>
            </w:pPr>
          </w:p>
        </w:tc>
        <w:tc>
          <w:tcPr>
            <w:tcW w:w="1368" w:type="dxa"/>
            <w:tcBorders>
              <w:top w:val="nil"/>
              <w:left w:val="nil"/>
              <w:bottom w:val="nil"/>
              <w:right w:val="nil"/>
            </w:tcBorders>
            <w:vAlign w:val="bottom"/>
          </w:tcPr>
          <w:p w14:paraId="48EE4BD4" w14:textId="77777777" w:rsidR="00D672C6" w:rsidRPr="004B4E7B" w:rsidRDefault="00D672C6" w:rsidP="004B4E7B">
            <w:pPr>
              <w:ind w:right="-72"/>
              <w:jc w:val="right"/>
              <w:rPr>
                <w:rFonts w:ascii="Arial" w:hAnsi="Arial" w:cs="Arial"/>
                <w:color w:val="000000" w:themeColor="text1"/>
                <w:sz w:val="18"/>
                <w:szCs w:val="18"/>
                <w:cs/>
                <w:lang w:val="en-GB" w:bidi="th-TH"/>
              </w:rPr>
            </w:pPr>
          </w:p>
        </w:tc>
      </w:tr>
      <w:tr w:rsidR="00616664" w:rsidRPr="004B4E7B" w14:paraId="4428B002" w14:textId="77777777">
        <w:trPr>
          <w:trHeight w:val="20"/>
        </w:trPr>
        <w:tc>
          <w:tcPr>
            <w:tcW w:w="3989" w:type="dxa"/>
            <w:tcBorders>
              <w:top w:val="nil"/>
              <w:left w:val="nil"/>
              <w:bottom w:val="nil"/>
              <w:right w:val="nil"/>
            </w:tcBorders>
            <w:vAlign w:val="bottom"/>
          </w:tcPr>
          <w:p w14:paraId="3DFBD27F" w14:textId="77777777" w:rsidR="00616664" w:rsidRPr="004B4E7B" w:rsidRDefault="00616664" w:rsidP="00616664">
            <w:pPr>
              <w:ind w:left="431"/>
              <w:jc w:val="both"/>
              <w:rPr>
                <w:rFonts w:ascii="Arial" w:hAnsi="Arial" w:cs="Arial"/>
                <w:sz w:val="18"/>
                <w:szCs w:val="18"/>
              </w:rPr>
            </w:pPr>
            <w:r w:rsidRPr="004B4E7B">
              <w:rPr>
                <w:rFonts w:ascii="Arial" w:hAnsi="Arial" w:cs="Arial"/>
                <w:sz w:val="18"/>
                <w:szCs w:val="18"/>
              </w:rPr>
              <w:t>Subsidiaries</w:t>
            </w:r>
          </w:p>
        </w:tc>
        <w:tc>
          <w:tcPr>
            <w:tcW w:w="1367" w:type="dxa"/>
            <w:tcBorders>
              <w:top w:val="nil"/>
              <w:left w:val="nil"/>
              <w:bottom w:val="nil"/>
              <w:right w:val="nil"/>
            </w:tcBorders>
          </w:tcPr>
          <w:p w14:paraId="00C7161A" w14:textId="63EA3742" w:rsidR="00616664" w:rsidRPr="004B4E7B" w:rsidRDefault="00616664" w:rsidP="004B4E7B">
            <w:pPr>
              <w:ind w:right="-72"/>
              <w:jc w:val="right"/>
              <w:rPr>
                <w:rFonts w:ascii="Arial" w:hAnsi="Arial" w:cs="Arial"/>
                <w:sz w:val="18"/>
                <w:szCs w:val="18"/>
                <w:cs/>
                <w:lang w:val="en-GB" w:bidi="th-TH"/>
              </w:rPr>
            </w:pPr>
            <w:r w:rsidRPr="004B4E7B">
              <w:rPr>
                <w:rFonts w:ascii="Arial" w:hAnsi="Arial" w:cs="Arial"/>
                <w:sz w:val="18"/>
                <w:szCs w:val="18"/>
              </w:rPr>
              <w:t>-</w:t>
            </w:r>
          </w:p>
        </w:tc>
        <w:tc>
          <w:tcPr>
            <w:tcW w:w="1369" w:type="dxa"/>
            <w:tcBorders>
              <w:top w:val="nil"/>
              <w:left w:val="nil"/>
              <w:bottom w:val="nil"/>
              <w:right w:val="nil"/>
            </w:tcBorders>
          </w:tcPr>
          <w:p w14:paraId="70A78D41" w14:textId="3930B945" w:rsidR="00616664" w:rsidRPr="004B4E7B" w:rsidRDefault="00616664" w:rsidP="004B4E7B">
            <w:pPr>
              <w:ind w:right="-72"/>
              <w:jc w:val="right"/>
              <w:rPr>
                <w:rFonts w:ascii="Arial" w:hAnsi="Arial" w:cs="Arial"/>
                <w:sz w:val="18"/>
                <w:szCs w:val="18"/>
                <w:lang w:val="en-GB" w:bidi="th-TH"/>
              </w:rPr>
            </w:pPr>
            <w:r w:rsidRPr="004B4E7B">
              <w:rPr>
                <w:rFonts w:ascii="Arial" w:hAnsi="Arial" w:cs="Arial"/>
                <w:sz w:val="18"/>
                <w:szCs w:val="18"/>
              </w:rPr>
              <w:t>-</w:t>
            </w:r>
          </w:p>
        </w:tc>
        <w:tc>
          <w:tcPr>
            <w:tcW w:w="1368" w:type="dxa"/>
            <w:tcBorders>
              <w:top w:val="nil"/>
              <w:left w:val="nil"/>
              <w:bottom w:val="nil"/>
              <w:right w:val="nil"/>
            </w:tcBorders>
          </w:tcPr>
          <w:p w14:paraId="66E2DE17" w14:textId="1D406802" w:rsidR="00616664" w:rsidRPr="004B4E7B" w:rsidRDefault="00616664" w:rsidP="004B4E7B">
            <w:pPr>
              <w:ind w:right="-72"/>
              <w:jc w:val="right"/>
              <w:rPr>
                <w:rFonts w:ascii="Arial" w:hAnsi="Arial" w:cs="Arial"/>
                <w:sz w:val="18"/>
                <w:szCs w:val="18"/>
                <w:lang w:val="en-GB" w:bidi="th-TH"/>
              </w:rPr>
            </w:pPr>
            <w:r w:rsidRPr="004B4E7B">
              <w:rPr>
                <w:rFonts w:ascii="Arial" w:hAnsi="Arial" w:cs="Arial"/>
                <w:sz w:val="18"/>
                <w:szCs w:val="18"/>
              </w:rPr>
              <w:t>124,997</w:t>
            </w:r>
          </w:p>
        </w:tc>
        <w:tc>
          <w:tcPr>
            <w:tcW w:w="1368" w:type="dxa"/>
            <w:tcBorders>
              <w:top w:val="nil"/>
              <w:left w:val="nil"/>
              <w:bottom w:val="nil"/>
              <w:right w:val="nil"/>
            </w:tcBorders>
          </w:tcPr>
          <w:p w14:paraId="286EF7E4" w14:textId="786C6CF7" w:rsidR="00616664" w:rsidRPr="004B4E7B" w:rsidRDefault="00616664" w:rsidP="004B4E7B">
            <w:pPr>
              <w:ind w:right="-72"/>
              <w:jc w:val="right"/>
              <w:rPr>
                <w:rFonts w:ascii="Arial" w:hAnsi="Arial" w:cs="Arial"/>
                <w:sz w:val="18"/>
                <w:szCs w:val="18"/>
                <w:lang w:val="en-GB" w:bidi="th-TH"/>
              </w:rPr>
            </w:pPr>
            <w:r w:rsidRPr="004B4E7B">
              <w:rPr>
                <w:rFonts w:ascii="Arial" w:hAnsi="Arial" w:cs="Arial"/>
                <w:sz w:val="18"/>
                <w:szCs w:val="18"/>
              </w:rPr>
              <w:t>568,058</w:t>
            </w:r>
          </w:p>
        </w:tc>
      </w:tr>
      <w:tr w:rsidR="00616664" w:rsidRPr="004B4E7B" w14:paraId="4B6ECFAA" w14:textId="77777777">
        <w:trPr>
          <w:trHeight w:val="20"/>
        </w:trPr>
        <w:tc>
          <w:tcPr>
            <w:tcW w:w="3989" w:type="dxa"/>
            <w:tcBorders>
              <w:top w:val="nil"/>
              <w:left w:val="nil"/>
              <w:bottom w:val="nil"/>
              <w:right w:val="nil"/>
            </w:tcBorders>
            <w:vAlign w:val="bottom"/>
          </w:tcPr>
          <w:p w14:paraId="67F50FD2" w14:textId="77777777" w:rsidR="00616664" w:rsidRPr="004B4E7B" w:rsidRDefault="00616664" w:rsidP="00616664">
            <w:pPr>
              <w:ind w:left="431"/>
              <w:jc w:val="both"/>
              <w:rPr>
                <w:rFonts w:ascii="Arial" w:hAnsi="Arial" w:cs="Arial"/>
                <w:sz w:val="18"/>
                <w:szCs w:val="18"/>
              </w:rPr>
            </w:pPr>
            <w:r w:rsidRPr="004B4E7B">
              <w:rPr>
                <w:rFonts w:ascii="Arial" w:hAnsi="Arial" w:cs="Arial"/>
                <w:sz w:val="18"/>
                <w:szCs w:val="18"/>
              </w:rPr>
              <w:t>Related parties under common control</w:t>
            </w:r>
          </w:p>
        </w:tc>
        <w:tc>
          <w:tcPr>
            <w:tcW w:w="1367" w:type="dxa"/>
            <w:tcBorders>
              <w:top w:val="nil"/>
              <w:left w:val="nil"/>
              <w:bottom w:val="nil"/>
              <w:right w:val="nil"/>
            </w:tcBorders>
          </w:tcPr>
          <w:p w14:paraId="3F6CD5FD" w14:textId="729D3ECE" w:rsidR="00616664" w:rsidRPr="004B4E7B" w:rsidRDefault="00616664" w:rsidP="004B4E7B">
            <w:pPr>
              <w:ind w:right="-72"/>
              <w:jc w:val="right"/>
              <w:rPr>
                <w:rFonts w:ascii="Arial" w:hAnsi="Arial" w:cs="Arial"/>
                <w:sz w:val="18"/>
                <w:szCs w:val="18"/>
                <w:lang w:val="en-GB" w:bidi="th-TH"/>
              </w:rPr>
            </w:pPr>
            <w:r w:rsidRPr="004B4E7B">
              <w:rPr>
                <w:rFonts w:ascii="Arial" w:hAnsi="Arial" w:cs="Arial"/>
                <w:sz w:val="18"/>
                <w:szCs w:val="18"/>
              </w:rPr>
              <w:t>174,789</w:t>
            </w:r>
          </w:p>
        </w:tc>
        <w:tc>
          <w:tcPr>
            <w:tcW w:w="1369" w:type="dxa"/>
            <w:tcBorders>
              <w:top w:val="nil"/>
              <w:left w:val="nil"/>
              <w:bottom w:val="nil"/>
              <w:right w:val="nil"/>
            </w:tcBorders>
          </w:tcPr>
          <w:p w14:paraId="4D5A1790" w14:textId="53AFFE3E" w:rsidR="00616664" w:rsidRPr="004B4E7B" w:rsidRDefault="00616664" w:rsidP="004B4E7B">
            <w:pPr>
              <w:ind w:right="-72"/>
              <w:jc w:val="right"/>
              <w:rPr>
                <w:rFonts w:ascii="Arial" w:hAnsi="Arial" w:cs="Arial"/>
                <w:sz w:val="18"/>
                <w:szCs w:val="18"/>
                <w:lang w:val="en-GB" w:bidi="th-TH"/>
              </w:rPr>
            </w:pPr>
            <w:r w:rsidRPr="004B4E7B">
              <w:rPr>
                <w:rFonts w:ascii="Arial" w:hAnsi="Arial" w:cs="Arial"/>
                <w:sz w:val="18"/>
                <w:szCs w:val="18"/>
              </w:rPr>
              <w:t>473,205</w:t>
            </w:r>
          </w:p>
        </w:tc>
        <w:tc>
          <w:tcPr>
            <w:tcW w:w="1368" w:type="dxa"/>
            <w:tcBorders>
              <w:top w:val="nil"/>
              <w:left w:val="nil"/>
              <w:bottom w:val="nil"/>
              <w:right w:val="nil"/>
            </w:tcBorders>
          </w:tcPr>
          <w:p w14:paraId="1446C230" w14:textId="21B96019" w:rsidR="00616664" w:rsidRPr="004B4E7B" w:rsidRDefault="00616664" w:rsidP="004B4E7B">
            <w:pPr>
              <w:ind w:right="-72"/>
              <w:jc w:val="right"/>
              <w:rPr>
                <w:rFonts w:ascii="Arial" w:hAnsi="Arial" w:cs="Arial"/>
                <w:sz w:val="18"/>
                <w:szCs w:val="18"/>
                <w:lang w:val="en-GB" w:bidi="th-TH"/>
              </w:rPr>
            </w:pPr>
            <w:r w:rsidRPr="004B4E7B">
              <w:rPr>
                <w:rFonts w:ascii="Arial" w:hAnsi="Arial" w:cs="Arial"/>
                <w:sz w:val="18"/>
                <w:szCs w:val="18"/>
              </w:rPr>
              <w:t>89,942</w:t>
            </w:r>
          </w:p>
        </w:tc>
        <w:tc>
          <w:tcPr>
            <w:tcW w:w="1368" w:type="dxa"/>
            <w:tcBorders>
              <w:top w:val="nil"/>
              <w:left w:val="nil"/>
              <w:bottom w:val="nil"/>
              <w:right w:val="nil"/>
            </w:tcBorders>
          </w:tcPr>
          <w:p w14:paraId="79945ADD" w14:textId="5CA40DDF" w:rsidR="00616664" w:rsidRPr="004B4E7B" w:rsidRDefault="00616664" w:rsidP="004B4E7B">
            <w:pPr>
              <w:ind w:right="-72"/>
              <w:jc w:val="right"/>
              <w:rPr>
                <w:rFonts w:ascii="Arial" w:hAnsi="Arial" w:cs="Arial"/>
                <w:sz w:val="18"/>
                <w:szCs w:val="18"/>
                <w:lang w:val="en-GB" w:bidi="th-TH"/>
              </w:rPr>
            </w:pPr>
            <w:r w:rsidRPr="004B4E7B">
              <w:rPr>
                <w:rFonts w:ascii="Arial" w:hAnsi="Arial" w:cs="Arial"/>
                <w:sz w:val="18"/>
                <w:szCs w:val="18"/>
              </w:rPr>
              <w:t>359,136</w:t>
            </w:r>
          </w:p>
        </w:tc>
      </w:tr>
      <w:tr w:rsidR="00D672C6" w:rsidRPr="004B4E7B" w14:paraId="486D14AE" w14:textId="77777777">
        <w:trPr>
          <w:trHeight w:val="20"/>
        </w:trPr>
        <w:tc>
          <w:tcPr>
            <w:tcW w:w="3989" w:type="dxa"/>
            <w:tcBorders>
              <w:top w:val="nil"/>
              <w:left w:val="nil"/>
              <w:bottom w:val="nil"/>
              <w:right w:val="nil"/>
            </w:tcBorders>
            <w:vAlign w:val="bottom"/>
          </w:tcPr>
          <w:p w14:paraId="0954015D" w14:textId="77777777" w:rsidR="00D672C6" w:rsidRPr="004B4E7B" w:rsidRDefault="00D672C6" w:rsidP="00D672C6">
            <w:pPr>
              <w:ind w:left="436"/>
              <w:jc w:val="both"/>
              <w:rPr>
                <w:rFonts w:ascii="Arial" w:hAnsi="Arial" w:cs="Arial"/>
                <w:b/>
                <w:bCs/>
                <w:sz w:val="18"/>
                <w:szCs w:val="18"/>
                <w:lang w:val="en-GB" w:bidi="th-TH"/>
              </w:rPr>
            </w:pPr>
            <w:bookmarkStart w:id="20" w:name="OLE_LINK3"/>
          </w:p>
        </w:tc>
        <w:tc>
          <w:tcPr>
            <w:tcW w:w="1367" w:type="dxa"/>
            <w:tcBorders>
              <w:top w:val="single" w:sz="4" w:space="0" w:color="auto"/>
              <w:left w:val="nil"/>
              <w:bottom w:val="nil"/>
              <w:right w:val="nil"/>
            </w:tcBorders>
          </w:tcPr>
          <w:p w14:paraId="76C4F1F2" w14:textId="77777777" w:rsidR="00D672C6" w:rsidRPr="004B4E7B" w:rsidRDefault="00D672C6" w:rsidP="004B4E7B">
            <w:pPr>
              <w:ind w:left="436"/>
              <w:jc w:val="right"/>
              <w:rPr>
                <w:rFonts w:ascii="Arial" w:hAnsi="Arial" w:cs="Arial"/>
                <w:b/>
                <w:bCs/>
                <w:sz w:val="18"/>
                <w:szCs w:val="18"/>
                <w:lang w:val="en-GB" w:bidi="th-TH"/>
              </w:rPr>
            </w:pPr>
          </w:p>
        </w:tc>
        <w:tc>
          <w:tcPr>
            <w:tcW w:w="1369" w:type="dxa"/>
            <w:tcBorders>
              <w:top w:val="single" w:sz="4" w:space="0" w:color="auto"/>
              <w:left w:val="nil"/>
              <w:bottom w:val="nil"/>
              <w:right w:val="nil"/>
            </w:tcBorders>
          </w:tcPr>
          <w:p w14:paraId="7C82D4B6" w14:textId="77777777" w:rsidR="00D672C6" w:rsidRPr="004B4E7B" w:rsidRDefault="00D672C6" w:rsidP="004B4E7B">
            <w:pPr>
              <w:ind w:left="436"/>
              <w:jc w:val="right"/>
              <w:rPr>
                <w:rFonts w:ascii="Arial" w:hAnsi="Arial" w:cs="Arial"/>
                <w:b/>
                <w:bCs/>
                <w:sz w:val="18"/>
                <w:szCs w:val="18"/>
                <w:lang w:val="en-GB" w:bidi="th-TH"/>
              </w:rPr>
            </w:pPr>
          </w:p>
        </w:tc>
        <w:tc>
          <w:tcPr>
            <w:tcW w:w="1368" w:type="dxa"/>
            <w:tcBorders>
              <w:top w:val="single" w:sz="4" w:space="0" w:color="auto"/>
              <w:left w:val="nil"/>
              <w:bottom w:val="nil"/>
              <w:right w:val="nil"/>
            </w:tcBorders>
          </w:tcPr>
          <w:p w14:paraId="42273770" w14:textId="77777777" w:rsidR="00D672C6" w:rsidRPr="004B4E7B" w:rsidRDefault="00D672C6" w:rsidP="004B4E7B">
            <w:pPr>
              <w:ind w:left="436"/>
              <w:jc w:val="right"/>
              <w:rPr>
                <w:rFonts w:ascii="Arial" w:hAnsi="Arial" w:cs="Arial"/>
                <w:b/>
                <w:bCs/>
                <w:sz w:val="18"/>
                <w:szCs w:val="18"/>
                <w:lang w:val="en-GB" w:bidi="th-TH"/>
              </w:rPr>
            </w:pPr>
          </w:p>
        </w:tc>
        <w:tc>
          <w:tcPr>
            <w:tcW w:w="1368" w:type="dxa"/>
            <w:tcBorders>
              <w:top w:val="single" w:sz="4" w:space="0" w:color="auto"/>
              <w:left w:val="nil"/>
              <w:bottom w:val="nil"/>
              <w:right w:val="nil"/>
            </w:tcBorders>
          </w:tcPr>
          <w:p w14:paraId="75869E1F" w14:textId="77777777" w:rsidR="00D672C6" w:rsidRPr="004B4E7B" w:rsidRDefault="00D672C6" w:rsidP="004B4E7B">
            <w:pPr>
              <w:ind w:left="436"/>
              <w:jc w:val="right"/>
              <w:rPr>
                <w:rFonts w:ascii="Arial" w:hAnsi="Arial" w:cs="Arial"/>
                <w:b/>
                <w:bCs/>
                <w:sz w:val="18"/>
                <w:szCs w:val="18"/>
                <w:lang w:val="en-GB" w:bidi="th-TH"/>
              </w:rPr>
            </w:pPr>
          </w:p>
        </w:tc>
      </w:tr>
      <w:tr w:rsidR="00616664" w:rsidRPr="004B4E7B" w14:paraId="5461AFAD" w14:textId="77777777">
        <w:trPr>
          <w:trHeight w:val="20"/>
        </w:trPr>
        <w:tc>
          <w:tcPr>
            <w:tcW w:w="3989" w:type="dxa"/>
            <w:tcBorders>
              <w:top w:val="nil"/>
              <w:left w:val="nil"/>
              <w:bottom w:val="nil"/>
              <w:right w:val="nil"/>
            </w:tcBorders>
            <w:vAlign w:val="bottom"/>
          </w:tcPr>
          <w:p w14:paraId="1BBF3626" w14:textId="77777777" w:rsidR="00616664" w:rsidRPr="004B4E7B" w:rsidRDefault="00616664" w:rsidP="00616664">
            <w:pPr>
              <w:ind w:left="431"/>
              <w:jc w:val="both"/>
              <w:rPr>
                <w:rFonts w:ascii="Arial" w:hAnsi="Arial" w:cs="Arial"/>
                <w:sz w:val="18"/>
                <w:szCs w:val="18"/>
              </w:rPr>
            </w:pPr>
            <w:r w:rsidRPr="004B4E7B">
              <w:rPr>
                <w:rFonts w:ascii="Arial" w:hAnsi="Arial" w:cs="Arial"/>
                <w:sz w:val="18"/>
                <w:szCs w:val="18"/>
              </w:rPr>
              <w:t xml:space="preserve">   Total</w:t>
            </w:r>
          </w:p>
        </w:tc>
        <w:tc>
          <w:tcPr>
            <w:tcW w:w="1367" w:type="dxa"/>
            <w:tcBorders>
              <w:top w:val="nil"/>
              <w:left w:val="nil"/>
              <w:bottom w:val="single" w:sz="4" w:space="0" w:color="auto"/>
              <w:right w:val="nil"/>
            </w:tcBorders>
          </w:tcPr>
          <w:p w14:paraId="118D089A" w14:textId="717B9F17" w:rsidR="00616664" w:rsidRPr="004B4E7B" w:rsidRDefault="00616664" w:rsidP="004B4E7B">
            <w:pPr>
              <w:ind w:right="-72"/>
              <w:jc w:val="right"/>
              <w:rPr>
                <w:rFonts w:ascii="Arial" w:hAnsi="Arial" w:cs="Arial"/>
                <w:sz w:val="18"/>
                <w:szCs w:val="18"/>
                <w:lang w:val="en-GB" w:bidi="th-TH"/>
              </w:rPr>
            </w:pPr>
            <w:r w:rsidRPr="004B4E7B">
              <w:rPr>
                <w:rFonts w:ascii="Arial" w:hAnsi="Arial" w:cs="Arial"/>
                <w:sz w:val="18"/>
                <w:szCs w:val="18"/>
              </w:rPr>
              <w:t>174,789</w:t>
            </w:r>
          </w:p>
        </w:tc>
        <w:tc>
          <w:tcPr>
            <w:tcW w:w="1369" w:type="dxa"/>
            <w:tcBorders>
              <w:top w:val="nil"/>
              <w:left w:val="nil"/>
              <w:bottom w:val="single" w:sz="4" w:space="0" w:color="auto"/>
              <w:right w:val="nil"/>
            </w:tcBorders>
          </w:tcPr>
          <w:p w14:paraId="6A8FC9A5" w14:textId="6B91ED7C" w:rsidR="00616664" w:rsidRPr="004B4E7B" w:rsidRDefault="00616664" w:rsidP="004B4E7B">
            <w:pPr>
              <w:ind w:right="-72"/>
              <w:jc w:val="right"/>
              <w:rPr>
                <w:rFonts w:ascii="Arial" w:hAnsi="Arial" w:cs="Arial"/>
                <w:sz w:val="18"/>
                <w:szCs w:val="18"/>
                <w:lang w:val="en-GB" w:bidi="th-TH"/>
              </w:rPr>
            </w:pPr>
            <w:r w:rsidRPr="004B4E7B">
              <w:rPr>
                <w:rFonts w:ascii="Arial" w:hAnsi="Arial" w:cs="Arial"/>
                <w:sz w:val="18"/>
                <w:szCs w:val="18"/>
              </w:rPr>
              <w:t>473,205</w:t>
            </w:r>
          </w:p>
        </w:tc>
        <w:tc>
          <w:tcPr>
            <w:tcW w:w="1368" w:type="dxa"/>
            <w:tcBorders>
              <w:top w:val="nil"/>
              <w:left w:val="nil"/>
              <w:bottom w:val="single" w:sz="4" w:space="0" w:color="auto"/>
              <w:right w:val="nil"/>
            </w:tcBorders>
          </w:tcPr>
          <w:p w14:paraId="2937A6A5" w14:textId="58508CE8" w:rsidR="00616664" w:rsidRPr="004B4E7B" w:rsidRDefault="00616664" w:rsidP="004B4E7B">
            <w:pPr>
              <w:ind w:right="-72"/>
              <w:jc w:val="right"/>
              <w:rPr>
                <w:rFonts w:ascii="Arial" w:hAnsi="Arial" w:cs="Arial"/>
                <w:sz w:val="18"/>
                <w:szCs w:val="18"/>
              </w:rPr>
            </w:pPr>
            <w:r w:rsidRPr="004B4E7B">
              <w:rPr>
                <w:rFonts w:ascii="Arial" w:hAnsi="Arial" w:cs="Arial"/>
                <w:sz w:val="18"/>
                <w:szCs w:val="18"/>
              </w:rPr>
              <w:t>214,939</w:t>
            </w:r>
          </w:p>
        </w:tc>
        <w:tc>
          <w:tcPr>
            <w:tcW w:w="1368" w:type="dxa"/>
            <w:tcBorders>
              <w:top w:val="nil"/>
              <w:left w:val="nil"/>
              <w:bottom w:val="single" w:sz="4" w:space="0" w:color="auto"/>
              <w:right w:val="nil"/>
            </w:tcBorders>
          </w:tcPr>
          <w:p w14:paraId="5700CA67" w14:textId="4F324B85" w:rsidR="00616664" w:rsidRPr="004B4E7B" w:rsidRDefault="00616664" w:rsidP="004B4E7B">
            <w:pPr>
              <w:ind w:right="-72"/>
              <w:jc w:val="right"/>
              <w:rPr>
                <w:rFonts w:ascii="Arial" w:hAnsi="Arial" w:cs="Arial"/>
                <w:sz w:val="18"/>
                <w:szCs w:val="18"/>
                <w:lang w:val="en-GB" w:bidi="th-TH"/>
              </w:rPr>
            </w:pPr>
            <w:r w:rsidRPr="004B4E7B">
              <w:rPr>
                <w:rFonts w:ascii="Arial" w:hAnsi="Arial" w:cs="Arial"/>
                <w:sz w:val="18"/>
                <w:szCs w:val="18"/>
              </w:rPr>
              <w:t>927,194</w:t>
            </w:r>
          </w:p>
        </w:tc>
      </w:tr>
      <w:bookmarkEnd w:id="20"/>
    </w:tbl>
    <w:p w14:paraId="17393215" w14:textId="6C70E132" w:rsidR="0054207A" w:rsidRPr="004B4E7B" w:rsidRDefault="0054207A" w:rsidP="00CD0E2E">
      <w:pPr>
        <w:pStyle w:val="ListParagraph"/>
        <w:ind w:left="540"/>
        <w:jc w:val="both"/>
        <w:rPr>
          <w:rFonts w:ascii="Arial" w:eastAsia="Arial Unicode MS" w:hAnsi="Arial" w:cs="Arial"/>
          <w:sz w:val="18"/>
          <w:szCs w:val="18"/>
          <w:lang w:bidi="th-TH"/>
        </w:rPr>
      </w:pPr>
    </w:p>
    <w:p w14:paraId="4D6177D0" w14:textId="2192FA98" w:rsidR="00807BA6" w:rsidRPr="004B4E7B" w:rsidRDefault="00807BA6" w:rsidP="00CD0E2E">
      <w:pPr>
        <w:tabs>
          <w:tab w:val="left" w:pos="540"/>
        </w:tabs>
        <w:rPr>
          <w:rFonts w:ascii="Arial" w:eastAsia="Arial Unicode MS" w:hAnsi="Arial" w:cs="Arial"/>
          <w:b/>
          <w:bCs/>
          <w:sz w:val="18"/>
          <w:szCs w:val="18"/>
          <w:lang w:bidi="th-TH"/>
        </w:rPr>
      </w:pPr>
      <w:r w:rsidRPr="004B4E7B">
        <w:rPr>
          <w:rFonts w:ascii="Arial" w:eastAsia="Arial Unicode MS" w:hAnsi="Arial" w:cs="Arial"/>
          <w:b/>
          <w:bCs/>
          <w:sz w:val="18"/>
          <w:szCs w:val="18"/>
          <w:lang w:bidi="th-TH"/>
        </w:rPr>
        <w:t>b)</w:t>
      </w:r>
      <w:r w:rsidRPr="004B4E7B">
        <w:rPr>
          <w:rFonts w:ascii="Arial" w:eastAsia="Arial Unicode MS" w:hAnsi="Arial" w:cs="Arial"/>
          <w:b/>
          <w:bCs/>
          <w:sz w:val="18"/>
          <w:szCs w:val="18"/>
          <w:lang w:bidi="th-TH"/>
        </w:rPr>
        <w:tab/>
        <w:t>Outstanding balances arising from sales and purchases of goods</w:t>
      </w:r>
      <w:r w:rsidR="00E53296" w:rsidRPr="004B4E7B">
        <w:rPr>
          <w:rFonts w:ascii="Arial" w:eastAsia="Arial Unicode MS" w:hAnsi="Arial" w:cs="Arial"/>
          <w:b/>
          <w:bCs/>
          <w:sz w:val="18"/>
          <w:szCs w:val="18"/>
          <w:lang w:bidi="th-TH"/>
        </w:rPr>
        <w:t>,</w:t>
      </w:r>
      <w:r w:rsidRPr="004B4E7B">
        <w:rPr>
          <w:rFonts w:ascii="Arial" w:eastAsia="Arial Unicode MS" w:hAnsi="Arial" w:cs="Arial"/>
          <w:b/>
          <w:bCs/>
          <w:sz w:val="18"/>
          <w:szCs w:val="18"/>
          <w:lang w:bidi="th-TH"/>
        </w:rPr>
        <w:t xml:space="preserve"> services</w:t>
      </w:r>
      <w:r w:rsidR="00C65ADD" w:rsidRPr="004B4E7B">
        <w:rPr>
          <w:rFonts w:ascii="Arial" w:eastAsia="Arial Unicode MS" w:hAnsi="Arial" w:cs="Arial"/>
          <w:b/>
          <w:bCs/>
          <w:sz w:val="18"/>
          <w:szCs w:val="18"/>
          <w:lang w:bidi="th-TH"/>
        </w:rPr>
        <w:t xml:space="preserve"> and others</w:t>
      </w:r>
    </w:p>
    <w:p w14:paraId="2F3E438D" w14:textId="77777777" w:rsidR="00807BA6" w:rsidRPr="004B4E7B" w:rsidRDefault="00807BA6" w:rsidP="00CD0E2E">
      <w:pPr>
        <w:pStyle w:val="ListParagraph"/>
        <w:ind w:left="540"/>
        <w:jc w:val="both"/>
        <w:rPr>
          <w:rFonts w:ascii="Arial" w:eastAsia="Arial Unicode MS" w:hAnsi="Arial" w:cs="Arial"/>
          <w:sz w:val="18"/>
          <w:szCs w:val="18"/>
          <w:lang w:bidi="th-TH"/>
        </w:rPr>
      </w:pPr>
    </w:p>
    <w:p w14:paraId="02B23BAA" w14:textId="77777777" w:rsidR="000A1C77" w:rsidRPr="004B4E7B" w:rsidRDefault="000A1C77" w:rsidP="00CD0E2E">
      <w:pPr>
        <w:ind w:left="540"/>
        <w:jc w:val="both"/>
        <w:rPr>
          <w:rFonts w:ascii="Arial" w:eastAsia="Arial Unicode MS" w:hAnsi="Arial" w:cs="Arial"/>
          <w:spacing w:val="-6"/>
          <w:sz w:val="18"/>
          <w:szCs w:val="18"/>
          <w:lang w:bidi="th-TH"/>
        </w:rPr>
      </w:pPr>
      <w:r w:rsidRPr="004B4E7B">
        <w:rPr>
          <w:rFonts w:ascii="Arial" w:eastAsia="Arial Unicode MS" w:hAnsi="Arial" w:cs="Arial"/>
          <w:spacing w:val="-6"/>
          <w:sz w:val="18"/>
          <w:szCs w:val="18"/>
          <w:lang w:bidi="th-TH"/>
        </w:rPr>
        <w:t>The outstanding balances at the end of the reporting period in relation to transactions with related parties are as follows:</w:t>
      </w:r>
    </w:p>
    <w:p w14:paraId="0AA78828" w14:textId="2A0B3B90" w:rsidR="00807BA6" w:rsidRPr="004B4E7B" w:rsidRDefault="00807BA6" w:rsidP="00CD0E2E">
      <w:pPr>
        <w:pStyle w:val="ListParagraph"/>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04418E" w:rsidRPr="004B4E7B" w14:paraId="1608102F" w14:textId="77777777" w:rsidTr="008A57E7">
        <w:trPr>
          <w:trHeight w:val="20"/>
        </w:trPr>
        <w:tc>
          <w:tcPr>
            <w:tcW w:w="3989" w:type="dxa"/>
            <w:tcBorders>
              <w:top w:val="nil"/>
              <w:left w:val="nil"/>
              <w:bottom w:val="nil"/>
              <w:right w:val="nil"/>
            </w:tcBorders>
          </w:tcPr>
          <w:p w14:paraId="6091A928" w14:textId="77777777" w:rsidR="002F7763" w:rsidRPr="004B4E7B" w:rsidRDefault="002F7763" w:rsidP="00CD0E2E">
            <w:pPr>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4F13416A" w14:textId="77777777" w:rsidR="002F7763" w:rsidRPr="004B4E7B" w:rsidRDefault="002F7763" w:rsidP="00CD0E2E">
            <w:pPr>
              <w:ind w:right="-72"/>
              <w:jc w:val="center"/>
              <w:rPr>
                <w:rFonts w:ascii="Arial" w:hAnsi="Arial" w:cs="Arial"/>
                <w:b/>
                <w:bCs/>
                <w:sz w:val="18"/>
                <w:szCs w:val="18"/>
              </w:rPr>
            </w:pPr>
            <w:r w:rsidRPr="004B4E7B">
              <w:rPr>
                <w:rFonts w:ascii="Arial" w:hAnsi="Arial" w:cs="Arial"/>
                <w:b/>
                <w:bCs/>
                <w:sz w:val="18"/>
                <w:szCs w:val="18"/>
              </w:rPr>
              <w:t>Consolidated</w:t>
            </w:r>
          </w:p>
          <w:p w14:paraId="30C17034" w14:textId="77777777" w:rsidR="002F7763" w:rsidRPr="004B4E7B" w:rsidRDefault="002F7763" w:rsidP="00CD0E2E">
            <w:pPr>
              <w:ind w:right="-72"/>
              <w:jc w:val="center"/>
              <w:rPr>
                <w:rFonts w:ascii="Arial" w:hAnsi="Arial" w:cs="Arial"/>
                <w:b/>
                <w:bCs/>
                <w:sz w:val="18"/>
                <w:szCs w:val="18"/>
              </w:rPr>
            </w:pPr>
            <w:r w:rsidRPr="004B4E7B">
              <w:rPr>
                <w:rFonts w:ascii="Arial" w:hAnsi="Arial" w:cs="Arial"/>
                <w:b/>
                <w:bCs/>
                <w:sz w:val="18"/>
                <w:szCs w:val="18"/>
              </w:rPr>
              <w:t xml:space="preserve">financial </w:t>
            </w:r>
            <w:r w:rsidRPr="004B4E7B">
              <w:rPr>
                <w:rFonts w:ascii="Arial" w:hAnsi="Arial" w:cs="Arial"/>
                <w:b/>
                <w:bCs/>
                <w:sz w:val="18"/>
                <w:szCs w:val="18"/>
                <w:lang w:val="en-GB" w:bidi="th-TH"/>
              </w:rPr>
              <w:t>information</w:t>
            </w:r>
          </w:p>
        </w:tc>
        <w:tc>
          <w:tcPr>
            <w:tcW w:w="2736" w:type="dxa"/>
            <w:gridSpan w:val="2"/>
            <w:tcBorders>
              <w:top w:val="nil"/>
              <w:left w:val="nil"/>
              <w:bottom w:val="single" w:sz="4" w:space="0" w:color="auto"/>
              <w:right w:val="nil"/>
            </w:tcBorders>
            <w:hideMark/>
          </w:tcPr>
          <w:p w14:paraId="07FA3590" w14:textId="77777777" w:rsidR="002F7763" w:rsidRPr="004B4E7B" w:rsidRDefault="002F7763" w:rsidP="00CD0E2E">
            <w:pPr>
              <w:ind w:right="-72"/>
              <w:jc w:val="center"/>
              <w:rPr>
                <w:rFonts w:ascii="Arial" w:hAnsi="Arial" w:cs="Arial"/>
                <w:b/>
                <w:bCs/>
                <w:sz w:val="18"/>
                <w:szCs w:val="18"/>
              </w:rPr>
            </w:pPr>
            <w:r w:rsidRPr="004B4E7B">
              <w:rPr>
                <w:rFonts w:ascii="Arial" w:hAnsi="Arial" w:cs="Arial"/>
                <w:b/>
                <w:bCs/>
                <w:sz w:val="18"/>
                <w:szCs w:val="18"/>
              </w:rPr>
              <w:t>Separate</w:t>
            </w:r>
          </w:p>
          <w:p w14:paraId="24E59168" w14:textId="77777777" w:rsidR="002F7763" w:rsidRPr="004B4E7B" w:rsidRDefault="002F7763" w:rsidP="00CD0E2E">
            <w:pPr>
              <w:ind w:right="-72"/>
              <w:jc w:val="center"/>
              <w:rPr>
                <w:rFonts w:ascii="Arial" w:hAnsi="Arial" w:cs="Arial"/>
                <w:b/>
                <w:bCs/>
                <w:sz w:val="18"/>
                <w:szCs w:val="18"/>
              </w:rPr>
            </w:pPr>
            <w:r w:rsidRPr="004B4E7B">
              <w:rPr>
                <w:rFonts w:ascii="Arial" w:hAnsi="Arial" w:cs="Arial"/>
                <w:b/>
                <w:bCs/>
                <w:sz w:val="18"/>
                <w:szCs w:val="18"/>
              </w:rPr>
              <w:t xml:space="preserve">financial </w:t>
            </w:r>
            <w:r w:rsidRPr="004B4E7B">
              <w:rPr>
                <w:rFonts w:ascii="Arial" w:hAnsi="Arial" w:cs="Arial"/>
                <w:b/>
                <w:bCs/>
                <w:sz w:val="18"/>
                <w:szCs w:val="18"/>
                <w:lang w:val="en-GB" w:bidi="th-TH"/>
              </w:rPr>
              <w:t>information</w:t>
            </w:r>
          </w:p>
        </w:tc>
      </w:tr>
      <w:tr w:rsidR="0004418E" w:rsidRPr="004B4E7B" w14:paraId="2D058123" w14:textId="77777777" w:rsidTr="008A57E7">
        <w:trPr>
          <w:trHeight w:val="20"/>
        </w:trPr>
        <w:tc>
          <w:tcPr>
            <w:tcW w:w="3989" w:type="dxa"/>
            <w:tcBorders>
              <w:top w:val="nil"/>
              <w:left w:val="nil"/>
              <w:bottom w:val="nil"/>
              <w:right w:val="nil"/>
            </w:tcBorders>
          </w:tcPr>
          <w:p w14:paraId="4E61A6E7" w14:textId="77777777" w:rsidR="00E26C6E" w:rsidRPr="004B4E7B" w:rsidRDefault="00E26C6E" w:rsidP="00CD0E2E">
            <w:pPr>
              <w:ind w:left="436"/>
              <w:jc w:val="both"/>
              <w:rPr>
                <w:rFonts w:ascii="Arial" w:hAnsi="Arial" w:cs="Arial"/>
                <w:b/>
                <w:bCs/>
                <w:sz w:val="18"/>
                <w:szCs w:val="18"/>
              </w:rPr>
            </w:pPr>
          </w:p>
        </w:tc>
        <w:tc>
          <w:tcPr>
            <w:tcW w:w="1368" w:type="dxa"/>
            <w:tcBorders>
              <w:top w:val="single" w:sz="4" w:space="0" w:color="auto"/>
              <w:left w:val="nil"/>
              <w:bottom w:val="nil"/>
              <w:right w:val="nil"/>
            </w:tcBorders>
            <w:hideMark/>
          </w:tcPr>
          <w:p w14:paraId="134CBEDE" w14:textId="2DB77DFE" w:rsidR="00E26C6E" w:rsidRPr="004B4E7B" w:rsidRDefault="00DA09BD" w:rsidP="00CD0E2E">
            <w:pPr>
              <w:ind w:right="-72"/>
              <w:jc w:val="right"/>
              <w:rPr>
                <w:rFonts w:ascii="Arial" w:hAnsi="Arial" w:cs="Arial"/>
                <w:b/>
                <w:bCs/>
                <w:sz w:val="18"/>
                <w:szCs w:val="18"/>
              </w:rPr>
            </w:pPr>
            <w:r w:rsidRPr="004B4E7B">
              <w:rPr>
                <w:rFonts w:ascii="Arial" w:hAnsi="Arial" w:cs="Arial"/>
                <w:b/>
                <w:bCs/>
                <w:sz w:val="18"/>
                <w:szCs w:val="18"/>
                <w:lang w:val="en-GB"/>
              </w:rPr>
              <w:t>30 June</w:t>
            </w:r>
          </w:p>
        </w:tc>
        <w:tc>
          <w:tcPr>
            <w:tcW w:w="1368" w:type="dxa"/>
            <w:tcBorders>
              <w:top w:val="single" w:sz="4" w:space="0" w:color="auto"/>
              <w:left w:val="nil"/>
              <w:bottom w:val="nil"/>
              <w:right w:val="nil"/>
            </w:tcBorders>
            <w:hideMark/>
          </w:tcPr>
          <w:p w14:paraId="0243010D" w14:textId="16780F52" w:rsidR="00E26C6E" w:rsidRPr="004B4E7B" w:rsidRDefault="0004418E" w:rsidP="00CD0E2E">
            <w:pPr>
              <w:ind w:right="-72"/>
              <w:jc w:val="right"/>
              <w:rPr>
                <w:rFonts w:ascii="Arial" w:hAnsi="Arial" w:cs="Arial"/>
                <w:b/>
                <w:bCs/>
                <w:sz w:val="18"/>
                <w:szCs w:val="18"/>
              </w:rPr>
            </w:pPr>
            <w:r w:rsidRPr="004B4E7B">
              <w:rPr>
                <w:rFonts w:ascii="Arial" w:hAnsi="Arial" w:cs="Arial"/>
                <w:b/>
                <w:bCs/>
                <w:sz w:val="18"/>
                <w:szCs w:val="18"/>
                <w:lang w:val="en-GB"/>
              </w:rPr>
              <w:t>31</w:t>
            </w:r>
            <w:r w:rsidR="00E26C6E" w:rsidRPr="004B4E7B">
              <w:rPr>
                <w:rFonts w:ascii="Arial" w:hAnsi="Arial" w:cs="Arial"/>
                <w:b/>
                <w:bCs/>
                <w:sz w:val="18"/>
                <w:szCs w:val="18"/>
              </w:rPr>
              <w:t xml:space="preserve"> December</w:t>
            </w:r>
          </w:p>
        </w:tc>
        <w:tc>
          <w:tcPr>
            <w:tcW w:w="1368" w:type="dxa"/>
            <w:tcBorders>
              <w:top w:val="single" w:sz="4" w:space="0" w:color="auto"/>
              <w:left w:val="nil"/>
              <w:bottom w:val="nil"/>
              <w:right w:val="nil"/>
            </w:tcBorders>
            <w:hideMark/>
          </w:tcPr>
          <w:p w14:paraId="5F8BFE40" w14:textId="2730F90B" w:rsidR="00E26C6E" w:rsidRPr="004B4E7B" w:rsidRDefault="00DA09BD" w:rsidP="00CD0E2E">
            <w:pPr>
              <w:ind w:right="-72"/>
              <w:jc w:val="right"/>
              <w:rPr>
                <w:rFonts w:ascii="Arial" w:hAnsi="Arial" w:cs="Arial"/>
                <w:b/>
                <w:bCs/>
                <w:sz w:val="18"/>
                <w:szCs w:val="18"/>
              </w:rPr>
            </w:pPr>
            <w:r w:rsidRPr="004B4E7B">
              <w:rPr>
                <w:rFonts w:ascii="Arial" w:hAnsi="Arial" w:cs="Arial"/>
                <w:b/>
                <w:bCs/>
                <w:sz w:val="18"/>
                <w:szCs w:val="18"/>
                <w:lang w:val="en-GB"/>
              </w:rPr>
              <w:t>30 June</w:t>
            </w:r>
          </w:p>
        </w:tc>
        <w:tc>
          <w:tcPr>
            <w:tcW w:w="1368" w:type="dxa"/>
            <w:tcBorders>
              <w:top w:val="single" w:sz="4" w:space="0" w:color="auto"/>
              <w:left w:val="nil"/>
              <w:bottom w:val="nil"/>
              <w:right w:val="nil"/>
            </w:tcBorders>
            <w:hideMark/>
          </w:tcPr>
          <w:p w14:paraId="18A5D5BD" w14:textId="5E98F56D" w:rsidR="00E26C6E" w:rsidRPr="004B4E7B" w:rsidRDefault="0004418E" w:rsidP="00CD0E2E">
            <w:pPr>
              <w:ind w:right="-72"/>
              <w:jc w:val="right"/>
              <w:rPr>
                <w:rFonts w:ascii="Arial" w:hAnsi="Arial" w:cs="Arial"/>
                <w:b/>
                <w:bCs/>
                <w:sz w:val="18"/>
                <w:szCs w:val="18"/>
              </w:rPr>
            </w:pPr>
            <w:r w:rsidRPr="004B4E7B">
              <w:rPr>
                <w:rFonts w:ascii="Arial" w:hAnsi="Arial" w:cs="Arial"/>
                <w:b/>
                <w:bCs/>
                <w:sz w:val="18"/>
                <w:szCs w:val="18"/>
                <w:lang w:val="en-GB"/>
              </w:rPr>
              <w:t>31</w:t>
            </w:r>
            <w:r w:rsidR="00E26C6E" w:rsidRPr="004B4E7B">
              <w:rPr>
                <w:rFonts w:ascii="Arial" w:hAnsi="Arial" w:cs="Arial"/>
                <w:b/>
                <w:bCs/>
                <w:sz w:val="18"/>
                <w:szCs w:val="18"/>
              </w:rPr>
              <w:t xml:space="preserve"> December</w:t>
            </w:r>
          </w:p>
        </w:tc>
      </w:tr>
      <w:tr w:rsidR="0004418E" w:rsidRPr="004B4E7B" w14:paraId="43760043" w14:textId="77777777" w:rsidTr="008A57E7">
        <w:trPr>
          <w:trHeight w:val="20"/>
        </w:trPr>
        <w:tc>
          <w:tcPr>
            <w:tcW w:w="3989" w:type="dxa"/>
            <w:tcBorders>
              <w:top w:val="nil"/>
              <w:left w:val="nil"/>
              <w:bottom w:val="nil"/>
              <w:right w:val="nil"/>
            </w:tcBorders>
          </w:tcPr>
          <w:p w14:paraId="4737EE83" w14:textId="77777777" w:rsidR="00E26C6E" w:rsidRPr="004B4E7B" w:rsidRDefault="00E26C6E" w:rsidP="00CD0E2E">
            <w:pPr>
              <w:ind w:left="436"/>
              <w:jc w:val="both"/>
              <w:rPr>
                <w:rFonts w:ascii="Arial" w:hAnsi="Arial" w:cs="Arial"/>
                <w:b/>
                <w:bCs/>
                <w:sz w:val="18"/>
                <w:szCs w:val="18"/>
              </w:rPr>
            </w:pPr>
          </w:p>
        </w:tc>
        <w:tc>
          <w:tcPr>
            <w:tcW w:w="1368" w:type="dxa"/>
            <w:tcBorders>
              <w:top w:val="nil"/>
              <w:left w:val="nil"/>
              <w:bottom w:val="nil"/>
              <w:right w:val="nil"/>
            </w:tcBorders>
          </w:tcPr>
          <w:p w14:paraId="47C5E66A" w14:textId="596E1D48" w:rsidR="00E26C6E" w:rsidRPr="004B4E7B" w:rsidRDefault="0004418E" w:rsidP="00CD0E2E">
            <w:pPr>
              <w:ind w:right="-72"/>
              <w:jc w:val="right"/>
              <w:rPr>
                <w:rFonts w:ascii="Arial" w:hAnsi="Arial" w:cs="Arial"/>
                <w:b/>
                <w:bCs/>
                <w:sz w:val="18"/>
                <w:szCs w:val="18"/>
                <w:lang w:val="en-GB"/>
              </w:rPr>
            </w:pPr>
            <w:r w:rsidRPr="004B4E7B">
              <w:rPr>
                <w:rFonts w:ascii="Arial" w:hAnsi="Arial" w:cs="Arial"/>
                <w:b/>
                <w:bCs/>
                <w:sz w:val="18"/>
                <w:szCs w:val="18"/>
                <w:lang w:val="en-GB"/>
              </w:rPr>
              <w:t>2026</w:t>
            </w:r>
          </w:p>
        </w:tc>
        <w:tc>
          <w:tcPr>
            <w:tcW w:w="1368" w:type="dxa"/>
            <w:tcBorders>
              <w:top w:val="nil"/>
              <w:left w:val="nil"/>
              <w:bottom w:val="nil"/>
              <w:right w:val="nil"/>
            </w:tcBorders>
          </w:tcPr>
          <w:p w14:paraId="0E254DA6" w14:textId="1B03ED74" w:rsidR="00E26C6E" w:rsidRPr="004B4E7B" w:rsidRDefault="0004418E" w:rsidP="00CD0E2E">
            <w:pPr>
              <w:ind w:right="-72"/>
              <w:jc w:val="right"/>
              <w:rPr>
                <w:rFonts w:ascii="Arial" w:hAnsi="Arial" w:cs="Arial"/>
                <w:b/>
                <w:bCs/>
                <w:sz w:val="18"/>
                <w:szCs w:val="18"/>
                <w:lang w:val="en-GB"/>
              </w:rPr>
            </w:pPr>
            <w:r w:rsidRPr="004B4E7B">
              <w:rPr>
                <w:rFonts w:ascii="Arial" w:hAnsi="Arial" w:cs="Arial"/>
                <w:b/>
                <w:bCs/>
                <w:sz w:val="18"/>
                <w:szCs w:val="18"/>
                <w:lang w:val="en-GB"/>
              </w:rPr>
              <w:t>2025</w:t>
            </w:r>
          </w:p>
        </w:tc>
        <w:tc>
          <w:tcPr>
            <w:tcW w:w="1368" w:type="dxa"/>
            <w:tcBorders>
              <w:top w:val="nil"/>
              <w:left w:val="nil"/>
              <w:bottom w:val="nil"/>
              <w:right w:val="nil"/>
            </w:tcBorders>
          </w:tcPr>
          <w:p w14:paraId="48208450" w14:textId="1B79FD12" w:rsidR="00E26C6E" w:rsidRPr="004B4E7B" w:rsidRDefault="0004418E" w:rsidP="00CD0E2E">
            <w:pPr>
              <w:ind w:right="-72"/>
              <w:jc w:val="right"/>
              <w:rPr>
                <w:rFonts w:ascii="Arial" w:hAnsi="Arial" w:cs="Arial"/>
                <w:b/>
                <w:bCs/>
                <w:sz w:val="18"/>
                <w:szCs w:val="18"/>
                <w:lang w:val="en-GB"/>
              </w:rPr>
            </w:pPr>
            <w:r w:rsidRPr="004B4E7B">
              <w:rPr>
                <w:rFonts w:ascii="Arial" w:hAnsi="Arial" w:cs="Arial"/>
                <w:b/>
                <w:bCs/>
                <w:sz w:val="18"/>
                <w:szCs w:val="18"/>
                <w:lang w:val="en-GB"/>
              </w:rPr>
              <w:t>2026</w:t>
            </w:r>
          </w:p>
        </w:tc>
        <w:tc>
          <w:tcPr>
            <w:tcW w:w="1368" w:type="dxa"/>
            <w:tcBorders>
              <w:top w:val="nil"/>
              <w:left w:val="nil"/>
              <w:bottom w:val="nil"/>
              <w:right w:val="nil"/>
            </w:tcBorders>
          </w:tcPr>
          <w:p w14:paraId="2280D4F2" w14:textId="5DB3B8BF" w:rsidR="00E26C6E" w:rsidRPr="004B4E7B" w:rsidRDefault="0004418E" w:rsidP="00CD0E2E">
            <w:pPr>
              <w:ind w:right="-72"/>
              <w:jc w:val="right"/>
              <w:rPr>
                <w:rFonts w:ascii="Arial" w:hAnsi="Arial" w:cs="Arial"/>
                <w:b/>
                <w:bCs/>
                <w:sz w:val="18"/>
                <w:szCs w:val="18"/>
                <w:lang w:val="en-GB"/>
              </w:rPr>
            </w:pPr>
            <w:r w:rsidRPr="004B4E7B">
              <w:rPr>
                <w:rFonts w:ascii="Arial" w:hAnsi="Arial" w:cs="Arial"/>
                <w:b/>
                <w:bCs/>
                <w:sz w:val="18"/>
                <w:szCs w:val="18"/>
                <w:lang w:val="en-GB"/>
              </w:rPr>
              <w:t>2025</w:t>
            </w:r>
          </w:p>
        </w:tc>
      </w:tr>
      <w:tr w:rsidR="0004418E" w:rsidRPr="004B4E7B" w14:paraId="181908F2" w14:textId="77777777" w:rsidTr="008A57E7">
        <w:trPr>
          <w:trHeight w:val="20"/>
        </w:trPr>
        <w:tc>
          <w:tcPr>
            <w:tcW w:w="3989" w:type="dxa"/>
            <w:tcBorders>
              <w:top w:val="nil"/>
              <w:left w:val="nil"/>
              <w:bottom w:val="nil"/>
              <w:right w:val="nil"/>
            </w:tcBorders>
          </w:tcPr>
          <w:p w14:paraId="20F4D499" w14:textId="77777777" w:rsidR="00E26C6E" w:rsidRPr="004B4E7B" w:rsidRDefault="00E26C6E" w:rsidP="00CD0E2E">
            <w:pPr>
              <w:ind w:left="436"/>
              <w:jc w:val="both"/>
              <w:rPr>
                <w:rFonts w:ascii="Arial" w:hAnsi="Arial" w:cs="Arial"/>
                <w:b/>
                <w:bCs/>
                <w:sz w:val="18"/>
                <w:szCs w:val="18"/>
              </w:rPr>
            </w:pPr>
          </w:p>
        </w:tc>
        <w:tc>
          <w:tcPr>
            <w:tcW w:w="1368" w:type="dxa"/>
            <w:tcBorders>
              <w:top w:val="nil"/>
              <w:left w:val="nil"/>
              <w:bottom w:val="single" w:sz="4" w:space="0" w:color="auto"/>
              <w:right w:val="nil"/>
            </w:tcBorders>
            <w:hideMark/>
          </w:tcPr>
          <w:p w14:paraId="6B8CA548" w14:textId="77777777" w:rsidR="00E26C6E" w:rsidRPr="004B4E7B" w:rsidRDefault="00E26C6E" w:rsidP="00CD0E2E">
            <w:pPr>
              <w:ind w:right="-72"/>
              <w:jc w:val="right"/>
              <w:rPr>
                <w:rFonts w:ascii="Arial" w:hAnsi="Arial" w:cs="Arial"/>
                <w:b/>
                <w:bCs/>
                <w:sz w:val="18"/>
                <w:szCs w:val="18"/>
              </w:rPr>
            </w:pPr>
            <w:r w:rsidRPr="004B4E7B">
              <w:rPr>
                <w:rFonts w:ascii="Arial" w:hAnsi="Arial" w:cs="Arial"/>
                <w:b/>
                <w:bCs/>
                <w:sz w:val="18"/>
                <w:szCs w:val="18"/>
              </w:rPr>
              <w:t>Baht</w:t>
            </w:r>
          </w:p>
        </w:tc>
        <w:tc>
          <w:tcPr>
            <w:tcW w:w="1368" w:type="dxa"/>
            <w:tcBorders>
              <w:top w:val="nil"/>
              <w:left w:val="nil"/>
              <w:bottom w:val="single" w:sz="4" w:space="0" w:color="auto"/>
              <w:right w:val="nil"/>
            </w:tcBorders>
            <w:hideMark/>
          </w:tcPr>
          <w:p w14:paraId="0DADA1BD" w14:textId="77777777" w:rsidR="00E26C6E" w:rsidRPr="004B4E7B" w:rsidRDefault="00E26C6E" w:rsidP="00CD0E2E">
            <w:pPr>
              <w:ind w:right="-72"/>
              <w:jc w:val="right"/>
              <w:rPr>
                <w:rFonts w:ascii="Arial" w:hAnsi="Arial" w:cs="Arial"/>
                <w:b/>
                <w:bCs/>
                <w:sz w:val="18"/>
                <w:szCs w:val="18"/>
              </w:rPr>
            </w:pPr>
            <w:r w:rsidRPr="004B4E7B">
              <w:rPr>
                <w:rFonts w:ascii="Arial" w:hAnsi="Arial" w:cs="Arial"/>
                <w:b/>
                <w:bCs/>
                <w:sz w:val="18"/>
                <w:szCs w:val="18"/>
              </w:rPr>
              <w:t>Baht</w:t>
            </w:r>
          </w:p>
        </w:tc>
        <w:tc>
          <w:tcPr>
            <w:tcW w:w="1368" w:type="dxa"/>
            <w:tcBorders>
              <w:top w:val="nil"/>
              <w:left w:val="nil"/>
              <w:bottom w:val="single" w:sz="4" w:space="0" w:color="auto"/>
              <w:right w:val="nil"/>
            </w:tcBorders>
            <w:hideMark/>
          </w:tcPr>
          <w:p w14:paraId="59227666" w14:textId="77777777" w:rsidR="00E26C6E" w:rsidRPr="004B4E7B" w:rsidRDefault="00E26C6E" w:rsidP="00CD0E2E">
            <w:pPr>
              <w:ind w:right="-72"/>
              <w:jc w:val="right"/>
              <w:rPr>
                <w:rFonts w:ascii="Arial" w:hAnsi="Arial" w:cs="Arial"/>
                <w:b/>
                <w:bCs/>
                <w:sz w:val="18"/>
                <w:szCs w:val="18"/>
              </w:rPr>
            </w:pPr>
            <w:r w:rsidRPr="004B4E7B">
              <w:rPr>
                <w:rFonts w:ascii="Arial" w:hAnsi="Arial" w:cs="Arial"/>
                <w:b/>
                <w:bCs/>
                <w:sz w:val="18"/>
                <w:szCs w:val="18"/>
              </w:rPr>
              <w:t>Baht</w:t>
            </w:r>
          </w:p>
        </w:tc>
        <w:tc>
          <w:tcPr>
            <w:tcW w:w="1368" w:type="dxa"/>
            <w:tcBorders>
              <w:top w:val="nil"/>
              <w:left w:val="nil"/>
              <w:bottom w:val="single" w:sz="4" w:space="0" w:color="auto"/>
              <w:right w:val="nil"/>
            </w:tcBorders>
            <w:hideMark/>
          </w:tcPr>
          <w:p w14:paraId="1A24FD60" w14:textId="77777777" w:rsidR="00E26C6E" w:rsidRPr="004B4E7B" w:rsidRDefault="00E26C6E" w:rsidP="00CD0E2E">
            <w:pPr>
              <w:ind w:right="-72"/>
              <w:jc w:val="right"/>
              <w:rPr>
                <w:rFonts w:ascii="Arial" w:hAnsi="Arial" w:cs="Arial"/>
                <w:b/>
                <w:bCs/>
                <w:sz w:val="18"/>
                <w:szCs w:val="18"/>
              </w:rPr>
            </w:pPr>
            <w:r w:rsidRPr="004B4E7B">
              <w:rPr>
                <w:rFonts w:ascii="Arial" w:hAnsi="Arial" w:cs="Arial"/>
                <w:b/>
                <w:bCs/>
                <w:sz w:val="18"/>
                <w:szCs w:val="18"/>
              </w:rPr>
              <w:t>Baht</w:t>
            </w:r>
          </w:p>
        </w:tc>
      </w:tr>
      <w:tr w:rsidR="0004418E" w:rsidRPr="004B4E7B" w14:paraId="41DF2BCE" w14:textId="77777777" w:rsidTr="008A57E7">
        <w:trPr>
          <w:trHeight w:val="20"/>
        </w:trPr>
        <w:tc>
          <w:tcPr>
            <w:tcW w:w="3989" w:type="dxa"/>
            <w:tcBorders>
              <w:top w:val="nil"/>
              <w:left w:val="nil"/>
              <w:bottom w:val="nil"/>
              <w:right w:val="nil"/>
            </w:tcBorders>
          </w:tcPr>
          <w:p w14:paraId="1378E0D1" w14:textId="77777777" w:rsidR="00E26C6E" w:rsidRPr="004B4E7B" w:rsidRDefault="00E26C6E" w:rsidP="00CD0E2E">
            <w:pPr>
              <w:ind w:left="436"/>
              <w:jc w:val="both"/>
              <w:rPr>
                <w:rFonts w:ascii="Arial" w:hAnsi="Arial" w:cs="Arial"/>
                <w:b/>
                <w:bCs/>
                <w:sz w:val="18"/>
                <w:szCs w:val="18"/>
                <w:lang w:val="en-GB" w:bidi="th-TH"/>
              </w:rPr>
            </w:pPr>
          </w:p>
        </w:tc>
        <w:tc>
          <w:tcPr>
            <w:tcW w:w="1368" w:type="dxa"/>
            <w:tcBorders>
              <w:top w:val="single" w:sz="4" w:space="0" w:color="auto"/>
              <w:left w:val="nil"/>
              <w:bottom w:val="nil"/>
              <w:right w:val="nil"/>
            </w:tcBorders>
          </w:tcPr>
          <w:p w14:paraId="1F556E8C" w14:textId="77777777" w:rsidR="00E26C6E" w:rsidRPr="004B4E7B" w:rsidRDefault="00E26C6E" w:rsidP="004B4E7B">
            <w:pPr>
              <w:ind w:left="436"/>
              <w:jc w:val="right"/>
              <w:rPr>
                <w:rFonts w:ascii="Arial" w:hAnsi="Arial" w:cs="Arial"/>
                <w:b/>
                <w:bCs/>
                <w:sz w:val="18"/>
                <w:szCs w:val="18"/>
                <w:lang w:val="en-GB" w:bidi="th-TH"/>
              </w:rPr>
            </w:pPr>
          </w:p>
        </w:tc>
        <w:tc>
          <w:tcPr>
            <w:tcW w:w="1368" w:type="dxa"/>
            <w:tcBorders>
              <w:top w:val="single" w:sz="4" w:space="0" w:color="auto"/>
              <w:left w:val="nil"/>
              <w:bottom w:val="nil"/>
              <w:right w:val="nil"/>
            </w:tcBorders>
          </w:tcPr>
          <w:p w14:paraId="2B7EA250" w14:textId="77777777" w:rsidR="00E26C6E" w:rsidRPr="004B4E7B" w:rsidRDefault="00E26C6E" w:rsidP="004B4E7B">
            <w:pPr>
              <w:ind w:left="436"/>
              <w:jc w:val="right"/>
              <w:rPr>
                <w:rFonts w:ascii="Arial" w:hAnsi="Arial" w:cs="Arial"/>
                <w:b/>
                <w:bCs/>
                <w:sz w:val="18"/>
                <w:szCs w:val="18"/>
                <w:lang w:val="en-GB" w:bidi="th-TH"/>
              </w:rPr>
            </w:pPr>
          </w:p>
        </w:tc>
        <w:tc>
          <w:tcPr>
            <w:tcW w:w="1368" w:type="dxa"/>
            <w:tcBorders>
              <w:top w:val="single" w:sz="4" w:space="0" w:color="auto"/>
              <w:left w:val="nil"/>
              <w:bottom w:val="nil"/>
              <w:right w:val="nil"/>
            </w:tcBorders>
          </w:tcPr>
          <w:p w14:paraId="3425AC68" w14:textId="77777777" w:rsidR="00E26C6E" w:rsidRPr="004B4E7B" w:rsidRDefault="00E26C6E" w:rsidP="004B4E7B">
            <w:pPr>
              <w:ind w:left="436"/>
              <w:jc w:val="right"/>
              <w:rPr>
                <w:rFonts w:ascii="Arial" w:hAnsi="Arial" w:cs="Arial"/>
                <w:b/>
                <w:bCs/>
                <w:sz w:val="18"/>
                <w:szCs w:val="18"/>
                <w:lang w:val="en-GB" w:bidi="th-TH"/>
              </w:rPr>
            </w:pPr>
          </w:p>
        </w:tc>
        <w:tc>
          <w:tcPr>
            <w:tcW w:w="1368" w:type="dxa"/>
            <w:tcBorders>
              <w:top w:val="single" w:sz="4" w:space="0" w:color="auto"/>
              <w:left w:val="nil"/>
              <w:bottom w:val="nil"/>
              <w:right w:val="nil"/>
            </w:tcBorders>
          </w:tcPr>
          <w:p w14:paraId="2453E75A" w14:textId="77777777" w:rsidR="00E26C6E" w:rsidRPr="004B4E7B" w:rsidRDefault="00E26C6E" w:rsidP="004B4E7B">
            <w:pPr>
              <w:ind w:left="436"/>
              <w:jc w:val="right"/>
              <w:rPr>
                <w:rFonts w:ascii="Arial" w:hAnsi="Arial" w:cs="Arial"/>
                <w:b/>
                <w:bCs/>
                <w:sz w:val="18"/>
                <w:szCs w:val="18"/>
                <w:lang w:val="en-GB" w:bidi="th-TH"/>
              </w:rPr>
            </w:pPr>
          </w:p>
        </w:tc>
      </w:tr>
      <w:tr w:rsidR="0004418E" w:rsidRPr="004B4E7B" w14:paraId="4A8B11D5" w14:textId="77777777" w:rsidTr="008A57E7">
        <w:trPr>
          <w:trHeight w:val="20"/>
        </w:trPr>
        <w:tc>
          <w:tcPr>
            <w:tcW w:w="3989" w:type="dxa"/>
            <w:tcBorders>
              <w:top w:val="nil"/>
              <w:left w:val="nil"/>
              <w:bottom w:val="nil"/>
              <w:right w:val="nil"/>
            </w:tcBorders>
          </w:tcPr>
          <w:p w14:paraId="29A05BF3" w14:textId="13567595" w:rsidR="00E26C6E" w:rsidRPr="004B4E7B" w:rsidRDefault="00E26C6E" w:rsidP="00CD0E2E">
            <w:pPr>
              <w:ind w:left="436"/>
              <w:jc w:val="both"/>
              <w:rPr>
                <w:rFonts w:ascii="Arial" w:hAnsi="Arial" w:cs="Arial"/>
                <w:b/>
                <w:bCs/>
                <w:sz w:val="18"/>
                <w:szCs w:val="18"/>
              </w:rPr>
            </w:pPr>
            <w:r w:rsidRPr="004B4E7B">
              <w:rPr>
                <w:rFonts w:ascii="Arial" w:hAnsi="Arial" w:cs="Arial"/>
                <w:b/>
                <w:bCs/>
                <w:sz w:val="18"/>
                <w:szCs w:val="18"/>
              </w:rPr>
              <w:t>Trade receivables</w:t>
            </w:r>
            <w:r w:rsidR="00C81B02" w:rsidRPr="004B4E7B">
              <w:rPr>
                <w:rFonts w:ascii="Arial" w:hAnsi="Arial" w:cs="Arial"/>
                <w:b/>
                <w:bCs/>
                <w:sz w:val="18"/>
                <w:szCs w:val="18"/>
              </w:rPr>
              <w:t xml:space="preserve"> (Note </w:t>
            </w:r>
            <w:r w:rsidR="008E433C" w:rsidRPr="004B4E7B">
              <w:rPr>
                <w:rFonts w:ascii="Arial" w:hAnsi="Arial" w:cs="Arial"/>
                <w:b/>
                <w:bCs/>
                <w:sz w:val="18"/>
                <w:szCs w:val="18"/>
              </w:rPr>
              <w:t>7</w:t>
            </w:r>
            <w:r w:rsidR="00C81B02" w:rsidRPr="004B4E7B">
              <w:rPr>
                <w:rFonts w:ascii="Arial" w:hAnsi="Arial" w:cs="Arial"/>
                <w:b/>
                <w:bCs/>
                <w:sz w:val="18"/>
                <w:szCs w:val="18"/>
              </w:rPr>
              <w:t>)</w:t>
            </w:r>
          </w:p>
        </w:tc>
        <w:tc>
          <w:tcPr>
            <w:tcW w:w="1368" w:type="dxa"/>
            <w:tcBorders>
              <w:top w:val="nil"/>
              <w:left w:val="nil"/>
              <w:bottom w:val="nil"/>
              <w:right w:val="nil"/>
            </w:tcBorders>
          </w:tcPr>
          <w:p w14:paraId="07F43227" w14:textId="77777777" w:rsidR="00E26C6E" w:rsidRPr="004B4E7B" w:rsidRDefault="00E26C6E" w:rsidP="004B4E7B">
            <w:pPr>
              <w:ind w:right="-72"/>
              <w:jc w:val="right"/>
              <w:rPr>
                <w:rFonts w:ascii="Arial" w:eastAsia="Arial Unicode MS" w:hAnsi="Arial" w:cs="Arial"/>
                <w:sz w:val="18"/>
                <w:szCs w:val="18"/>
              </w:rPr>
            </w:pPr>
          </w:p>
        </w:tc>
        <w:tc>
          <w:tcPr>
            <w:tcW w:w="1368" w:type="dxa"/>
            <w:tcBorders>
              <w:top w:val="nil"/>
              <w:left w:val="nil"/>
              <w:bottom w:val="nil"/>
              <w:right w:val="nil"/>
            </w:tcBorders>
          </w:tcPr>
          <w:p w14:paraId="3E34B079" w14:textId="3A4B8BFD" w:rsidR="00E26C6E" w:rsidRPr="004B4E7B" w:rsidRDefault="00E26C6E" w:rsidP="004B4E7B">
            <w:pPr>
              <w:ind w:right="-72"/>
              <w:jc w:val="right"/>
              <w:rPr>
                <w:rFonts w:ascii="Arial" w:eastAsia="Arial Unicode MS" w:hAnsi="Arial" w:cs="Arial"/>
                <w:sz w:val="18"/>
                <w:szCs w:val="18"/>
              </w:rPr>
            </w:pPr>
          </w:p>
        </w:tc>
        <w:tc>
          <w:tcPr>
            <w:tcW w:w="1368" w:type="dxa"/>
            <w:tcBorders>
              <w:top w:val="nil"/>
              <w:left w:val="nil"/>
              <w:bottom w:val="nil"/>
              <w:right w:val="nil"/>
            </w:tcBorders>
          </w:tcPr>
          <w:p w14:paraId="0662F58A" w14:textId="77777777" w:rsidR="00E26C6E" w:rsidRPr="004B4E7B" w:rsidRDefault="00E26C6E" w:rsidP="004B4E7B">
            <w:pPr>
              <w:ind w:right="-72"/>
              <w:jc w:val="right"/>
              <w:rPr>
                <w:rFonts w:ascii="Arial" w:eastAsia="Arial Unicode MS" w:hAnsi="Arial" w:cs="Arial"/>
                <w:sz w:val="18"/>
                <w:szCs w:val="18"/>
              </w:rPr>
            </w:pPr>
          </w:p>
        </w:tc>
        <w:tc>
          <w:tcPr>
            <w:tcW w:w="1368" w:type="dxa"/>
            <w:tcBorders>
              <w:top w:val="nil"/>
              <w:left w:val="nil"/>
              <w:bottom w:val="nil"/>
              <w:right w:val="nil"/>
            </w:tcBorders>
          </w:tcPr>
          <w:p w14:paraId="1D7271F9" w14:textId="7F46327C" w:rsidR="00E26C6E" w:rsidRPr="004B4E7B" w:rsidRDefault="00E26C6E" w:rsidP="004B4E7B">
            <w:pPr>
              <w:ind w:right="-72"/>
              <w:jc w:val="right"/>
              <w:rPr>
                <w:rFonts w:ascii="Arial" w:eastAsia="Arial Unicode MS" w:hAnsi="Arial" w:cs="Arial"/>
                <w:sz w:val="18"/>
                <w:szCs w:val="18"/>
              </w:rPr>
            </w:pPr>
          </w:p>
        </w:tc>
      </w:tr>
      <w:tr w:rsidR="00616664" w:rsidRPr="004B4E7B" w14:paraId="63459963" w14:textId="77777777" w:rsidTr="008A57E7">
        <w:trPr>
          <w:trHeight w:val="20"/>
        </w:trPr>
        <w:tc>
          <w:tcPr>
            <w:tcW w:w="3989" w:type="dxa"/>
            <w:tcBorders>
              <w:top w:val="nil"/>
              <w:left w:val="nil"/>
              <w:bottom w:val="nil"/>
              <w:right w:val="nil"/>
            </w:tcBorders>
          </w:tcPr>
          <w:p w14:paraId="46A2C846" w14:textId="65DF111D" w:rsidR="00616664" w:rsidRPr="004B4E7B" w:rsidRDefault="00616664" w:rsidP="00616664">
            <w:pPr>
              <w:ind w:left="436"/>
              <w:jc w:val="both"/>
              <w:rPr>
                <w:rFonts w:ascii="Arial" w:hAnsi="Arial" w:cs="Arial"/>
                <w:b/>
                <w:bCs/>
                <w:sz w:val="18"/>
                <w:szCs w:val="18"/>
              </w:rPr>
            </w:pPr>
            <w:r w:rsidRPr="004B4E7B">
              <w:rPr>
                <w:rFonts w:ascii="Arial" w:hAnsi="Arial" w:cs="Arial"/>
                <w:sz w:val="18"/>
                <w:szCs w:val="18"/>
              </w:rPr>
              <w:t>Subsidiaries</w:t>
            </w:r>
          </w:p>
        </w:tc>
        <w:tc>
          <w:tcPr>
            <w:tcW w:w="1368" w:type="dxa"/>
            <w:tcBorders>
              <w:top w:val="nil"/>
              <w:left w:val="nil"/>
              <w:bottom w:val="nil"/>
              <w:right w:val="nil"/>
            </w:tcBorders>
          </w:tcPr>
          <w:p w14:paraId="6DE9F7D9" w14:textId="0C015439" w:rsidR="00616664" w:rsidRPr="004B4E7B" w:rsidRDefault="003372E8" w:rsidP="004B4E7B">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E7B">
              <w:rPr>
                <w:rFonts w:ascii="Arial" w:hAnsi="Arial" w:cs="Arial"/>
                <w:sz w:val="18"/>
                <w:szCs w:val="18"/>
                <w:lang w:val="en-GB"/>
              </w:rPr>
              <w:t>-</w:t>
            </w:r>
          </w:p>
        </w:tc>
        <w:tc>
          <w:tcPr>
            <w:tcW w:w="1368" w:type="dxa"/>
            <w:tcBorders>
              <w:top w:val="nil"/>
              <w:left w:val="nil"/>
              <w:bottom w:val="nil"/>
              <w:right w:val="nil"/>
            </w:tcBorders>
          </w:tcPr>
          <w:p w14:paraId="43D6388B" w14:textId="0D1BCF92" w:rsidR="00616664" w:rsidRPr="004B4E7B" w:rsidRDefault="00616664" w:rsidP="004B4E7B">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E7B">
              <w:rPr>
                <w:rFonts w:ascii="Arial" w:hAnsi="Arial" w:cs="Arial"/>
                <w:sz w:val="18"/>
                <w:szCs w:val="18"/>
              </w:rPr>
              <w:t>-</w:t>
            </w:r>
          </w:p>
        </w:tc>
        <w:tc>
          <w:tcPr>
            <w:tcW w:w="1368" w:type="dxa"/>
            <w:tcBorders>
              <w:top w:val="nil"/>
              <w:left w:val="nil"/>
              <w:bottom w:val="nil"/>
              <w:right w:val="nil"/>
            </w:tcBorders>
          </w:tcPr>
          <w:p w14:paraId="0C43F7F4" w14:textId="7EF6BB26" w:rsidR="00616664" w:rsidRPr="004B4E7B" w:rsidRDefault="00616664" w:rsidP="004B4E7B">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E7B">
              <w:rPr>
                <w:rFonts w:ascii="Arial" w:hAnsi="Arial" w:cs="Arial"/>
                <w:sz w:val="18"/>
                <w:szCs w:val="18"/>
              </w:rPr>
              <w:t>44,243,434</w:t>
            </w:r>
          </w:p>
        </w:tc>
        <w:tc>
          <w:tcPr>
            <w:tcW w:w="1368" w:type="dxa"/>
            <w:tcBorders>
              <w:top w:val="nil"/>
              <w:left w:val="nil"/>
              <w:bottom w:val="nil"/>
              <w:right w:val="nil"/>
            </w:tcBorders>
          </w:tcPr>
          <w:p w14:paraId="268BFBBF" w14:textId="12FD67A2" w:rsidR="00616664" w:rsidRPr="004B4E7B" w:rsidRDefault="00616664" w:rsidP="004B4E7B">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E7B">
              <w:rPr>
                <w:rFonts w:ascii="Arial" w:hAnsi="Arial" w:cs="Arial"/>
                <w:sz w:val="18"/>
                <w:szCs w:val="18"/>
              </w:rPr>
              <w:t>39,734,254</w:t>
            </w:r>
          </w:p>
        </w:tc>
      </w:tr>
      <w:tr w:rsidR="00616664" w:rsidRPr="004B4E7B" w14:paraId="3448DB6A" w14:textId="77777777">
        <w:trPr>
          <w:trHeight w:val="20"/>
        </w:trPr>
        <w:tc>
          <w:tcPr>
            <w:tcW w:w="3989" w:type="dxa"/>
            <w:tcBorders>
              <w:top w:val="nil"/>
              <w:left w:val="nil"/>
              <w:bottom w:val="nil"/>
              <w:right w:val="nil"/>
            </w:tcBorders>
          </w:tcPr>
          <w:p w14:paraId="442AEE81" w14:textId="53722E42" w:rsidR="00616664" w:rsidRPr="004B4E7B" w:rsidRDefault="00616664" w:rsidP="00616664">
            <w:pPr>
              <w:ind w:left="436"/>
              <w:jc w:val="both"/>
              <w:rPr>
                <w:rFonts w:ascii="Arial" w:hAnsi="Arial" w:cs="Arial"/>
                <w:sz w:val="18"/>
                <w:szCs w:val="18"/>
                <w:lang w:val="en-GB" w:bidi="th-TH"/>
              </w:rPr>
            </w:pPr>
            <w:r w:rsidRPr="004B4E7B">
              <w:rPr>
                <w:rFonts w:ascii="Arial" w:hAnsi="Arial" w:cs="Arial"/>
                <w:sz w:val="18"/>
                <w:szCs w:val="18"/>
                <w:u w:val="single"/>
                <w:lang w:val="en-GB" w:bidi="th-TH"/>
              </w:rPr>
              <w:t>Less</w:t>
            </w:r>
            <w:r w:rsidRPr="004B4E7B">
              <w:rPr>
                <w:rFonts w:ascii="Arial" w:hAnsi="Arial" w:cs="Arial"/>
                <w:sz w:val="18"/>
                <w:szCs w:val="18"/>
                <w:lang w:val="en-GB" w:bidi="th-TH"/>
              </w:rPr>
              <w:t xml:space="preserve">  Expected credit loss</w:t>
            </w:r>
          </w:p>
        </w:tc>
        <w:tc>
          <w:tcPr>
            <w:tcW w:w="1368" w:type="dxa"/>
            <w:tcBorders>
              <w:top w:val="nil"/>
              <w:left w:val="nil"/>
              <w:bottom w:val="single" w:sz="4" w:space="0" w:color="auto"/>
              <w:right w:val="nil"/>
            </w:tcBorders>
          </w:tcPr>
          <w:p w14:paraId="3E0C9365" w14:textId="390C15D4" w:rsidR="00616664" w:rsidRPr="004B4E7B" w:rsidRDefault="00616664" w:rsidP="004B4E7B">
            <w:pPr>
              <w:ind w:right="-72"/>
              <w:jc w:val="right"/>
              <w:rPr>
                <w:rFonts w:ascii="Arial" w:eastAsia="Arial Unicode MS" w:hAnsi="Arial" w:cs="Arial"/>
                <w:sz w:val="18"/>
                <w:szCs w:val="18"/>
                <w:lang w:val="en-GB"/>
              </w:rPr>
            </w:pPr>
            <w:r w:rsidRPr="004B4E7B">
              <w:rPr>
                <w:rFonts w:ascii="Arial" w:hAnsi="Arial" w:cs="Arial"/>
                <w:sz w:val="18"/>
                <w:szCs w:val="18"/>
              </w:rPr>
              <w:t>-</w:t>
            </w:r>
          </w:p>
        </w:tc>
        <w:tc>
          <w:tcPr>
            <w:tcW w:w="1368" w:type="dxa"/>
            <w:tcBorders>
              <w:top w:val="nil"/>
              <w:left w:val="nil"/>
              <w:bottom w:val="single" w:sz="4" w:space="0" w:color="auto"/>
              <w:right w:val="nil"/>
            </w:tcBorders>
          </w:tcPr>
          <w:p w14:paraId="037F5CF1" w14:textId="7B25029B" w:rsidR="00616664" w:rsidRPr="004B4E7B" w:rsidRDefault="00616664" w:rsidP="004B4E7B">
            <w:pPr>
              <w:ind w:right="-72"/>
              <w:jc w:val="right"/>
              <w:rPr>
                <w:rFonts w:ascii="Arial" w:eastAsia="Arial Unicode MS" w:hAnsi="Arial" w:cs="Arial"/>
                <w:sz w:val="18"/>
                <w:szCs w:val="18"/>
                <w:lang w:val="en-GB"/>
              </w:rPr>
            </w:pPr>
            <w:r w:rsidRPr="004B4E7B">
              <w:rPr>
                <w:rFonts w:ascii="Arial" w:hAnsi="Arial" w:cs="Arial"/>
                <w:sz w:val="18"/>
                <w:szCs w:val="18"/>
              </w:rPr>
              <w:t>-</w:t>
            </w:r>
          </w:p>
        </w:tc>
        <w:tc>
          <w:tcPr>
            <w:tcW w:w="1368" w:type="dxa"/>
            <w:tcBorders>
              <w:top w:val="nil"/>
              <w:left w:val="nil"/>
              <w:bottom w:val="single" w:sz="4" w:space="0" w:color="auto"/>
              <w:right w:val="nil"/>
            </w:tcBorders>
          </w:tcPr>
          <w:p w14:paraId="481D3575" w14:textId="55E1F3C3" w:rsidR="00616664" w:rsidRPr="004B4E7B" w:rsidRDefault="00616664" w:rsidP="004B4E7B">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4B4E7B">
              <w:rPr>
                <w:rFonts w:ascii="Arial" w:hAnsi="Arial" w:cs="Arial"/>
                <w:sz w:val="18"/>
                <w:szCs w:val="18"/>
              </w:rPr>
              <w:t>(11,022,212)</w:t>
            </w:r>
          </w:p>
        </w:tc>
        <w:tc>
          <w:tcPr>
            <w:tcW w:w="1368" w:type="dxa"/>
            <w:tcBorders>
              <w:top w:val="nil"/>
              <w:left w:val="nil"/>
              <w:bottom w:val="single" w:sz="4" w:space="0" w:color="auto"/>
              <w:right w:val="nil"/>
            </w:tcBorders>
          </w:tcPr>
          <w:p w14:paraId="2398B447" w14:textId="43C1FBB2" w:rsidR="00616664" w:rsidRPr="004B4E7B" w:rsidRDefault="00616664" w:rsidP="004B4E7B">
            <w:pPr>
              <w:ind w:right="-72"/>
              <w:jc w:val="right"/>
              <w:rPr>
                <w:rFonts w:ascii="Arial" w:eastAsia="Arial Unicode MS" w:hAnsi="Arial" w:cs="Arial"/>
                <w:sz w:val="18"/>
                <w:szCs w:val="18"/>
                <w:lang w:val="en-GB"/>
              </w:rPr>
            </w:pPr>
            <w:r w:rsidRPr="004B4E7B">
              <w:rPr>
                <w:rFonts w:ascii="Arial" w:hAnsi="Arial" w:cs="Arial"/>
                <w:sz w:val="18"/>
                <w:szCs w:val="18"/>
              </w:rPr>
              <w:t>(10,261,636)</w:t>
            </w:r>
          </w:p>
        </w:tc>
      </w:tr>
      <w:tr w:rsidR="0004418E" w:rsidRPr="004B4E7B" w14:paraId="7424C1A2" w14:textId="77777777" w:rsidTr="00EC7B4A">
        <w:trPr>
          <w:trHeight w:val="20"/>
        </w:trPr>
        <w:tc>
          <w:tcPr>
            <w:tcW w:w="3989" w:type="dxa"/>
            <w:tcBorders>
              <w:top w:val="nil"/>
              <w:left w:val="nil"/>
              <w:bottom w:val="nil"/>
              <w:right w:val="nil"/>
            </w:tcBorders>
          </w:tcPr>
          <w:p w14:paraId="7298EC3F" w14:textId="77777777" w:rsidR="00EC628E" w:rsidRPr="004B4E7B" w:rsidRDefault="00EC628E" w:rsidP="00CD0E2E">
            <w:pPr>
              <w:ind w:left="436"/>
              <w:jc w:val="both"/>
              <w:rPr>
                <w:rFonts w:ascii="Arial" w:hAnsi="Arial" w:cs="Arial"/>
                <w:b/>
                <w:bCs/>
                <w:sz w:val="18"/>
                <w:szCs w:val="18"/>
                <w:lang w:val="en-GB" w:bidi="th-TH"/>
              </w:rPr>
            </w:pPr>
          </w:p>
        </w:tc>
        <w:tc>
          <w:tcPr>
            <w:tcW w:w="1368" w:type="dxa"/>
            <w:tcBorders>
              <w:top w:val="single" w:sz="4" w:space="0" w:color="auto"/>
              <w:left w:val="nil"/>
              <w:bottom w:val="nil"/>
              <w:right w:val="nil"/>
            </w:tcBorders>
          </w:tcPr>
          <w:p w14:paraId="6FAC34A7" w14:textId="77777777" w:rsidR="00EC628E" w:rsidRPr="004B4E7B" w:rsidRDefault="00EC628E" w:rsidP="004B4E7B">
            <w:pPr>
              <w:ind w:left="436"/>
              <w:jc w:val="right"/>
              <w:rPr>
                <w:rFonts w:ascii="Arial" w:hAnsi="Arial" w:cs="Arial"/>
                <w:b/>
                <w:bCs/>
                <w:sz w:val="18"/>
                <w:szCs w:val="18"/>
                <w:lang w:val="en-GB" w:bidi="th-TH"/>
              </w:rPr>
            </w:pPr>
          </w:p>
        </w:tc>
        <w:tc>
          <w:tcPr>
            <w:tcW w:w="1368" w:type="dxa"/>
            <w:tcBorders>
              <w:top w:val="single" w:sz="4" w:space="0" w:color="auto"/>
              <w:left w:val="nil"/>
              <w:bottom w:val="nil"/>
              <w:right w:val="nil"/>
            </w:tcBorders>
          </w:tcPr>
          <w:p w14:paraId="3C6CEFF7" w14:textId="77777777" w:rsidR="00EC628E" w:rsidRPr="004B4E7B" w:rsidRDefault="00EC628E" w:rsidP="004B4E7B">
            <w:pPr>
              <w:ind w:left="436"/>
              <w:jc w:val="right"/>
              <w:rPr>
                <w:rFonts w:ascii="Arial" w:hAnsi="Arial" w:cs="Arial"/>
                <w:b/>
                <w:bCs/>
                <w:sz w:val="18"/>
                <w:szCs w:val="18"/>
                <w:lang w:val="en-GB" w:bidi="th-TH"/>
              </w:rPr>
            </w:pPr>
          </w:p>
        </w:tc>
        <w:tc>
          <w:tcPr>
            <w:tcW w:w="1368" w:type="dxa"/>
            <w:tcBorders>
              <w:top w:val="single" w:sz="4" w:space="0" w:color="auto"/>
              <w:left w:val="nil"/>
              <w:bottom w:val="nil"/>
              <w:right w:val="nil"/>
            </w:tcBorders>
          </w:tcPr>
          <w:p w14:paraId="3A3EB5F7" w14:textId="77777777" w:rsidR="00EC628E" w:rsidRPr="004B4E7B" w:rsidRDefault="00EC628E" w:rsidP="004B4E7B">
            <w:pPr>
              <w:ind w:left="436"/>
              <w:jc w:val="right"/>
              <w:rPr>
                <w:rFonts w:ascii="Arial" w:hAnsi="Arial" w:cs="Arial"/>
                <w:b/>
                <w:bCs/>
                <w:sz w:val="18"/>
                <w:szCs w:val="18"/>
                <w:lang w:val="en-GB" w:bidi="th-TH"/>
              </w:rPr>
            </w:pPr>
          </w:p>
        </w:tc>
        <w:tc>
          <w:tcPr>
            <w:tcW w:w="1368" w:type="dxa"/>
            <w:tcBorders>
              <w:top w:val="single" w:sz="4" w:space="0" w:color="auto"/>
              <w:left w:val="nil"/>
              <w:bottom w:val="nil"/>
              <w:right w:val="nil"/>
            </w:tcBorders>
          </w:tcPr>
          <w:p w14:paraId="12D79967" w14:textId="77777777" w:rsidR="00EC628E" w:rsidRPr="004B4E7B" w:rsidRDefault="00EC628E" w:rsidP="004B4E7B">
            <w:pPr>
              <w:ind w:left="436"/>
              <w:jc w:val="right"/>
              <w:rPr>
                <w:rFonts w:ascii="Arial" w:hAnsi="Arial" w:cs="Arial"/>
                <w:b/>
                <w:bCs/>
                <w:sz w:val="18"/>
                <w:szCs w:val="18"/>
                <w:lang w:val="en-GB" w:bidi="th-TH"/>
              </w:rPr>
            </w:pPr>
          </w:p>
        </w:tc>
      </w:tr>
      <w:tr w:rsidR="00616664" w:rsidRPr="004B4E7B" w14:paraId="5F55A1B0" w14:textId="77777777" w:rsidTr="00EC7B4A">
        <w:trPr>
          <w:trHeight w:val="20"/>
        </w:trPr>
        <w:tc>
          <w:tcPr>
            <w:tcW w:w="3989" w:type="dxa"/>
            <w:tcBorders>
              <w:top w:val="nil"/>
              <w:left w:val="nil"/>
              <w:bottom w:val="nil"/>
              <w:right w:val="nil"/>
            </w:tcBorders>
          </w:tcPr>
          <w:p w14:paraId="41254D0D" w14:textId="2E3B770A" w:rsidR="00616664" w:rsidRPr="004B4E7B" w:rsidRDefault="00616664" w:rsidP="00616664">
            <w:pPr>
              <w:ind w:left="436"/>
              <w:jc w:val="both"/>
              <w:rPr>
                <w:rFonts w:ascii="Arial" w:hAnsi="Arial" w:cs="Arial"/>
                <w:sz w:val="18"/>
                <w:szCs w:val="18"/>
              </w:rPr>
            </w:pPr>
            <w:r w:rsidRPr="004B4E7B">
              <w:rPr>
                <w:rFonts w:ascii="Arial" w:hAnsi="Arial" w:cs="Arial"/>
                <w:sz w:val="18"/>
                <w:szCs w:val="18"/>
              </w:rPr>
              <w:t>Total</w:t>
            </w:r>
          </w:p>
        </w:tc>
        <w:tc>
          <w:tcPr>
            <w:tcW w:w="1368" w:type="dxa"/>
            <w:tcBorders>
              <w:top w:val="nil"/>
              <w:left w:val="nil"/>
              <w:bottom w:val="single" w:sz="4" w:space="0" w:color="auto"/>
              <w:right w:val="nil"/>
            </w:tcBorders>
            <w:shd w:val="clear" w:color="000000" w:fill="auto"/>
          </w:tcPr>
          <w:p w14:paraId="4F09C676" w14:textId="37FE1CCB" w:rsidR="00616664" w:rsidRPr="004B4E7B" w:rsidRDefault="00F95D6D" w:rsidP="004B4E7B">
            <w:pPr>
              <w:ind w:right="-72"/>
              <w:jc w:val="right"/>
              <w:rPr>
                <w:rFonts w:ascii="Arial" w:eastAsia="Arial Unicode MS" w:hAnsi="Arial" w:cs="Arial"/>
                <w:sz w:val="18"/>
                <w:szCs w:val="18"/>
                <w:lang w:val="en-GB"/>
              </w:rPr>
            </w:pPr>
            <w:r w:rsidRPr="004B4E7B">
              <w:rPr>
                <w:rFonts w:ascii="Arial" w:hAnsi="Arial" w:cs="Arial"/>
                <w:sz w:val="18"/>
                <w:szCs w:val="18"/>
              </w:rPr>
              <w:t>-</w:t>
            </w:r>
          </w:p>
        </w:tc>
        <w:tc>
          <w:tcPr>
            <w:tcW w:w="1368" w:type="dxa"/>
            <w:tcBorders>
              <w:top w:val="nil"/>
              <w:left w:val="nil"/>
              <w:bottom w:val="single" w:sz="4" w:space="0" w:color="auto"/>
              <w:right w:val="nil"/>
            </w:tcBorders>
          </w:tcPr>
          <w:p w14:paraId="450F756F" w14:textId="43A3032A" w:rsidR="00616664" w:rsidRPr="004B4E7B" w:rsidRDefault="00616664" w:rsidP="004B4E7B">
            <w:pPr>
              <w:ind w:right="-72"/>
              <w:jc w:val="right"/>
              <w:rPr>
                <w:rFonts w:ascii="Arial" w:eastAsia="Arial Unicode MS" w:hAnsi="Arial" w:cs="Arial"/>
                <w:sz w:val="18"/>
                <w:szCs w:val="18"/>
                <w:lang w:val="en-GB"/>
              </w:rPr>
            </w:pPr>
            <w:r w:rsidRPr="004B4E7B">
              <w:rPr>
                <w:rFonts w:ascii="Arial" w:hAnsi="Arial" w:cs="Arial"/>
                <w:sz w:val="18"/>
                <w:szCs w:val="18"/>
              </w:rPr>
              <w:t>-</w:t>
            </w:r>
          </w:p>
        </w:tc>
        <w:tc>
          <w:tcPr>
            <w:tcW w:w="1368" w:type="dxa"/>
            <w:tcBorders>
              <w:top w:val="nil"/>
              <w:left w:val="nil"/>
              <w:bottom w:val="single" w:sz="4" w:space="0" w:color="auto"/>
              <w:right w:val="nil"/>
            </w:tcBorders>
          </w:tcPr>
          <w:p w14:paraId="7D18F19F" w14:textId="59F6286C" w:rsidR="00616664" w:rsidRPr="004B4E7B" w:rsidRDefault="00616664" w:rsidP="004B4E7B">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4B4E7B">
              <w:rPr>
                <w:rFonts w:ascii="Arial" w:hAnsi="Arial" w:cs="Arial"/>
                <w:sz w:val="18"/>
                <w:szCs w:val="18"/>
              </w:rPr>
              <w:t>33,</w:t>
            </w:r>
            <w:r w:rsidR="00856AF4" w:rsidRPr="004B4E7B">
              <w:rPr>
                <w:rFonts w:ascii="Arial" w:hAnsi="Arial" w:cs="Arial"/>
                <w:sz w:val="18"/>
                <w:szCs w:val="18"/>
              </w:rPr>
              <w:t>221</w:t>
            </w:r>
            <w:r w:rsidRPr="004B4E7B">
              <w:rPr>
                <w:rFonts w:ascii="Arial" w:hAnsi="Arial" w:cs="Arial"/>
                <w:sz w:val="18"/>
                <w:szCs w:val="18"/>
              </w:rPr>
              <w:t>,</w:t>
            </w:r>
            <w:r w:rsidR="00395D84" w:rsidRPr="004B4E7B">
              <w:rPr>
                <w:rFonts w:ascii="Arial" w:hAnsi="Arial" w:cs="Arial"/>
                <w:sz w:val="18"/>
                <w:szCs w:val="18"/>
              </w:rPr>
              <w:t>222</w:t>
            </w:r>
          </w:p>
        </w:tc>
        <w:tc>
          <w:tcPr>
            <w:tcW w:w="1368" w:type="dxa"/>
            <w:tcBorders>
              <w:top w:val="nil"/>
              <w:left w:val="nil"/>
              <w:bottom w:val="single" w:sz="4" w:space="0" w:color="auto"/>
              <w:right w:val="nil"/>
            </w:tcBorders>
          </w:tcPr>
          <w:p w14:paraId="40FA59D9" w14:textId="6B645EF2" w:rsidR="00616664" w:rsidRPr="004B4E7B" w:rsidRDefault="00616664" w:rsidP="004B4E7B">
            <w:pPr>
              <w:ind w:right="-72"/>
              <w:jc w:val="right"/>
              <w:rPr>
                <w:rFonts w:ascii="Arial" w:eastAsia="Arial Unicode MS" w:hAnsi="Arial" w:cs="Arial"/>
                <w:sz w:val="18"/>
                <w:szCs w:val="18"/>
                <w:lang w:val="en-GB"/>
              </w:rPr>
            </w:pPr>
            <w:r w:rsidRPr="004B4E7B">
              <w:rPr>
                <w:rFonts w:ascii="Arial" w:hAnsi="Arial" w:cs="Arial"/>
                <w:sz w:val="18"/>
                <w:szCs w:val="18"/>
              </w:rPr>
              <w:t>29,472,618</w:t>
            </w:r>
          </w:p>
        </w:tc>
      </w:tr>
      <w:tr w:rsidR="00884409" w:rsidRPr="004B4E7B" w14:paraId="57D52DD0" w14:textId="77777777" w:rsidTr="00EC7B4A">
        <w:trPr>
          <w:trHeight w:val="20"/>
        </w:trPr>
        <w:tc>
          <w:tcPr>
            <w:tcW w:w="3989" w:type="dxa"/>
            <w:tcBorders>
              <w:top w:val="nil"/>
              <w:left w:val="nil"/>
              <w:bottom w:val="nil"/>
              <w:right w:val="nil"/>
            </w:tcBorders>
          </w:tcPr>
          <w:p w14:paraId="3078E7E1" w14:textId="77777777" w:rsidR="00884409" w:rsidRPr="004B4E7B" w:rsidRDefault="00884409" w:rsidP="00616664">
            <w:pPr>
              <w:ind w:left="436"/>
              <w:jc w:val="both"/>
              <w:rPr>
                <w:rFonts w:ascii="Arial" w:hAnsi="Arial" w:cs="Arial"/>
                <w:sz w:val="18"/>
                <w:szCs w:val="18"/>
              </w:rPr>
            </w:pPr>
          </w:p>
        </w:tc>
        <w:tc>
          <w:tcPr>
            <w:tcW w:w="1368" w:type="dxa"/>
            <w:tcBorders>
              <w:top w:val="single" w:sz="4" w:space="0" w:color="auto"/>
              <w:left w:val="nil"/>
              <w:bottom w:val="nil"/>
              <w:right w:val="nil"/>
            </w:tcBorders>
            <w:shd w:val="clear" w:color="000000" w:fill="auto"/>
          </w:tcPr>
          <w:p w14:paraId="296478FC" w14:textId="77777777" w:rsidR="00884409" w:rsidRPr="004B4E7B" w:rsidDel="00B67952" w:rsidRDefault="00884409" w:rsidP="004B4E7B">
            <w:pPr>
              <w:ind w:right="-72"/>
              <w:jc w:val="right"/>
              <w:rPr>
                <w:rFonts w:ascii="Arial" w:hAnsi="Arial" w:cs="Arial"/>
                <w:sz w:val="18"/>
                <w:szCs w:val="18"/>
              </w:rPr>
            </w:pPr>
          </w:p>
        </w:tc>
        <w:tc>
          <w:tcPr>
            <w:tcW w:w="1368" w:type="dxa"/>
            <w:tcBorders>
              <w:top w:val="single" w:sz="4" w:space="0" w:color="auto"/>
              <w:left w:val="nil"/>
              <w:bottom w:val="nil"/>
              <w:right w:val="nil"/>
            </w:tcBorders>
          </w:tcPr>
          <w:p w14:paraId="0E8211A6" w14:textId="77777777" w:rsidR="00884409" w:rsidRPr="004B4E7B" w:rsidRDefault="00884409" w:rsidP="004B4E7B">
            <w:pPr>
              <w:ind w:right="-72"/>
              <w:jc w:val="right"/>
              <w:rPr>
                <w:rFonts w:ascii="Arial" w:hAnsi="Arial" w:cs="Arial"/>
                <w:sz w:val="18"/>
                <w:szCs w:val="18"/>
              </w:rPr>
            </w:pPr>
          </w:p>
        </w:tc>
        <w:tc>
          <w:tcPr>
            <w:tcW w:w="1368" w:type="dxa"/>
            <w:tcBorders>
              <w:top w:val="single" w:sz="4" w:space="0" w:color="auto"/>
              <w:left w:val="nil"/>
              <w:bottom w:val="nil"/>
              <w:right w:val="nil"/>
            </w:tcBorders>
          </w:tcPr>
          <w:p w14:paraId="2EEBC654" w14:textId="77777777" w:rsidR="00884409" w:rsidRPr="004B4E7B" w:rsidRDefault="00884409" w:rsidP="004B4E7B">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bottom w:val="nil"/>
              <w:right w:val="nil"/>
            </w:tcBorders>
          </w:tcPr>
          <w:p w14:paraId="262440C3" w14:textId="77777777" w:rsidR="00884409" w:rsidRPr="004B4E7B" w:rsidRDefault="00884409" w:rsidP="004B4E7B">
            <w:pPr>
              <w:ind w:right="-72"/>
              <w:jc w:val="right"/>
              <w:rPr>
                <w:rFonts w:ascii="Arial" w:hAnsi="Arial" w:cs="Arial"/>
                <w:sz w:val="18"/>
                <w:szCs w:val="18"/>
              </w:rPr>
            </w:pPr>
          </w:p>
        </w:tc>
      </w:tr>
      <w:tr w:rsidR="00884409" w:rsidRPr="004B4E7B" w14:paraId="0FE26B75" w14:textId="77777777" w:rsidTr="00EC7B4A">
        <w:trPr>
          <w:trHeight w:val="20"/>
        </w:trPr>
        <w:tc>
          <w:tcPr>
            <w:tcW w:w="3989" w:type="dxa"/>
            <w:tcBorders>
              <w:top w:val="nil"/>
              <w:left w:val="nil"/>
              <w:bottom w:val="nil"/>
              <w:right w:val="nil"/>
            </w:tcBorders>
          </w:tcPr>
          <w:p w14:paraId="742A4FDC" w14:textId="54AF6FA4" w:rsidR="00884409" w:rsidRPr="004B4E7B" w:rsidRDefault="00884409" w:rsidP="00884409">
            <w:pPr>
              <w:ind w:left="436"/>
              <w:jc w:val="both"/>
              <w:rPr>
                <w:rFonts w:ascii="Arial" w:hAnsi="Arial" w:cs="Arial"/>
                <w:sz w:val="18"/>
                <w:szCs w:val="18"/>
              </w:rPr>
            </w:pPr>
            <w:r w:rsidRPr="004B4E7B">
              <w:rPr>
                <w:rFonts w:ascii="Arial" w:hAnsi="Arial" w:cs="Arial"/>
                <w:b/>
                <w:bCs/>
                <w:sz w:val="18"/>
                <w:szCs w:val="18"/>
              </w:rPr>
              <w:t>Other receivables (Note 7)</w:t>
            </w:r>
          </w:p>
        </w:tc>
        <w:tc>
          <w:tcPr>
            <w:tcW w:w="1368" w:type="dxa"/>
            <w:tcBorders>
              <w:top w:val="nil"/>
              <w:left w:val="nil"/>
              <w:bottom w:val="nil"/>
              <w:right w:val="nil"/>
            </w:tcBorders>
            <w:shd w:val="clear" w:color="000000" w:fill="auto"/>
          </w:tcPr>
          <w:p w14:paraId="16468DC1" w14:textId="77777777" w:rsidR="00884409" w:rsidRPr="004B4E7B" w:rsidDel="00B67952" w:rsidRDefault="00884409" w:rsidP="004B4E7B">
            <w:pPr>
              <w:ind w:right="-72"/>
              <w:jc w:val="right"/>
              <w:rPr>
                <w:rFonts w:ascii="Arial" w:hAnsi="Arial" w:cs="Arial"/>
                <w:sz w:val="18"/>
                <w:szCs w:val="18"/>
              </w:rPr>
            </w:pPr>
          </w:p>
        </w:tc>
        <w:tc>
          <w:tcPr>
            <w:tcW w:w="1368" w:type="dxa"/>
            <w:tcBorders>
              <w:top w:val="nil"/>
              <w:left w:val="nil"/>
              <w:bottom w:val="nil"/>
              <w:right w:val="nil"/>
            </w:tcBorders>
          </w:tcPr>
          <w:p w14:paraId="2BB8EF12" w14:textId="77777777" w:rsidR="00884409" w:rsidRPr="004B4E7B" w:rsidRDefault="00884409" w:rsidP="004B4E7B">
            <w:pPr>
              <w:ind w:right="-72"/>
              <w:jc w:val="right"/>
              <w:rPr>
                <w:rFonts w:ascii="Arial" w:hAnsi="Arial" w:cs="Arial"/>
                <w:sz w:val="18"/>
                <w:szCs w:val="18"/>
              </w:rPr>
            </w:pPr>
          </w:p>
        </w:tc>
        <w:tc>
          <w:tcPr>
            <w:tcW w:w="1368" w:type="dxa"/>
            <w:tcBorders>
              <w:top w:val="nil"/>
              <w:left w:val="nil"/>
              <w:bottom w:val="nil"/>
              <w:right w:val="nil"/>
            </w:tcBorders>
          </w:tcPr>
          <w:p w14:paraId="70B843BA" w14:textId="77777777" w:rsidR="00884409" w:rsidRPr="004B4E7B" w:rsidRDefault="00884409" w:rsidP="004B4E7B">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nil"/>
              <w:left w:val="nil"/>
              <w:bottom w:val="nil"/>
              <w:right w:val="nil"/>
            </w:tcBorders>
          </w:tcPr>
          <w:p w14:paraId="680B2DA1" w14:textId="77777777" w:rsidR="00884409" w:rsidRPr="004B4E7B" w:rsidRDefault="00884409" w:rsidP="004B4E7B">
            <w:pPr>
              <w:ind w:right="-72"/>
              <w:jc w:val="right"/>
              <w:rPr>
                <w:rFonts w:ascii="Arial" w:hAnsi="Arial" w:cs="Arial"/>
                <w:sz w:val="18"/>
                <w:szCs w:val="18"/>
              </w:rPr>
            </w:pPr>
          </w:p>
        </w:tc>
      </w:tr>
      <w:tr w:rsidR="00F95D6D" w:rsidRPr="004B4E7B" w14:paraId="1908E996" w14:textId="77777777" w:rsidTr="00EC7B4A">
        <w:trPr>
          <w:trHeight w:val="20"/>
        </w:trPr>
        <w:tc>
          <w:tcPr>
            <w:tcW w:w="3989" w:type="dxa"/>
            <w:tcBorders>
              <w:top w:val="nil"/>
              <w:left w:val="nil"/>
              <w:bottom w:val="nil"/>
              <w:right w:val="nil"/>
            </w:tcBorders>
          </w:tcPr>
          <w:p w14:paraId="1BD09AE0" w14:textId="05F5EEB2" w:rsidR="00F95D6D" w:rsidRPr="004B4E7B" w:rsidRDefault="00F95D6D" w:rsidP="00F95D6D">
            <w:pPr>
              <w:ind w:left="436"/>
              <w:jc w:val="both"/>
              <w:rPr>
                <w:rFonts w:ascii="Arial" w:hAnsi="Arial" w:cs="Arial"/>
                <w:sz w:val="18"/>
                <w:szCs w:val="18"/>
              </w:rPr>
            </w:pPr>
            <w:r w:rsidRPr="004B4E7B">
              <w:rPr>
                <w:rFonts w:ascii="Arial" w:hAnsi="Arial" w:cs="Arial"/>
                <w:sz w:val="18"/>
                <w:szCs w:val="18"/>
              </w:rPr>
              <w:t>Related parties under common control</w:t>
            </w:r>
          </w:p>
        </w:tc>
        <w:tc>
          <w:tcPr>
            <w:tcW w:w="1368" w:type="dxa"/>
            <w:tcBorders>
              <w:top w:val="nil"/>
              <w:left w:val="nil"/>
              <w:bottom w:val="nil"/>
              <w:right w:val="nil"/>
            </w:tcBorders>
            <w:shd w:val="clear" w:color="000000" w:fill="auto"/>
            <w:vAlign w:val="bottom"/>
          </w:tcPr>
          <w:p w14:paraId="2CD23FC5" w14:textId="22B0F547" w:rsidR="00F95D6D" w:rsidRPr="004B4E7B" w:rsidDel="00B67952" w:rsidRDefault="00F95D6D" w:rsidP="004B4E7B">
            <w:pPr>
              <w:ind w:right="-72"/>
              <w:jc w:val="right"/>
              <w:rPr>
                <w:rFonts w:ascii="Arial" w:hAnsi="Arial" w:cs="Arial"/>
                <w:sz w:val="18"/>
                <w:szCs w:val="18"/>
              </w:rPr>
            </w:pPr>
            <w:r w:rsidRPr="004B4E7B">
              <w:rPr>
                <w:rFonts w:ascii="Arial" w:eastAsia="Arial Unicode MS" w:hAnsi="Arial" w:cs="Arial"/>
                <w:sz w:val="18"/>
                <w:szCs w:val="18"/>
                <w:lang w:val="en-GB" w:bidi="th-TH"/>
              </w:rPr>
              <w:t>109</w:t>
            </w:r>
            <w:r w:rsidRPr="004B4E7B">
              <w:rPr>
                <w:rFonts w:ascii="Arial" w:eastAsia="Arial Unicode MS" w:hAnsi="Arial" w:cs="Arial"/>
                <w:sz w:val="18"/>
                <w:szCs w:val="18"/>
                <w:lang w:bidi="th-TH"/>
              </w:rPr>
              <w:t>,</w:t>
            </w:r>
            <w:r w:rsidRPr="004B4E7B">
              <w:rPr>
                <w:rFonts w:ascii="Arial" w:eastAsia="Arial Unicode MS" w:hAnsi="Arial" w:cs="Arial"/>
                <w:sz w:val="18"/>
                <w:szCs w:val="18"/>
                <w:lang w:val="en-GB" w:bidi="th-TH"/>
              </w:rPr>
              <w:t>035</w:t>
            </w:r>
          </w:p>
        </w:tc>
        <w:tc>
          <w:tcPr>
            <w:tcW w:w="1368" w:type="dxa"/>
            <w:tcBorders>
              <w:top w:val="nil"/>
              <w:left w:val="nil"/>
              <w:bottom w:val="nil"/>
              <w:right w:val="nil"/>
            </w:tcBorders>
            <w:vAlign w:val="bottom"/>
          </w:tcPr>
          <w:p w14:paraId="18E52B7B" w14:textId="1AE1EBFA" w:rsidR="00F95D6D" w:rsidRPr="004B4E7B" w:rsidRDefault="00F95D6D" w:rsidP="004B4E7B">
            <w:pPr>
              <w:ind w:right="-72"/>
              <w:jc w:val="right"/>
              <w:rPr>
                <w:rFonts w:ascii="Arial" w:hAnsi="Arial" w:cs="Arial"/>
                <w:sz w:val="18"/>
                <w:szCs w:val="18"/>
              </w:rPr>
            </w:pPr>
            <w:r w:rsidRPr="004B4E7B">
              <w:rPr>
                <w:rFonts w:ascii="Arial" w:eastAsia="Arial Unicode MS" w:hAnsi="Arial" w:cs="Arial"/>
                <w:sz w:val="18"/>
                <w:szCs w:val="18"/>
                <w:lang w:val="en-GB"/>
              </w:rPr>
              <w:t>-</w:t>
            </w:r>
          </w:p>
        </w:tc>
        <w:tc>
          <w:tcPr>
            <w:tcW w:w="1368" w:type="dxa"/>
            <w:tcBorders>
              <w:top w:val="nil"/>
              <w:left w:val="nil"/>
              <w:bottom w:val="nil"/>
              <w:right w:val="nil"/>
            </w:tcBorders>
          </w:tcPr>
          <w:p w14:paraId="2AC1C907" w14:textId="68268F97" w:rsidR="00F95D6D" w:rsidRPr="004B4E7B" w:rsidRDefault="00F95D6D" w:rsidP="004B4E7B">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4B4E7B">
              <w:rPr>
                <w:rFonts w:ascii="Arial" w:eastAsia="Arial Unicode MS" w:hAnsi="Arial" w:cs="Arial"/>
                <w:sz w:val="18"/>
                <w:szCs w:val="18"/>
                <w:lang w:val="en-GB" w:bidi="th-TH"/>
              </w:rPr>
              <w:t>81</w:t>
            </w:r>
            <w:r w:rsidRPr="004B4E7B">
              <w:rPr>
                <w:rFonts w:ascii="Arial" w:eastAsia="Arial Unicode MS" w:hAnsi="Arial" w:cs="Arial"/>
                <w:sz w:val="18"/>
                <w:szCs w:val="18"/>
                <w:lang w:bidi="th-TH"/>
              </w:rPr>
              <w:t>,</w:t>
            </w:r>
            <w:r w:rsidRPr="004B4E7B">
              <w:rPr>
                <w:rFonts w:ascii="Arial" w:eastAsia="Arial Unicode MS" w:hAnsi="Arial" w:cs="Arial"/>
                <w:sz w:val="18"/>
                <w:szCs w:val="18"/>
                <w:lang w:val="en-GB" w:bidi="th-TH"/>
              </w:rPr>
              <w:t>595</w:t>
            </w:r>
          </w:p>
        </w:tc>
        <w:tc>
          <w:tcPr>
            <w:tcW w:w="1368" w:type="dxa"/>
            <w:tcBorders>
              <w:top w:val="nil"/>
              <w:left w:val="nil"/>
              <w:bottom w:val="nil"/>
              <w:right w:val="nil"/>
            </w:tcBorders>
            <w:vAlign w:val="bottom"/>
          </w:tcPr>
          <w:p w14:paraId="6749E5FC" w14:textId="2A42345D" w:rsidR="00F95D6D" w:rsidRPr="004B4E7B" w:rsidRDefault="00F95D6D" w:rsidP="004B4E7B">
            <w:pPr>
              <w:ind w:right="-72"/>
              <w:jc w:val="right"/>
              <w:rPr>
                <w:rFonts w:ascii="Arial" w:hAnsi="Arial" w:cs="Arial"/>
                <w:sz w:val="18"/>
                <w:szCs w:val="18"/>
              </w:rPr>
            </w:pPr>
            <w:r w:rsidRPr="004B4E7B">
              <w:rPr>
                <w:rFonts w:ascii="Arial" w:eastAsia="Arial Unicode MS" w:hAnsi="Arial" w:cs="Arial"/>
                <w:sz w:val="18"/>
                <w:szCs w:val="18"/>
              </w:rPr>
              <w:t>-</w:t>
            </w:r>
          </w:p>
        </w:tc>
      </w:tr>
    </w:tbl>
    <w:p w14:paraId="346447B3" w14:textId="3E6BE697" w:rsidR="00CC48E0" w:rsidRPr="004B4E7B" w:rsidRDefault="00CC48E0" w:rsidP="00CD0E2E">
      <w:pPr>
        <w:pStyle w:val="ListParagraph"/>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04418E" w:rsidRPr="004B4E7B" w14:paraId="6B54E17C" w14:textId="77777777">
        <w:trPr>
          <w:trHeight w:val="20"/>
          <w:tblHeader/>
        </w:trPr>
        <w:tc>
          <w:tcPr>
            <w:tcW w:w="3989" w:type="dxa"/>
            <w:tcBorders>
              <w:top w:val="nil"/>
              <w:left w:val="nil"/>
              <w:bottom w:val="nil"/>
              <w:right w:val="nil"/>
            </w:tcBorders>
          </w:tcPr>
          <w:p w14:paraId="4662A6AD" w14:textId="77777777" w:rsidR="00117FC1" w:rsidRPr="004B4E7B" w:rsidRDefault="00117FC1" w:rsidP="00CD0E2E">
            <w:pPr>
              <w:ind w:left="436"/>
              <w:jc w:val="both"/>
              <w:rPr>
                <w:rFonts w:ascii="Arial" w:hAnsi="Arial" w:cs="Arial"/>
                <w:sz w:val="18"/>
                <w:szCs w:val="18"/>
              </w:rPr>
            </w:pPr>
          </w:p>
        </w:tc>
        <w:tc>
          <w:tcPr>
            <w:tcW w:w="2736" w:type="dxa"/>
            <w:gridSpan w:val="2"/>
            <w:tcBorders>
              <w:top w:val="nil"/>
              <w:left w:val="nil"/>
              <w:bottom w:val="single" w:sz="4" w:space="0" w:color="auto"/>
              <w:right w:val="nil"/>
            </w:tcBorders>
            <w:vAlign w:val="center"/>
          </w:tcPr>
          <w:p w14:paraId="51A10D31" w14:textId="77777777" w:rsidR="00117FC1" w:rsidRPr="004B4E7B" w:rsidRDefault="00117FC1" w:rsidP="00CD0E2E">
            <w:pPr>
              <w:ind w:right="-72"/>
              <w:jc w:val="center"/>
              <w:rPr>
                <w:rFonts w:ascii="Arial" w:hAnsi="Arial" w:cs="Arial"/>
                <w:b/>
                <w:bCs/>
                <w:sz w:val="18"/>
                <w:szCs w:val="18"/>
              </w:rPr>
            </w:pPr>
            <w:r w:rsidRPr="004B4E7B">
              <w:rPr>
                <w:rFonts w:ascii="Arial" w:hAnsi="Arial" w:cs="Arial"/>
                <w:b/>
                <w:bCs/>
                <w:sz w:val="18"/>
                <w:szCs w:val="18"/>
              </w:rPr>
              <w:t>Consolidated</w:t>
            </w:r>
          </w:p>
          <w:p w14:paraId="2A84028B" w14:textId="77777777" w:rsidR="00117FC1" w:rsidRPr="004B4E7B" w:rsidRDefault="00117FC1" w:rsidP="00CD0E2E">
            <w:pPr>
              <w:tabs>
                <w:tab w:val="left" w:pos="1134"/>
                <w:tab w:val="left" w:pos="1262"/>
                <w:tab w:val="center" w:pos="3402"/>
                <w:tab w:val="center" w:pos="4536"/>
                <w:tab w:val="center" w:pos="5670"/>
                <w:tab w:val="center" w:pos="6804"/>
                <w:tab w:val="right" w:pos="7655"/>
              </w:tabs>
              <w:ind w:right="-72"/>
              <w:jc w:val="center"/>
              <w:rPr>
                <w:rFonts w:ascii="Arial" w:hAnsi="Arial" w:cs="Arial"/>
                <w:sz w:val="18"/>
                <w:szCs w:val="18"/>
              </w:rPr>
            </w:pPr>
            <w:r w:rsidRPr="004B4E7B">
              <w:rPr>
                <w:rFonts w:ascii="Arial" w:hAnsi="Arial" w:cs="Arial"/>
                <w:b/>
                <w:bCs/>
                <w:sz w:val="18"/>
                <w:szCs w:val="18"/>
              </w:rPr>
              <w:t xml:space="preserve">financial </w:t>
            </w:r>
            <w:r w:rsidRPr="004B4E7B">
              <w:rPr>
                <w:rFonts w:ascii="Arial" w:hAnsi="Arial" w:cs="Arial"/>
                <w:b/>
                <w:bCs/>
                <w:sz w:val="18"/>
                <w:szCs w:val="18"/>
                <w:lang w:val="en-GB" w:bidi="th-TH"/>
              </w:rPr>
              <w:t>information</w:t>
            </w:r>
          </w:p>
        </w:tc>
        <w:tc>
          <w:tcPr>
            <w:tcW w:w="2736" w:type="dxa"/>
            <w:gridSpan w:val="2"/>
            <w:tcBorders>
              <w:top w:val="nil"/>
              <w:left w:val="nil"/>
              <w:bottom w:val="single" w:sz="4" w:space="0" w:color="auto"/>
              <w:right w:val="nil"/>
            </w:tcBorders>
            <w:vAlign w:val="center"/>
          </w:tcPr>
          <w:p w14:paraId="25625DFF" w14:textId="77777777" w:rsidR="00117FC1" w:rsidRPr="004B4E7B" w:rsidRDefault="00117FC1" w:rsidP="00CD0E2E">
            <w:pPr>
              <w:ind w:right="-72"/>
              <w:jc w:val="center"/>
              <w:rPr>
                <w:rFonts w:ascii="Arial" w:hAnsi="Arial" w:cs="Arial"/>
                <w:b/>
                <w:bCs/>
                <w:sz w:val="18"/>
                <w:szCs w:val="18"/>
              </w:rPr>
            </w:pPr>
            <w:r w:rsidRPr="004B4E7B">
              <w:rPr>
                <w:rFonts w:ascii="Arial" w:hAnsi="Arial" w:cs="Arial"/>
                <w:b/>
                <w:bCs/>
                <w:sz w:val="18"/>
                <w:szCs w:val="18"/>
              </w:rPr>
              <w:t>Separate</w:t>
            </w:r>
          </w:p>
          <w:p w14:paraId="49BCCEC3" w14:textId="77777777" w:rsidR="00117FC1" w:rsidRPr="004B4E7B" w:rsidRDefault="00117FC1" w:rsidP="00CD0E2E">
            <w:pPr>
              <w:tabs>
                <w:tab w:val="left" w:pos="1134"/>
                <w:tab w:val="left" w:pos="1262"/>
                <w:tab w:val="center" w:pos="3402"/>
                <w:tab w:val="center" w:pos="4536"/>
                <w:tab w:val="center" w:pos="5670"/>
                <w:tab w:val="center" w:pos="6804"/>
                <w:tab w:val="right" w:pos="7655"/>
              </w:tabs>
              <w:ind w:right="-72"/>
              <w:jc w:val="center"/>
              <w:rPr>
                <w:rFonts w:ascii="Arial" w:hAnsi="Arial" w:cs="Arial"/>
                <w:sz w:val="18"/>
                <w:szCs w:val="18"/>
              </w:rPr>
            </w:pPr>
            <w:r w:rsidRPr="004B4E7B">
              <w:rPr>
                <w:rFonts w:ascii="Arial" w:hAnsi="Arial" w:cs="Arial"/>
                <w:b/>
                <w:bCs/>
                <w:sz w:val="18"/>
                <w:szCs w:val="18"/>
              </w:rPr>
              <w:t xml:space="preserve">financial </w:t>
            </w:r>
            <w:r w:rsidRPr="004B4E7B">
              <w:rPr>
                <w:rFonts w:ascii="Arial" w:hAnsi="Arial" w:cs="Arial"/>
                <w:b/>
                <w:bCs/>
                <w:sz w:val="18"/>
                <w:szCs w:val="18"/>
                <w:lang w:val="en-GB" w:bidi="th-TH"/>
              </w:rPr>
              <w:t>information</w:t>
            </w:r>
          </w:p>
        </w:tc>
      </w:tr>
      <w:tr w:rsidR="0004418E" w:rsidRPr="004B4E7B" w14:paraId="709A74CC" w14:textId="77777777">
        <w:trPr>
          <w:trHeight w:val="20"/>
        </w:trPr>
        <w:tc>
          <w:tcPr>
            <w:tcW w:w="3989" w:type="dxa"/>
            <w:tcBorders>
              <w:top w:val="nil"/>
              <w:left w:val="nil"/>
              <w:bottom w:val="nil"/>
              <w:right w:val="nil"/>
            </w:tcBorders>
          </w:tcPr>
          <w:p w14:paraId="325B394D" w14:textId="77777777" w:rsidR="00117FC1" w:rsidRPr="004B4E7B" w:rsidRDefault="00117FC1" w:rsidP="00CD0E2E">
            <w:pPr>
              <w:ind w:left="436"/>
              <w:jc w:val="both"/>
              <w:rPr>
                <w:rFonts w:ascii="Arial" w:hAnsi="Arial" w:cs="Arial"/>
                <w:b/>
                <w:bCs/>
                <w:sz w:val="18"/>
                <w:szCs w:val="18"/>
              </w:rPr>
            </w:pPr>
          </w:p>
        </w:tc>
        <w:tc>
          <w:tcPr>
            <w:tcW w:w="1368" w:type="dxa"/>
            <w:tcBorders>
              <w:top w:val="single" w:sz="4" w:space="0" w:color="auto"/>
              <w:left w:val="nil"/>
              <w:bottom w:val="nil"/>
              <w:right w:val="nil"/>
            </w:tcBorders>
          </w:tcPr>
          <w:p w14:paraId="70B1FE22" w14:textId="4546C475" w:rsidR="00117FC1" w:rsidRPr="004B4E7B" w:rsidRDefault="00DA09BD" w:rsidP="00CD0E2E">
            <w:pPr>
              <w:ind w:right="-72"/>
              <w:jc w:val="right"/>
              <w:rPr>
                <w:rFonts w:ascii="Arial" w:hAnsi="Arial" w:cs="Arial"/>
                <w:sz w:val="18"/>
                <w:szCs w:val="18"/>
              </w:rPr>
            </w:pPr>
            <w:r w:rsidRPr="004B4E7B">
              <w:rPr>
                <w:rFonts w:ascii="Arial" w:hAnsi="Arial" w:cs="Arial"/>
                <w:b/>
                <w:bCs/>
                <w:sz w:val="18"/>
                <w:szCs w:val="18"/>
                <w:lang w:val="en-GB"/>
              </w:rPr>
              <w:t>30 June</w:t>
            </w:r>
          </w:p>
        </w:tc>
        <w:tc>
          <w:tcPr>
            <w:tcW w:w="1368" w:type="dxa"/>
            <w:tcBorders>
              <w:top w:val="single" w:sz="4" w:space="0" w:color="auto"/>
              <w:left w:val="nil"/>
              <w:bottom w:val="nil"/>
              <w:right w:val="nil"/>
            </w:tcBorders>
          </w:tcPr>
          <w:p w14:paraId="776F6345" w14:textId="0D5A1217" w:rsidR="00117FC1" w:rsidRPr="004B4E7B" w:rsidRDefault="0004418E"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4B4E7B">
              <w:rPr>
                <w:rFonts w:ascii="Arial" w:hAnsi="Arial" w:cs="Arial"/>
                <w:b/>
                <w:bCs/>
                <w:sz w:val="18"/>
                <w:szCs w:val="18"/>
                <w:lang w:val="en-GB"/>
              </w:rPr>
              <w:t>31</w:t>
            </w:r>
            <w:r w:rsidR="00117FC1" w:rsidRPr="004B4E7B">
              <w:rPr>
                <w:rFonts w:ascii="Arial" w:hAnsi="Arial" w:cs="Arial"/>
                <w:b/>
                <w:bCs/>
                <w:sz w:val="18"/>
                <w:szCs w:val="18"/>
              </w:rPr>
              <w:t xml:space="preserve"> December</w:t>
            </w:r>
          </w:p>
        </w:tc>
        <w:tc>
          <w:tcPr>
            <w:tcW w:w="1368" w:type="dxa"/>
            <w:tcBorders>
              <w:top w:val="single" w:sz="4" w:space="0" w:color="auto"/>
              <w:left w:val="nil"/>
              <w:bottom w:val="nil"/>
              <w:right w:val="nil"/>
            </w:tcBorders>
          </w:tcPr>
          <w:p w14:paraId="07405744" w14:textId="552D5413" w:rsidR="00117FC1" w:rsidRPr="004B4E7B" w:rsidRDefault="00DA09BD" w:rsidP="00CD0E2E">
            <w:pPr>
              <w:ind w:right="-72"/>
              <w:jc w:val="right"/>
              <w:rPr>
                <w:rFonts w:ascii="Arial" w:hAnsi="Arial" w:cs="Arial"/>
                <w:sz w:val="18"/>
                <w:szCs w:val="18"/>
              </w:rPr>
            </w:pPr>
            <w:r w:rsidRPr="004B4E7B">
              <w:rPr>
                <w:rFonts w:ascii="Arial" w:hAnsi="Arial" w:cs="Arial"/>
                <w:b/>
                <w:bCs/>
                <w:sz w:val="18"/>
                <w:szCs w:val="18"/>
                <w:lang w:val="en-GB"/>
              </w:rPr>
              <w:t>30 June</w:t>
            </w:r>
          </w:p>
        </w:tc>
        <w:tc>
          <w:tcPr>
            <w:tcW w:w="1368" w:type="dxa"/>
            <w:tcBorders>
              <w:top w:val="single" w:sz="4" w:space="0" w:color="auto"/>
              <w:left w:val="nil"/>
              <w:bottom w:val="nil"/>
              <w:right w:val="nil"/>
            </w:tcBorders>
          </w:tcPr>
          <w:p w14:paraId="4A606F4B" w14:textId="43540DEE" w:rsidR="00117FC1" w:rsidRPr="004B4E7B" w:rsidRDefault="0004418E"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4B4E7B">
              <w:rPr>
                <w:rFonts w:ascii="Arial" w:hAnsi="Arial" w:cs="Arial"/>
                <w:b/>
                <w:bCs/>
                <w:sz w:val="18"/>
                <w:szCs w:val="18"/>
                <w:lang w:val="en-GB"/>
              </w:rPr>
              <w:t>31</w:t>
            </w:r>
            <w:r w:rsidR="00117FC1" w:rsidRPr="004B4E7B">
              <w:rPr>
                <w:rFonts w:ascii="Arial" w:hAnsi="Arial" w:cs="Arial"/>
                <w:b/>
                <w:bCs/>
                <w:sz w:val="18"/>
                <w:szCs w:val="18"/>
              </w:rPr>
              <w:t xml:space="preserve"> December</w:t>
            </w:r>
          </w:p>
        </w:tc>
      </w:tr>
      <w:tr w:rsidR="0004418E" w:rsidRPr="004B4E7B" w14:paraId="7F550BD0" w14:textId="77777777">
        <w:trPr>
          <w:trHeight w:val="20"/>
        </w:trPr>
        <w:tc>
          <w:tcPr>
            <w:tcW w:w="3989" w:type="dxa"/>
            <w:tcBorders>
              <w:top w:val="nil"/>
              <w:left w:val="nil"/>
              <w:bottom w:val="nil"/>
              <w:right w:val="nil"/>
            </w:tcBorders>
          </w:tcPr>
          <w:p w14:paraId="707FAD2B" w14:textId="77777777" w:rsidR="00117FC1" w:rsidRPr="004B4E7B" w:rsidRDefault="00117FC1" w:rsidP="00CD0E2E">
            <w:pPr>
              <w:ind w:left="436"/>
              <w:jc w:val="both"/>
              <w:rPr>
                <w:rFonts w:ascii="Arial" w:hAnsi="Arial" w:cs="Arial"/>
                <w:sz w:val="18"/>
                <w:szCs w:val="18"/>
              </w:rPr>
            </w:pPr>
          </w:p>
        </w:tc>
        <w:tc>
          <w:tcPr>
            <w:tcW w:w="1368" w:type="dxa"/>
            <w:tcBorders>
              <w:top w:val="nil"/>
              <w:left w:val="nil"/>
              <w:bottom w:val="nil"/>
              <w:right w:val="nil"/>
            </w:tcBorders>
          </w:tcPr>
          <w:p w14:paraId="6D233C96" w14:textId="5A8A1DD0" w:rsidR="00117FC1" w:rsidRPr="004B4E7B" w:rsidRDefault="0004418E"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E7B">
              <w:rPr>
                <w:rFonts w:ascii="Arial" w:hAnsi="Arial" w:cs="Arial"/>
                <w:b/>
                <w:bCs/>
                <w:sz w:val="18"/>
                <w:szCs w:val="18"/>
                <w:lang w:val="en-GB"/>
              </w:rPr>
              <w:t>2026</w:t>
            </w:r>
          </w:p>
        </w:tc>
        <w:tc>
          <w:tcPr>
            <w:tcW w:w="1368" w:type="dxa"/>
            <w:tcBorders>
              <w:top w:val="nil"/>
              <w:left w:val="nil"/>
              <w:bottom w:val="nil"/>
              <w:right w:val="nil"/>
            </w:tcBorders>
          </w:tcPr>
          <w:p w14:paraId="7BD82AF8" w14:textId="2BFCAB10" w:rsidR="00117FC1" w:rsidRPr="004B4E7B" w:rsidRDefault="0004418E"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E7B">
              <w:rPr>
                <w:rFonts w:ascii="Arial" w:hAnsi="Arial" w:cs="Arial"/>
                <w:b/>
                <w:bCs/>
                <w:sz w:val="18"/>
                <w:szCs w:val="18"/>
                <w:lang w:val="en-GB"/>
              </w:rPr>
              <w:t>2025</w:t>
            </w:r>
          </w:p>
        </w:tc>
        <w:tc>
          <w:tcPr>
            <w:tcW w:w="1368" w:type="dxa"/>
            <w:tcBorders>
              <w:top w:val="nil"/>
              <w:left w:val="nil"/>
              <w:bottom w:val="nil"/>
              <w:right w:val="nil"/>
            </w:tcBorders>
          </w:tcPr>
          <w:p w14:paraId="2EF55C43" w14:textId="36DF527E" w:rsidR="00117FC1" w:rsidRPr="004B4E7B" w:rsidRDefault="0004418E"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E7B">
              <w:rPr>
                <w:rFonts w:ascii="Arial" w:hAnsi="Arial" w:cs="Arial"/>
                <w:b/>
                <w:bCs/>
                <w:sz w:val="18"/>
                <w:szCs w:val="18"/>
                <w:lang w:val="en-GB"/>
              </w:rPr>
              <w:t>2026</w:t>
            </w:r>
          </w:p>
        </w:tc>
        <w:tc>
          <w:tcPr>
            <w:tcW w:w="1368" w:type="dxa"/>
            <w:tcBorders>
              <w:top w:val="nil"/>
              <w:left w:val="nil"/>
              <w:bottom w:val="nil"/>
              <w:right w:val="nil"/>
            </w:tcBorders>
          </w:tcPr>
          <w:p w14:paraId="15E14D09" w14:textId="580D67FB" w:rsidR="00117FC1" w:rsidRPr="004B4E7B" w:rsidRDefault="0004418E"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4B4E7B">
              <w:rPr>
                <w:rFonts w:ascii="Arial" w:hAnsi="Arial" w:cs="Arial"/>
                <w:b/>
                <w:bCs/>
                <w:sz w:val="18"/>
                <w:szCs w:val="18"/>
                <w:lang w:val="en-GB"/>
              </w:rPr>
              <w:t>2025</w:t>
            </w:r>
          </w:p>
        </w:tc>
      </w:tr>
      <w:tr w:rsidR="0004418E" w:rsidRPr="004B4E7B" w14:paraId="49CE05BE" w14:textId="77777777">
        <w:trPr>
          <w:trHeight w:val="20"/>
        </w:trPr>
        <w:tc>
          <w:tcPr>
            <w:tcW w:w="3989" w:type="dxa"/>
            <w:tcBorders>
              <w:top w:val="nil"/>
              <w:left w:val="nil"/>
              <w:bottom w:val="nil"/>
              <w:right w:val="nil"/>
            </w:tcBorders>
          </w:tcPr>
          <w:p w14:paraId="7CB31794" w14:textId="77777777" w:rsidR="00117FC1" w:rsidRPr="004B4E7B" w:rsidRDefault="00117FC1" w:rsidP="00CD0E2E">
            <w:pPr>
              <w:ind w:left="436"/>
              <w:jc w:val="both"/>
              <w:rPr>
                <w:rFonts w:ascii="Arial" w:hAnsi="Arial" w:cs="Arial"/>
                <w:sz w:val="18"/>
                <w:szCs w:val="18"/>
              </w:rPr>
            </w:pPr>
          </w:p>
        </w:tc>
        <w:tc>
          <w:tcPr>
            <w:tcW w:w="1368" w:type="dxa"/>
            <w:tcBorders>
              <w:top w:val="nil"/>
              <w:left w:val="nil"/>
              <w:bottom w:val="single" w:sz="4" w:space="0" w:color="auto"/>
              <w:right w:val="nil"/>
            </w:tcBorders>
          </w:tcPr>
          <w:p w14:paraId="7D9C940E" w14:textId="77777777" w:rsidR="00117FC1" w:rsidRPr="004B4E7B" w:rsidRDefault="00117FC1"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E7B">
              <w:rPr>
                <w:rFonts w:ascii="Arial" w:hAnsi="Arial" w:cs="Arial"/>
                <w:b/>
                <w:bCs/>
                <w:sz w:val="18"/>
                <w:szCs w:val="18"/>
              </w:rPr>
              <w:t>Baht</w:t>
            </w:r>
          </w:p>
        </w:tc>
        <w:tc>
          <w:tcPr>
            <w:tcW w:w="1368" w:type="dxa"/>
            <w:tcBorders>
              <w:top w:val="nil"/>
              <w:left w:val="nil"/>
              <w:bottom w:val="single" w:sz="4" w:space="0" w:color="auto"/>
              <w:right w:val="nil"/>
            </w:tcBorders>
          </w:tcPr>
          <w:p w14:paraId="7AE8D0B2" w14:textId="77777777" w:rsidR="00117FC1" w:rsidRPr="004B4E7B" w:rsidRDefault="00117FC1"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E7B">
              <w:rPr>
                <w:rFonts w:ascii="Arial" w:hAnsi="Arial" w:cs="Arial"/>
                <w:b/>
                <w:bCs/>
                <w:sz w:val="18"/>
                <w:szCs w:val="18"/>
              </w:rPr>
              <w:t>Baht</w:t>
            </w:r>
          </w:p>
        </w:tc>
        <w:tc>
          <w:tcPr>
            <w:tcW w:w="1368" w:type="dxa"/>
            <w:tcBorders>
              <w:top w:val="nil"/>
              <w:left w:val="nil"/>
              <w:bottom w:val="single" w:sz="4" w:space="0" w:color="auto"/>
              <w:right w:val="nil"/>
            </w:tcBorders>
          </w:tcPr>
          <w:p w14:paraId="509B475B" w14:textId="77777777" w:rsidR="00117FC1" w:rsidRPr="004B4E7B" w:rsidRDefault="00117FC1"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E7B">
              <w:rPr>
                <w:rFonts w:ascii="Arial" w:hAnsi="Arial" w:cs="Arial"/>
                <w:b/>
                <w:bCs/>
                <w:sz w:val="18"/>
                <w:szCs w:val="18"/>
              </w:rPr>
              <w:t>Baht</w:t>
            </w:r>
          </w:p>
        </w:tc>
        <w:tc>
          <w:tcPr>
            <w:tcW w:w="1368" w:type="dxa"/>
            <w:tcBorders>
              <w:top w:val="nil"/>
              <w:left w:val="nil"/>
              <w:bottom w:val="single" w:sz="4" w:space="0" w:color="auto"/>
              <w:right w:val="nil"/>
            </w:tcBorders>
          </w:tcPr>
          <w:p w14:paraId="700D5049" w14:textId="77777777" w:rsidR="00117FC1" w:rsidRPr="004B4E7B" w:rsidRDefault="00117FC1" w:rsidP="00CD0E2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4B4E7B">
              <w:rPr>
                <w:rFonts w:ascii="Arial" w:hAnsi="Arial" w:cs="Arial"/>
                <w:b/>
                <w:bCs/>
                <w:sz w:val="18"/>
                <w:szCs w:val="18"/>
              </w:rPr>
              <w:t>Baht</w:t>
            </w:r>
          </w:p>
        </w:tc>
      </w:tr>
      <w:tr w:rsidR="0004418E" w:rsidRPr="004B4E7B" w14:paraId="5B77DAE1" w14:textId="77777777">
        <w:trPr>
          <w:trHeight w:val="20"/>
        </w:trPr>
        <w:tc>
          <w:tcPr>
            <w:tcW w:w="3989" w:type="dxa"/>
            <w:tcBorders>
              <w:top w:val="nil"/>
              <w:left w:val="nil"/>
              <w:bottom w:val="nil"/>
              <w:right w:val="nil"/>
            </w:tcBorders>
          </w:tcPr>
          <w:p w14:paraId="7FBF225C" w14:textId="77777777" w:rsidR="00117FC1" w:rsidRPr="004B4E7B" w:rsidRDefault="00117FC1" w:rsidP="00CD0E2E">
            <w:pPr>
              <w:ind w:left="436"/>
              <w:jc w:val="both"/>
              <w:rPr>
                <w:rFonts w:ascii="Arial" w:hAnsi="Arial" w:cs="Arial"/>
                <w:b/>
                <w:bCs/>
                <w:sz w:val="18"/>
                <w:szCs w:val="18"/>
                <w:lang w:val="en-GB" w:bidi="th-TH"/>
              </w:rPr>
            </w:pPr>
          </w:p>
        </w:tc>
        <w:tc>
          <w:tcPr>
            <w:tcW w:w="1368" w:type="dxa"/>
            <w:tcBorders>
              <w:top w:val="single" w:sz="4" w:space="0" w:color="auto"/>
              <w:left w:val="nil"/>
              <w:bottom w:val="nil"/>
              <w:right w:val="nil"/>
            </w:tcBorders>
          </w:tcPr>
          <w:p w14:paraId="6296298B" w14:textId="77777777" w:rsidR="00117FC1" w:rsidRPr="004B4E7B" w:rsidRDefault="00117FC1" w:rsidP="004B4E7B">
            <w:pPr>
              <w:ind w:left="436"/>
              <w:jc w:val="right"/>
              <w:rPr>
                <w:rFonts w:ascii="Arial" w:hAnsi="Arial" w:cs="Arial"/>
                <w:b/>
                <w:bCs/>
                <w:sz w:val="18"/>
                <w:szCs w:val="18"/>
                <w:lang w:val="en-GB" w:bidi="th-TH"/>
              </w:rPr>
            </w:pPr>
          </w:p>
        </w:tc>
        <w:tc>
          <w:tcPr>
            <w:tcW w:w="1368" w:type="dxa"/>
            <w:tcBorders>
              <w:top w:val="single" w:sz="4" w:space="0" w:color="auto"/>
              <w:left w:val="nil"/>
              <w:bottom w:val="nil"/>
              <w:right w:val="nil"/>
            </w:tcBorders>
          </w:tcPr>
          <w:p w14:paraId="35C498BB" w14:textId="77777777" w:rsidR="00117FC1" w:rsidRPr="004B4E7B" w:rsidRDefault="00117FC1" w:rsidP="004B4E7B">
            <w:pPr>
              <w:ind w:left="436"/>
              <w:jc w:val="right"/>
              <w:rPr>
                <w:rFonts w:ascii="Arial" w:hAnsi="Arial" w:cs="Arial"/>
                <w:b/>
                <w:bCs/>
                <w:sz w:val="18"/>
                <w:szCs w:val="18"/>
                <w:lang w:val="en-GB" w:bidi="th-TH"/>
              </w:rPr>
            </w:pPr>
          </w:p>
        </w:tc>
        <w:tc>
          <w:tcPr>
            <w:tcW w:w="1368" w:type="dxa"/>
            <w:tcBorders>
              <w:top w:val="single" w:sz="4" w:space="0" w:color="auto"/>
              <w:left w:val="nil"/>
              <w:bottom w:val="nil"/>
              <w:right w:val="nil"/>
            </w:tcBorders>
          </w:tcPr>
          <w:p w14:paraId="5224129A" w14:textId="77777777" w:rsidR="00117FC1" w:rsidRPr="004B4E7B" w:rsidRDefault="00117FC1" w:rsidP="004B4E7B">
            <w:pPr>
              <w:ind w:left="436"/>
              <w:jc w:val="right"/>
              <w:rPr>
                <w:rFonts w:ascii="Arial" w:hAnsi="Arial" w:cs="Arial"/>
                <w:b/>
                <w:bCs/>
                <w:sz w:val="18"/>
                <w:szCs w:val="18"/>
                <w:lang w:val="en-GB" w:bidi="th-TH"/>
              </w:rPr>
            </w:pPr>
          </w:p>
        </w:tc>
        <w:tc>
          <w:tcPr>
            <w:tcW w:w="1368" w:type="dxa"/>
            <w:tcBorders>
              <w:top w:val="single" w:sz="4" w:space="0" w:color="auto"/>
              <w:left w:val="nil"/>
              <w:bottom w:val="nil"/>
              <w:right w:val="nil"/>
            </w:tcBorders>
          </w:tcPr>
          <w:p w14:paraId="4CEA8186" w14:textId="77777777" w:rsidR="00117FC1" w:rsidRPr="004B4E7B" w:rsidRDefault="00117FC1" w:rsidP="004B4E7B">
            <w:pPr>
              <w:ind w:left="436"/>
              <w:jc w:val="right"/>
              <w:rPr>
                <w:rFonts w:ascii="Arial" w:hAnsi="Arial" w:cs="Arial"/>
                <w:b/>
                <w:bCs/>
                <w:sz w:val="18"/>
                <w:szCs w:val="18"/>
                <w:lang w:val="en-GB" w:bidi="th-TH"/>
              </w:rPr>
            </w:pPr>
          </w:p>
        </w:tc>
      </w:tr>
      <w:tr w:rsidR="0004418E" w:rsidRPr="004B4E7B" w14:paraId="7DA2436B" w14:textId="77777777">
        <w:trPr>
          <w:trHeight w:val="20"/>
        </w:trPr>
        <w:tc>
          <w:tcPr>
            <w:tcW w:w="3989" w:type="dxa"/>
            <w:tcBorders>
              <w:top w:val="nil"/>
              <w:left w:val="nil"/>
              <w:bottom w:val="nil"/>
              <w:right w:val="nil"/>
            </w:tcBorders>
          </w:tcPr>
          <w:p w14:paraId="57C254E2" w14:textId="7F6C0C28" w:rsidR="00117FC1" w:rsidRPr="004B4E7B" w:rsidRDefault="00117FC1" w:rsidP="00CD0E2E">
            <w:pPr>
              <w:ind w:left="436"/>
              <w:jc w:val="both"/>
              <w:rPr>
                <w:rFonts w:ascii="Arial" w:hAnsi="Arial" w:cs="Arial"/>
                <w:b/>
                <w:bCs/>
                <w:sz w:val="18"/>
                <w:szCs w:val="18"/>
              </w:rPr>
            </w:pPr>
            <w:r w:rsidRPr="004B4E7B">
              <w:rPr>
                <w:rFonts w:ascii="Arial" w:hAnsi="Arial" w:cs="Arial"/>
                <w:b/>
                <w:bCs/>
                <w:sz w:val="18"/>
                <w:szCs w:val="18"/>
              </w:rPr>
              <w:t xml:space="preserve">Trade payables (Note </w:t>
            </w:r>
            <w:r w:rsidR="0004418E" w:rsidRPr="004B4E7B">
              <w:rPr>
                <w:rFonts w:ascii="Arial" w:hAnsi="Arial" w:cs="Arial"/>
                <w:b/>
                <w:bCs/>
                <w:sz w:val="18"/>
                <w:szCs w:val="18"/>
                <w:lang w:val="en-GB"/>
              </w:rPr>
              <w:t>1</w:t>
            </w:r>
            <w:r w:rsidR="008E433C" w:rsidRPr="004B4E7B">
              <w:rPr>
                <w:rFonts w:ascii="Arial" w:hAnsi="Arial" w:cs="Arial"/>
                <w:b/>
                <w:bCs/>
                <w:sz w:val="18"/>
                <w:szCs w:val="18"/>
                <w:lang w:val="en-GB"/>
              </w:rPr>
              <w:t>2</w:t>
            </w:r>
            <w:r w:rsidRPr="004B4E7B">
              <w:rPr>
                <w:rFonts w:ascii="Arial" w:hAnsi="Arial" w:cs="Arial"/>
                <w:b/>
                <w:bCs/>
                <w:sz w:val="18"/>
                <w:szCs w:val="18"/>
              </w:rPr>
              <w:t>)</w:t>
            </w:r>
          </w:p>
        </w:tc>
        <w:tc>
          <w:tcPr>
            <w:tcW w:w="1368" w:type="dxa"/>
            <w:tcBorders>
              <w:top w:val="nil"/>
              <w:left w:val="nil"/>
              <w:bottom w:val="nil"/>
              <w:right w:val="nil"/>
            </w:tcBorders>
          </w:tcPr>
          <w:p w14:paraId="553F56C4" w14:textId="77777777" w:rsidR="00117FC1" w:rsidRPr="004B4E7B" w:rsidRDefault="00117FC1" w:rsidP="004B4E7B">
            <w:pPr>
              <w:tabs>
                <w:tab w:val="left" w:pos="1134"/>
                <w:tab w:val="left" w:pos="1262"/>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tcBorders>
              <w:top w:val="nil"/>
              <w:left w:val="nil"/>
              <w:bottom w:val="nil"/>
              <w:right w:val="nil"/>
            </w:tcBorders>
          </w:tcPr>
          <w:p w14:paraId="79F06FEC" w14:textId="77777777" w:rsidR="00117FC1" w:rsidRPr="004B4E7B" w:rsidRDefault="00117FC1" w:rsidP="004B4E7B">
            <w:pPr>
              <w:tabs>
                <w:tab w:val="left" w:pos="1134"/>
                <w:tab w:val="left" w:pos="1262"/>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tcBorders>
              <w:top w:val="nil"/>
              <w:left w:val="nil"/>
              <w:bottom w:val="nil"/>
              <w:right w:val="nil"/>
            </w:tcBorders>
          </w:tcPr>
          <w:p w14:paraId="18029EF5" w14:textId="77777777" w:rsidR="00117FC1" w:rsidRPr="004B4E7B" w:rsidRDefault="00117FC1" w:rsidP="004B4E7B">
            <w:pPr>
              <w:tabs>
                <w:tab w:val="left" w:pos="1134"/>
                <w:tab w:val="left" w:pos="1262"/>
                <w:tab w:val="center" w:pos="3402"/>
                <w:tab w:val="center" w:pos="4536"/>
                <w:tab w:val="center" w:pos="5670"/>
                <w:tab w:val="center" w:pos="6804"/>
                <w:tab w:val="right" w:pos="7655"/>
              </w:tabs>
              <w:ind w:right="-72"/>
              <w:jc w:val="right"/>
              <w:rPr>
                <w:rFonts w:ascii="Arial" w:hAnsi="Arial" w:cs="Arial"/>
                <w:b/>
                <w:bCs/>
                <w:sz w:val="18"/>
                <w:szCs w:val="18"/>
              </w:rPr>
            </w:pPr>
          </w:p>
        </w:tc>
        <w:tc>
          <w:tcPr>
            <w:tcW w:w="1368" w:type="dxa"/>
            <w:tcBorders>
              <w:top w:val="nil"/>
              <w:left w:val="nil"/>
              <w:bottom w:val="nil"/>
              <w:right w:val="nil"/>
            </w:tcBorders>
          </w:tcPr>
          <w:p w14:paraId="3798D7F9" w14:textId="77777777" w:rsidR="00117FC1" w:rsidRPr="004B4E7B" w:rsidRDefault="00117FC1" w:rsidP="004B4E7B">
            <w:pPr>
              <w:tabs>
                <w:tab w:val="left" w:pos="1134"/>
                <w:tab w:val="left" w:pos="1262"/>
                <w:tab w:val="center" w:pos="3402"/>
                <w:tab w:val="center" w:pos="4536"/>
                <w:tab w:val="center" w:pos="5670"/>
                <w:tab w:val="center" w:pos="6804"/>
                <w:tab w:val="right" w:pos="7655"/>
              </w:tabs>
              <w:ind w:right="-72"/>
              <w:jc w:val="right"/>
              <w:rPr>
                <w:rFonts w:ascii="Arial" w:hAnsi="Arial" w:cs="Arial"/>
                <w:b/>
                <w:bCs/>
                <w:sz w:val="18"/>
                <w:szCs w:val="18"/>
              </w:rPr>
            </w:pPr>
          </w:p>
        </w:tc>
      </w:tr>
      <w:tr w:rsidR="00616664" w:rsidRPr="004B4E7B" w14:paraId="5B12800B" w14:textId="77777777">
        <w:trPr>
          <w:trHeight w:val="20"/>
        </w:trPr>
        <w:tc>
          <w:tcPr>
            <w:tcW w:w="3989" w:type="dxa"/>
            <w:tcBorders>
              <w:top w:val="nil"/>
              <w:left w:val="nil"/>
              <w:bottom w:val="nil"/>
              <w:right w:val="nil"/>
            </w:tcBorders>
          </w:tcPr>
          <w:p w14:paraId="55016983" w14:textId="77777777" w:rsidR="00616664" w:rsidRPr="004B4E7B" w:rsidRDefault="00616664" w:rsidP="00616664">
            <w:pPr>
              <w:ind w:left="436"/>
              <w:jc w:val="both"/>
              <w:rPr>
                <w:rFonts w:ascii="Arial" w:hAnsi="Arial" w:cs="Arial"/>
                <w:sz w:val="18"/>
                <w:szCs w:val="18"/>
              </w:rPr>
            </w:pPr>
            <w:r w:rsidRPr="004B4E7B">
              <w:rPr>
                <w:rFonts w:ascii="Arial" w:hAnsi="Arial" w:cs="Arial"/>
                <w:sz w:val="18"/>
                <w:szCs w:val="18"/>
              </w:rPr>
              <w:t>Subsidiaries</w:t>
            </w:r>
          </w:p>
        </w:tc>
        <w:tc>
          <w:tcPr>
            <w:tcW w:w="1368" w:type="dxa"/>
            <w:tcBorders>
              <w:top w:val="nil"/>
              <w:left w:val="nil"/>
              <w:bottom w:val="nil"/>
              <w:right w:val="nil"/>
            </w:tcBorders>
          </w:tcPr>
          <w:p w14:paraId="3239BA5B" w14:textId="2BCE80D5" w:rsidR="00616664" w:rsidRPr="004B4E7B" w:rsidRDefault="00616664" w:rsidP="004B4E7B">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4B4E7B">
              <w:rPr>
                <w:rFonts w:ascii="Arial" w:hAnsi="Arial" w:cs="Arial"/>
                <w:sz w:val="18"/>
                <w:szCs w:val="18"/>
              </w:rPr>
              <w:t>-</w:t>
            </w:r>
          </w:p>
        </w:tc>
        <w:tc>
          <w:tcPr>
            <w:tcW w:w="1368" w:type="dxa"/>
            <w:tcBorders>
              <w:top w:val="nil"/>
              <w:left w:val="nil"/>
              <w:bottom w:val="nil"/>
              <w:right w:val="nil"/>
            </w:tcBorders>
          </w:tcPr>
          <w:p w14:paraId="6BAF00E2" w14:textId="7528B5D4" w:rsidR="00616664" w:rsidRPr="004B4E7B" w:rsidRDefault="00616664" w:rsidP="004B4E7B">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4B4E7B">
              <w:rPr>
                <w:rFonts w:ascii="Arial" w:hAnsi="Arial" w:cs="Arial"/>
                <w:sz w:val="18"/>
                <w:szCs w:val="18"/>
              </w:rPr>
              <w:t>-</w:t>
            </w:r>
          </w:p>
        </w:tc>
        <w:tc>
          <w:tcPr>
            <w:tcW w:w="1368" w:type="dxa"/>
            <w:tcBorders>
              <w:top w:val="nil"/>
              <w:left w:val="nil"/>
              <w:bottom w:val="nil"/>
              <w:right w:val="nil"/>
            </w:tcBorders>
          </w:tcPr>
          <w:p w14:paraId="33C1D769" w14:textId="35D4816C" w:rsidR="00616664" w:rsidRPr="004B4E7B" w:rsidRDefault="00616664" w:rsidP="004B4E7B">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4B4E7B">
              <w:rPr>
                <w:rFonts w:ascii="Arial" w:hAnsi="Arial" w:cs="Arial"/>
                <w:sz w:val="18"/>
                <w:szCs w:val="18"/>
              </w:rPr>
              <w:t>31,779</w:t>
            </w:r>
          </w:p>
        </w:tc>
        <w:tc>
          <w:tcPr>
            <w:tcW w:w="1368" w:type="dxa"/>
            <w:tcBorders>
              <w:top w:val="nil"/>
              <w:left w:val="nil"/>
              <w:bottom w:val="nil"/>
              <w:right w:val="nil"/>
            </w:tcBorders>
          </w:tcPr>
          <w:p w14:paraId="2E71B3FB" w14:textId="2AF9ADB6" w:rsidR="00616664" w:rsidRPr="004B4E7B" w:rsidRDefault="00616664" w:rsidP="004B4E7B">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4B4E7B">
              <w:rPr>
                <w:rFonts w:ascii="Arial" w:hAnsi="Arial" w:cs="Arial"/>
                <w:sz w:val="18"/>
                <w:szCs w:val="18"/>
              </w:rPr>
              <w:t>332,554</w:t>
            </w:r>
          </w:p>
        </w:tc>
      </w:tr>
      <w:tr w:rsidR="0004418E" w:rsidRPr="004B4E7B" w14:paraId="0BCD51F4" w14:textId="77777777">
        <w:trPr>
          <w:trHeight w:val="20"/>
        </w:trPr>
        <w:tc>
          <w:tcPr>
            <w:tcW w:w="3989" w:type="dxa"/>
            <w:tcBorders>
              <w:top w:val="nil"/>
              <w:left w:val="nil"/>
              <w:bottom w:val="nil"/>
              <w:right w:val="nil"/>
            </w:tcBorders>
          </w:tcPr>
          <w:p w14:paraId="6B027AB1" w14:textId="77777777" w:rsidR="00117FC1" w:rsidRPr="004B4E7B" w:rsidRDefault="00117FC1" w:rsidP="00CD0E2E">
            <w:pPr>
              <w:ind w:left="436"/>
              <w:jc w:val="both"/>
              <w:rPr>
                <w:rFonts w:ascii="Arial" w:hAnsi="Arial" w:cs="Arial"/>
                <w:b/>
                <w:bCs/>
                <w:sz w:val="18"/>
                <w:szCs w:val="18"/>
                <w:lang w:val="en-GB" w:bidi="th-TH"/>
              </w:rPr>
            </w:pPr>
          </w:p>
        </w:tc>
        <w:tc>
          <w:tcPr>
            <w:tcW w:w="1368" w:type="dxa"/>
            <w:tcBorders>
              <w:top w:val="single" w:sz="4" w:space="0" w:color="auto"/>
              <w:left w:val="nil"/>
              <w:bottom w:val="nil"/>
              <w:right w:val="nil"/>
            </w:tcBorders>
          </w:tcPr>
          <w:p w14:paraId="5929BCA1" w14:textId="77777777" w:rsidR="00117FC1" w:rsidRPr="004B4E7B" w:rsidRDefault="00117FC1" w:rsidP="004B4E7B">
            <w:pPr>
              <w:ind w:left="436"/>
              <w:jc w:val="right"/>
              <w:rPr>
                <w:rFonts w:ascii="Arial" w:hAnsi="Arial" w:cs="Arial"/>
                <w:b/>
                <w:bCs/>
                <w:sz w:val="18"/>
                <w:szCs w:val="18"/>
                <w:lang w:val="en-GB" w:bidi="th-TH"/>
              </w:rPr>
            </w:pPr>
          </w:p>
        </w:tc>
        <w:tc>
          <w:tcPr>
            <w:tcW w:w="1368" w:type="dxa"/>
            <w:tcBorders>
              <w:top w:val="single" w:sz="4" w:space="0" w:color="auto"/>
              <w:left w:val="nil"/>
              <w:bottom w:val="nil"/>
              <w:right w:val="nil"/>
            </w:tcBorders>
          </w:tcPr>
          <w:p w14:paraId="31364EB8" w14:textId="77777777" w:rsidR="00117FC1" w:rsidRPr="004B4E7B" w:rsidRDefault="00117FC1" w:rsidP="004B4E7B">
            <w:pPr>
              <w:ind w:left="436"/>
              <w:jc w:val="right"/>
              <w:rPr>
                <w:rFonts w:ascii="Arial" w:hAnsi="Arial" w:cs="Arial"/>
                <w:b/>
                <w:bCs/>
                <w:sz w:val="18"/>
                <w:szCs w:val="18"/>
                <w:lang w:val="en-GB" w:bidi="th-TH"/>
              </w:rPr>
            </w:pPr>
          </w:p>
        </w:tc>
        <w:tc>
          <w:tcPr>
            <w:tcW w:w="1368" w:type="dxa"/>
            <w:tcBorders>
              <w:top w:val="single" w:sz="4" w:space="0" w:color="auto"/>
              <w:left w:val="nil"/>
              <w:bottom w:val="nil"/>
              <w:right w:val="nil"/>
            </w:tcBorders>
          </w:tcPr>
          <w:p w14:paraId="0B76C7B5" w14:textId="77777777" w:rsidR="00117FC1" w:rsidRPr="004B4E7B" w:rsidRDefault="00117FC1" w:rsidP="004B4E7B">
            <w:pPr>
              <w:ind w:left="436"/>
              <w:jc w:val="right"/>
              <w:rPr>
                <w:rFonts w:ascii="Arial" w:hAnsi="Arial" w:cs="Arial"/>
                <w:b/>
                <w:bCs/>
                <w:sz w:val="18"/>
                <w:szCs w:val="18"/>
                <w:lang w:val="en-GB" w:bidi="th-TH"/>
              </w:rPr>
            </w:pPr>
          </w:p>
        </w:tc>
        <w:tc>
          <w:tcPr>
            <w:tcW w:w="1368" w:type="dxa"/>
            <w:tcBorders>
              <w:top w:val="single" w:sz="4" w:space="0" w:color="auto"/>
              <w:left w:val="nil"/>
              <w:bottom w:val="nil"/>
              <w:right w:val="nil"/>
            </w:tcBorders>
          </w:tcPr>
          <w:p w14:paraId="66D81C94" w14:textId="77777777" w:rsidR="00117FC1" w:rsidRPr="004B4E7B" w:rsidRDefault="00117FC1" w:rsidP="004B4E7B">
            <w:pPr>
              <w:ind w:left="436"/>
              <w:jc w:val="right"/>
              <w:rPr>
                <w:rFonts w:ascii="Arial" w:hAnsi="Arial" w:cs="Arial"/>
                <w:b/>
                <w:bCs/>
                <w:sz w:val="18"/>
                <w:szCs w:val="18"/>
                <w:lang w:val="en-GB" w:bidi="th-TH"/>
              </w:rPr>
            </w:pPr>
          </w:p>
        </w:tc>
      </w:tr>
      <w:tr w:rsidR="00616664" w:rsidRPr="004B4E7B" w14:paraId="182600F1" w14:textId="77777777">
        <w:trPr>
          <w:trHeight w:val="20"/>
        </w:trPr>
        <w:tc>
          <w:tcPr>
            <w:tcW w:w="3989" w:type="dxa"/>
            <w:tcBorders>
              <w:top w:val="nil"/>
              <w:left w:val="nil"/>
              <w:bottom w:val="nil"/>
              <w:right w:val="nil"/>
            </w:tcBorders>
          </w:tcPr>
          <w:p w14:paraId="5ECDBE9A" w14:textId="77777777" w:rsidR="00616664" w:rsidRPr="004B4E7B" w:rsidRDefault="00616664" w:rsidP="00616664">
            <w:pPr>
              <w:ind w:left="436"/>
              <w:jc w:val="both"/>
              <w:rPr>
                <w:rFonts w:ascii="Arial" w:hAnsi="Arial" w:cs="Arial"/>
                <w:sz w:val="18"/>
                <w:szCs w:val="18"/>
              </w:rPr>
            </w:pPr>
            <w:r w:rsidRPr="004B4E7B">
              <w:rPr>
                <w:rFonts w:ascii="Arial" w:hAnsi="Arial" w:cs="Arial"/>
                <w:sz w:val="18"/>
                <w:szCs w:val="18"/>
              </w:rPr>
              <w:t>Total</w:t>
            </w:r>
          </w:p>
        </w:tc>
        <w:tc>
          <w:tcPr>
            <w:tcW w:w="1368" w:type="dxa"/>
            <w:tcBorders>
              <w:top w:val="nil"/>
              <w:left w:val="nil"/>
              <w:bottom w:val="single" w:sz="4" w:space="0" w:color="auto"/>
              <w:right w:val="nil"/>
            </w:tcBorders>
          </w:tcPr>
          <w:p w14:paraId="1616064B" w14:textId="0765B774" w:rsidR="00616664" w:rsidRPr="004B4E7B" w:rsidRDefault="00616664" w:rsidP="004B4E7B">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4B4E7B">
              <w:rPr>
                <w:rFonts w:ascii="Arial" w:hAnsi="Arial" w:cs="Arial"/>
                <w:sz w:val="18"/>
                <w:szCs w:val="18"/>
              </w:rPr>
              <w:t>-</w:t>
            </w:r>
          </w:p>
        </w:tc>
        <w:tc>
          <w:tcPr>
            <w:tcW w:w="1368" w:type="dxa"/>
            <w:tcBorders>
              <w:top w:val="nil"/>
              <w:left w:val="nil"/>
              <w:bottom w:val="single" w:sz="4" w:space="0" w:color="auto"/>
              <w:right w:val="nil"/>
            </w:tcBorders>
          </w:tcPr>
          <w:p w14:paraId="65FC37BF" w14:textId="5E8373E9" w:rsidR="00616664" w:rsidRPr="004B4E7B" w:rsidRDefault="00616664" w:rsidP="004B4E7B">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4B4E7B">
              <w:rPr>
                <w:rFonts w:ascii="Arial" w:hAnsi="Arial" w:cs="Arial"/>
                <w:sz w:val="18"/>
                <w:szCs w:val="18"/>
              </w:rPr>
              <w:t>-</w:t>
            </w:r>
          </w:p>
        </w:tc>
        <w:tc>
          <w:tcPr>
            <w:tcW w:w="1368" w:type="dxa"/>
            <w:tcBorders>
              <w:top w:val="nil"/>
              <w:left w:val="nil"/>
              <w:bottom w:val="single" w:sz="4" w:space="0" w:color="auto"/>
              <w:right w:val="nil"/>
            </w:tcBorders>
          </w:tcPr>
          <w:p w14:paraId="17F385B0" w14:textId="74029BF7" w:rsidR="00616664" w:rsidRPr="004B4E7B" w:rsidRDefault="00616664" w:rsidP="004B4E7B">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4B4E7B">
              <w:rPr>
                <w:rFonts w:ascii="Arial" w:hAnsi="Arial" w:cs="Arial"/>
                <w:sz w:val="18"/>
                <w:szCs w:val="18"/>
              </w:rPr>
              <w:t>31,779</w:t>
            </w:r>
          </w:p>
        </w:tc>
        <w:tc>
          <w:tcPr>
            <w:tcW w:w="1368" w:type="dxa"/>
            <w:tcBorders>
              <w:top w:val="nil"/>
              <w:left w:val="nil"/>
              <w:bottom w:val="single" w:sz="4" w:space="0" w:color="auto"/>
              <w:right w:val="nil"/>
            </w:tcBorders>
          </w:tcPr>
          <w:p w14:paraId="745C689B" w14:textId="0ED59D55" w:rsidR="00616664" w:rsidRPr="004B4E7B" w:rsidRDefault="00616664" w:rsidP="004B4E7B">
            <w:pPr>
              <w:ind w:right="-72"/>
              <w:jc w:val="right"/>
              <w:rPr>
                <w:rFonts w:ascii="Arial" w:eastAsia="Arial Unicode MS" w:hAnsi="Arial" w:cs="Arial"/>
                <w:sz w:val="18"/>
                <w:szCs w:val="18"/>
                <w:lang w:val="en-GB"/>
              </w:rPr>
            </w:pPr>
            <w:r w:rsidRPr="004B4E7B">
              <w:rPr>
                <w:rFonts w:ascii="Arial" w:hAnsi="Arial" w:cs="Arial"/>
                <w:sz w:val="18"/>
                <w:szCs w:val="18"/>
              </w:rPr>
              <w:t>332,554</w:t>
            </w:r>
          </w:p>
        </w:tc>
      </w:tr>
      <w:tr w:rsidR="0004418E" w:rsidRPr="004B4E7B" w14:paraId="13BB79B0" w14:textId="77777777">
        <w:trPr>
          <w:trHeight w:val="20"/>
        </w:trPr>
        <w:tc>
          <w:tcPr>
            <w:tcW w:w="3989" w:type="dxa"/>
            <w:tcBorders>
              <w:top w:val="nil"/>
              <w:left w:val="nil"/>
              <w:bottom w:val="nil"/>
              <w:right w:val="nil"/>
            </w:tcBorders>
          </w:tcPr>
          <w:p w14:paraId="04FED022" w14:textId="77777777" w:rsidR="00117FC1" w:rsidRPr="004B4E7B" w:rsidRDefault="00117FC1" w:rsidP="00CD0E2E">
            <w:pPr>
              <w:ind w:left="436"/>
              <w:jc w:val="both"/>
              <w:rPr>
                <w:rFonts w:ascii="Arial" w:hAnsi="Arial" w:cs="Arial"/>
                <w:b/>
                <w:bCs/>
                <w:sz w:val="18"/>
                <w:szCs w:val="18"/>
                <w:lang w:val="en-GB" w:bidi="th-TH"/>
              </w:rPr>
            </w:pPr>
          </w:p>
        </w:tc>
        <w:tc>
          <w:tcPr>
            <w:tcW w:w="1368" w:type="dxa"/>
            <w:tcBorders>
              <w:top w:val="single" w:sz="4" w:space="0" w:color="auto"/>
              <w:left w:val="nil"/>
              <w:bottom w:val="nil"/>
              <w:right w:val="nil"/>
            </w:tcBorders>
          </w:tcPr>
          <w:p w14:paraId="3E834CC4" w14:textId="77777777" w:rsidR="00117FC1" w:rsidRPr="004B4E7B" w:rsidRDefault="00117FC1" w:rsidP="004B4E7B">
            <w:pPr>
              <w:ind w:left="436"/>
              <w:jc w:val="right"/>
              <w:rPr>
                <w:rFonts w:ascii="Arial" w:hAnsi="Arial" w:cs="Arial"/>
                <w:b/>
                <w:bCs/>
                <w:sz w:val="18"/>
                <w:szCs w:val="18"/>
                <w:lang w:val="en-GB" w:bidi="th-TH"/>
              </w:rPr>
            </w:pPr>
          </w:p>
        </w:tc>
        <w:tc>
          <w:tcPr>
            <w:tcW w:w="1368" w:type="dxa"/>
            <w:tcBorders>
              <w:top w:val="single" w:sz="4" w:space="0" w:color="auto"/>
              <w:left w:val="nil"/>
              <w:bottom w:val="nil"/>
              <w:right w:val="nil"/>
            </w:tcBorders>
          </w:tcPr>
          <w:p w14:paraId="4E24DFAE" w14:textId="77777777" w:rsidR="00117FC1" w:rsidRPr="004B4E7B" w:rsidRDefault="00117FC1" w:rsidP="004B4E7B">
            <w:pPr>
              <w:ind w:left="436"/>
              <w:jc w:val="right"/>
              <w:rPr>
                <w:rFonts w:ascii="Arial" w:hAnsi="Arial" w:cs="Arial"/>
                <w:b/>
                <w:bCs/>
                <w:sz w:val="18"/>
                <w:szCs w:val="18"/>
                <w:lang w:val="en-GB" w:bidi="th-TH"/>
              </w:rPr>
            </w:pPr>
          </w:p>
        </w:tc>
        <w:tc>
          <w:tcPr>
            <w:tcW w:w="1368" w:type="dxa"/>
            <w:tcBorders>
              <w:top w:val="single" w:sz="4" w:space="0" w:color="auto"/>
              <w:left w:val="nil"/>
              <w:bottom w:val="nil"/>
              <w:right w:val="nil"/>
            </w:tcBorders>
          </w:tcPr>
          <w:p w14:paraId="77A6064D" w14:textId="77777777" w:rsidR="00117FC1" w:rsidRPr="004B4E7B" w:rsidRDefault="00117FC1" w:rsidP="004B4E7B">
            <w:pPr>
              <w:ind w:left="436"/>
              <w:jc w:val="right"/>
              <w:rPr>
                <w:rFonts w:ascii="Arial" w:hAnsi="Arial" w:cs="Arial"/>
                <w:b/>
                <w:bCs/>
                <w:sz w:val="18"/>
                <w:szCs w:val="18"/>
                <w:lang w:val="en-GB" w:bidi="th-TH"/>
              </w:rPr>
            </w:pPr>
          </w:p>
        </w:tc>
        <w:tc>
          <w:tcPr>
            <w:tcW w:w="1368" w:type="dxa"/>
            <w:tcBorders>
              <w:top w:val="single" w:sz="4" w:space="0" w:color="auto"/>
              <w:left w:val="nil"/>
              <w:bottom w:val="nil"/>
              <w:right w:val="nil"/>
            </w:tcBorders>
          </w:tcPr>
          <w:p w14:paraId="374CADFC" w14:textId="77777777" w:rsidR="00117FC1" w:rsidRPr="004B4E7B" w:rsidRDefault="00117FC1" w:rsidP="004B4E7B">
            <w:pPr>
              <w:ind w:left="436"/>
              <w:jc w:val="right"/>
              <w:rPr>
                <w:rFonts w:ascii="Arial" w:hAnsi="Arial" w:cs="Arial"/>
                <w:b/>
                <w:bCs/>
                <w:sz w:val="18"/>
                <w:szCs w:val="18"/>
                <w:lang w:val="en-GB" w:bidi="th-TH"/>
              </w:rPr>
            </w:pPr>
          </w:p>
        </w:tc>
      </w:tr>
      <w:tr w:rsidR="0004418E" w:rsidRPr="004B4E7B" w14:paraId="7654EE94" w14:textId="77777777">
        <w:trPr>
          <w:trHeight w:val="20"/>
        </w:trPr>
        <w:tc>
          <w:tcPr>
            <w:tcW w:w="3989" w:type="dxa"/>
            <w:tcBorders>
              <w:top w:val="nil"/>
              <w:left w:val="nil"/>
              <w:bottom w:val="nil"/>
              <w:right w:val="nil"/>
            </w:tcBorders>
          </w:tcPr>
          <w:p w14:paraId="1A37FFF3" w14:textId="080A2953" w:rsidR="00117FC1" w:rsidRPr="004B4E7B" w:rsidRDefault="00117FC1" w:rsidP="00CD0E2E">
            <w:pPr>
              <w:ind w:left="436"/>
              <w:jc w:val="both"/>
              <w:rPr>
                <w:rFonts w:ascii="Arial" w:hAnsi="Arial" w:cs="Arial"/>
                <w:b/>
                <w:bCs/>
                <w:sz w:val="18"/>
                <w:szCs w:val="18"/>
                <w:lang w:val="en-GB" w:bidi="th-TH"/>
              </w:rPr>
            </w:pPr>
            <w:r w:rsidRPr="004B4E7B">
              <w:rPr>
                <w:rFonts w:ascii="Arial" w:hAnsi="Arial" w:cs="Arial"/>
                <w:b/>
                <w:bCs/>
                <w:sz w:val="18"/>
                <w:szCs w:val="18"/>
                <w:lang w:val="en-GB" w:bidi="th-TH"/>
              </w:rPr>
              <w:t>O</w:t>
            </w:r>
            <w:r w:rsidRPr="004B4E7B">
              <w:rPr>
                <w:rFonts w:ascii="Arial" w:hAnsi="Arial" w:cs="Arial"/>
                <w:b/>
                <w:bCs/>
                <w:sz w:val="18"/>
                <w:szCs w:val="18"/>
              </w:rPr>
              <w:t xml:space="preserve">ther current payables (Note </w:t>
            </w:r>
            <w:r w:rsidR="0004418E" w:rsidRPr="004B4E7B">
              <w:rPr>
                <w:rFonts w:ascii="Arial" w:hAnsi="Arial" w:cs="Arial"/>
                <w:b/>
                <w:bCs/>
                <w:sz w:val="18"/>
                <w:szCs w:val="18"/>
                <w:lang w:val="en-GB"/>
              </w:rPr>
              <w:t>1</w:t>
            </w:r>
            <w:r w:rsidR="008E433C" w:rsidRPr="004B4E7B">
              <w:rPr>
                <w:rFonts w:ascii="Arial" w:hAnsi="Arial" w:cs="Arial"/>
                <w:b/>
                <w:bCs/>
                <w:sz w:val="18"/>
                <w:szCs w:val="18"/>
                <w:lang w:val="en-GB"/>
              </w:rPr>
              <w:t>2</w:t>
            </w:r>
            <w:r w:rsidRPr="004B4E7B">
              <w:rPr>
                <w:rFonts w:ascii="Arial" w:hAnsi="Arial" w:cs="Arial"/>
                <w:b/>
                <w:bCs/>
                <w:sz w:val="18"/>
                <w:szCs w:val="18"/>
              </w:rPr>
              <w:t>)</w:t>
            </w:r>
          </w:p>
        </w:tc>
        <w:tc>
          <w:tcPr>
            <w:tcW w:w="1368" w:type="dxa"/>
            <w:tcBorders>
              <w:top w:val="nil"/>
              <w:left w:val="nil"/>
              <w:bottom w:val="nil"/>
              <w:right w:val="nil"/>
            </w:tcBorders>
          </w:tcPr>
          <w:p w14:paraId="7162CACA" w14:textId="77777777" w:rsidR="00117FC1" w:rsidRPr="004B4E7B" w:rsidRDefault="00117FC1" w:rsidP="004B4E7B">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nil"/>
              <w:left w:val="nil"/>
              <w:bottom w:val="nil"/>
              <w:right w:val="nil"/>
            </w:tcBorders>
          </w:tcPr>
          <w:p w14:paraId="760AAC74" w14:textId="77777777" w:rsidR="00117FC1" w:rsidRPr="004B4E7B" w:rsidRDefault="00117FC1" w:rsidP="004B4E7B">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nil"/>
              <w:left w:val="nil"/>
              <w:bottom w:val="nil"/>
              <w:right w:val="nil"/>
            </w:tcBorders>
          </w:tcPr>
          <w:p w14:paraId="1286CEC3" w14:textId="77777777" w:rsidR="00117FC1" w:rsidRPr="004B4E7B" w:rsidRDefault="00117FC1" w:rsidP="004B4E7B">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nil"/>
              <w:left w:val="nil"/>
              <w:bottom w:val="nil"/>
              <w:right w:val="nil"/>
            </w:tcBorders>
          </w:tcPr>
          <w:p w14:paraId="58B6C29D" w14:textId="77777777" w:rsidR="00117FC1" w:rsidRPr="004B4E7B" w:rsidRDefault="00117FC1" w:rsidP="004B4E7B">
            <w:pPr>
              <w:ind w:right="-72"/>
              <w:jc w:val="right"/>
              <w:rPr>
                <w:rFonts w:ascii="Arial" w:eastAsia="Arial Unicode MS" w:hAnsi="Arial" w:cs="Arial"/>
                <w:sz w:val="18"/>
                <w:szCs w:val="18"/>
                <w:lang w:val="en-GB"/>
              </w:rPr>
            </w:pPr>
          </w:p>
        </w:tc>
      </w:tr>
      <w:tr w:rsidR="00616664" w:rsidRPr="004B4E7B" w14:paraId="6ECC343F" w14:textId="77777777">
        <w:trPr>
          <w:trHeight w:val="20"/>
        </w:trPr>
        <w:tc>
          <w:tcPr>
            <w:tcW w:w="3989" w:type="dxa"/>
            <w:tcBorders>
              <w:top w:val="nil"/>
              <w:left w:val="nil"/>
              <w:bottom w:val="nil"/>
              <w:right w:val="nil"/>
            </w:tcBorders>
          </w:tcPr>
          <w:p w14:paraId="2A45B8F5" w14:textId="1BB73282" w:rsidR="00616664" w:rsidRPr="004B4E7B" w:rsidRDefault="00616664" w:rsidP="00616664">
            <w:pPr>
              <w:ind w:left="436"/>
              <w:jc w:val="both"/>
              <w:rPr>
                <w:rFonts w:ascii="Arial" w:hAnsi="Arial" w:cs="Arial"/>
                <w:b/>
                <w:bCs/>
                <w:sz w:val="18"/>
                <w:szCs w:val="18"/>
                <w:lang w:val="en-GB" w:bidi="th-TH"/>
              </w:rPr>
            </w:pPr>
            <w:r w:rsidRPr="004B4E7B">
              <w:rPr>
                <w:rFonts w:ascii="Arial" w:hAnsi="Arial" w:cs="Arial"/>
                <w:sz w:val="18"/>
                <w:szCs w:val="18"/>
              </w:rPr>
              <w:t>Related parties under common control</w:t>
            </w:r>
          </w:p>
        </w:tc>
        <w:tc>
          <w:tcPr>
            <w:tcW w:w="1368" w:type="dxa"/>
            <w:tcBorders>
              <w:top w:val="nil"/>
              <w:left w:val="nil"/>
              <w:bottom w:val="nil"/>
              <w:right w:val="nil"/>
            </w:tcBorders>
          </w:tcPr>
          <w:p w14:paraId="4FD56193" w14:textId="0D8FFC3D" w:rsidR="00616664" w:rsidRPr="004B4E7B" w:rsidRDefault="00616664" w:rsidP="004B4E7B">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4B4E7B">
              <w:rPr>
                <w:rFonts w:ascii="Arial" w:hAnsi="Arial" w:cs="Arial"/>
                <w:sz w:val="18"/>
                <w:szCs w:val="18"/>
              </w:rPr>
              <w:t>83,135</w:t>
            </w:r>
          </w:p>
        </w:tc>
        <w:tc>
          <w:tcPr>
            <w:tcW w:w="1368" w:type="dxa"/>
            <w:tcBorders>
              <w:top w:val="nil"/>
              <w:left w:val="nil"/>
              <w:bottom w:val="nil"/>
              <w:right w:val="nil"/>
            </w:tcBorders>
          </w:tcPr>
          <w:p w14:paraId="480D24AF" w14:textId="26ACDAAC" w:rsidR="00616664" w:rsidRPr="004B4E7B" w:rsidRDefault="00616664" w:rsidP="004B4E7B">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4B4E7B">
              <w:rPr>
                <w:rFonts w:ascii="Arial" w:hAnsi="Arial" w:cs="Arial"/>
                <w:sz w:val="18"/>
                <w:szCs w:val="18"/>
              </w:rPr>
              <w:t>22,325</w:t>
            </w:r>
          </w:p>
        </w:tc>
        <w:tc>
          <w:tcPr>
            <w:tcW w:w="1368" w:type="dxa"/>
            <w:tcBorders>
              <w:top w:val="nil"/>
              <w:left w:val="nil"/>
              <w:bottom w:val="nil"/>
              <w:right w:val="nil"/>
            </w:tcBorders>
          </w:tcPr>
          <w:p w14:paraId="3B453713" w14:textId="504DD0E6" w:rsidR="00616664" w:rsidRPr="004B4E7B" w:rsidRDefault="00616664" w:rsidP="004B4E7B">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r w:rsidRPr="004B4E7B">
              <w:rPr>
                <w:rFonts w:ascii="Arial" w:hAnsi="Arial" w:cs="Arial"/>
                <w:sz w:val="18"/>
                <w:szCs w:val="18"/>
              </w:rPr>
              <w:t>-</w:t>
            </w:r>
          </w:p>
        </w:tc>
        <w:tc>
          <w:tcPr>
            <w:tcW w:w="1368" w:type="dxa"/>
            <w:tcBorders>
              <w:top w:val="nil"/>
              <w:left w:val="nil"/>
              <w:bottom w:val="nil"/>
              <w:right w:val="nil"/>
            </w:tcBorders>
          </w:tcPr>
          <w:p w14:paraId="695EA426" w14:textId="32E91B1F" w:rsidR="00616664" w:rsidRPr="004B4E7B" w:rsidRDefault="00616664" w:rsidP="004B4E7B">
            <w:pPr>
              <w:ind w:right="-72"/>
              <w:jc w:val="right"/>
              <w:rPr>
                <w:rFonts w:ascii="Arial" w:eastAsia="Arial Unicode MS" w:hAnsi="Arial" w:cs="Arial"/>
                <w:sz w:val="18"/>
                <w:szCs w:val="18"/>
                <w:lang w:val="en-GB"/>
              </w:rPr>
            </w:pPr>
            <w:r w:rsidRPr="004B4E7B">
              <w:rPr>
                <w:rFonts w:ascii="Arial" w:hAnsi="Arial" w:cs="Arial"/>
                <w:sz w:val="18"/>
                <w:szCs w:val="18"/>
              </w:rPr>
              <w:t>-</w:t>
            </w:r>
          </w:p>
        </w:tc>
      </w:tr>
      <w:tr w:rsidR="0004418E" w:rsidRPr="004B4E7B" w14:paraId="579C004C" w14:textId="77777777">
        <w:trPr>
          <w:trHeight w:val="20"/>
        </w:trPr>
        <w:tc>
          <w:tcPr>
            <w:tcW w:w="3989" w:type="dxa"/>
            <w:tcBorders>
              <w:top w:val="nil"/>
              <w:left w:val="nil"/>
              <w:bottom w:val="nil"/>
              <w:right w:val="nil"/>
            </w:tcBorders>
          </w:tcPr>
          <w:p w14:paraId="4703E08A" w14:textId="77777777" w:rsidR="00117FC1" w:rsidRPr="004B4E7B" w:rsidRDefault="00117FC1" w:rsidP="00CD0E2E">
            <w:pPr>
              <w:ind w:left="436"/>
              <w:jc w:val="both"/>
              <w:rPr>
                <w:rFonts w:ascii="Arial" w:hAnsi="Arial" w:cs="Arial"/>
                <w:b/>
                <w:bCs/>
                <w:sz w:val="18"/>
                <w:szCs w:val="18"/>
                <w:lang w:val="en-GB" w:bidi="th-TH"/>
              </w:rPr>
            </w:pPr>
          </w:p>
        </w:tc>
        <w:tc>
          <w:tcPr>
            <w:tcW w:w="1368" w:type="dxa"/>
            <w:tcBorders>
              <w:top w:val="nil"/>
              <w:left w:val="nil"/>
              <w:bottom w:val="nil"/>
              <w:right w:val="nil"/>
            </w:tcBorders>
          </w:tcPr>
          <w:p w14:paraId="7AC9DB15" w14:textId="77777777" w:rsidR="00117FC1" w:rsidRPr="004B4E7B" w:rsidRDefault="00117FC1" w:rsidP="004B4E7B">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nil"/>
              <w:left w:val="nil"/>
              <w:bottom w:val="nil"/>
              <w:right w:val="nil"/>
            </w:tcBorders>
          </w:tcPr>
          <w:p w14:paraId="2CE6A360" w14:textId="77777777" w:rsidR="00117FC1" w:rsidRPr="004B4E7B" w:rsidRDefault="00117FC1" w:rsidP="004B4E7B">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nil"/>
              <w:left w:val="nil"/>
              <w:bottom w:val="nil"/>
              <w:right w:val="nil"/>
            </w:tcBorders>
          </w:tcPr>
          <w:p w14:paraId="27165F56" w14:textId="77777777" w:rsidR="00117FC1" w:rsidRPr="004B4E7B" w:rsidRDefault="00117FC1" w:rsidP="004B4E7B">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nil"/>
              <w:left w:val="nil"/>
              <w:bottom w:val="nil"/>
              <w:right w:val="nil"/>
            </w:tcBorders>
          </w:tcPr>
          <w:p w14:paraId="20542855" w14:textId="77777777" w:rsidR="00117FC1" w:rsidRPr="004B4E7B" w:rsidRDefault="00117FC1" w:rsidP="004B4E7B">
            <w:pPr>
              <w:ind w:right="-72"/>
              <w:jc w:val="right"/>
              <w:rPr>
                <w:rFonts w:ascii="Arial" w:eastAsia="Arial Unicode MS" w:hAnsi="Arial" w:cs="Arial"/>
                <w:sz w:val="18"/>
                <w:szCs w:val="18"/>
                <w:lang w:val="en-GB"/>
              </w:rPr>
            </w:pPr>
          </w:p>
        </w:tc>
      </w:tr>
      <w:tr w:rsidR="0004418E" w:rsidRPr="004B4E7B" w14:paraId="4FD6525D" w14:textId="77777777">
        <w:trPr>
          <w:trHeight w:val="20"/>
        </w:trPr>
        <w:tc>
          <w:tcPr>
            <w:tcW w:w="3989" w:type="dxa"/>
            <w:tcBorders>
              <w:top w:val="nil"/>
              <w:left w:val="nil"/>
              <w:bottom w:val="nil"/>
              <w:right w:val="nil"/>
            </w:tcBorders>
          </w:tcPr>
          <w:p w14:paraId="512856DD" w14:textId="54DEC974" w:rsidR="00117FC1" w:rsidRPr="004B4E7B" w:rsidRDefault="00117FC1" w:rsidP="00CD0E2E">
            <w:pPr>
              <w:ind w:left="436"/>
              <w:jc w:val="both"/>
              <w:rPr>
                <w:rFonts w:ascii="Arial" w:hAnsi="Arial" w:cs="Arial"/>
                <w:b/>
                <w:bCs/>
                <w:sz w:val="18"/>
                <w:szCs w:val="18"/>
                <w:lang w:val="en-GB" w:bidi="th-TH"/>
              </w:rPr>
            </w:pPr>
            <w:r w:rsidRPr="004B4E7B">
              <w:rPr>
                <w:rFonts w:ascii="Arial" w:hAnsi="Arial" w:cs="Arial"/>
                <w:b/>
                <w:bCs/>
                <w:sz w:val="18"/>
                <w:szCs w:val="18"/>
                <w:lang w:val="en-GB" w:bidi="th-TH"/>
              </w:rPr>
              <w:t>Lease Liabilities</w:t>
            </w:r>
          </w:p>
        </w:tc>
        <w:tc>
          <w:tcPr>
            <w:tcW w:w="1368" w:type="dxa"/>
            <w:tcBorders>
              <w:top w:val="nil"/>
              <w:left w:val="nil"/>
              <w:bottom w:val="nil"/>
              <w:right w:val="nil"/>
            </w:tcBorders>
          </w:tcPr>
          <w:p w14:paraId="139930F5" w14:textId="77777777" w:rsidR="00117FC1" w:rsidRPr="004B4E7B" w:rsidRDefault="00117FC1" w:rsidP="004B4E7B">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nil"/>
              <w:left w:val="nil"/>
              <w:bottom w:val="nil"/>
              <w:right w:val="nil"/>
            </w:tcBorders>
          </w:tcPr>
          <w:p w14:paraId="76F7E438" w14:textId="77777777" w:rsidR="00117FC1" w:rsidRPr="004B4E7B" w:rsidRDefault="00117FC1" w:rsidP="004B4E7B">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nil"/>
              <w:left w:val="nil"/>
              <w:bottom w:val="nil"/>
              <w:right w:val="nil"/>
            </w:tcBorders>
          </w:tcPr>
          <w:p w14:paraId="1EFB218C" w14:textId="77777777" w:rsidR="00117FC1" w:rsidRPr="004B4E7B" w:rsidRDefault="00117FC1" w:rsidP="004B4E7B">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lang w:val="en-GB"/>
              </w:rPr>
            </w:pPr>
          </w:p>
        </w:tc>
        <w:tc>
          <w:tcPr>
            <w:tcW w:w="1368" w:type="dxa"/>
            <w:tcBorders>
              <w:top w:val="nil"/>
              <w:left w:val="nil"/>
              <w:bottom w:val="nil"/>
              <w:right w:val="nil"/>
            </w:tcBorders>
          </w:tcPr>
          <w:p w14:paraId="2342AC3D" w14:textId="77777777" w:rsidR="00117FC1" w:rsidRPr="004B4E7B" w:rsidRDefault="00117FC1" w:rsidP="004B4E7B">
            <w:pPr>
              <w:ind w:right="-72"/>
              <w:jc w:val="right"/>
              <w:rPr>
                <w:rFonts w:ascii="Arial" w:eastAsia="Arial Unicode MS" w:hAnsi="Arial" w:cs="Arial"/>
                <w:sz w:val="18"/>
                <w:szCs w:val="18"/>
                <w:lang w:val="en-GB"/>
              </w:rPr>
            </w:pPr>
          </w:p>
        </w:tc>
      </w:tr>
      <w:tr w:rsidR="00C3096E" w:rsidRPr="004B4E7B" w14:paraId="5B44A81C" w14:textId="77777777">
        <w:trPr>
          <w:trHeight w:val="20"/>
        </w:trPr>
        <w:tc>
          <w:tcPr>
            <w:tcW w:w="3989" w:type="dxa"/>
            <w:tcBorders>
              <w:top w:val="nil"/>
              <w:left w:val="nil"/>
              <w:bottom w:val="nil"/>
              <w:right w:val="nil"/>
            </w:tcBorders>
          </w:tcPr>
          <w:p w14:paraId="33519309" w14:textId="77777777" w:rsidR="00C3096E" w:rsidRPr="004B4E7B" w:rsidRDefault="00C3096E" w:rsidP="00C3096E">
            <w:pPr>
              <w:ind w:left="436"/>
              <w:jc w:val="both"/>
              <w:rPr>
                <w:rFonts w:ascii="Arial" w:hAnsi="Arial" w:cs="Arial"/>
                <w:b/>
                <w:bCs/>
                <w:sz w:val="18"/>
                <w:szCs w:val="18"/>
                <w:lang w:val="en-GB" w:bidi="th-TH"/>
              </w:rPr>
            </w:pPr>
            <w:r w:rsidRPr="004B4E7B">
              <w:rPr>
                <w:rFonts w:ascii="Arial" w:hAnsi="Arial" w:cs="Arial"/>
                <w:sz w:val="18"/>
                <w:szCs w:val="18"/>
                <w:lang w:val="en-GB" w:bidi="th-TH"/>
              </w:rPr>
              <w:t>Related parties under common control</w:t>
            </w:r>
          </w:p>
        </w:tc>
        <w:tc>
          <w:tcPr>
            <w:tcW w:w="1368" w:type="dxa"/>
            <w:tcBorders>
              <w:top w:val="nil"/>
              <w:left w:val="nil"/>
              <w:bottom w:val="nil"/>
              <w:right w:val="nil"/>
            </w:tcBorders>
          </w:tcPr>
          <w:p w14:paraId="5B829011" w14:textId="37A6BAAF" w:rsidR="00C3096E" w:rsidRPr="004B4E7B" w:rsidRDefault="00C3096E" w:rsidP="004B4E7B">
            <w:pPr>
              <w:ind w:right="-72"/>
              <w:jc w:val="right"/>
              <w:rPr>
                <w:rFonts w:ascii="Arial" w:eastAsia="Arial Unicode MS" w:hAnsi="Arial" w:cs="Arial"/>
                <w:sz w:val="18"/>
                <w:szCs w:val="18"/>
                <w:lang w:val="en-GB"/>
              </w:rPr>
            </w:pPr>
            <w:r w:rsidRPr="004B4E7B">
              <w:rPr>
                <w:rFonts w:ascii="Arial" w:hAnsi="Arial" w:cs="Arial"/>
                <w:sz w:val="18"/>
                <w:szCs w:val="18"/>
              </w:rPr>
              <w:t>51,489,089</w:t>
            </w:r>
          </w:p>
        </w:tc>
        <w:tc>
          <w:tcPr>
            <w:tcW w:w="1368" w:type="dxa"/>
            <w:tcBorders>
              <w:top w:val="nil"/>
              <w:left w:val="nil"/>
              <w:bottom w:val="nil"/>
              <w:right w:val="nil"/>
            </w:tcBorders>
          </w:tcPr>
          <w:p w14:paraId="3ADDC72D" w14:textId="52BF97AC" w:rsidR="00C3096E" w:rsidRPr="004B4E7B" w:rsidRDefault="00C3096E" w:rsidP="004B4E7B">
            <w:pPr>
              <w:ind w:right="-72"/>
              <w:jc w:val="right"/>
              <w:rPr>
                <w:rFonts w:ascii="Arial" w:eastAsia="Arial Unicode MS" w:hAnsi="Arial" w:cs="Arial"/>
                <w:sz w:val="18"/>
                <w:szCs w:val="18"/>
                <w:lang w:val="en-GB"/>
              </w:rPr>
            </w:pPr>
            <w:r w:rsidRPr="004B4E7B">
              <w:rPr>
                <w:rFonts w:ascii="Arial" w:hAnsi="Arial" w:cs="Arial"/>
                <w:sz w:val="18"/>
                <w:szCs w:val="18"/>
              </w:rPr>
              <w:t>56,259,179</w:t>
            </w:r>
          </w:p>
        </w:tc>
        <w:tc>
          <w:tcPr>
            <w:tcW w:w="1368" w:type="dxa"/>
            <w:tcBorders>
              <w:top w:val="nil"/>
              <w:left w:val="nil"/>
              <w:bottom w:val="nil"/>
              <w:right w:val="nil"/>
            </w:tcBorders>
          </w:tcPr>
          <w:p w14:paraId="692ECB82" w14:textId="49CC79AD" w:rsidR="00C3096E" w:rsidRPr="004B4E7B" w:rsidRDefault="00C3096E" w:rsidP="004B4E7B">
            <w:pPr>
              <w:ind w:right="-72"/>
              <w:jc w:val="right"/>
              <w:rPr>
                <w:rFonts w:ascii="Arial" w:eastAsia="Arial Unicode MS" w:hAnsi="Arial" w:cs="Arial"/>
                <w:sz w:val="18"/>
                <w:szCs w:val="18"/>
                <w:lang w:val="en-GB"/>
              </w:rPr>
            </w:pPr>
            <w:r w:rsidRPr="004B4E7B">
              <w:rPr>
                <w:rFonts w:ascii="Arial" w:hAnsi="Arial" w:cs="Arial"/>
                <w:sz w:val="18"/>
                <w:szCs w:val="18"/>
              </w:rPr>
              <w:t>44,958,722</w:t>
            </w:r>
          </w:p>
        </w:tc>
        <w:tc>
          <w:tcPr>
            <w:tcW w:w="1368" w:type="dxa"/>
            <w:tcBorders>
              <w:top w:val="nil"/>
              <w:left w:val="nil"/>
              <w:bottom w:val="nil"/>
              <w:right w:val="nil"/>
            </w:tcBorders>
          </w:tcPr>
          <w:p w14:paraId="434222FA" w14:textId="661F9084" w:rsidR="00C3096E" w:rsidRPr="004B4E7B" w:rsidRDefault="00C3096E" w:rsidP="004B4E7B">
            <w:pPr>
              <w:ind w:right="-72"/>
              <w:jc w:val="right"/>
              <w:rPr>
                <w:rFonts w:ascii="Arial" w:eastAsia="Arial Unicode MS" w:hAnsi="Arial" w:cs="Arial"/>
                <w:sz w:val="18"/>
                <w:szCs w:val="18"/>
                <w:lang w:val="en-GB"/>
              </w:rPr>
            </w:pPr>
            <w:r w:rsidRPr="004B4E7B">
              <w:rPr>
                <w:rFonts w:ascii="Arial" w:hAnsi="Arial" w:cs="Arial"/>
                <w:sz w:val="18"/>
                <w:szCs w:val="18"/>
              </w:rPr>
              <w:t>49,125,054</w:t>
            </w:r>
          </w:p>
        </w:tc>
      </w:tr>
    </w:tbl>
    <w:p w14:paraId="25D360F2" w14:textId="338500B0" w:rsidR="00441736" w:rsidRPr="004B4E7B" w:rsidRDefault="00441736" w:rsidP="00CD0E2E">
      <w:pPr>
        <w:ind w:left="547"/>
        <w:jc w:val="both"/>
        <w:rPr>
          <w:rFonts w:ascii="Arial" w:eastAsia="Arial Unicode MS" w:hAnsi="Arial" w:cs="Arial"/>
          <w:spacing w:val="-6"/>
          <w:sz w:val="18"/>
          <w:szCs w:val="18"/>
          <w:lang w:bidi="th-TH"/>
        </w:rPr>
      </w:pPr>
    </w:p>
    <w:p w14:paraId="277408B0" w14:textId="04FE4F47" w:rsidR="004B4E7B" w:rsidRDefault="004B4E7B">
      <w:pPr>
        <w:rPr>
          <w:rFonts w:ascii="Arial" w:eastAsia="Arial Unicode MS" w:hAnsi="Arial" w:cs="Arial"/>
          <w:spacing w:val="-6"/>
          <w:sz w:val="18"/>
          <w:szCs w:val="18"/>
          <w:lang w:bidi="th-TH"/>
        </w:rPr>
      </w:pPr>
      <w:r>
        <w:rPr>
          <w:rFonts w:ascii="Arial" w:eastAsia="Arial Unicode MS" w:hAnsi="Arial" w:cs="Arial"/>
          <w:spacing w:val="-6"/>
          <w:sz w:val="18"/>
          <w:szCs w:val="18"/>
          <w:lang w:bidi="th-TH"/>
        </w:rPr>
        <w:br w:type="page"/>
      </w:r>
    </w:p>
    <w:p w14:paraId="32B40D53" w14:textId="77777777" w:rsidR="00616664" w:rsidRPr="004B4E7B" w:rsidRDefault="00616664" w:rsidP="00CD0E2E">
      <w:pPr>
        <w:ind w:left="547"/>
        <w:jc w:val="both"/>
        <w:rPr>
          <w:rFonts w:ascii="Arial" w:eastAsia="Arial Unicode MS" w:hAnsi="Arial" w:cs="Arial"/>
          <w:spacing w:val="-6"/>
          <w:sz w:val="18"/>
          <w:szCs w:val="18"/>
          <w:lang w:bidi="th-TH"/>
        </w:rPr>
      </w:pPr>
    </w:p>
    <w:p w14:paraId="69C33C7A" w14:textId="47AA6B48" w:rsidR="00C94D33" w:rsidRPr="004B4E7B" w:rsidRDefault="00C94D33" w:rsidP="00CD0E2E">
      <w:pPr>
        <w:ind w:left="547"/>
        <w:jc w:val="both"/>
        <w:rPr>
          <w:rFonts w:ascii="Arial" w:eastAsia="Arial Unicode MS" w:hAnsi="Arial" w:cs="Arial"/>
          <w:spacing w:val="-6"/>
          <w:sz w:val="18"/>
          <w:szCs w:val="18"/>
          <w:lang w:bidi="th-TH"/>
        </w:rPr>
      </w:pPr>
      <w:r w:rsidRPr="004B4E7B">
        <w:rPr>
          <w:rFonts w:ascii="Arial" w:eastAsia="Arial Unicode MS" w:hAnsi="Arial" w:cs="Arial"/>
          <w:spacing w:val="-6"/>
          <w:sz w:val="18"/>
          <w:szCs w:val="18"/>
          <w:lang w:bidi="th-TH"/>
        </w:rPr>
        <w:t xml:space="preserve">Movements in lease liabilities from related parties </w:t>
      </w:r>
      <w:r w:rsidR="000D4294" w:rsidRPr="004B4E7B">
        <w:rPr>
          <w:rFonts w:ascii="Arial" w:eastAsia="Arial Unicode MS" w:hAnsi="Arial" w:cs="Arial"/>
          <w:spacing w:val="-6"/>
          <w:sz w:val="18"/>
          <w:szCs w:val="18"/>
          <w:lang w:val="en-GB" w:bidi="th-TH"/>
        </w:rPr>
        <w:t xml:space="preserve">under common control </w:t>
      </w:r>
      <w:r w:rsidRPr="004B4E7B">
        <w:rPr>
          <w:rFonts w:ascii="Arial" w:eastAsia="Arial Unicode MS" w:hAnsi="Arial" w:cs="Arial"/>
          <w:spacing w:val="-6"/>
          <w:sz w:val="18"/>
          <w:szCs w:val="18"/>
          <w:lang w:bidi="th-TH"/>
        </w:rPr>
        <w:t xml:space="preserve">for the </w:t>
      </w:r>
      <w:r w:rsidR="00C425CD" w:rsidRPr="004B4E7B">
        <w:rPr>
          <w:rFonts w:ascii="Arial" w:eastAsia="Arial Unicode MS" w:hAnsi="Arial" w:cs="Arial"/>
          <w:spacing w:val="-6"/>
          <w:sz w:val="18"/>
          <w:szCs w:val="18"/>
          <w:lang w:val="en-GB" w:bidi="th-TH"/>
        </w:rPr>
        <w:t>six</w:t>
      </w:r>
      <w:r w:rsidR="00121AC7" w:rsidRPr="004B4E7B">
        <w:rPr>
          <w:rFonts w:ascii="Arial" w:eastAsia="Arial Unicode MS" w:hAnsi="Arial" w:cs="Arial"/>
          <w:spacing w:val="-6"/>
          <w:sz w:val="18"/>
          <w:szCs w:val="18"/>
          <w:lang w:val="en-GB" w:bidi="th-TH"/>
        </w:rPr>
        <w:t>-month</w:t>
      </w:r>
      <w:r w:rsidR="000B33D2" w:rsidRPr="004B4E7B">
        <w:rPr>
          <w:rFonts w:ascii="Arial" w:eastAsia="Arial Unicode MS" w:hAnsi="Arial" w:cs="Arial"/>
          <w:spacing w:val="-6"/>
          <w:sz w:val="18"/>
          <w:szCs w:val="18"/>
          <w:lang w:bidi="th-TH"/>
        </w:rPr>
        <w:t xml:space="preserve"> </w:t>
      </w:r>
      <w:r w:rsidRPr="004B4E7B">
        <w:rPr>
          <w:rFonts w:ascii="Arial" w:eastAsia="Arial Unicode MS" w:hAnsi="Arial" w:cs="Arial"/>
          <w:spacing w:val="-6"/>
          <w:sz w:val="18"/>
          <w:szCs w:val="18"/>
          <w:lang w:bidi="th-TH"/>
        </w:rPr>
        <w:t>period end</w:t>
      </w:r>
      <w:r w:rsidR="00DE33F7" w:rsidRPr="004B4E7B">
        <w:rPr>
          <w:rFonts w:ascii="Arial" w:eastAsia="Arial Unicode MS" w:hAnsi="Arial" w:cs="Arial"/>
          <w:spacing w:val="-6"/>
          <w:sz w:val="18"/>
          <w:szCs w:val="18"/>
          <w:lang w:bidi="th-TH"/>
        </w:rPr>
        <w:t>ed</w:t>
      </w:r>
      <w:r w:rsidRPr="004B4E7B">
        <w:rPr>
          <w:rFonts w:ascii="Arial" w:eastAsia="Arial Unicode MS" w:hAnsi="Arial" w:cs="Arial"/>
          <w:spacing w:val="-6"/>
          <w:sz w:val="18"/>
          <w:szCs w:val="18"/>
          <w:lang w:bidi="th-TH"/>
        </w:rPr>
        <w:t xml:space="preserve"> </w:t>
      </w:r>
      <w:r w:rsidR="00DA09BD" w:rsidRPr="004B4E7B">
        <w:rPr>
          <w:rFonts w:ascii="Arial" w:eastAsia="Arial Unicode MS" w:hAnsi="Arial" w:cs="Arial"/>
          <w:spacing w:val="-6"/>
          <w:sz w:val="18"/>
          <w:szCs w:val="18"/>
          <w:lang w:val="en-GB" w:bidi="th-TH"/>
        </w:rPr>
        <w:t>30 June</w:t>
      </w:r>
      <w:r w:rsidR="000B33D2" w:rsidRPr="004B4E7B">
        <w:rPr>
          <w:rFonts w:ascii="Arial" w:eastAsia="Arial Unicode MS" w:hAnsi="Arial" w:cs="Arial"/>
          <w:spacing w:val="-6"/>
          <w:sz w:val="18"/>
          <w:szCs w:val="18"/>
          <w:lang w:bidi="th-TH"/>
        </w:rPr>
        <w:t xml:space="preserve"> </w:t>
      </w:r>
      <w:r w:rsidR="0004418E" w:rsidRPr="004B4E7B">
        <w:rPr>
          <w:rFonts w:ascii="Arial" w:eastAsia="Arial Unicode MS" w:hAnsi="Arial" w:cs="Arial"/>
          <w:spacing w:val="-6"/>
          <w:sz w:val="18"/>
          <w:szCs w:val="18"/>
          <w:lang w:val="en-GB" w:bidi="th-TH"/>
        </w:rPr>
        <w:t>2026</w:t>
      </w:r>
      <w:r w:rsidRPr="004B4E7B">
        <w:rPr>
          <w:rFonts w:ascii="Arial" w:eastAsia="Arial Unicode MS" w:hAnsi="Arial" w:cs="Arial"/>
          <w:spacing w:val="-6"/>
          <w:sz w:val="18"/>
          <w:szCs w:val="18"/>
          <w:lang w:bidi="th-TH"/>
        </w:rPr>
        <w:t xml:space="preserve"> are as follows:</w:t>
      </w:r>
    </w:p>
    <w:p w14:paraId="723CD4B0" w14:textId="77777777" w:rsidR="00C94D33" w:rsidRPr="004B4E7B" w:rsidRDefault="00C94D33" w:rsidP="00CD0E2E">
      <w:pPr>
        <w:ind w:left="540"/>
        <w:jc w:val="both"/>
        <w:rPr>
          <w:rFonts w:ascii="Arial" w:eastAsia="Arial Unicode MS" w:hAnsi="Arial" w:cs="Arial"/>
          <w:spacing w:val="-6"/>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29"/>
        <w:gridCol w:w="2016"/>
        <w:gridCol w:w="2016"/>
      </w:tblGrid>
      <w:tr w:rsidR="0004418E" w:rsidRPr="004B4E7B" w14:paraId="58EAA9CD" w14:textId="77777777" w:rsidTr="00CF0CF4">
        <w:trPr>
          <w:trHeight w:val="20"/>
        </w:trPr>
        <w:tc>
          <w:tcPr>
            <w:tcW w:w="5429" w:type="dxa"/>
            <w:tcBorders>
              <w:top w:val="nil"/>
              <w:left w:val="nil"/>
              <w:bottom w:val="nil"/>
              <w:right w:val="nil"/>
            </w:tcBorders>
          </w:tcPr>
          <w:p w14:paraId="2FCC6945" w14:textId="77777777" w:rsidR="00444B71" w:rsidRPr="004B4E7B" w:rsidRDefault="00444B71" w:rsidP="00CF0CF4">
            <w:pPr>
              <w:ind w:left="431"/>
              <w:rPr>
                <w:rFonts w:ascii="Arial" w:eastAsia="Arial Unicode MS" w:hAnsi="Arial" w:cs="Arial"/>
                <w:b/>
                <w:bCs/>
                <w:sz w:val="18"/>
                <w:szCs w:val="18"/>
                <w:highlight w:val="green"/>
                <w:lang w:eastAsia="en-GB"/>
              </w:rPr>
            </w:pPr>
          </w:p>
        </w:tc>
        <w:tc>
          <w:tcPr>
            <w:tcW w:w="2016" w:type="dxa"/>
            <w:tcBorders>
              <w:top w:val="nil"/>
              <w:left w:val="nil"/>
              <w:bottom w:val="single" w:sz="4" w:space="0" w:color="auto"/>
              <w:right w:val="nil"/>
            </w:tcBorders>
            <w:vAlign w:val="bottom"/>
          </w:tcPr>
          <w:p w14:paraId="4FEF3995" w14:textId="77777777" w:rsidR="00444B71" w:rsidRPr="004B4E7B" w:rsidRDefault="00444B71" w:rsidP="00CD0E2E">
            <w:pPr>
              <w:ind w:right="-72" w:hanging="152"/>
              <w:jc w:val="center"/>
              <w:rPr>
                <w:rFonts w:ascii="Arial" w:hAnsi="Arial" w:cs="Arial"/>
                <w:b/>
                <w:bCs/>
                <w:sz w:val="18"/>
                <w:szCs w:val="18"/>
              </w:rPr>
            </w:pPr>
            <w:r w:rsidRPr="004B4E7B">
              <w:rPr>
                <w:rFonts w:ascii="Arial" w:hAnsi="Arial" w:cs="Arial"/>
                <w:b/>
                <w:bCs/>
                <w:sz w:val="18"/>
                <w:szCs w:val="18"/>
              </w:rPr>
              <w:t>Consolidated</w:t>
            </w:r>
          </w:p>
          <w:p w14:paraId="2780F357" w14:textId="77777777" w:rsidR="00444B71" w:rsidRPr="004B4E7B" w:rsidRDefault="00444B71" w:rsidP="00CD0E2E">
            <w:pPr>
              <w:ind w:right="-72" w:hanging="152"/>
              <w:jc w:val="center"/>
              <w:rPr>
                <w:rFonts w:ascii="Arial" w:eastAsia="Arial" w:hAnsi="Arial" w:cs="Arial"/>
                <w:b/>
                <w:bCs/>
                <w:sz w:val="18"/>
                <w:szCs w:val="18"/>
                <w:lang w:eastAsia="en-GB"/>
              </w:rPr>
            </w:pPr>
            <w:r w:rsidRPr="004B4E7B">
              <w:rPr>
                <w:rFonts w:ascii="Arial" w:hAnsi="Arial" w:cs="Arial"/>
                <w:b/>
                <w:bCs/>
                <w:sz w:val="18"/>
                <w:szCs w:val="18"/>
              </w:rPr>
              <w:t>financial information</w:t>
            </w:r>
          </w:p>
        </w:tc>
        <w:tc>
          <w:tcPr>
            <w:tcW w:w="2016" w:type="dxa"/>
            <w:tcBorders>
              <w:top w:val="nil"/>
              <w:left w:val="nil"/>
              <w:bottom w:val="single" w:sz="4" w:space="0" w:color="auto"/>
              <w:right w:val="nil"/>
            </w:tcBorders>
            <w:vAlign w:val="bottom"/>
          </w:tcPr>
          <w:p w14:paraId="19042979" w14:textId="77777777" w:rsidR="00444B71" w:rsidRPr="004B4E7B" w:rsidRDefault="00444B71" w:rsidP="00CD0E2E">
            <w:pPr>
              <w:ind w:right="-72" w:hanging="152"/>
              <w:jc w:val="center"/>
              <w:rPr>
                <w:rFonts w:ascii="Arial" w:hAnsi="Arial" w:cs="Arial"/>
                <w:b/>
                <w:bCs/>
                <w:sz w:val="18"/>
                <w:szCs w:val="18"/>
              </w:rPr>
            </w:pPr>
            <w:r w:rsidRPr="004B4E7B">
              <w:rPr>
                <w:rFonts w:ascii="Arial" w:hAnsi="Arial" w:cs="Arial"/>
                <w:b/>
                <w:bCs/>
                <w:sz w:val="18"/>
                <w:szCs w:val="18"/>
              </w:rPr>
              <w:t>Separate</w:t>
            </w:r>
          </w:p>
          <w:p w14:paraId="4FB7CAC4" w14:textId="77777777" w:rsidR="00444B71" w:rsidRPr="004B4E7B" w:rsidRDefault="00444B71" w:rsidP="00CD0E2E">
            <w:pPr>
              <w:ind w:right="-72" w:hanging="152"/>
              <w:jc w:val="center"/>
              <w:rPr>
                <w:rFonts w:ascii="Arial" w:hAnsi="Arial" w:cs="Arial"/>
                <w:b/>
                <w:bCs/>
                <w:sz w:val="18"/>
                <w:szCs w:val="18"/>
              </w:rPr>
            </w:pPr>
            <w:r w:rsidRPr="004B4E7B">
              <w:rPr>
                <w:rFonts w:ascii="Arial" w:hAnsi="Arial" w:cs="Arial"/>
                <w:b/>
                <w:bCs/>
                <w:sz w:val="18"/>
                <w:szCs w:val="18"/>
              </w:rPr>
              <w:t>financial information</w:t>
            </w:r>
          </w:p>
        </w:tc>
      </w:tr>
      <w:tr w:rsidR="0004418E" w:rsidRPr="004B4E7B" w14:paraId="24E40B5F" w14:textId="77777777" w:rsidTr="00CF0CF4">
        <w:trPr>
          <w:trHeight w:val="20"/>
        </w:trPr>
        <w:tc>
          <w:tcPr>
            <w:tcW w:w="5429" w:type="dxa"/>
            <w:tcBorders>
              <w:top w:val="nil"/>
              <w:left w:val="nil"/>
              <w:bottom w:val="nil"/>
              <w:right w:val="nil"/>
            </w:tcBorders>
          </w:tcPr>
          <w:p w14:paraId="3D810D31" w14:textId="77777777" w:rsidR="00444B71" w:rsidRPr="004B4E7B" w:rsidRDefault="00444B71" w:rsidP="00CF0CF4">
            <w:pPr>
              <w:ind w:left="431"/>
              <w:rPr>
                <w:rFonts w:ascii="Arial" w:eastAsia="Arial Unicode MS" w:hAnsi="Arial" w:cs="Arial"/>
                <w:b/>
                <w:bCs/>
                <w:sz w:val="18"/>
                <w:szCs w:val="18"/>
                <w:highlight w:val="green"/>
                <w:lang w:eastAsia="en-GB"/>
              </w:rPr>
            </w:pPr>
          </w:p>
        </w:tc>
        <w:tc>
          <w:tcPr>
            <w:tcW w:w="2016" w:type="dxa"/>
            <w:tcBorders>
              <w:top w:val="single" w:sz="4" w:space="0" w:color="auto"/>
              <w:left w:val="nil"/>
              <w:bottom w:val="single" w:sz="4" w:space="0" w:color="auto"/>
              <w:right w:val="nil"/>
            </w:tcBorders>
            <w:vAlign w:val="bottom"/>
            <w:hideMark/>
          </w:tcPr>
          <w:p w14:paraId="1AE3E3F9" w14:textId="77777777" w:rsidR="00444B71" w:rsidRPr="004B4E7B" w:rsidRDefault="00444B71" w:rsidP="00CD0E2E">
            <w:pPr>
              <w:ind w:right="-72" w:hanging="152"/>
              <w:jc w:val="right"/>
              <w:rPr>
                <w:rFonts w:ascii="Arial" w:eastAsia="Arial Unicode MS" w:hAnsi="Arial" w:cs="Arial"/>
                <w:b/>
                <w:bCs/>
                <w:sz w:val="18"/>
                <w:szCs w:val="18"/>
                <w:lang w:eastAsia="en-GB"/>
              </w:rPr>
            </w:pPr>
            <w:r w:rsidRPr="004B4E7B">
              <w:rPr>
                <w:rFonts w:ascii="Arial" w:eastAsia="Arial" w:hAnsi="Arial" w:cs="Arial"/>
                <w:b/>
                <w:bCs/>
                <w:sz w:val="18"/>
                <w:szCs w:val="18"/>
                <w:lang w:eastAsia="en-GB"/>
              </w:rPr>
              <w:t>Baht</w:t>
            </w:r>
          </w:p>
        </w:tc>
        <w:tc>
          <w:tcPr>
            <w:tcW w:w="2016" w:type="dxa"/>
            <w:tcBorders>
              <w:top w:val="single" w:sz="4" w:space="0" w:color="auto"/>
              <w:left w:val="nil"/>
              <w:bottom w:val="single" w:sz="4" w:space="0" w:color="auto"/>
              <w:right w:val="nil"/>
            </w:tcBorders>
            <w:vAlign w:val="bottom"/>
          </w:tcPr>
          <w:p w14:paraId="33AD92C3" w14:textId="77777777" w:rsidR="00444B71" w:rsidRPr="004B4E7B" w:rsidRDefault="00444B71" w:rsidP="00CD0E2E">
            <w:pPr>
              <w:ind w:right="-72" w:hanging="152"/>
              <w:jc w:val="right"/>
              <w:rPr>
                <w:rFonts w:ascii="Arial" w:eastAsia="Arial" w:hAnsi="Arial" w:cs="Arial"/>
                <w:b/>
                <w:bCs/>
                <w:sz w:val="18"/>
                <w:szCs w:val="18"/>
                <w:lang w:eastAsia="en-GB"/>
              </w:rPr>
            </w:pPr>
            <w:r w:rsidRPr="004B4E7B">
              <w:rPr>
                <w:rFonts w:ascii="Arial" w:eastAsia="Arial" w:hAnsi="Arial" w:cs="Arial"/>
                <w:b/>
                <w:bCs/>
                <w:sz w:val="18"/>
                <w:szCs w:val="18"/>
                <w:lang w:eastAsia="en-GB"/>
              </w:rPr>
              <w:t>Baht</w:t>
            </w:r>
          </w:p>
        </w:tc>
      </w:tr>
      <w:tr w:rsidR="0004418E" w:rsidRPr="004B4E7B" w14:paraId="47B76484" w14:textId="77777777" w:rsidTr="00CF0CF4">
        <w:trPr>
          <w:trHeight w:val="20"/>
        </w:trPr>
        <w:tc>
          <w:tcPr>
            <w:tcW w:w="5429" w:type="dxa"/>
            <w:tcBorders>
              <w:top w:val="nil"/>
              <w:left w:val="nil"/>
              <w:bottom w:val="nil"/>
              <w:right w:val="nil"/>
            </w:tcBorders>
          </w:tcPr>
          <w:p w14:paraId="5B950EC1" w14:textId="77777777" w:rsidR="00444B71" w:rsidRPr="004B4E7B" w:rsidRDefault="00444B71" w:rsidP="00CF0CF4">
            <w:pPr>
              <w:ind w:left="431"/>
              <w:rPr>
                <w:rFonts w:ascii="Arial" w:eastAsia="Arial Unicode MS" w:hAnsi="Arial" w:cs="Arial"/>
                <w:b/>
                <w:bCs/>
                <w:sz w:val="18"/>
                <w:szCs w:val="18"/>
                <w:lang w:eastAsia="en-GB"/>
              </w:rPr>
            </w:pPr>
          </w:p>
        </w:tc>
        <w:tc>
          <w:tcPr>
            <w:tcW w:w="2016" w:type="dxa"/>
            <w:tcBorders>
              <w:top w:val="single" w:sz="4" w:space="0" w:color="auto"/>
              <w:left w:val="nil"/>
              <w:bottom w:val="nil"/>
              <w:right w:val="nil"/>
            </w:tcBorders>
          </w:tcPr>
          <w:p w14:paraId="0063FAC1" w14:textId="77777777" w:rsidR="00444B71" w:rsidRPr="004B4E7B" w:rsidRDefault="00444B71" w:rsidP="00CD0E2E">
            <w:pPr>
              <w:ind w:right="-72"/>
              <w:jc w:val="right"/>
              <w:rPr>
                <w:rFonts w:ascii="Arial" w:eastAsia="Arial Unicode MS" w:hAnsi="Arial" w:cs="Arial"/>
                <w:b/>
                <w:bCs/>
                <w:sz w:val="18"/>
                <w:szCs w:val="18"/>
                <w:highlight w:val="green"/>
                <w:lang w:eastAsia="en-GB"/>
              </w:rPr>
            </w:pPr>
          </w:p>
        </w:tc>
        <w:tc>
          <w:tcPr>
            <w:tcW w:w="2016" w:type="dxa"/>
            <w:tcBorders>
              <w:top w:val="single" w:sz="4" w:space="0" w:color="auto"/>
              <w:left w:val="nil"/>
              <w:bottom w:val="nil"/>
              <w:right w:val="nil"/>
            </w:tcBorders>
          </w:tcPr>
          <w:p w14:paraId="16975C2A" w14:textId="77777777" w:rsidR="00444B71" w:rsidRPr="004B4E7B" w:rsidRDefault="00444B71" w:rsidP="00CD0E2E">
            <w:pPr>
              <w:ind w:right="-72"/>
              <w:jc w:val="right"/>
              <w:rPr>
                <w:rFonts w:ascii="Arial" w:eastAsia="Arial Unicode MS" w:hAnsi="Arial" w:cs="Arial"/>
                <w:b/>
                <w:bCs/>
                <w:sz w:val="18"/>
                <w:szCs w:val="18"/>
                <w:highlight w:val="green"/>
                <w:lang w:eastAsia="en-GB"/>
              </w:rPr>
            </w:pPr>
          </w:p>
        </w:tc>
      </w:tr>
      <w:tr w:rsidR="0020231D" w:rsidRPr="004B4E7B" w14:paraId="1C58EFE9" w14:textId="77777777" w:rsidTr="00CF0CF4">
        <w:trPr>
          <w:trHeight w:val="20"/>
        </w:trPr>
        <w:tc>
          <w:tcPr>
            <w:tcW w:w="5429" w:type="dxa"/>
            <w:tcBorders>
              <w:top w:val="nil"/>
              <w:left w:val="nil"/>
              <w:bottom w:val="nil"/>
              <w:right w:val="nil"/>
            </w:tcBorders>
          </w:tcPr>
          <w:p w14:paraId="6197F912" w14:textId="58A5E360" w:rsidR="0020231D" w:rsidRPr="004B4E7B" w:rsidRDefault="0020231D" w:rsidP="0020231D">
            <w:pPr>
              <w:ind w:left="431"/>
              <w:rPr>
                <w:rFonts w:ascii="Arial" w:eastAsia="Arial Unicode MS" w:hAnsi="Arial" w:cs="Arial"/>
                <w:sz w:val="18"/>
                <w:szCs w:val="18"/>
                <w:lang w:eastAsia="en-GB"/>
              </w:rPr>
            </w:pPr>
            <w:r w:rsidRPr="004B4E7B">
              <w:rPr>
                <w:rFonts w:ascii="Arial" w:hAnsi="Arial" w:cs="Arial"/>
                <w:sz w:val="18"/>
                <w:szCs w:val="18"/>
                <w:lang w:eastAsia="en-GB"/>
              </w:rPr>
              <w:t>Opening net book value</w:t>
            </w:r>
          </w:p>
        </w:tc>
        <w:tc>
          <w:tcPr>
            <w:tcW w:w="2016" w:type="dxa"/>
            <w:tcBorders>
              <w:top w:val="nil"/>
              <w:left w:val="nil"/>
              <w:bottom w:val="nil"/>
              <w:right w:val="nil"/>
            </w:tcBorders>
          </w:tcPr>
          <w:p w14:paraId="1E3B00C8" w14:textId="32141E9E" w:rsidR="0020231D" w:rsidRPr="004B4E7B" w:rsidRDefault="0020231D" w:rsidP="0020231D">
            <w:pPr>
              <w:ind w:right="-72"/>
              <w:jc w:val="right"/>
              <w:rPr>
                <w:rFonts w:ascii="Arial" w:eastAsia="Arial Unicode MS" w:hAnsi="Arial" w:cs="Arial"/>
                <w:sz w:val="18"/>
                <w:szCs w:val="18"/>
                <w:lang w:val="en-GB" w:bidi="th-TH"/>
              </w:rPr>
            </w:pPr>
            <w:r w:rsidRPr="004B4E7B">
              <w:rPr>
                <w:rFonts w:ascii="Arial" w:eastAsia="Arial Unicode MS" w:hAnsi="Arial" w:cs="Arial"/>
                <w:sz w:val="18"/>
                <w:szCs w:val="18"/>
                <w:lang w:val="en-GB" w:bidi="th-TH"/>
              </w:rPr>
              <w:t>56,259,179</w:t>
            </w:r>
          </w:p>
        </w:tc>
        <w:tc>
          <w:tcPr>
            <w:tcW w:w="2016" w:type="dxa"/>
            <w:tcBorders>
              <w:top w:val="nil"/>
              <w:left w:val="nil"/>
              <w:bottom w:val="nil"/>
              <w:right w:val="nil"/>
            </w:tcBorders>
          </w:tcPr>
          <w:p w14:paraId="5899B8F2" w14:textId="48E76DFD" w:rsidR="0020231D" w:rsidRPr="004B4E7B" w:rsidRDefault="0020231D" w:rsidP="0020231D">
            <w:pPr>
              <w:ind w:right="-72"/>
              <w:jc w:val="right"/>
              <w:rPr>
                <w:rFonts w:ascii="Arial" w:eastAsia="Arial Unicode MS" w:hAnsi="Arial" w:cs="Arial"/>
                <w:sz w:val="18"/>
                <w:szCs w:val="18"/>
                <w:lang w:val="en-GB" w:bidi="th-TH"/>
              </w:rPr>
            </w:pPr>
            <w:r w:rsidRPr="004B4E7B">
              <w:rPr>
                <w:rFonts w:ascii="Arial" w:eastAsia="Arial Unicode MS" w:hAnsi="Arial" w:cs="Arial"/>
                <w:sz w:val="18"/>
                <w:szCs w:val="18"/>
                <w:lang w:bidi="th-TH"/>
              </w:rPr>
              <w:t>49,125,054</w:t>
            </w:r>
          </w:p>
        </w:tc>
      </w:tr>
      <w:tr w:rsidR="0020231D" w:rsidRPr="004B4E7B" w14:paraId="2338DE07" w14:textId="77777777" w:rsidTr="00EC7B4A">
        <w:trPr>
          <w:trHeight w:val="20"/>
        </w:trPr>
        <w:tc>
          <w:tcPr>
            <w:tcW w:w="5429" w:type="dxa"/>
            <w:tcBorders>
              <w:top w:val="nil"/>
              <w:left w:val="nil"/>
              <w:bottom w:val="nil"/>
              <w:right w:val="nil"/>
            </w:tcBorders>
          </w:tcPr>
          <w:p w14:paraId="7FCDF5CF" w14:textId="71734D89" w:rsidR="0020231D" w:rsidRPr="004B4E7B" w:rsidRDefault="0020231D" w:rsidP="0020231D">
            <w:pPr>
              <w:ind w:left="431"/>
              <w:rPr>
                <w:rFonts w:ascii="Arial" w:hAnsi="Arial" w:cs="Arial"/>
                <w:sz w:val="18"/>
                <w:szCs w:val="18"/>
                <w:lang w:eastAsia="en-GB"/>
              </w:rPr>
            </w:pPr>
            <w:r w:rsidRPr="004B4E7B">
              <w:rPr>
                <w:rFonts w:ascii="Arial" w:hAnsi="Arial" w:cs="Arial"/>
                <w:sz w:val="18"/>
                <w:szCs w:val="18"/>
                <w:lang w:eastAsia="en-GB"/>
              </w:rPr>
              <w:t>Lease reassessments</w:t>
            </w:r>
          </w:p>
        </w:tc>
        <w:tc>
          <w:tcPr>
            <w:tcW w:w="2016" w:type="dxa"/>
            <w:tcBorders>
              <w:top w:val="nil"/>
              <w:left w:val="nil"/>
              <w:bottom w:val="nil"/>
              <w:right w:val="nil"/>
            </w:tcBorders>
            <w:vAlign w:val="bottom"/>
          </w:tcPr>
          <w:p w14:paraId="1B5C098D" w14:textId="6F727DAC" w:rsidR="0020231D" w:rsidRPr="004B4E7B" w:rsidRDefault="0020231D" w:rsidP="0020231D">
            <w:pPr>
              <w:ind w:right="-72"/>
              <w:jc w:val="right"/>
              <w:rPr>
                <w:rFonts w:ascii="Arial" w:eastAsia="Arial Unicode MS" w:hAnsi="Arial" w:cs="Arial"/>
                <w:sz w:val="18"/>
                <w:szCs w:val="18"/>
                <w:lang w:val="en-GB" w:bidi="th-TH"/>
              </w:rPr>
            </w:pPr>
            <w:r w:rsidRPr="004B4E7B">
              <w:rPr>
                <w:rFonts w:ascii="Arial" w:eastAsia="Arial Unicode MS" w:hAnsi="Arial" w:cs="Arial"/>
                <w:sz w:val="18"/>
                <w:szCs w:val="18"/>
                <w:lang w:val="en-GB" w:bidi="th-TH"/>
              </w:rPr>
              <w:t>34,324</w:t>
            </w:r>
          </w:p>
        </w:tc>
        <w:tc>
          <w:tcPr>
            <w:tcW w:w="2016" w:type="dxa"/>
            <w:tcBorders>
              <w:top w:val="nil"/>
              <w:left w:val="nil"/>
              <w:bottom w:val="nil"/>
              <w:right w:val="nil"/>
            </w:tcBorders>
          </w:tcPr>
          <w:p w14:paraId="34E729BC" w14:textId="164C27E6" w:rsidR="0020231D" w:rsidRPr="004B4E7B" w:rsidRDefault="0020231D" w:rsidP="0020231D">
            <w:pPr>
              <w:ind w:right="-72"/>
              <w:jc w:val="right"/>
              <w:rPr>
                <w:rFonts w:ascii="Arial" w:eastAsia="Arial Unicode MS" w:hAnsi="Arial" w:cs="Arial"/>
                <w:sz w:val="18"/>
                <w:szCs w:val="18"/>
                <w:lang w:val="en-GB" w:bidi="th-TH"/>
              </w:rPr>
            </w:pPr>
            <w:r w:rsidRPr="004B4E7B">
              <w:rPr>
                <w:rFonts w:ascii="Arial" w:eastAsia="Arial Unicode MS" w:hAnsi="Arial" w:cs="Arial"/>
                <w:sz w:val="18"/>
                <w:szCs w:val="18"/>
                <w:lang w:val="en-GB" w:bidi="th-TH"/>
              </w:rPr>
              <w:t>34,324</w:t>
            </w:r>
          </w:p>
        </w:tc>
      </w:tr>
      <w:tr w:rsidR="0020231D" w:rsidRPr="004B4E7B" w14:paraId="53027F6B" w14:textId="77777777" w:rsidTr="00EC7B4A">
        <w:trPr>
          <w:trHeight w:val="20"/>
        </w:trPr>
        <w:tc>
          <w:tcPr>
            <w:tcW w:w="5429" w:type="dxa"/>
            <w:tcBorders>
              <w:top w:val="nil"/>
              <w:left w:val="nil"/>
              <w:bottom w:val="nil"/>
              <w:right w:val="nil"/>
            </w:tcBorders>
          </w:tcPr>
          <w:p w14:paraId="055CFC2B" w14:textId="02A35223" w:rsidR="0020231D" w:rsidRPr="004B4E7B" w:rsidRDefault="0020231D" w:rsidP="0020231D">
            <w:pPr>
              <w:ind w:left="431"/>
              <w:rPr>
                <w:rFonts w:ascii="Arial" w:hAnsi="Arial" w:cs="Arial"/>
                <w:sz w:val="18"/>
                <w:szCs w:val="18"/>
                <w:lang w:eastAsia="en-GB"/>
              </w:rPr>
            </w:pPr>
            <w:r w:rsidRPr="004B4E7B">
              <w:rPr>
                <w:rFonts w:ascii="Arial" w:eastAsia="Arial Unicode MS" w:hAnsi="Arial" w:cs="Arial"/>
                <w:sz w:val="18"/>
                <w:szCs w:val="18"/>
                <w:lang w:eastAsia="en-GB"/>
              </w:rPr>
              <w:t>Lease payments</w:t>
            </w:r>
          </w:p>
        </w:tc>
        <w:tc>
          <w:tcPr>
            <w:tcW w:w="2016" w:type="dxa"/>
            <w:tcBorders>
              <w:top w:val="nil"/>
              <w:left w:val="nil"/>
              <w:bottom w:val="nil"/>
              <w:right w:val="nil"/>
            </w:tcBorders>
            <w:vAlign w:val="bottom"/>
          </w:tcPr>
          <w:p w14:paraId="5B42A422" w14:textId="4E92C94D" w:rsidR="0020231D" w:rsidRPr="004B4E7B" w:rsidRDefault="0020231D" w:rsidP="0020231D">
            <w:pPr>
              <w:ind w:right="-72"/>
              <w:jc w:val="right"/>
              <w:rPr>
                <w:rFonts w:ascii="Arial" w:eastAsia="Arial Unicode MS" w:hAnsi="Arial" w:cs="Arial"/>
                <w:sz w:val="18"/>
                <w:szCs w:val="18"/>
                <w:lang w:val="en-GB" w:bidi="th-TH"/>
              </w:rPr>
            </w:pPr>
            <w:r w:rsidRPr="004B4E7B">
              <w:rPr>
                <w:rFonts w:ascii="Arial" w:eastAsia="Arial Unicode MS" w:hAnsi="Arial" w:cs="Arial"/>
                <w:sz w:val="18"/>
                <w:szCs w:val="18"/>
                <w:lang w:val="en-GB" w:bidi="th-TH"/>
              </w:rPr>
              <w:t>(5,000,984)</w:t>
            </w:r>
          </w:p>
        </w:tc>
        <w:tc>
          <w:tcPr>
            <w:tcW w:w="2016" w:type="dxa"/>
            <w:tcBorders>
              <w:top w:val="nil"/>
              <w:left w:val="nil"/>
              <w:bottom w:val="nil"/>
              <w:right w:val="nil"/>
            </w:tcBorders>
          </w:tcPr>
          <w:p w14:paraId="269F9421" w14:textId="70417ED7" w:rsidR="0020231D" w:rsidRPr="004B4E7B" w:rsidRDefault="0020231D" w:rsidP="0020231D">
            <w:pPr>
              <w:ind w:right="-72"/>
              <w:jc w:val="right"/>
              <w:rPr>
                <w:rFonts w:ascii="Arial" w:eastAsia="Arial Unicode MS" w:hAnsi="Arial" w:cs="Arial"/>
                <w:sz w:val="18"/>
                <w:szCs w:val="18"/>
                <w:lang w:val="en-GB" w:bidi="th-TH"/>
              </w:rPr>
            </w:pPr>
            <w:r w:rsidRPr="004B4E7B">
              <w:rPr>
                <w:rFonts w:ascii="Arial" w:eastAsia="Arial Unicode MS" w:hAnsi="Arial" w:cs="Arial"/>
                <w:sz w:val="18"/>
                <w:szCs w:val="18"/>
                <w:lang w:val="en-GB" w:bidi="th-TH"/>
              </w:rPr>
              <w:t>(4,232,720)</w:t>
            </w:r>
          </w:p>
        </w:tc>
      </w:tr>
      <w:tr w:rsidR="0020231D" w:rsidRPr="004B4E7B" w14:paraId="376F76C7" w14:textId="77777777" w:rsidTr="00EC7B4A">
        <w:trPr>
          <w:trHeight w:val="20"/>
        </w:trPr>
        <w:tc>
          <w:tcPr>
            <w:tcW w:w="5429" w:type="dxa"/>
            <w:tcBorders>
              <w:top w:val="nil"/>
              <w:left w:val="nil"/>
              <w:bottom w:val="nil"/>
              <w:right w:val="nil"/>
            </w:tcBorders>
          </w:tcPr>
          <w:p w14:paraId="6B36D20D" w14:textId="1BABF638" w:rsidR="0020231D" w:rsidRPr="004B4E7B" w:rsidRDefault="0020231D" w:rsidP="0020231D">
            <w:pPr>
              <w:ind w:left="431"/>
              <w:rPr>
                <w:rFonts w:ascii="Arial" w:eastAsia="Arial Unicode MS" w:hAnsi="Arial" w:cs="Arial"/>
                <w:sz w:val="18"/>
                <w:szCs w:val="18"/>
                <w:lang w:eastAsia="en-GB"/>
              </w:rPr>
            </w:pPr>
            <w:r w:rsidRPr="004B4E7B">
              <w:rPr>
                <w:rFonts w:ascii="Arial" w:eastAsia="Arial Unicode MS" w:hAnsi="Arial" w:cs="Arial"/>
                <w:sz w:val="18"/>
                <w:szCs w:val="18"/>
                <w:lang w:eastAsia="en-GB"/>
              </w:rPr>
              <w:t>Lease terminate</w:t>
            </w:r>
          </w:p>
        </w:tc>
        <w:tc>
          <w:tcPr>
            <w:tcW w:w="2016" w:type="dxa"/>
            <w:tcBorders>
              <w:top w:val="nil"/>
              <w:left w:val="nil"/>
              <w:bottom w:val="nil"/>
              <w:right w:val="nil"/>
            </w:tcBorders>
            <w:vAlign w:val="bottom"/>
          </w:tcPr>
          <w:p w14:paraId="31252BEB" w14:textId="2F117C6A" w:rsidR="0020231D" w:rsidRPr="004B4E7B" w:rsidRDefault="0020231D" w:rsidP="0020231D">
            <w:pPr>
              <w:ind w:right="-72"/>
              <w:jc w:val="right"/>
              <w:rPr>
                <w:rFonts w:ascii="Arial" w:eastAsia="Arial Unicode MS" w:hAnsi="Arial" w:cs="Arial"/>
                <w:sz w:val="18"/>
                <w:szCs w:val="18"/>
                <w:lang w:val="en-GB" w:bidi="th-TH"/>
              </w:rPr>
            </w:pPr>
            <w:r w:rsidRPr="004B4E7B">
              <w:rPr>
                <w:rFonts w:ascii="Arial" w:eastAsia="Arial Unicode MS" w:hAnsi="Arial" w:cs="Arial"/>
                <w:sz w:val="18"/>
                <w:szCs w:val="18"/>
                <w:lang w:val="en-GB" w:bidi="th-TH"/>
              </w:rPr>
              <w:t>(690,449)</w:t>
            </w:r>
          </w:p>
        </w:tc>
        <w:tc>
          <w:tcPr>
            <w:tcW w:w="2016" w:type="dxa"/>
            <w:tcBorders>
              <w:top w:val="nil"/>
              <w:left w:val="nil"/>
              <w:bottom w:val="nil"/>
              <w:right w:val="nil"/>
            </w:tcBorders>
          </w:tcPr>
          <w:p w14:paraId="7A129F20" w14:textId="4CDEBF94" w:rsidR="0020231D" w:rsidRPr="004B4E7B" w:rsidRDefault="0020231D" w:rsidP="0020231D">
            <w:pPr>
              <w:ind w:right="-72"/>
              <w:jc w:val="right"/>
              <w:rPr>
                <w:rFonts w:ascii="Arial" w:eastAsia="Arial Unicode MS" w:hAnsi="Arial" w:cs="Arial"/>
                <w:sz w:val="18"/>
                <w:szCs w:val="18"/>
                <w:lang w:val="en-GB" w:bidi="th-TH"/>
              </w:rPr>
            </w:pPr>
            <w:r w:rsidRPr="004B4E7B">
              <w:rPr>
                <w:rFonts w:ascii="Arial" w:eastAsia="Arial Unicode MS" w:hAnsi="Arial" w:cs="Arial"/>
                <w:sz w:val="18"/>
                <w:szCs w:val="18"/>
                <w:lang w:val="en-GB" w:bidi="th-TH"/>
              </w:rPr>
              <w:t>(690,449)</w:t>
            </w:r>
          </w:p>
        </w:tc>
      </w:tr>
      <w:tr w:rsidR="0020231D" w:rsidRPr="004B4E7B" w14:paraId="2AF6EEAE" w14:textId="77777777" w:rsidTr="00EC7B4A">
        <w:trPr>
          <w:trHeight w:val="20"/>
        </w:trPr>
        <w:tc>
          <w:tcPr>
            <w:tcW w:w="5429" w:type="dxa"/>
            <w:tcBorders>
              <w:top w:val="nil"/>
              <w:left w:val="nil"/>
              <w:bottom w:val="nil"/>
              <w:right w:val="nil"/>
            </w:tcBorders>
          </w:tcPr>
          <w:p w14:paraId="7E5421B2" w14:textId="18687F23" w:rsidR="0020231D" w:rsidRPr="004B4E7B" w:rsidRDefault="0020231D" w:rsidP="0020231D">
            <w:pPr>
              <w:ind w:left="431"/>
              <w:rPr>
                <w:rFonts w:ascii="Arial" w:eastAsia="Arial Unicode MS" w:hAnsi="Arial" w:cs="Arial"/>
                <w:sz w:val="18"/>
                <w:szCs w:val="18"/>
                <w:lang w:eastAsia="en-GB"/>
              </w:rPr>
            </w:pPr>
            <w:r w:rsidRPr="004B4E7B">
              <w:rPr>
                <w:rFonts w:ascii="Arial" w:eastAsia="Arial Unicode MS" w:hAnsi="Arial" w:cs="Arial"/>
                <w:sz w:val="18"/>
                <w:szCs w:val="18"/>
                <w:lang w:eastAsia="en-GB"/>
              </w:rPr>
              <w:t>Change from non-cash transactions of finance cost</w:t>
            </w:r>
          </w:p>
        </w:tc>
        <w:tc>
          <w:tcPr>
            <w:tcW w:w="2016" w:type="dxa"/>
            <w:tcBorders>
              <w:top w:val="nil"/>
              <w:left w:val="nil"/>
              <w:bottom w:val="nil"/>
              <w:right w:val="nil"/>
            </w:tcBorders>
            <w:vAlign w:val="bottom"/>
          </w:tcPr>
          <w:p w14:paraId="7C9D9BC7" w14:textId="7BE22A8B" w:rsidR="0020231D" w:rsidRPr="004B4E7B" w:rsidRDefault="0020231D" w:rsidP="0020231D">
            <w:pPr>
              <w:ind w:right="-72"/>
              <w:jc w:val="right"/>
              <w:rPr>
                <w:rFonts w:ascii="Arial" w:eastAsia="Arial Unicode MS" w:hAnsi="Arial" w:cs="Arial"/>
                <w:sz w:val="18"/>
                <w:szCs w:val="18"/>
                <w:lang w:val="en-GB" w:bidi="th-TH"/>
              </w:rPr>
            </w:pPr>
            <w:r w:rsidRPr="004B4E7B">
              <w:rPr>
                <w:rFonts w:ascii="Arial" w:eastAsia="Arial Unicode MS" w:hAnsi="Arial" w:cs="Arial"/>
                <w:sz w:val="18"/>
                <w:szCs w:val="18"/>
                <w:lang w:val="en-GB" w:bidi="th-TH"/>
              </w:rPr>
              <w:t>887,019</w:t>
            </w:r>
          </w:p>
        </w:tc>
        <w:tc>
          <w:tcPr>
            <w:tcW w:w="2016" w:type="dxa"/>
            <w:tcBorders>
              <w:top w:val="nil"/>
              <w:left w:val="nil"/>
              <w:bottom w:val="nil"/>
              <w:right w:val="nil"/>
            </w:tcBorders>
          </w:tcPr>
          <w:p w14:paraId="456E13B5" w14:textId="2E87059E" w:rsidR="0020231D" w:rsidRPr="004B4E7B" w:rsidRDefault="0020231D" w:rsidP="0020231D">
            <w:pPr>
              <w:ind w:right="-72"/>
              <w:jc w:val="right"/>
              <w:rPr>
                <w:rFonts w:ascii="Arial" w:eastAsia="Arial Unicode MS" w:hAnsi="Arial" w:cs="Arial"/>
                <w:sz w:val="18"/>
                <w:szCs w:val="18"/>
                <w:lang w:val="en-GB" w:bidi="th-TH"/>
              </w:rPr>
            </w:pPr>
            <w:r w:rsidRPr="004B4E7B">
              <w:rPr>
                <w:rFonts w:ascii="Arial" w:eastAsia="Arial Unicode MS" w:hAnsi="Arial" w:cs="Arial"/>
                <w:sz w:val="18"/>
                <w:szCs w:val="18"/>
                <w:lang w:val="en-GB" w:bidi="th-TH"/>
              </w:rPr>
              <w:t>722,513</w:t>
            </w:r>
          </w:p>
        </w:tc>
      </w:tr>
      <w:tr w:rsidR="0004418E" w:rsidRPr="004B4E7B" w14:paraId="490DAC7F" w14:textId="77777777" w:rsidTr="00CF0CF4">
        <w:trPr>
          <w:trHeight w:val="20"/>
        </w:trPr>
        <w:tc>
          <w:tcPr>
            <w:tcW w:w="5429" w:type="dxa"/>
            <w:tcBorders>
              <w:top w:val="nil"/>
              <w:left w:val="nil"/>
              <w:bottom w:val="nil"/>
              <w:right w:val="nil"/>
            </w:tcBorders>
          </w:tcPr>
          <w:p w14:paraId="49A6A90A" w14:textId="77777777" w:rsidR="008B4F5D" w:rsidRPr="004B4E7B" w:rsidRDefault="008B4F5D" w:rsidP="00CF0CF4">
            <w:pPr>
              <w:ind w:left="431"/>
              <w:rPr>
                <w:rFonts w:ascii="Arial" w:eastAsia="Arial Unicode MS" w:hAnsi="Arial" w:cs="Arial"/>
                <w:b/>
                <w:bCs/>
                <w:sz w:val="18"/>
                <w:szCs w:val="18"/>
                <w:lang w:eastAsia="en-GB"/>
              </w:rPr>
            </w:pPr>
          </w:p>
        </w:tc>
        <w:tc>
          <w:tcPr>
            <w:tcW w:w="2016" w:type="dxa"/>
            <w:tcBorders>
              <w:top w:val="single" w:sz="4" w:space="0" w:color="auto"/>
              <w:left w:val="nil"/>
              <w:bottom w:val="nil"/>
              <w:right w:val="nil"/>
            </w:tcBorders>
          </w:tcPr>
          <w:p w14:paraId="19AFCF2F" w14:textId="77777777" w:rsidR="008B4F5D" w:rsidRPr="004B4E7B" w:rsidRDefault="008B4F5D" w:rsidP="00D672C6">
            <w:pPr>
              <w:ind w:left="431"/>
              <w:rPr>
                <w:rFonts w:ascii="Arial" w:eastAsia="Arial Unicode MS" w:hAnsi="Arial" w:cs="Arial"/>
                <w:b/>
                <w:bCs/>
                <w:sz w:val="18"/>
                <w:szCs w:val="18"/>
                <w:lang w:eastAsia="en-GB"/>
              </w:rPr>
            </w:pPr>
          </w:p>
        </w:tc>
        <w:tc>
          <w:tcPr>
            <w:tcW w:w="2016" w:type="dxa"/>
            <w:tcBorders>
              <w:top w:val="single" w:sz="4" w:space="0" w:color="auto"/>
              <w:left w:val="nil"/>
              <w:bottom w:val="nil"/>
              <w:right w:val="nil"/>
            </w:tcBorders>
          </w:tcPr>
          <w:p w14:paraId="08ABFCCB" w14:textId="77777777" w:rsidR="008B4F5D" w:rsidRPr="004B4E7B" w:rsidRDefault="008B4F5D" w:rsidP="00D672C6">
            <w:pPr>
              <w:ind w:left="431"/>
              <w:rPr>
                <w:rFonts w:ascii="Arial" w:eastAsia="Arial Unicode MS" w:hAnsi="Arial" w:cs="Arial"/>
                <w:b/>
                <w:bCs/>
                <w:sz w:val="18"/>
                <w:szCs w:val="18"/>
                <w:lang w:eastAsia="en-GB"/>
              </w:rPr>
            </w:pPr>
          </w:p>
        </w:tc>
      </w:tr>
      <w:tr w:rsidR="001010F5" w:rsidRPr="004B4E7B" w14:paraId="10AF5496" w14:textId="77777777" w:rsidTr="00CF0CF4">
        <w:trPr>
          <w:trHeight w:val="20"/>
        </w:trPr>
        <w:tc>
          <w:tcPr>
            <w:tcW w:w="5429" w:type="dxa"/>
            <w:tcBorders>
              <w:top w:val="nil"/>
              <w:left w:val="nil"/>
              <w:bottom w:val="nil"/>
              <w:right w:val="nil"/>
            </w:tcBorders>
          </w:tcPr>
          <w:p w14:paraId="2C9F592F" w14:textId="77777777" w:rsidR="001010F5" w:rsidRPr="004B4E7B" w:rsidRDefault="001010F5" w:rsidP="001010F5">
            <w:pPr>
              <w:ind w:left="431"/>
              <w:rPr>
                <w:rFonts w:ascii="Arial" w:eastAsia="Arial Unicode MS" w:hAnsi="Arial" w:cs="Arial"/>
                <w:sz w:val="18"/>
                <w:szCs w:val="18"/>
                <w:lang w:eastAsia="en-GB"/>
              </w:rPr>
            </w:pPr>
            <w:r w:rsidRPr="004B4E7B">
              <w:rPr>
                <w:rFonts w:ascii="Arial" w:hAnsi="Arial" w:cs="Arial"/>
                <w:sz w:val="18"/>
                <w:szCs w:val="18"/>
                <w:lang w:eastAsia="en-GB"/>
              </w:rPr>
              <w:t>Closing net book value</w:t>
            </w:r>
          </w:p>
        </w:tc>
        <w:tc>
          <w:tcPr>
            <w:tcW w:w="2016" w:type="dxa"/>
            <w:tcBorders>
              <w:top w:val="nil"/>
              <w:left w:val="nil"/>
              <w:bottom w:val="single" w:sz="4" w:space="0" w:color="auto"/>
              <w:right w:val="nil"/>
            </w:tcBorders>
          </w:tcPr>
          <w:p w14:paraId="782D19C4" w14:textId="1F1A7B7C" w:rsidR="001010F5" w:rsidRPr="004B4E7B" w:rsidRDefault="001010F5" w:rsidP="001010F5">
            <w:pPr>
              <w:ind w:right="-72"/>
              <w:jc w:val="right"/>
              <w:rPr>
                <w:rFonts w:ascii="Arial" w:eastAsia="Arial Unicode MS" w:hAnsi="Arial" w:cs="Arial"/>
                <w:sz w:val="18"/>
                <w:szCs w:val="18"/>
                <w:lang w:val="en-GB" w:bidi="th-TH"/>
              </w:rPr>
            </w:pPr>
            <w:r w:rsidRPr="004B4E7B">
              <w:rPr>
                <w:rFonts w:ascii="Arial" w:eastAsia="Arial Unicode MS" w:hAnsi="Arial" w:cs="Arial"/>
                <w:sz w:val="18"/>
                <w:szCs w:val="18"/>
                <w:lang w:val="en-GB" w:bidi="th-TH"/>
              </w:rPr>
              <w:t>51,489,089</w:t>
            </w:r>
          </w:p>
        </w:tc>
        <w:tc>
          <w:tcPr>
            <w:tcW w:w="2016" w:type="dxa"/>
            <w:tcBorders>
              <w:top w:val="nil"/>
              <w:left w:val="nil"/>
              <w:bottom w:val="single" w:sz="4" w:space="0" w:color="auto"/>
              <w:right w:val="nil"/>
            </w:tcBorders>
          </w:tcPr>
          <w:p w14:paraId="75426F28" w14:textId="560015CB" w:rsidR="001010F5" w:rsidRPr="004B4E7B" w:rsidRDefault="001010F5" w:rsidP="001010F5">
            <w:pPr>
              <w:ind w:right="-72"/>
              <w:jc w:val="right"/>
              <w:rPr>
                <w:rFonts w:ascii="Arial" w:eastAsia="Arial Unicode MS" w:hAnsi="Arial" w:cs="Arial"/>
                <w:sz w:val="18"/>
                <w:szCs w:val="18"/>
                <w:lang w:val="en-GB" w:bidi="th-TH"/>
              </w:rPr>
            </w:pPr>
            <w:r w:rsidRPr="004B4E7B">
              <w:rPr>
                <w:rFonts w:ascii="Arial" w:eastAsia="Arial Unicode MS" w:hAnsi="Arial" w:cs="Arial"/>
                <w:sz w:val="18"/>
                <w:szCs w:val="18"/>
                <w:lang w:val="en-GB" w:bidi="th-TH"/>
              </w:rPr>
              <w:t>44,958,722</w:t>
            </w:r>
          </w:p>
        </w:tc>
      </w:tr>
    </w:tbl>
    <w:p w14:paraId="1E59A680" w14:textId="2944D4DF" w:rsidR="005B23F9" w:rsidRPr="004B4E7B" w:rsidRDefault="005B23F9" w:rsidP="00CD0E2E">
      <w:pPr>
        <w:pStyle w:val="ListParagraph"/>
        <w:ind w:left="540"/>
        <w:jc w:val="both"/>
        <w:rPr>
          <w:rFonts w:ascii="Arial" w:eastAsia="Arial Unicode MS" w:hAnsi="Arial" w:cs="Arial"/>
          <w:sz w:val="18"/>
          <w:szCs w:val="18"/>
          <w:cs/>
          <w:lang w:bidi="th-TH"/>
        </w:rPr>
      </w:pPr>
    </w:p>
    <w:p w14:paraId="451E756F" w14:textId="35625DF9" w:rsidR="00807BA6" w:rsidRPr="004B4E7B" w:rsidRDefault="00BA4E50" w:rsidP="00CD0E2E">
      <w:pPr>
        <w:ind w:left="540" w:hanging="540"/>
        <w:rPr>
          <w:rFonts w:ascii="Arial" w:eastAsia="Arial Unicode MS" w:hAnsi="Arial" w:cs="Arial"/>
          <w:b/>
          <w:bCs/>
          <w:sz w:val="18"/>
          <w:szCs w:val="18"/>
          <w:lang w:bidi="th-TH"/>
        </w:rPr>
      </w:pPr>
      <w:r w:rsidRPr="004B4E7B">
        <w:rPr>
          <w:rFonts w:ascii="Arial" w:eastAsia="Arial Unicode MS" w:hAnsi="Arial" w:cs="Arial"/>
          <w:b/>
          <w:bCs/>
          <w:sz w:val="18"/>
          <w:szCs w:val="18"/>
          <w:lang w:bidi="th-TH"/>
        </w:rPr>
        <w:t>c</w:t>
      </w:r>
      <w:r w:rsidR="00807BA6" w:rsidRPr="004B4E7B">
        <w:rPr>
          <w:rFonts w:ascii="Arial" w:eastAsia="Arial Unicode MS" w:hAnsi="Arial" w:cs="Arial"/>
          <w:b/>
          <w:bCs/>
          <w:sz w:val="18"/>
          <w:szCs w:val="18"/>
          <w:lang w:bidi="th-TH"/>
        </w:rPr>
        <w:t>)</w:t>
      </w:r>
      <w:r w:rsidR="00807BA6" w:rsidRPr="004B4E7B">
        <w:rPr>
          <w:rFonts w:ascii="Arial" w:eastAsia="Arial Unicode MS" w:hAnsi="Arial" w:cs="Arial"/>
          <w:b/>
          <w:bCs/>
          <w:sz w:val="18"/>
          <w:szCs w:val="18"/>
          <w:lang w:bidi="th-TH"/>
        </w:rPr>
        <w:tab/>
        <w:t>Key management compensation</w:t>
      </w:r>
    </w:p>
    <w:p w14:paraId="3C8BFBF7" w14:textId="77777777" w:rsidR="00807BA6" w:rsidRPr="004B4E7B" w:rsidRDefault="00807BA6" w:rsidP="00CD0E2E">
      <w:pPr>
        <w:pStyle w:val="ListParagraph"/>
        <w:ind w:left="540"/>
        <w:jc w:val="both"/>
        <w:rPr>
          <w:rFonts w:ascii="Arial" w:eastAsia="Arial Unicode MS" w:hAnsi="Arial" w:cs="Arial"/>
          <w:sz w:val="18"/>
          <w:szCs w:val="18"/>
          <w:lang w:bidi="th-TH"/>
        </w:rPr>
      </w:pPr>
    </w:p>
    <w:p w14:paraId="614E07FF" w14:textId="60917941" w:rsidR="00B14676" w:rsidRPr="004B4E7B" w:rsidRDefault="00B14676" w:rsidP="00CD0E2E">
      <w:pPr>
        <w:ind w:left="540"/>
        <w:jc w:val="both"/>
        <w:rPr>
          <w:rFonts w:ascii="Arial" w:eastAsia="Arial Unicode MS" w:hAnsi="Arial" w:cs="Arial"/>
          <w:b/>
          <w:bCs/>
          <w:sz w:val="18"/>
          <w:szCs w:val="18"/>
        </w:rPr>
      </w:pPr>
      <w:r w:rsidRPr="004B4E7B">
        <w:rPr>
          <w:rFonts w:ascii="Arial" w:eastAsia="Arial Unicode MS" w:hAnsi="Arial" w:cs="Arial"/>
          <w:sz w:val="18"/>
          <w:szCs w:val="18"/>
        </w:rPr>
        <w:t xml:space="preserve">Key management includes directors (executive and non-executive), members of the executive managements. </w:t>
      </w:r>
      <w:r w:rsidRPr="004B4E7B">
        <w:rPr>
          <w:rFonts w:ascii="Arial" w:eastAsia="Arial Unicode MS" w:hAnsi="Arial" w:cs="Arial"/>
          <w:spacing w:val="-4"/>
          <w:sz w:val="18"/>
          <w:szCs w:val="18"/>
        </w:rPr>
        <w:t xml:space="preserve">The compensation paid or payable to key management for the </w:t>
      </w:r>
      <w:r w:rsidR="00C425CD" w:rsidRPr="004B4E7B">
        <w:rPr>
          <w:rFonts w:ascii="Arial" w:eastAsia="Arial Unicode MS" w:hAnsi="Arial" w:cs="Arial"/>
          <w:spacing w:val="-4"/>
          <w:sz w:val="18"/>
          <w:szCs w:val="18"/>
          <w:lang w:val="en-GB"/>
        </w:rPr>
        <w:t>six</w:t>
      </w:r>
      <w:r w:rsidR="00121AC7" w:rsidRPr="004B4E7B">
        <w:rPr>
          <w:rFonts w:ascii="Arial" w:eastAsia="Arial Unicode MS" w:hAnsi="Arial" w:cs="Arial"/>
          <w:spacing w:val="-4"/>
          <w:sz w:val="18"/>
          <w:szCs w:val="18"/>
          <w:lang w:val="en-GB"/>
        </w:rPr>
        <w:t>-month</w:t>
      </w:r>
      <w:r w:rsidR="000B33D2" w:rsidRPr="004B4E7B">
        <w:rPr>
          <w:rFonts w:ascii="Arial" w:eastAsia="Arial Unicode MS" w:hAnsi="Arial" w:cs="Arial"/>
          <w:spacing w:val="-4"/>
          <w:sz w:val="18"/>
          <w:szCs w:val="18"/>
          <w:lang w:val="en-GB"/>
        </w:rPr>
        <w:t xml:space="preserve"> </w:t>
      </w:r>
      <w:r w:rsidR="00A455B7" w:rsidRPr="004B4E7B">
        <w:rPr>
          <w:rFonts w:ascii="Arial" w:eastAsia="Arial Unicode MS" w:hAnsi="Arial" w:cs="Arial"/>
          <w:spacing w:val="-4"/>
          <w:sz w:val="18"/>
          <w:szCs w:val="18"/>
        </w:rPr>
        <w:t>period</w:t>
      </w:r>
      <w:r w:rsidR="003B272D" w:rsidRPr="004B4E7B">
        <w:rPr>
          <w:rFonts w:ascii="Arial" w:eastAsia="Arial Unicode MS" w:hAnsi="Arial" w:cs="Arial"/>
          <w:spacing w:val="-4"/>
          <w:sz w:val="18"/>
          <w:szCs w:val="18"/>
        </w:rPr>
        <w:t>s</w:t>
      </w:r>
      <w:r w:rsidR="00A455B7" w:rsidRPr="004B4E7B">
        <w:rPr>
          <w:rFonts w:ascii="Arial" w:eastAsia="Arial Unicode MS" w:hAnsi="Arial" w:cs="Arial"/>
          <w:spacing w:val="-4"/>
          <w:sz w:val="18"/>
          <w:szCs w:val="18"/>
        </w:rPr>
        <w:t xml:space="preserve"> ended </w:t>
      </w:r>
      <w:r w:rsidR="00DA09BD" w:rsidRPr="004B4E7B">
        <w:rPr>
          <w:rFonts w:ascii="Arial" w:eastAsia="Arial Unicode MS" w:hAnsi="Arial" w:cs="Arial"/>
          <w:spacing w:val="-4"/>
          <w:sz w:val="18"/>
          <w:szCs w:val="18"/>
          <w:lang w:val="en-GB"/>
        </w:rPr>
        <w:t>30 June</w:t>
      </w:r>
      <w:r w:rsidR="000B33D2" w:rsidRPr="004B4E7B">
        <w:rPr>
          <w:rFonts w:ascii="Arial" w:eastAsia="Arial Unicode MS" w:hAnsi="Arial" w:cs="Arial"/>
          <w:spacing w:val="-4"/>
          <w:sz w:val="18"/>
          <w:szCs w:val="18"/>
          <w:lang w:val="en-GB"/>
        </w:rPr>
        <w:t xml:space="preserve"> </w:t>
      </w:r>
      <w:r w:rsidR="0004418E" w:rsidRPr="004B4E7B">
        <w:rPr>
          <w:rFonts w:ascii="Arial" w:eastAsia="Arial Unicode MS" w:hAnsi="Arial" w:cs="Arial"/>
          <w:spacing w:val="-4"/>
          <w:sz w:val="18"/>
          <w:szCs w:val="18"/>
          <w:lang w:val="en-GB"/>
        </w:rPr>
        <w:t>2026</w:t>
      </w:r>
      <w:r w:rsidRPr="004B4E7B">
        <w:rPr>
          <w:rFonts w:ascii="Arial" w:eastAsia="Arial Unicode MS" w:hAnsi="Arial" w:cs="Arial"/>
          <w:spacing w:val="-4"/>
          <w:sz w:val="18"/>
          <w:szCs w:val="18"/>
        </w:rPr>
        <w:t xml:space="preserve"> and </w:t>
      </w:r>
      <w:r w:rsidR="0004418E" w:rsidRPr="004B4E7B">
        <w:rPr>
          <w:rFonts w:ascii="Arial" w:eastAsia="Arial Unicode MS" w:hAnsi="Arial" w:cs="Arial"/>
          <w:spacing w:val="-4"/>
          <w:sz w:val="18"/>
          <w:szCs w:val="18"/>
          <w:lang w:val="en-GB"/>
        </w:rPr>
        <w:t>2025</w:t>
      </w:r>
      <w:r w:rsidRPr="004B4E7B">
        <w:rPr>
          <w:rFonts w:ascii="Arial" w:eastAsia="Arial Unicode MS" w:hAnsi="Arial" w:cs="Arial"/>
          <w:sz w:val="18"/>
          <w:szCs w:val="18"/>
        </w:rPr>
        <w:t xml:space="preserve"> are as follows:</w:t>
      </w:r>
    </w:p>
    <w:p w14:paraId="0995B69A" w14:textId="77777777" w:rsidR="00807BA6" w:rsidRPr="004B4E7B" w:rsidRDefault="00807BA6" w:rsidP="00CD0E2E">
      <w:pPr>
        <w:pStyle w:val="ListParagraph"/>
        <w:ind w:left="540"/>
        <w:jc w:val="both"/>
        <w:rPr>
          <w:rFonts w:ascii="Arial" w:eastAsia="Arial Unicode MS" w:hAnsi="Arial" w:cs="Arial"/>
          <w:sz w:val="18"/>
          <w:szCs w:val="18"/>
          <w:lang w:bidi="th-TH"/>
        </w:rPr>
      </w:pPr>
    </w:p>
    <w:tbl>
      <w:tblPr>
        <w:tblW w:w="9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368"/>
        <w:gridCol w:w="1368"/>
        <w:gridCol w:w="1368"/>
        <w:gridCol w:w="1368"/>
      </w:tblGrid>
      <w:tr w:rsidR="00C425CD" w:rsidRPr="004B4E7B" w14:paraId="0F43AE22" w14:textId="77777777">
        <w:trPr>
          <w:trHeight w:val="20"/>
        </w:trPr>
        <w:tc>
          <w:tcPr>
            <w:tcW w:w="3987" w:type="dxa"/>
            <w:tcBorders>
              <w:top w:val="nil"/>
              <w:left w:val="nil"/>
              <w:bottom w:val="nil"/>
              <w:right w:val="nil"/>
            </w:tcBorders>
          </w:tcPr>
          <w:p w14:paraId="35EAC1DF" w14:textId="77777777" w:rsidR="00C425CD" w:rsidRPr="004B4E7B" w:rsidRDefault="00C425CD">
            <w:pPr>
              <w:ind w:left="436"/>
              <w:jc w:val="both"/>
              <w:rPr>
                <w:rFonts w:ascii="Arial" w:hAnsi="Arial" w:cs="Arial"/>
                <w:b/>
                <w:bCs/>
                <w:color w:val="000000" w:themeColor="text1"/>
                <w:sz w:val="18"/>
                <w:szCs w:val="18"/>
              </w:rPr>
            </w:pPr>
          </w:p>
        </w:tc>
        <w:tc>
          <w:tcPr>
            <w:tcW w:w="2736" w:type="dxa"/>
            <w:gridSpan w:val="2"/>
            <w:tcBorders>
              <w:top w:val="nil"/>
              <w:left w:val="nil"/>
              <w:bottom w:val="single" w:sz="4" w:space="0" w:color="auto"/>
              <w:right w:val="nil"/>
            </w:tcBorders>
          </w:tcPr>
          <w:p w14:paraId="0A1C4E13" w14:textId="77777777" w:rsidR="00C425CD" w:rsidRPr="004B4E7B" w:rsidRDefault="00C425CD">
            <w:pPr>
              <w:ind w:right="-72"/>
              <w:jc w:val="center"/>
              <w:rPr>
                <w:rFonts w:ascii="Arial" w:hAnsi="Arial" w:cs="Arial"/>
                <w:b/>
                <w:bCs/>
                <w:color w:val="000000" w:themeColor="text1"/>
                <w:sz w:val="18"/>
                <w:szCs w:val="18"/>
              </w:rPr>
            </w:pPr>
            <w:r w:rsidRPr="004B4E7B">
              <w:rPr>
                <w:rFonts w:ascii="Arial" w:hAnsi="Arial" w:cs="Arial"/>
                <w:b/>
                <w:bCs/>
                <w:color w:val="000000" w:themeColor="text1"/>
                <w:sz w:val="18"/>
                <w:szCs w:val="18"/>
              </w:rPr>
              <w:t xml:space="preserve">Consolidated </w:t>
            </w:r>
          </w:p>
          <w:p w14:paraId="7AEBDC02" w14:textId="77777777" w:rsidR="00C425CD" w:rsidRPr="004B4E7B" w:rsidRDefault="00C425CD">
            <w:pPr>
              <w:ind w:right="-72"/>
              <w:jc w:val="center"/>
              <w:rPr>
                <w:rFonts w:ascii="Arial" w:hAnsi="Arial" w:cs="Arial"/>
                <w:b/>
                <w:bCs/>
                <w:color w:val="000000" w:themeColor="text1"/>
                <w:sz w:val="18"/>
                <w:szCs w:val="18"/>
              </w:rPr>
            </w:pPr>
            <w:r w:rsidRPr="004B4E7B">
              <w:rPr>
                <w:rFonts w:ascii="Arial" w:hAnsi="Arial" w:cs="Arial"/>
                <w:b/>
                <w:bCs/>
                <w:color w:val="000000" w:themeColor="text1"/>
                <w:sz w:val="18"/>
                <w:szCs w:val="18"/>
              </w:rPr>
              <w:t xml:space="preserve">financial </w:t>
            </w:r>
            <w:r w:rsidRPr="004B4E7B">
              <w:rPr>
                <w:rFonts w:ascii="Arial" w:hAnsi="Arial" w:cs="Arial"/>
                <w:b/>
                <w:bCs/>
                <w:color w:val="000000" w:themeColor="text1"/>
                <w:sz w:val="18"/>
                <w:szCs w:val="18"/>
                <w:lang w:val="en-GB" w:bidi="th-TH"/>
              </w:rPr>
              <w:t>information</w:t>
            </w:r>
          </w:p>
        </w:tc>
        <w:tc>
          <w:tcPr>
            <w:tcW w:w="2736" w:type="dxa"/>
            <w:gridSpan w:val="2"/>
            <w:tcBorders>
              <w:top w:val="nil"/>
              <w:left w:val="nil"/>
              <w:bottom w:val="single" w:sz="4" w:space="0" w:color="auto"/>
              <w:right w:val="nil"/>
            </w:tcBorders>
            <w:hideMark/>
          </w:tcPr>
          <w:p w14:paraId="45641FE7" w14:textId="77777777" w:rsidR="00C425CD" w:rsidRPr="004B4E7B" w:rsidRDefault="00C425CD">
            <w:pPr>
              <w:ind w:right="-72"/>
              <w:jc w:val="center"/>
              <w:rPr>
                <w:rFonts w:ascii="Arial" w:hAnsi="Arial" w:cs="Arial"/>
                <w:b/>
                <w:bCs/>
                <w:color w:val="000000" w:themeColor="text1"/>
                <w:sz w:val="18"/>
                <w:szCs w:val="18"/>
              </w:rPr>
            </w:pPr>
            <w:r w:rsidRPr="004B4E7B">
              <w:rPr>
                <w:rFonts w:ascii="Arial" w:hAnsi="Arial" w:cs="Arial"/>
                <w:b/>
                <w:bCs/>
                <w:color w:val="000000" w:themeColor="text1"/>
                <w:sz w:val="18"/>
                <w:szCs w:val="18"/>
              </w:rPr>
              <w:t>Separate</w:t>
            </w:r>
          </w:p>
          <w:p w14:paraId="2D28BF67" w14:textId="77777777" w:rsidR="00C425CD" w:rsidRPr="004B4E7B" w:rsidRDefault="00C425CD">
            <w:pPr>
              <w:ind w:right="-72"/>
              <w:jc w:val="center"/>
              <w:rPr>
                <w:rFonts w:ascii="Arial" w:hAnsi="Arial" w:cs="Arial"/>
                <w:b/>
                <w:bCs/>
                <w:color w:val="000000" w:themeColor="text1"/>
                <w:sz w:val="18"/>
                <w:szCs w:val="18"/>
              </w:rPr>
            </w:pPr>
            <w:r w:rsidRPr="004B4E7B">
              <w:rPr>
                <w:rFonts w:ascii="Arial" w:hAnsi="Arial" w:cs="Arial"/>
                <w:b/>
                <w:bCs/>
                <w:color w:val="000000" w:themeColor="text1"/>
                <w:sz w:val="18"/>
                <w:szCs w:val="18"/>
              </w:rPr>
              <w:t xml:space="preserve">financial </w:t>
            </w:r>
            <w:r w:rsidRPr="004B4E7B">
              <w:rPr>
                <w:rFonts w:ascii="Arial" w:hAnsi="Arial" w:cs="Arial"/>
                <w:b/>
                <w:bCs/>
                <w:color w:val="000000" w:themeColor="text1"/>
                <w:sz w:val="18"/>
                <w:szCs w:val="18"/>
                <w:lang w:val="en-GB" w:bidi="th-TH"/>
              </w:rPr>
              <w:t>information</w:t>
            </w:r>
          </w:p>
        </w:tc>
      </w:tr>
      <w:tr w:rsidR="00377719" w:rsidRPr="004B4E7B" w14:paraId="45180066" w14:textId="77777777" w:rsidTr="00EC7B4A">
        <w:trPr>
          <w:trHeight w:val="20"/>
        </w:trPr>
        <w:tc>
          <w:tcPr>
            <w:tcW w:w="3987" w:type="dxa"/>
            <w:tcBorders>
              <w:top w:val="nil"/>
              <w:left w:val="nil"/>
              <w:bottom w:val="nil"/>
              <w:right w:val="nil"/>
            </w:tcBorders>
          </w:tcPr>
          <w:p w14:paraId="4F10527D" w14:textId="77777777" w:rsidR="00377719" w:rsidRPr="004B4E7B" w:rsidRDefault="00377719" w:rsidP="00377719">
            <w:pPr>
              <w:ind w:left="436"/>
              <w:jc w:val="both"/>
              <w:rPr>
                <w:rFonts w:ascii="Arial" w:hAnsi="Arial" w:cs="Arial"/>
                <w:b/>
                <w:bCs/>
                <w:color w:val="000000" w:themeColor="text1"/>
                <w:sz w:val="18"/>
                <w:szCs w:val="18"/>
              </w:rPr>
            </w:pPr>
          </w:p>
        </w:tc>
        <w:tc>
          <w:tcPr>
            <w:tcW w:w="1368" w:type="dxa"/>
            <w:tcBorders>
              <w:top w:val="single" w:sz="4" w:space="0" w:color="auto"/>
              <w:left w:val="nil"/>
              <w:bottom w:val="nil"/>
              <w:right w:val="nil"/>
            </w:tcBorders>
            <w:vAlign w:val="bottom"/>
          </w:tcPr>
          <w:p w14:paraId="40397820" w14:textId="44DE2DE8" w:rsidR="00377719" w:rsidRPr="004B4E7B" w:rsidRDefault="00377719" w:rsidP="00377719">
            <w:pPr>
              <w:ind w:right="-72"/>
              <w:jc w:val="right"/>
              <w:rPr>
                <w:rFonts w:ascii="Arial" w:hAnsi="Arial" w:cs="Arial"/>
                <w:b/>
                <w:bCs/>
                <w:color w:val="000000" w:themeColor="text1"/>
                <w:sz w:val="18"/>
                <w:szCs w:val="18"/>
                <w:lang w:val="en-GB"/>
              </w:rPr>
            </w:pPr>
            <w:r w:rsidRPr="004B4E7B">
              <w:rPr>
                <w:rFonts w:ascii="Arial" w:hAnsi="Arial" w:cs="Arial"/>
                <w:b/>
                <w:bCs/>
                <w:sz w:val="18"/>
                <w:szCs w:val="18"/>
                <w:lang w:val="en-GB"/>
              </w:rPr>
              <w:t>30 June</w:t>
            </w:r>
          </w:p>
        </w:tc>
        <w:tc>
          <w:tcPr>
            <w:tcW w:w="1368" w:type="dxa"/>
            <w:tcBorders>
              <w:top w:val="single" w:sz="4" w:space="0" w:color="auto"/>
              <w:left w:val="nil"/>
              <w:bottom w:val="nil"/>
              <w:right w:val="nil"/>
            </w:tcBorders>
            <w:vAlign w:val="bottom"/>
          </w:tcPr>
          <w:p w14:paraId="77C240FC" w14:textId="1A93EE6E" w:rsidR="00377719" w:rsidRPr="004B4E7B" w:rsidRDefault="00377719" w:rsidP="00377719">
            <w:pPr>
              <w:ind w:right="-72"/>
              <w:jc w:val="right"/>
              <w:rPr>
                <w:rFonts w:ascii="Arial" w:hAnsi="Arial" w:cs="Arial"/>
                <w:b/>
                <w:bCs/>
                <w:color w:val="000000" w:themeColor="text1"/>
                <w:sz w:val="18"/>
                <w:szCs w:val="18"/>
                <w:lang w:val="en-GB"/>
              </w:rPr>
            </w:pPr>
            <w:r w:rsidRPr="004B4E7B">
              <w:rPr>
                <w:rFonts w:ascii="Arial" w:hAnsi="Arial" w:cs="Arial"/>
                <w:b/>
                <w:bCs/>
                <w:sz w:val="18"/>
                <w:szCs w:val="18"/>
                <w:lang w:val="en-GB"/>
              </w:rPr>
              <w:t>30 June</w:t>
            </w:r>
          </w:p>
        </w:tc>
        <w:tc>
          <w:tcPr>
            <w:tcW w:w="1368" w:type="dxa"/>
            <w:tcBorders>
              <w:top w:val="single" w:sz="4" w:space="0" w:color="auto"/>
              <w:left w:val="nil"/>
              <w:bottom w:val="nil"/>
              <w:right w:val="nil"/>
            </w:tcBorders>
            <w:vAlign w:val="bottom"/>
          </w:tcPr>
          <w:p w14:paraId="7243E9D2" w14:textId="382EC0F0" w:rsidR="00377719" w:rsidRPr="004B4E7B" w:rsidRDefault="00377719" w:rsidP="00377719">
            <w:pPr>
              <w:ind w:right="-72"/>
              <w:jc w:val="right"/>
              <w:rPr>
                <w:rFonts w:ascii="Arial" w:hAnsi="Arial" w:cs="Arial"/>
                <w:b/>
                <w:bCs/>
                <w:color w:val="000000" w:themeColor="text1"/>
                <w:sz w:val="18"/>
                <w:szCs w:val="18"/>
                <w:lang w:val="en-GB"/>
              </w:rPr>
            </w:pPr>
            <w:r w:rsidRPr="004B4E7B">
              <w:rPr>
                <w:rFonts w:ascii="Arial" w:hAnsi="Arial" w:cs="Arial"/>
                <w:b/>
                <w:bCs/>
                <w:sz w:val="18"/>
                <w:szCs w:val="18"/>
                <w:lang w:val="en-GB"/>
              </w:rPr>
              <w:t>30 June</w:t>
            </w:r>
          </w:p>
        </w:tc>
        <w:tc>
          <w:tcPr>
            <w:tcW w:w="1368" w:type="dxa"/>
            <w:tcBorders>
              <w:top w:val="single" w:sz="4" w:space="0" w:color="auto"/>
              <w:left w:val="nil"/>
              <w:bottom w:val="nil"/>
              <w:right w:val="nil"/>
            </w:tcBorders>
            <w:vAlign w:val="bottom"/>
          </w:tcPr>
          <w:p w14:paraId="326E1B3F" w14:textId="74AC7BE5" w:rsidR="00377719" w:rsidRPr="004B4E7B" w:rsidRDefault="00377719" w:rsidP="00377719">
            <w:pPr>
              <w:ind w:right="-72"/>
              <w:jc w:val="right"/>
              <w:rPr>
                <w:rFonts w:ascii="Arial" w:hAnsi="Arial" w:cs="Arial"/>
                <w:b/>
                <w:bCs/>
                <w:color w:val="000000" w:themeColor="text1"/>
                <w:sz w:val="18"/>
                <w:szCs w:val="18"/>
                <w:lang w:val="en-GB"/>
              </w:rPr>
            </w:pPr>
            <w:r w:rsidRPr="004B4E7B">
              <w:rPr>
                <w:rFonts w:ascii="Arial" w:hAnsi="Arial" w:cs="Arial"/>
                <w:b/>
                <w:bCs/>
                <w:sz w:val="18"/>
                <w:szCs w:val="18"/>
                <w:lang w:val="en-GB"/>
              </w:rPr>
              <w:t>30 June</w:t>
            </w:r>
          </w:p>
        </w:tc>
      </w:tr>
      <w:tr w:rsidR="00C425CD" w:rsidRPr="004B4E7B" w14:paraId="40B53E8D" w14:textId="77777777" w:rsidTr="00EC7B4A">
        <w:trPr>
          <w:trHeight w:val="20"/>
        </w:trPr>
        <w:tc>
          <w:tcPr>
            <w:tcW w:w="3987" w:type="dxa"/>
            <w:tcBorders>
              <w:top w:val="nil"/>
              <w:left w:val="nil"/>
              <w:bottom w:val="nil"/>
              <w:right w:val="nil"/>
            </w:tcBorders>
          </w:tcPr>
          <w:p w14:paraId="327C0E6B" w14:textId="77777777" w:rsidR="00C425CD" w:rsidRPr="004B4E7B" w:rsidRDefault="00C425CD">
            <w:pPr>
              <w:ind w:left="436"/>
              <w:jc w:val="both"/>
              <w:rPr>
                <w:rFonts w:ascii="Arial" w:hAnsi="Arial" w:cs="Arial"/>
                <w:b/>
                <w:bCs/>
                <w:color w:val="000000" w:themeColor="text1"/>
                <w:sz w:val="18"/>
                <w:szCs w:val="18"/>
              </w:rPr>
            </w:pPr>
          </w:p>
        </w:tc>
        <w:tc>
          <w:tcPr>
            <w:tcW w:w="1368" w:type="dxa"/>
            <w:tcBorders>
              <w:top w:val="nil"/>
              <w:left w:val="nil"/>
              <w:bottom w:val="nil"/>
              <w:right w:val="nil"/>
            </w:tcBorders>
          </w:tcPr>
          <w:p w14:paraId="5C41DDF6" w14:textId="1C7F9573" w:rsidR="00C425CD" w:rsidRPr="004B4E7B" w:rsidRDefault="00C425CD">
            <w:pPr>
              <w:ind w:right="-72"/>
              <w:jc w:val="right"/>
              <w:rPr>
                <w:rFonts w:ascii="Arial" w:hAnsi="Arial" w:cs="Arial"/>
                <w:b/>
                <w:bCs/>
                <w:color w:val="000000" w:themeColor="text1"/>
                <w:sz w:val="18"/>
                <w:szCs w:val="18"/>
                <w:lang w:val="en-GB"/>
              </w:rPr>
            </w:pPr>
            <w:r w:rsidRPr="004B4E7B">
              <w:rPr>
                <w:rFonts w:ascii="Arial" w:hAnsi="Arial" w:cs="Arial"/>
                <w:b/>
                <w:bCs/>
                <w:color w:val="000000" w:themeColor="text1"/>
                <w:sz w:val="18"/>
                <w:szCs w:val="18"/>
                <w:lang w:val="en-GB"/>
              </w:rPr>
              <w:t>2026</w:t>
            </w:r>
          </w:p>
        </w:tc>
        <w:tc>
          <w:tcPr>
            <w:tcW w:w="1368" w:type="dxa"/>
            <w:tcBorders>
              <w:top w:val="nil"/>
              <w:left w:val="nil"/>
              <w:bottom w:val="nil"/>
              <w:right w:val="nil"/>
            </w:tcBorders>
          </w:tcPr>
          <w:p w14:paraId="65ECFDF5" w14:textId="5ECFE029" w:rsidR="00C425CD" w:rsidRPr="004B4E7B" w:rsidRDefault="00DA09BD">
            <w:pPr>
              <w:ind w:right="-72"/>
              <w:jc w:val="right"/>
              <w:rPr>
                <w:rFonts w:ascii="Arial" w:hAnsi="Arial" w:cs="Arial"/>
                <w:b/>
                <w:bCs/>
                <w:color w:val="000000" w:themeColor="text1"/>
                <w:sz w:val="18"/>
                <w:szCs w:val="18"/>
                <w:lang w:val="en-GB"/>
              </w:rPr>
            </w:pPr>
            <w:r w:rsidRPr="004B4E7B">
              <w:rPr>
                <w:rFonts w:ascii="Arial" w:hAnsi="Arial" w:cs="Arial"/>
                <w:b/>
                <w:bCs/>
                <w:color w:val="000000" w:themeColor="text1"/>
                <w:sz w:val="18"/>
                <w:szCs w:val="18"/>
                <w:lang w:val="en-GB"/>
              </w:rPr>
              <w:t>2025</w:t>
            </w:r>
          </w:p>
        </w:tc>
        <w:tc>
          <w:tcPr>
            <w:tcW w:w="1368" w:type="dxa"/>
            <w:tcBorders>
              <w:top w:val="nil"/>
              <w:left w:val="nil"/>
              <w:bottom w:val="nil"/>
              <w:right w:val="nil"/>
            </w:tcBorders>
            <w:hideMark/>
          </w:tcPr>
          <w:p w14:paraId="4FD786CE" w14:textId="234137EA" w:rsidR="00C425CD" w:rsidRPr="004B4E7B" w:rsidRDefault="00C425CD">
            <w:pPr>
              <w:ind w:right="-72"/>
              <w:jc w:val="right"/>
              <w:rPr>
                <w:rFonts w:ascii="Arial" w:hAnsi="Arial" w:cs="Arial"/>
                <w:b/>
                <w:bCs/>
                <w:color w:val="000000" w:themeColor="text1"/>
                <w:sz w:val="18"/>
                <w:szCs w:val="18"/>
              </w:rPr>
            </w:pPr>
            <w:r w:rsidRPr="004B4E7B">
              <w:rPr>
                <w:rFonts w:ascii="Arial" w:hAnsi="Arial" w:cs="Arial"/>
                <w:b/>
                <w:bCs/>
                <w:color w:val="000000" w:themeColor="text1"/>
                <w:sz w:val="18"/>
                <w:szCs w:val="18"/>
                <w:lang w:val="en-GB"/>
              </w:rPr>
              <w:t>2026</w:t>
            </w:r>
          </w:p>
        </w:tc>
        <w:tc>
          <w:tcPr>
            <w:tcW w:w="1368" w:type="dxa"/>
            <w:tcBorders>
              <w:top w:val="nil"/>
              <w:left w:val="nil"/>
              <w:bottom w:val="nil"/>
              <w:right w:val="nil"/>
            </w:tcBorders>
            <w:hideMark/>
          </w:tcPr>
          <w:p w14:paraId="1A5B6EC5" w14:textId="50147908" w:rsidR="00C425CD" w:rsidRPr="004B4E7B" w:rsidRDefault="00DA09BD">
            <w:pPr>
              <w:ind w:right="-72"/>
              <w:jc w:val="right"/>
              <w:rPr>
                <w:rFonts w:ascii="Arial" w:hAnsi="Arial" w:cs="Arial"/>
                <w:b/>
                <w:bCs/>
                <w:color w:val="000000" w:themeColor="text1"/>
                <w:sz w:val="18"/>
                <w:szCs w:val="18"/>
              </w:rPr>
            </w:pPr>
            <w:r w:rsidRPr="004B4E7B">
              <w:rPr>
                <w:rFonts w:ascii="Arial" w:hAnsi="Arial" w:cs="Arial"/>
                <w:b/>
                <w:bCs/>
                <w:color w:val="000000" w:themeColor="text1"/>
                <w:sz w:val="18"/>
                <w:szCs w:val="18"/>
                <w:lang w:val="en-GB"/>
              </w:rPr>
              <w:t>2025</w:t>
            </w:r>
          </w:p>
        </w:tc>
      </w:tr>
      <w:tr w:rsidR="00C425CD" w:rsidRPr="004B4E7B" w14:paraId="6E3BF04A" w14:textId="77777777">
        <w:trPr>
          <w:trHeight w:val="20"/>
        </w:trPr>
        <w:tc>
          <w:tcPr>
            <w:tcW w:w="3987" w:type="dxa"/>
            <w:tcBorders>
              <w:top w:val="nil"/>
              <w:left w:val="nil"/>
              <w:bottom w:val="nil"/>
              <w:right w:val="nil"/>
            </w:tcBorders>
          </w:tcPr>
          <w:p w14:paraId="042D8FE7" w14:textId="77777777" w:rsidR="00C425CD" w:rsidRPr="004B4E7B" w:rsidRDefault="00C425CD">
            <w:pPr>
              <w:ind w:left="436"/>
              <w:jc w:val="both"/>
              <w:rPr>
                <w:rFonts w:ascii="Arial" w:hAnsi="Arial" w:cs="Arial"/>
                <w:b/>
                <w:bCs/>
                <w:color w:val="000000" w:themeColor="text1"/>
                <w:sz w:val="18"/>
                <w:szCs w:val="18"/>
              </w:rPr>
            </w:pPr>
          </w:p>
        </w:tc>
        <w:tc>
          <w:tcPr>
            <w:tcW w:w="1368" w:type="dxa"/>
            <w:tcBorders>
              <w:top w:val="nil"/>
              <w:left w:val="nil"/>
              <w:bottom w:val="single" w:sz="4" w:space="0" w:color="auto"/>
              <w:right w:val="nil"/>
            </w:tcBorders>
          </w:tcPr>
          <w:p w14:paraId="62F63AE0" w14:textId="77777777" w:rsidR="00C425CD" w:rsidRPr="004B4E7B" w:rsidRDefault="00C425CD">
            <w:pPr>
              <w:ind w:right="-72"/>
              <w:jc w:val="right"/>
              <w:rPr>
                <w:rFonts w:ascii="Arial" w:hAnsi="Arial" w:cs="Arial"/>
                <w:b/>
                <w:bCs/>
                <w:color w:val="000000" w:themeColor="text1"/>
                <w:sz w:val="18"/>
                <w:szCs w:val="18"/>
              </w:rPr>
            </w:pPr>
            <w:r w:rsidRPr="004B4E7B">
              <w:rPr>
                <w:rFonts w:ascii="Arial" w:hAnsi="Arial" w:cs="Arial"/>
                <w:b/>
                <w:bCs/>
                <w:color w:val="000000" w:themeColor="text1"/>
                <w:sz w:val="18"/>
                <w:szCs w:val="18"/>
              </w:rPr>
              <w:t>Baht</w:t>
            </w:r>
          </w:p>
        </w:tc>
        <w:tc>
          <w:tcPr>
            <w:tcW w:w="1368" w:type="dxa"/>
            <w:tcBorders>
              <w:top w:val="nil"/>
              <w:left w:val="nil"/>
              <w:bottom w:val="single" w:sz="4" w:space="0" w:color="auto"/>
              <w:right w:val="nil"/>
            </w:tcBorders>
          </w:tcPr>
          <w:p w14:paraId="1B3D98CA" w14:textId="77777777" w:rsidR="00C425CD" w:rsidRPr="004B4E7B" w:rsidRDefault="00C425CD">
            <w:pPr>
              <w:ind w:right="-72"/>
              <w:jc w:val="right"/>
              <w:rPr>
                <w:rFonts w:ascii="Arial" w:hAnsi="Arial" w:cs="Arial"/>
                <w:b/>
                <w:bCs/>
                <w:color w:val="000000" w:themeColor="text1"/>
                <w:sz w:val="18"/>
                <w:szCs w:val="18"/>
              </w:rPr>
            </w:pPr>
            <w:r w:rsidRPr="004B4E7B">
              <w:rPr>
                <w:rFonts w:ascii="Arial" w:hAnsi="Arial" w:cs="Arial"/>
                <w:b/>
                <w:bCs/>
                <w:color w:val="000000" w:themeColor="text1"/>
                <w:sz w:val="18"/>
                <w:szCs w:val="18"/>
              </w:rPr>
              <w:t>Baht</w:t>
            </w:r>
          </w:p>
        </w:tc>
        <w:tc>
          <w:tcPr>
            <w:tcW w:w="1368" w:type="dxa"/>
            <w:tcBorders>
              <w:top w:val="nil"/>
              <w:left w:val="nil"/>
              <w:bottom w:val="single" w:sz="4" w:space="0" w:color="auto"/>
              <w:right w:val="nil"/>
            </w:tcBorders>
            <w:hideMark/>
          </w:tcPr>
          <w:p w14:paraId="251B4910" w14:textId="77777777" w:rsidR="00C425CD" w:rsidRPr="004B4E7B" w:rsidRDefault="00C425CD">
            <w:pPr>
              <w:ind w:right="-72"/>
              <w:jc w:val="right"/>
              <w:rPr>
                <w:rFonts w:ascii="Arial" w:hAnsi="Arial" w:cs="Arial"/>
                <w:b/>
                <w:bCs/>
                <w:color w:val="000000" w:themeColor="text1"/>
                <w:sz w:val="18"/>
                <w:szCs w:val="18"/>
              </w:rPr>
            </w:pPr>
            <w:r w:rsidRPr="004B4E7B">
              <w:rPr>
                <w:rFonts w:ascii="Arial" w:hAnsi="Arial" w:cs="Arial"/>
                <w:b/>
                <w:bCs/>
                <w:color w:val="000000" w:themeColor="text1"/>
                <w:sz w:val="18"/>
                <w:szCs w:val="18"/>
              </w:rPr>
              <w:t>Baht</w:t>
            </w:r>
          </w:p>
        </w:tc>
        <w:tc>
          <w:tcPr>
            <w:tcW w:w="1368" w:type="dxa"/>
            <w:tcBorders>
              <w:top w:val="nil"/>
              <w:left w:val="nil"/>
              <w:bottom w:val="single" w:sz="4" w:space="0" w:color="auto"/>
              <w:right w:val="nil"/>
            </w:tcBorders>
            <w:hideMark/>
          </w:tcPr>
          <w:p w14:paraId="22CEAFD3" w14:textId="77777777" w:rsidR="00C425CD" w:rsidRPr="004B4E7B" w:rsidRDefault="00C425CD">
            <w:pPr>
              <w:ind w:right="-72"/>
              <w:jc w:val="right"/>
              <w:rPr>
                <w:rFonts w:ascii="Arial" w:hAnsi="Arial" w:cs="Arial"/>
                <w:b/>
                <w:bCs/>
                <w:color w:val="000000" w:themeColor="text1"/>
                <w:sz w:val="18"/>
                <w:szCs w:val="18"/>
              </w:rPr>
            </w:pPr>
            <w:r w:rsidRPr="004B4E7B">
              <w:rPr>
                <w:rFonts w:ascii="Arial" w:hAnsi="Arial" w:cs="Arial"/>
                <w:b/>
                <w:bCs/>
                <w:color w:val="000000" w:themeColor="text1"/>
                <w:sz w:val="18"/>
                <w:szCs w:val="18"/>
              </w:rPr>
              <w:t>Baht</w:t>
            </w:r>
          </w:p>
        </w:tc>
      </w:tr>
      <w:tr w:rsidR="00C425CD" w:rsidRPr="004B4E7B" w14:paraId="19B0E6DB" w14:textId="77777777">
        <w:trPr>
          <w:trHeight w:val="20"/>
        </w:trPr>
        <w:tc>
          <w:tcPr>
            <w:tcW w:w="3987" w:type="dxa"/>
            <w:tcBorders>
              <w:top w:val="nil"/>
              <w:left w:val="nil"/>
              <w:bottom w:val="nil"/>
              <w:right w:val="nil"/>
            </w:tcBorders>
          </w:tcPr>
          <w:p w14:paraId="0C7E4165" w14:textId="77777777" w:rsidR="00C425CD" w:rsidRPr="004B4E7B" w:rsidRDefault="00C425CD">
            <w:pPr>
              <w:ind w:left="436"/>
              <w:jc w:val="both"/>
              <w:rPr>
                <w:rFonts w:ascii="Arial" w:hAnsi="Arial" w:cs="Arial"/>
                <w:color w:val="000000" w:themeColor="text1"/>
                <w:sz w:val="18"/>
                <w:szCs w:val="18"/>
              </w:rPr>
            </w:pPr>
          </w:p>
        </w:tc>
        <w:tc>
          <w:tcPr>
            <w:tcW w:w="1368" w:type="dxa"/>
            <w:tcBorders>
              <w:top w:val="single" w:sz="4" w:space="0" w:color="auto"/>
              <w:left w:val="nil"/>
              <w:bottom w:val="nil"/>
              <w:right w:val="nil"/>
            </w:tcBorders>
          </w:tcPr>
          <w:p w14:paraId="629F7291" w14:textId="77777777" w:rsidR="00C425CD" w:rsidRPr="004B4E7B" w:rsidRDefault="00C425CD">
            <w:pPr>
              <w:ind w:right="-72"/>
              <w:jc w:val="right"/>
              <w:rPr>
                <w:rFonts w:ascii="Arial" w:hAnsi="Arial" w:cs="Arial"/>
                <w:b/>
                <w:bCs/>
                <w:color w:val="000000" w:themeColor="text1"/>
                <w:sz w:val="18"/>
                <w:szCs w:val="18"/>
              </w:rPr>
            </w:pPr>
          </w:p>
        </w:tc>
        <w:tc>
          <w:tcPr>
            <w:tcW w:w="1368" w:type="dxa"/>
            <w:tcBorders>
              <w:top w:val="single" w:sz="4" w:space="0" w:color="auto"/>
              <w:left w:val="nil"/>
              <w:bottom w:val="nil"/>
              <w:right w:val="nil"/>
            </w:tcBorders>
          </w:tcPr>
          <w:p w14:paraId="19FB0B55" w14:textId="77777777" w:rsidR="00C425CD" w:rsidRPr="004B4E7B" w:rsidRDefault="00C425CD">
            <w:pPr>
              <w:ind w:right="-72"/>
              <w:jc w:val="right"/>
              <w:rPr>
                <w:rFonts w:ascii="Arial" w:hAnsi="Arial" w:cs="Arial"/>
                <w:b/>
                <w:bCs/>
                <w:color w:val="000000" w:themeColor="text1"/>
                <w:sz w:val="18"/>
                <w:szCs w:val="18"/>
              </w:rPr>
            </w:pPr>
          </w:p>
        </w:tc>
        <w:tc>
          <w:tcPr>
            <w:tcW w:w="1368" w:type="dxa"/>
            <w:tcBorders>
              <w:top w:val="single" w:sz="4" w:space="0" w:color="auto"/>
              <w:left w:val="nil"/>
              <w:bottom w:val="nil"/>
              <w:right w:val="nil"/>
            </w:tcBorders>
          </w:tcPr>
          <w:p w14:paraId="4EEE6982" w14:textId="77777777" w:rsidR="00C425CD" w:rsidRPr="004B4E7B" w:rsidRDefault="00C425CD">
            <w:pPr>
              <w:ind w:right="-72"/>
              <w:jc w:val="right"/>
              <w:rPr>
                <w:rFonts w:ascii="Arial" w:hAnsi="Arial" w:cs="Arial"/>
                <w:b/>
                <w:bCs/>
                <w:color w:val="000000" w:themeColor="text1"/>
                <w:sz w:val="18"/>
                <w:szCs w:val="18"/>
              </w:rPr>
            </w:pPr>
          </w:p>
        </w:tc>
        <w:tc>
          <w:tcPr>
            <w:tcW w:w="1368" w:type="dxa"/>
            <w:tcBorders>
              <w:top w:val="single" w:sz="4" w:space="0" w:color="auto"/>
              <w:left w:val="nil"/>
              <w:bottom w:val="nil"/>
              <w:right w:val="nil"/>
            </w:tcBorders>
          </w:tcPr>
          <w:p w14:paraId="2B5291D2" w14:textId="77777777" w:rsidR="00C425CD" w:rsidRPr="004B4E7B" w:rsidRDefault="00C425CD">
            <w:pPr>
              <w:ind w:right="-72"/>
              <w:jc w:val="right"/>
              <w:rPr>
                <w:rFonts w:ascii="Arial" w:hAnsi="Arial" w:cs="Arial"/>
                <w:b/>
                <w:bCs/>
                <w:color w:val="000000" w:themeColor="text1"/>
                <w:sz w:val="18"/>
                <w:szCs w:val="18"/>
              </w:rPr>
            </w:pPr>
          </w:p>
        </w:tc>
      </w:tr>
      <w:tr w:rsidR="00C425CD" w:rsidRPr="004B4E7B" w14:paraId="0F489094" w14:textId="77777777">
        <w:trPr>
          <w:trHeight w:val="20"/>
        </w:trPr>
        <w:tc>
          <w:tcPr>
            <w:tcW w:w="3987" w:type="dxa"/>
            <w:tcBorders>
              <w:top w:val="nil"/>
              <w:left w:val="nil"/>
              <w:bottom w:val="nil"/>
              <w:right w:val="nil"/>
            </w:tcBorders>
          </w:tcPr>
          <w:p w14:paraId="32951090" w14:textId="77777777" w:rsidR="00C425CD" w:rsidRPr="004B4E7B" w:rsidRDefault="00C425CD">
            <w:pPr>
              <w:ind w:left="436"/>
              <w:jc w:val="both"/>
              <w:rPr>
                <w:rFonts w:ascii="Arial" w:hAnsi="Arial" w:cs="Arial"/>
                <w:sz w:val="18"/>
                <w:szCs w:val="18"/>
              </w:rPr>
            </w:pPr>
            <w:r w:rsidRPr="004B4E7B">
              <w:rPr>
                <w:rFonts w:ascii="Arial" w:hAnsi="Arial" w:cs="Arial"/>
                <w:sz w:val="18"/>
                <w:szCs w:val="18"/>
              </w:rPr>
              <w:t>Salaries and other short-term</w:t>
            </w:r>
          </w:p>
        </w:tc>
        <w:tc>
          <w:tcPr>
            <w:tcW w:w="1368" w:type="dxa"/>
            <w:tcBorders>
              <w:top w:val="nil"/>
              <w:left w:val="nil"/>
              <w:bottom w:val="nil"/>
              <w:right w:val="nil"/>
            </w:tcBorders>
          </w:tcPr>
          <w:p w14:paraId="1BA93636" w14:textId="77777777" w:rsidR="00C425CD" w:rsidRPr="004B4E7B" w:rsidRDefault="00C425CD">
            <w:pPr>
              <w:ind w:right="-72"/>
              <w:jc w:val="right"/>
              <w:rPr>
                <w:rFonts w:ascii="Arial" w:eastAsia="Arial Unicode MS" w:hAnsi="Arial" w:cs="Arial"/>
                <w:color w:val="000000" w:themeColor="text1"/>
                <w:sz w:val="18"/>
                <w:szCs w:val="18"/>
              </w:rPr>
            </w:pPr>
          </w:p>
        </w:tc>
        <w:tc>
          <w:tcPr>
            <w:tcW w:w="1368" w:type="dxa"/>
            <w:tcBorders>
              <w:top w:val="nil"/>
              <w:left w:val="nil"/>
              <w:bottom w:val="nil"/>
              <w:right w:val="nil"/>
            </w:tcBorders>
          </w:tcPr>
          <w:p w14:paraId="45917D8C" w14:textId="77777777" w:rsidR="00C425CD" w:rsidRPr="004B4E7B" w:rsidRDefault="00C425CD">
            <w:pPr>
              <w:ind w:right="-72"/>
              <w:jc w:val="right"/>
              <w:rPr>
                <w:rFonts w:ascii="Arial" w:eastAsia="Arial Unicode MS" w:hAnsi="Arial" w:cs="Arial"/>
                <w:color w:val="000000" w:themeColor="text1"/>
                <w:sz w:val="18"/>
                <w:szCs w:val="18"/>
              </w:rPr>
            </w:pPr>
          </w:p>
        </w:tc>
        <w:tc>
          <w:tcPr>
            <w:tcW w:w="1368" w:type="dxa"/>
            <w:tcBorders>
              <w:top w:val="nil"/>
              <w:left w:val="nil"/>
              <w:bottom w:val="nil"/>
              <w:right w:val="nil"/>
            </w:tcBorders>
          </w:tcPr>
          <w:p w14:paraId="798A4C15" w14:textId="77777777" w:rsidR="00C425CD" w:rsidRPr="004B4E7B" w:rsidRDefault="00C425CD">
            <w:pPr>
              <w:ind w:right="-72"/>
              <w:jc w:val="right"/>
              <w:rPr>
                <w:rFonts w:ascii="Arial" w:eastAsia="Arial Unicode MS" w:hAnsi="Arial" w:cs="Arial"/>
                <w:color w:val="000000" w:themeColor="text1"/>
                <w:sz w:val="18"/>
                <w:szCs w:val="18"/>
              </w:rPr>
            </w:pPr>
          </w:p>
        </w:tc>
        <w:tc>
          <w:tcPr>
            <w:tcW w:w="1368" w:type="dxa"/>
            <w:tcBorders>
              <w:top w:val="nil"/>
              <w:left w:val="nil"/>
              <w:bottom w:val="nil"/>
              <w:right w:val="nil"/>
            </w:tcBorders>
          </w:tcPr>
          <w:p w14:paraId="4995B4DE" w14:textId="77777777" w:rsidR="00C425CD" w:rsidRPr="004B4E7B" w:rsidRDefault="00C425CD">
            <w:pPr>
              <w:ind w:right="-72"/>
              <w:jc w:val="right"/>
              <w:rPr>
                <w:rFonts w:ascii="Arial" w:eastAsia="Arial Unicode MS" w:hAnsi="Arial" w:cs="Arial"/>
                <w:color w:val="000000" w:themeColor="text1"/>
                <w:sz w:val="18"/>
                <w:szCs w:val="18"/>
              </w:rPr>
            </w:pPr>
          </w:p>
        </w:tc>
      </w:tr>
      <w:tr w:rsidR="00616664" w:rsidRPr="004B4E7B" w14:paraId="6167C3C4" w14:textId="77777777">
        <w:trPr>
          <w:trHeight w:val="20"/>
        </w:trPr>
        <w:tc>
          <w:tcPr>
            <w:tcW w:w="3987" w:type="dxa"/>
            <w:tcBorders>
              <w:top w:val="nil"/>
              <w:left w:val="nil"/>
              <w:bottom w:val="nil"/>
              <w:right w:val="nil"/>
            </w:tcBorders>
          </w:tcPr>
          <w:p w14:paraId="6DDF2EC4" w14:textId="77777777" w:rsidR="00616664" w:rsidRPr="004B4E7B" w:rsidRDefault="00616664" w:rsidP="00616664">
            <w:pPr>
              <w:ind w:left="436"/>
              <w:jc w:val="both"/>
              <w:rPr>
                <w:rFonts w:ascii="Arial" w:hAnsi="Arial" w:cs="Arial"/>
                <w:sz w:val="18"/>
                <w:szCs w:val="18"/>
              </w:rPr>
            </w:pPr>
            <w:r w:rsidRPr="004B4E7B">
              <w:rPr>
                <w:rFonts w:ascii="Arial" w:hAnsi="Arial" w:cs="Arial"/>
                <w:sz w:val="18"/>
                <w:szCs w:val="18"/>
              </w:rPr>
              <w:t xml:space="preserve">   employee benefits</w:t>
            </w:r>
          </w:p>
        </w:tc>
        <w:tc>
          <w:tcPr>
            <w:tcW w:w="1368" w:type="dxa"/>
            <w:tcBorders>
              <w:top w:val="nil"/>
              <w:left w:val="nil"/>
              <w:bottom w:val="nil"/>
              <w:right w:val="nil"/>
            </w:tcBorders>
          </w:tcPr>
          <w:p w14:paraId="26120D77" w14:textId="1A607B39" w:rsidR="00616664" w:rsidRPr="004B4E7B" w:rsidRDefault="00616664" w:rsidP="00616664">
            <w:pPr>
              <w:ind w:right="-72"/>
              <w:jc w:val="right"/>
              <w:rPr>
                <w:rFonts w:ascii="Arial" w:hAnsi="Arial" w:cs="Arial"/>
                <w:sz w:val="18"/>
                <w:szCs w:val="18"/>
                <w:lang w:val="en-GB"/>
              </w:rPr>
            </w:pPr>
            <w:r w:rsidRPr="004B4E7B">
              <w:rPr>
                <w:rFonts w:ascii="Arial" w:hAnsi="Arial" w:cs="Arial"/>
                <w:sz w:val="18"/>
                <w:szCs w:val="18"/>
              </w:rPr>
              <w:t>28,000,538</w:t>
            </w:r>
          </w:p>
        </w:tc>
        <w:tc>
          <w:tcPr>
            <w:tcW w:w="1368" w:type="dxa"/>
            <w:tcBorders>
              <w:top w:val="nil"/>
              <w:left w:val="nil"/>
              <w:bottom w:val="nil"/>
              <w:right w:val="nil"/>
            </w:tcBorders>
          </w:tcPr>
          <w:p w14:paraId="1D9B563D" w14:textId="50E4DAD8" w:rsidR="00616664" w:rsidRPr="004B4E7B" w:rsidRDefault="00616664" w:rsidP="00616664">
            <w:pPr>
              <w:ind w:right="-72"/>
              <w:jc w:val="right"/>
              <w:rPr>
                <w:rFonts w:ascii="Arial" w:hAnsi="Arial" w:cs="Arial"/>
                <w:sz w:val="18"/>
                <w:szCs w:val="18"/>
                <w:lang w:val="en-GB"/>
              </w:rPr>
            </w:pPr>
            <w:r w:rsidRPr="004B4E7B">
              <w:rPr>
                <w:rFonts w:ascii="Arial" w:hAnsi="Arial" w:cs="Arial"/>
                <w:sz w:val="18"/>
                <w:szCs w:val="18"/>
              </w:rPr>
              <w:t>21,553,885</w:t>
            </w:r>
          </w:p>
        </w:tc>
        <w:tc>
          <w:tcPr>
            <w:tcW w:w="1368" w:type="dxa"/>
            <w:tcBorders>
              <w:top w:val="nil"/>
              <w:left w:val="nil"/>
              <w:bottom w:val="nil"/>
              <w:right w:val="nil"/>
            </w:tcBorders>
          </w:tcPr>
          <w:p w14:paraId="6B482AFD" w14:textId="76AC8309" w:rsidR="00616664" w:rsidRPr="004B4E7B" w:rsidRDefault="00616664" w:rsidP="00616664">
            <w:pPr>
              <w:ind w:right="-72"/>
              <w:jc w:val="right"/>
              <w:rPr>
                <w:rFonts w:ascii="Arial" w:hAnsi="Arial" w:cs="Arial"/>
                <w:sz w:val="18"/>
                <w:szCs w:val="18"/>
                <w:lang w:val="en-GB"/>
              </w:rPr>
            </w:pPr>
            <w:r w:rsidRPr="004B4E7B">
              <w:rPr>
                <w:rFonts w:ascii="Arial" w:hAnsi="Arial" w:cs="Arial"/>
                <w:sz w:val="18"/>
                <w:szCs w:val="18"/>
              </w:rPr>
              <w:t>26,766,172</w:t>
            </w:r>
          </w:p>
        </w:tc>
        <w:tc>
          <w:tcPr>
            <w:tcW w:w="1368" w:type="dxa"/>
            <w:tcBorders>
              <w:top w:val="nil"/>
              <w:left w:val="nil"/>
              <w:bottom w:val="nil"/>
              <w:right w:val="nil"/>
            </w:tcBorders>
          </w:tcPr>
          <w:p w14:paraId="4AA61B07" w14:textId="53D85031" w:rsidR="00616664" w:rsidRPr="004B4E7B" w:rsidRDefault="00616664" w:rsidP="00616664">
            <w:pPr>
              <w:ind w:right="-72"/>
              <w:jc w:val="right"/>
              <w:rPr>
                <w:rFonts w:ascii="Arial" w:hAnsi="Arial" w:cs="Arial"/>
                <w:sz w:val="18"/>
                <w:szCs w:val="18"/>
                <w:lang w:val="en-GB"/>
              </w:rPr>
            </w:pPr>
            <w:r w:rsidRPr="004B4E7B">
              <w:rPr>
                <w:rFonts w:ascii="Arial" w:hAnsi="Arial" w:cs="Arial"/>
                <w:sz w:val="18"/>
                <w:szCs w:val="18"/>
              </w:rPr>
              <w:t>20,527,183</w:t>
            </w:r>
          </w:p>
        </w:tc>
      </w:tr>
      <w:tr w:rsidR="00616664" w:rsidRPr="004B4E7B" w14:paraId="15CD7C79" w14:textId="77777777">
        <w:trPr>
          <w:trHeight w:val="20"/>
        </w:trPr>
        <w:tc>
          <w:tcPr>
            <w:tcW w:w="3987" w:type="dxa"/>
            <w:tcBorders>
              <w:top w:val="nil"/>
              <w:left w:val="nil"/>
              <w:bottom w:val="nil"/>
              <w:right w:val="nil"/>
            </w:tcBorders>
          </w:tcPr>
          <w:p w14:paraId="64CE2971" w14:textId="77777777" w:rsidR="00616664" w:rsidRPr="004B4E7B" w:rsidRDefault="00616664" w:rsidP="00616664">
            <w:pPr>
              <w:ind w:left="436"/>
              <w:jc w:val="both"/>
              <w:rPr>
                <w:rFonts w:ascii="Arial" w:hAnsi="Arial" w:cs="Arial"/>
                <w:sz w:val="18"/>
                <w:szCs w:val="18"/>
              </w:rPr>
            </w:pPr>
            <w:r w:rsidRPr="004B4E7B">
              <w:rPr>
                <w:rFonts w:ascii="Arial" w:hAnsi="Arial" w:cs="Arial"/>
                <w:sz w:val="18"/>
                <w:szCs w:val="18"/>
              </w:rPr>
              <w:t>Retirement benefits</w:t>
            </w:r>
          </w:p>
        </w:tc>
        <w:tc>
          <w:tcPr>
            <w:tcW w:w="1368" w:type="dxa"/>
            <w:tcBorders>
              <w:top w:val="nil"/>
              <w:left w:val="nil"/>
              <w:bottom w:val="nil"/>
              <w:right w:val="nil"/>
            </w:tcBorders>
          </w:tcPr>
          <w:p w14:paraId="5418BBD3" w14:textId="2C89465D" w:rsidR="00616664" w:rsidRPr="004B4E7B" w:rsidRDefault="00616664" w:rsidP="00616664">
            <w:pPr>
              <w:ind w:right="-72"/>
              <w:jc w:val="right"/>
              <w:rPr>
                <w:rFonts w:ascii="Arial" w:hAnsi="Arial" w:cs="Arial"/>
                <w:sz w:val="18"/>
                <w:szCs w:val="18"/>
                <w:lang w:val="en-GB"/>
              </w:rPr>
            </w:pPr>
            <w:r w:rsidRPr="004B4E7B">
              <w:rPr>
                <w:rFonts w:ascii="Arial" w:hAnsi="Arial" w:cs="Arial"/>
                <w:sz w:val="18"/>
                <w:szCs w:val="18"/>
              </w:rPr>
              <w:t>2,366,058</w:t>
            </w:r>
          </w:p>
        </w:tc>
        <w:tc>
          <w:tcPr>
            <w:tcW w:w="1368" w:type="dxa"/>
            <w:tcBorders>
              <w:top w:val="nil"/>
              <w:left w:val="nil"/>
              <w:bottom w:val="nil"/>
              <w:right w:val="nil"/>
            </w:tcBorders>
          </w:tcPr>
          <w:p w14:paraId="53EA7D72" w14:textId="73BF39C0" w:rsidR="00616664" w:rsidRPr="004B4E7B" w:rsidRDefault="00616664" w:rsidP="00616664">
            <w:pPr>
              <w:ind w:right="-72"/>
              <w:jc w:val="right"/>
              <w:rPr>
                <w:rFonts w:ascii="Arial" w:hAnsi="Arial" w:cs="Arial"/>
                <w:sz w:val="18"/>
                <w:szCs w:val="18"/>
                <w:lang w:val="en-GB"/>
              </w:rPr>
            </w:pPr>
            <w:r w:rsidRPr="004B4E7B">
              <w:rPr>
                <w:rFonts w:ascii="Arial" w:hAnsi="Arial" w:cs="Arial"/>
                <w:sz w:val="18"/>
                <w:szCs w:val="18"/>
              </w:rPr>
              <w:t>475,024</w:t>
            </w:r>
          </w:p>
        </w:tc>
        <w:tc>
          <w:tcPr>
            <w:tcW w:w="1368" w:type="dxa"/>
            <w:tcBorders>
              <w:top w:val="nil"/>
              <w:left w:val="nil"/>
              <w:bottom w:val="nil"/>
              <w:right w:val="nil"/>
            </w:tcBorders>
          </w:tcPr>
          <w:p w14:paraId="65DB588D" w14:textId="0A176095" w:rsidR="00616664" w:rsidRPr="004B4E7B" w:rsidRDefault="00616664" w:rsidP="00616664">
            <w:pPr>
              <w:ind w:right="-72"/>
              <w:jc w:val="right"/>
              <w:rPr>
                <w:rFonts w:ascii="Arial" w:hAnsi="Arial" w:cs="Arial"/>
                <w:sz w:val="18"/>
                <w:szCs w:val="18"/>
                <w:lang w:val="en-GB"/>
              </w:rPr>
            </w:pPr>
            <w:r w:rsidRPr="004B4E7B">
              <w:rPr>
                <w:rFonts w:ascii="Arial" w:hAnsi="Arial" w:cs="Arial"/>
                <w:sz w:val="18"/>
                <w:szCs w:val="18"/>
              </w:rPr>
              <w:t>2,273,783</w:t>
            </w:r>
          </w:p>
        </w:tc>
        <w:tc>
          <w:tcPr>
            <w:tcW w:w="1368" w:type="dxa"/>
            <w:tcBorders>
              <w:top w:val="nil"/>
              <w:left w:val="nil"/>
              <w:bottom w:val="nil"/>
              <w:right w:val="nil"/>
            </w:tcBorders>
          </w:tcPr>
          <w:p w14:paraId="2AE106C5" w14:textId="774780CE" w:rsidR="00616664" w:rsidRPr="004B4E7B" w:rsidRDefault="00616664" w:rsidP="00616664">
            <w:pPr>
              <w:ind w:right="-72"/>
              <w:jc w:val="right"/>
              <w:rPr>
                <w:rFonts w:ascii="Arial" w:hAnsi="Arial" w:cs="Arial"/>
                <w:sz w:val="18"/>
                <w:szCs w:val="18"/>
                <w:lang w:val="en-GB"/>
              </w:rPr>
            </w:pPr>
            <w:r w:rsidRPr="004B4E7B">
              <w:rPr>
                <w:rFonts w:ascii="Arial" w:hAnsi="Arial" w:cs="Arial"/>
                <w:sz w:val="18"/>
                <w:szCs w:val="18"/>
              </w:rPr>
              <w:t>387,171</w:t>
            </w:r>
          </w:p>
        </w:tc>
      </w:tr>
      <w:tr w:rsidR="00616664" w:rsidRPr="004B4E7B" w14:paraId="7E80B47E" w14:textId="77777777">
        <w:trPr>
          <w:trHeight w:val="20"/>
        </w:trPr>
        <w:tc>
          <w:tcPr>
            <w:tcW w:w="3987" w:type="dxa"/>
            <w:tcBorders>
              <w:top w:val="nil"/>
              <w:left w:val="nil"/>
              <w:bottom w:val="nil"/>
              <w:right w:val="nil"/>
            </w:tcBorders>
          </w:tcPr>
          <w:p w14:paraId="072CFDAF" w14:textId="77777777" w:rsidR="00616664" w:rsidRPr="004B4E7B" w:rsidRDefault="00616664" w:rsidP="00616664">
            <w:pPr>
              <w:ind w:left="436"/>
              <w:jc w:val="both"/>
              <w:rPr>
                <w:rFonts w:ascii="Arial" w:hAnsi="Arial" w:cs="Arial"/>
                <w:sz w:val="18"/>
                <w:szCs w:val="18"/>
              </w:rPr>
            </w:pPr>
            <w:r w:rsidRPr="004B4E7B">
              <w:rPr>
                <w:rFonts w:ascii="Arial" w:hAnsi="Arial" w:cs="Arial"/>
                <w:sz w:val="18"/>
                <w:szCs w:val="18"/>
              </w:rPr>
              <w:t>Other long-term benefits</w:t>
            </w:r>
          </w:p>
        </w:tc>
        <w:tc>
          <w:tcPr>
            <w:tcW w:w="1368" w:type="dxa"/>
            <w:tcBorders>
              <w:top w:val="nil"/>
              <w:left w:val="nil"/>
              <w:bottom w:val="single" w:sz="4" w:space="0" w:color="auto"/>
              <w:right w:val="nil"/>
            </w:tcBorders>
          </w:tcPr>
          <w:p w14:paraId="640CE03D" w14:textId="0D2564E3" w:rsidR="00616664" w:rsidRPr="004B4E7B" w:rsidRDefault="00616664" w:rsidP="00616664">
            <w:pPr>
              <w:ind w:right="-72"/>
              <w:jc w:val="right"/>
              <w:rPr>
                <w:rFonts w:ascii="Arial" w:hAnsi="Arial" w:cs="Arial"/>
                <w:sz w:val="18"/>
                <w:szCs w:val="18"/>
                <w:lang w:val="en-GB"/>
              </w:rPr>
            </w:pPr>
            <w:r w:rsidRPr="004B4E7B">
              <w:rPr>
                <w:rFonts w:ascii="Arial" w:hAnsi="Arial" w:cs="Arial"/>
                <w:sz w:val="18"/>
                <w:szCs w:val="18"/>
              </w:rPr>
              <w:t>3,579</w:t>
            </w:r>
          </w:p>
        </w:tc>
        <w:tc>
          <w:tcPr>
            <w:tcW w:w="1368" w:type="dxa"/>
            <w:tcBorders>
              <w:top w:val="nil"/>
              <w:left w:val="nil"/>
              <w:bottom w:val="single" w:sz="4" w:space="0" w:color="auto"/>
              <w:right w:val="nil"/>
            </w:tcBorders>
          </w:tcPr>
          <w:p w14:paraId="5D0370CE" w14:textId="7343B111" w:rsidR="00616664" w:rsidRPr="004B4E7B" w:rsidRDefault="00616664" w:rsidP="00616664">
            <w:pPr>
              <w:ind w:right="-72"/>
              <w:jc w:val="right"/>
              <w:rPr>
                <w:rFonts w:ascii="Arial" w:hAnsi="Arial" w:cs="Arial"/>
                <w:sz w:val="18"/>
                <w:szCs w:val="18"/>
                <w:lang w:val="en-GB"/>
              </w:rPr>
            </w:pPr>
            <w:r w:rsidRPr="004B4E7B">
              <w:rPr>
                <w:rFonts w:ascii="Arial" w:hAnsi="Arial" w:cs="Arial"/>
                <w:sz w:val="18"/>
                <w:szCs w:val="18"/>
              </w:rPr>
              <w:t>4,337</w:t>
            </w:r>
          </w:p>
        </w:tc>
        <w:tc>
          <w:tcPr>
            <w:tcW w:w="1368" w:type="dxa"/>
            <w:tcBorders>
              <w:top w:val="nil"/>
              <w:left w:val="nil"/>
              <w:bottom w:val="single" w:sz="4" w:space="0" w:color="auto"/>
              <w:right w:val="nil"/>
            </w:tcBorders>
          </w:tcPr>
          <w:p w14:paraId="680B7735" w14:textId="06ECC081" w:rsidR="00616664" w:rsidRPr="004B4E7B" w:rsidRDefault="00616664" w:rsidP="00616664">
            <w:pPr>
              <w:ind w:right="-72"/>
              <w:jc w:val="right"/>
              <w:rPr>
                <w:rFonts w:ascii="Arial" w:hAnsi="Arial" w:cs="Arial"/>
                <w:sz w:val="18"/>
                <w:szCs w:val="18"/>
                <w:lang w:val="en-GB"/>
              </w:rPr>
            </w:pPr>
            <w:r w:rsidRPr="004B4E7B">
              <w:rPr>
                <w:rFonts w:ascii="Arial" w:hAnsi="Arial" w:cs="Arial"/>
                <w:sz w:val="18"/>
                <w:szCs w:val="18"/>
              </w:rPr>
              <w:t>1,331</w:t>
            </w:r>
          </w:p>
        </w:tc>
        <w:tc>
          <w:tcPr>
            <w:tcW w:w="1368" w:type="dxa"/>
            <w:tcBorders>
              <w:top w:val="nil"/>
              <w:left w:val="nil"/>
              <w:bottom w:val="single" w:sz="4" w:space="0" w:color="auto"/>
              <w:right w:val="nil"/>
            </w:tcBorders>
          </w:tcPr>
          <w:p w14:paraId="1AE92D6F" w14:textId="33586335" w:rsidR="00616664" w:rsidRPr="004B4E7B" w:rsidRDefault="00616664" w:rsidP="00616664">
            <w:pPr>
              <w:ind w:right="-72"/>
              <w:jc w:val="right"/>
              <w:rPr>
                <w:rFonts w:ascii="Arial" w:hAnsi="Arial" w:cs="Arial"/>
                <w:sz w:val="18"/>
                <w:szCs w:val="18"/>
                <w:lang w:val="en-GB"/>
              </w:rPr>
            </w:pPr>
            <w:r w:rsidRPr="004B4E7B">
              <w:rPr>
                <w:rFonts w:ascii="Arial" w:hAnsi="Arial" w:cs="Arial"/>
                <w:sz w:val="18"/>
                <w:szCs w:val="18"/>
              </w:rPr>
              <w:t>2,190</w:t>
            </w:r>
          </w:p>
        </w:tc>
      </w:tr>
      <w:tr w:rsidR="00C425CD" w:rsidRPr="004B4E7B" w14:paraId="58567048" w14:textId="77777777">
        <w:trPr>
          <w:trHeight w:val="20"/>
        </w:trPr>
        <w:tc>
          <w:tcPr>
            <w:tcW w:w="3987" w:type="dxa"/>
            <w:tcBorders>
              <w:top w:val="nil"/>
              <w:left w:val="nil"/>
              <w:bottom w:val="nil"/>
              <w:right w:val="nil"/>
            </w:tcBorders>
          </w:tcPr>
          <w:p w14:paraId="2A993651" w14:textId="77777777" w:rsidR="00C425CD" w:rsidRPr="004B4E7B" w:rsidRDefault="00C425CD" w:rsidP="00C425CD">
            <w:pPr>
              <w:ind w:left="436"/>
              <w:jc w:val="both"/>
              <w:rPr>
                <w:rFonts w:ascii="Arial" w:hAnsi="Arial" w:cs="Arial"/>
                <w:sz w:val="18"/>
                <w:szCs w:val="18"/>
              </w:rPr>
            </w:pPr>
          </w:p>
        </w:tc>
        <w:tc>
          <w:tcPr>
            <w:tcW w:w="1368" w:type="dxa"/>
            <w:tcBorders>
              <w:top w:val="single" w:sz="4" w:space="0" w:color="auto"/>
              <w:left w:val="nil"/>
              <w:bottom w:val="nil"/>
              <w:right w:val="nil"/>
            </w:tcBorders>
          </w:tcPr>
          <w:p w14:paraId="52C594AC" w14:textId="77777777" w:rsidR="00C425CD" w:rsidRPr="004B4E7B" w:rsidRDefault="00C425CD" w:rsidP="00C425CD">
            <w:pPr>
              <w:ind w:right="-72"/>
              <w:jc w:val="right"/>
              <w:rPr>
                <w:rFonts w:ascii="Arial" w:eastAsia="Arial Unicode MS" w:hAnsi="Arial" w:cs="Arial"/>
                <w:color w:val="000000" w:themeColor="text1"/>
                <w:sz w:val="18"/>
                <w:szCs w:val="18"/>
                <w:lang w:val="en-GB" w:bidi="th-TH"/>
              </w:rPr>
            </w:pPr>
          </w:p>
        </w:tc>
        <w:tc>
          <w:tcPr>
            <w:tcW w:w="1368" w:type="dxa"/>
            <w:tcBorders>
              <w:top w:val="single" w:sz="4" w:space="0" w:color="auto"/>
              <w:left w:val="nil"/>
              <w:bottom w:val="nil"/>
              <w:right w:val="nil"/>
            </w:tcBorders>
          </w:tcPr>
          <w:p w14:paraId="00E55CC3" w14:textId="77777777" w:rsidR="00C425CD" w:rsidRPr="004B4E7B" w:rsidRDefault="00C425CD" w:rsidP="00C425CD">
            <w:pPr>
              <w:ind w:right="-72"/>
              <w:jc w:val="right"/>
              <w:rPr>
                <w:rFonts w:ascii="Arial" w:eastAsia="Arial Unicode MS" w:hAnsi="Arial" w:cs="Arial"/>
                <w:color w:val="000000" w:themeColor="text1"/>
                <w:sz w:val="18"/>
                <w:szCs w:val="18"/>
                <w:lang w:val="en-GB" w:bidi="th-TH"/>
              </w:rPr>
            </w:pPr>
          </w:p>
        </w:tc>
        <w:tc>
          <w:tcPr>
            <w:tcW w:w="1368" w:type="dxa"/>
            <w:tcBorders>
              <w:top w:val="single" w:sz="4" w:space="0" w:color="auto"/>
              <w:left w:val="nil"/>
              <w:bottom w:val="nil"/>
              <w:right w:val="nil"/>
            </w:tcBorders>
          </w:tcPr>
          <w:p w14:paraId="7A2442E2" w14:textId="77777777" w:rsidR="00C425CD" w:rsidRPr="004B4E7B" w:rsidRDefault="00C425CD" w:rsidP="00C425CD">
            <w:pPr>
              <w:ind w:right="-72"/>
              <w:jc w:val="right"/>
              <w:rPr>
                <w:rFonts w:ascii="Arial" w:eastAsia="Arial Unicode MS" w:hAnsi="Arial" w:cs="Arial"/>
                <w:color w:val="000000" w:themeColor="text1"/>
                <w:sz w:val="18"/>
                <w:szCs w:val="18"/>
                <w:lang w:val="en-GB" w:bidi="th-TH"/>
              </w:rPr>
            </w:pPr>
          </w:p>
        </w:tc>
        <w:tc>
          <w:tcPr>
            <w:tcW w:w="1368" w:type="dxa"/>
            <w:tcBorders>
              <w:top w:val="single" w:sz="4" w:space="0" w:color="auto"/>
              <w:left w:val="nil"/>
              <w:bottom w:val="nil"/>
              <w:right w:val="nil"/>
            </w:tcBorders>
          </w:tcPr>
          <w:p w14:paraId="5C26D216" w14:textId="77777777" w:rsidR="00C425CD" w:rsidRPr="004B4E7B" w:rsidRDefault="00C425CD" w:rsidP="00C425CD">
            <w:pPr>
              <w:ind w:right="-72"/>
              <w:jc w:val="right"/>
              <w:rPr>
                <w:rFonts w:ascii="Arial" w:eastAsia="Arial Unicode MS" w:hAnsi="Arial" w:cs="Arial"/>
                <w:color w:val="000000" w:themeColor="text1"/>
                <w:sz w:val="18"/>
                <w:szCs w:val="18"/>
                <w:lang w:val="en-GB" w:bidi="th-TH"/>
              </w:rPr>
            </w:pPr>
          </w:p>
        </w:tc>
      </w:tr>
      <w:tr w:rsidR="00616664" w:rsidRPr="004B4E7B" w14:paraId="3F4684F9" w14:textId="77777777">
        <w:trPr>
          <w:trHeight w:val="20"/>
        </w:trPr>
        <w:tc>
          <w:tcPr>
            <w:tcW w:w="3987" w:type="dxa"/>
            <w:tcBorders>
              <w:top w:val="nil"/>
              <w:left w:val="nil"/>
              <w:bottom w:val="nil"/>
              <w:right w:val="nil"/>
            </w:tcBorders>
          </w:tcPr>
          <w:p w14:paraId="071E4F47" w14:textId="77777777" w:rsidR="00616664" w:rsidRPr="004B4E7B" w:rsidRDefault="00616664" w:rsidP="00616664">
            <w:pPr>
              <w:ind w:left="436"/>
              <w:jc w:val="both"/>
              <w:rPr>
                <w:rFonts w:ascii="Arial" w:hAnsi="Arial" w:cs="Arial"/>
                <w:sz w:val="18"/>
                <w:szCs w:val="18"/>
              </w:rPr>
            </w:pPr>
            <w:r w:rsidRPr="004B4E7B">
              <w:rPr>
                <w:rFonts w:ascii="Arial" w:hAnsi="Arial" w:cs="Arial"/>
                <w:sz w:val="18"/>
                <w:szCs w:val="18"/>
              </w:rPr>
              <w:t>Total</w:t>
            </w:r>
          </w:p>
        </w:tc>
        <w:tc>
          <w:tcPr>
            <w:tcW w:w="1368" w:type="dxa"/>
            <w:tcBorders>
              <w:top w:val="nil"/>
              <w:left w:val="nil"/>
              <w:bottom w:val="single" w:sz="4" w:space="0" w:color="auto"/>
              <w:right w:val="nil"/>
            </w:tcBorders>
          </w:tcPr>
          <w:p w14:paraId="30D41775" w14:textId="4407A674" w:rsidR="00616664" w:rsidRPr="004B4E7B" w:rsidRDefault="00616664" w:rsidP="00616664">
            <w:pPr>
              <w:ind w:right="-72"/>
              <w:jc w:val="right"/>
              <w:rPr>
                <w:rFonts w:ascii="Arial" w:hAnsi="Arial" w:cs="Arial"/>
                <w:sz w:val="18"/>
                <w:szCs w:val="18"/>
                <w:lang w:val="en-GB"/>
              </w:rPr>
            </w:pPr>
            <w:r w:rsidRPr="004B4E7B">
              <w:rPr>
                <w:rFonts w:ascii="Arial" w:hAnsi="Arial" w:cs="Arial"/>
                <w:sz w:val="18"/>
                <w:szCs w:val="18"/>
              </w:rPr>
              <w:t>30,370,175</w:t>
            </w:r>
          </w:p>
        </w:tc>
        <w:tc>
          <w:tcPr>
            <w:tcW w:w="1368" w:type="dxa"/>
            <w:tcBorders>
              <w:top w:val="nil"/>
              <w:left w:val="nil"/>
              <w:bottom w:val="single" w:sz="4" w:space="0" w:color="auto"/>
              <w:right w:val="nil"/>
            </w:tcBorders>
          </w:tcPr>
          <w:p w14:paraId="5394B3FA" w14:textId="5CDB0435" w:rsidR="00616664" w:rsidRPr="004B4E7B" w:rsidRDefault="00616664" w:rsidP="00616664">
            <w:pPr>
              <w:ind w:right="-72"/>
              <w:jc w:val="right"/>
              <w:rPr>
                <w:rFonts w:ascii="Arial" w:hAnsi="Arial" w:cs="Arial"/>
                <w:sz w:val="18"/>
                <w:szCs w:val="18"/>
                <w:lang w:val="en-GB"/>
              </w:rPr>
            </w:pPr>
            <w:r w:rsidRPr="004B4E7B">
              <w:rPr>
                <w:rFonts w:ascii="Arial" w:hAnsi="Arial" w:cs="Arial"/>
                <w:sz w:val="18"/>
                <w:szCs w:val="18"/>
              </w:rPr>
              <w:t>22,033,246</w:t>
            </w:r>
          </w:p>
        </w:tc>
        <w:tc>
          <w:tcPr>
            <w:tcW w:w="1368" w:type="dxa"/>
            <w:tcBorders>
              <w:top w:val="nil"/>
              <w:left w:val="nil"/>
              <w:bottom w:val="single" w:sz="4" w:space="0" w:color="auto"/>
              <w:right w:val="nil"/>
            </w:tcBorders>
          </w:tcPr>
          <w:p w14:paraId="0AC95ACF" w14:textId="593D3ECB" w:rsidR="00616664" w:rsidRPr="004B4E7B" w:rsidRDefault="00616664" w:rsidP="00616664">
            <w:pPr>
              <w:ind w:right="-72"/>
              <w:jc w:val="right"/>
              <w:rPr>
                <w:rFonts w:ascii="Arial" w:hAnsi="Arial" w:cs="Arial"/>
                <w:sz w:val="18"/>
                <w:szCs w:val="18"/>
                <w:lang w:val="en-GB"/>
              </w:rPr>
            </w:pPr>
            <w:r w:rsidRPr="004B4E7B">
              <w:rPr>
                <w:rFonts w:ascii="Arial" w:hAnsi="Arial" w:cs="Arial"/>
                <w:sz w:val="18"/>
                <w:szCs w:val="18"/>
              </w:rPr>
              <w:t>29,041,286</w:t>
            </w:r>
          </w:p>
        </w:tc>
        <w:tc>
          <w:tcPr>
            <w:tcW w:w="1368" w:type="dxa"/>
            <w:tcBorders>
              <w:top w:val="nil"/>
              <w:left w:val="nil"/>
              <w:bottom w:val="single" w:sz="4" w:space="0" w:color="auto"/>
              <w:right w:val="nil"/>
            </w:tcBorders>
          </w:tcPr>
          <w:p w14:paraId="69AD7AA2" w14:textId="704E2727" w:rsidR="00616664" w:rsidRPr="004B4E7B" w:rsidRDefault="00616664" w:rsidP="00616664">
            <w:pPr>
              <w:ind w:right="-72"/>
              <w:jc w:val="right"/>
              <w:rPr>
                <w:rFonts w:ascii="Arial" w:hAnsi="Arial" w:cs="Arial"/>
                <w:sz w:val="18"/>
                <w:szCs w:val="18"/>
                <w:lang w:val="en-GB"/>
              </w:rPr>
            </w:pPr>
            <w:r w:rsidRPr="004B4E7B">
              <w:rPr>
                <w:rFonts w:ascii="Arial" w:hAnsi="Arial" w:cs="Arial"/>
                <w:sz w:val="18"/>
                <w:szCs w:val="18"/>
              </w:rPr>
              <w:t>20,916,544</w:t>
            </w:r>
          </w:p>
        </w:tc>
      </w:tr>
    </w:tbl>
    <w:p w14:paraId="71179334" w14:textId="77777777" w:rsidR="00F54CCE" w:rsidRPr="004B4E7B" w:rsidRDefault="00F54CCE" w:rsidP="0054207A">
      <w:pPr>
        <w:jc w:val="both"/>
        <w:rPr>
          <w:rFonts w:ascii="Arial" w:eastAsia="Arial Unicode MS" w:hAnsi="Arial" w:cs="Arial"/>
          <w:sz w:val="18"/>
          <w:szCs w:val="18"/>
          <w:lang w:bidi="th-TH"/>
        </w:rPr>
      </w:pPr>
    </w:p>
    <w:p w14:paraId="0BA4963F" w14:textId="4C08752D" w:rsidR="00744109" w:rsidRPr="004B4E7B" w:rsidRDefault="00744109" w:rsidP="00CD0E2E">
      <w:pPr>
        <w:pStyle w:val="ListParagraph"/>
        <w:ind w:left="540" w:hanging="540"/>
        <w:jc w:val="both"/>
        <w:rPr>
          <w:rFonts w:ascii="Arial" w:eastAsia="Arial Unicode MS" w:hAnsi="Arial" w:cs="Arial"/>
          <w:b/>
          <w:bCs/>
          <w:sz w:val="18"/>
          <w:szCs w:val="18"/>
          <w:lang w:bidi="th-TH"/>
        </w:rPr>
      </w:pPr>
      <w:r w:rsidRPr="004B4E7B">
        <w:rPr>
          <w:rFonts w:ascii="Arial" w:eastAsia="Arial Unicode MS" w:hAnsi="Arial" w:cs="Arial"/>
          <w:b/>
          <w:bCs/>
          <w:sz w:val="18"/>
          <w:szCs w:val="18"/>
          <w:lang w:bidi="th-TH"/>
        </w:rPr>
        <w:t>d)</w:t>
      </w:r>
      <w:r w:rsidRPr="004B4E7B">
        <w:rPr>
          <w:rFonts w:ascii="Arial" w:eastAsia="Arial Unicode MS" w:hAnsi="Arial" w:cs="Arial"/>
          <w:b/>
          <w:bCs/>
          <w:sz w:val="18"/>
          <w:szCs w:val="18"/>
          <w:lang w:bidi="th-TH"/>
        </w:rPr>
        <w:tab/>
        <w:t>Commitments and contingencies</w:t>
      </w:r>
    </w:p>
    <w:p w14:paraId="4424A4C3" w14:textId="77777777" w:rsidR="00744109" w:rsidRPr="004B4E7B" w:rsidRDefault="00744109" w:rsidP="00CD0E2E">
      <w:pPr>
        <w:pStyle w:val="ListParagraph"/>
        <w:ind w:left="540"/>
        <w:jc w:val="both"/>
        <w:rPr>
          <w:rFonts w:ascii="Arial" w:eastAsia="Arial Unicode MS" w:hAnsi="Arial" w:cs="Arial"/>
          <w:sz w:val="18"/>
          <w:szCs w:val="18"/>
          <w:lang w:bidi="th-TH"/>
        </w:rPr>
      </w:pPr>
    </w:p>
    <w:p w14:paraId="2939AE65" w14:textId="27A4EEEA" w:rsidR="00C425CD" w:rsidRPr="004B4E7B" w:rsidRDefault="00C425CD" w:rsidP="00C425CD">
      <w:pPr>
        <w:ind w:left="540"/>
        <w:jc w:val="both"/>
        <w:rPr>
          <w:rFonts w:ascii="Arial" w:hAnsi="Arial" w:cs="Arial"/>
          <w:sz w:val="18"/>
          <w:szCs w:val="18"/>
        </w:rPr>
      </w:pPr>
      <w:r w:rsidRPr="004B4E7B">
        <w:rPr>
          <w:rFonts w:ascii="Arial" w:eastAsia="Arial Unicode MS" w:hAnsi="Arial" w:cs="Arial"/>
          <w:color w:val="000000" w:themeColor="text1"/>
          <w:spacing w:val="-6"/>
          <w:sz w:val="18"/>
          <w:szCs w:val="18"/>
          <w:lang w:bidi="th-TH"/>
        </w:rPr>
        <w:t xml:space="preserve">The Group has credit facilities from the financial institutions guaranteed by a director </w:t>
      </w:r>
      <w:r w:rsidRPr="004B4E7B">
        <w:rPr>
          <w:rFonts w:ascii="Arial" w:eastAsia="Arial Unicode MS" w:hAnsi="Arial" w:cs="Arial"/>
          <w:color w:val="000000" w:themeColor="text1"/>
          <w:spacing w:val="-6"/>
          <w:sz w:val="18"/>
          <w:szCs w:val="18"/>
          <w:lang w:val="en-GB" w:bidi="th-TH"/>
        </w:rPr>
        <w:t>and shareholder and related parties under common control</w:t>
      </w:r>
      <w:r w:rsidRPr="004B4E7B">
        <w:rPr>
          <w:rFonts w:ascii="Arial" w:eastAsia="Arial Unicode MS" w:hAnsi="Arial" w:cs="Arial"/>
          <w:color w:val="000000" w:themeColor="text1"/>
          <w:spacing w:val="-6"/>
          <w:sz w:val="18"/>
          <w:szCs w:val="18"/>
          <w:lang w:bidi="th-TH"/>
        </w:rPr>
        <w:t xml:space="preserve"> of the Group amounting to </w:t>
      </w:r>
      <w:r w:rsidRPr="004B4E7B">
        <w:rPr>
          <w:rFonts w:ascii="Arial" w:eastAsia="Arial Unicode MS" w:hAnsi="Arial" w:cs="Arial"/>
          <w:color w:val="000000" w:themeColor="text1"/>
          <w:sz w:val="18"/>
          <w:szCs w:val="18"/>
          <w:lang w:bidi="th-TH"/>
        </w:rPr>
        <w:t>Baht</w:t>
      </w:r>
      <w:r w:rsidR="00616664" w:rsidRPr="004B4E7B">
        <w:rPr>
          <w:rFonts w:ascii="Arial" w:eastAsia="Arial Unicode MS" w:hAnsi="Arial" w:cs="Arial"/>
          <w:color w:val="000000" w:themeColor="text1"/>
          <w:sz w:val="18"/>
          <w:szCs w:val="18"/>
          <w:lang w:bidi="th-TH"/>
        </w:rPr>
        <w:t xml:space="preserve"> 1,</w:t>
      </w:r>
      <w:r w:rsidR="008B34B3" w:rsidRPr="004B4E7B">
        <w:rPr>
          <w:rFonts w:ascii="Arial" w:eastAsia="Arial Unicode MS" w:hAnsi="Arial" w:cs="Arial"/>
          <w:color w:val="000000" w:themeColor="text1"/>
          <w:sz w:val="18"/>
          <w:szCs w:val="18"/>
          <w:lang w:bidi="th-TH"/>
        </w:rPr>
        <w:t>950.15</w:t>
      </w:r>
      <w:r w:rsidR="00616664" w:rsidRPr="004B4E7B">
        <w:rPr>
          <w:rFonts w:ascii="Arial" w:eastAsia="Arial Unicode MS" w:hAnsi="Arial" w:cs="Arial"/>
          <w:color w:val="000000" w:themeColor="text1"/>
          <w:sz w:val="18"/>
          <w:szCs w:val="18"/>
          <w:lang w:bidi="th-TH"/>
        </w:rPr>
        <w:t xml:space="preserve"> </w:t>
      </w:r>
      <w:r w:rsidRPr="004B4E7B">
        <w:rPr>
          <w:rFonts w:ascii="Arial" w:eastAsia="Arial Unicode MS" w:hAnsi="Arial" w:cs="Arial"/>
          <w:color w:val="000000" w:themeColor="text1"/>
          <w:spacing w:val="-4"/>
          <w:sz w:val="18"/>
          <w:szCs w:val="18"/>
          <w:lang w:bidi="th-TH"/>
        </w:rPr>
        <w:t>million (</w:t>
      </w:r>
      <w:r w:rsidR="00DA09BD" w:rsidRPr="004B4E7B">
        <w:rPr>
          <w:rFonts w:ascii="Arial" w:eastAsia="Arial Unicode MS" w:hAnsi="Arial" w:cs="Arial"/>
          <w:color w:val="000000" w:themeColor="text1"/>
          <w:spacing w:val="-4"/>
          <w:sz w:val="18"/>
          <w:szCs w:val="18"/>
          <w:lang w:val="en-GB" w:bidi="th-TH"/>
        </w:rPr>
        <w:t>2025</w:t>
      </w:r>
      <w:r w:rsidRPr="004B4E7B">
        <w:rPr>
          <w:rFonts w:ascii="Arial" w:eastAsia="Arial Unicode MS" w:hAnsi="Arial" w:cs="Arial"/>
          <w:color w:val="000000" w:themeColor="text1"/>
          <w:spacing w:val="-4"/>
          <w:sz w:val="18"/>
          <w:szCs w:val="18"/>
          <w:lang w:bidi="th-TH"/>
        </w:rPr>
        <w:t xml:space="preserve">: Baht </w:t>
      </w:r>
      <w:r w:rsidRPr="004B4E7B">
        <w:rPr>
          <w:rFonts w:ascii="Arial" w:eastAsia="Arial Unicode MS" w:hAnsi="Arial" w:cs="Arial"/>
          <w:color w:val="000000" w:themeColor="text1"/>
          <w:sz w:val="18"/>
          <w:szCs w:val="18"/>
          <w:lang w:val="en-GB" w:bidi="th-TH"/>
        </w:rPr>
        <w:t>2</w:t>
      </w:r>
      <w:r w:rsidRPr="004B4E7B">
        <w:rPr>
          <w:rFonts w:ascii="Arial" w:eastAsia="Arial Unicode MS" w:hAnsi="Arial" w:cs="Arial"/>
          <w:color w:val="000000" w:themeColor="text1"/>
          <w:sz w:val="18"/>
          <w:szCs w:val="18"/>
          <w:lang w:bidi="th-TH"/>
        </w:rPr>
        <w:t>,</w:t>
      </w:r>
      <w:r w:rsidRPr="004B4E7B">
        <w:rPr>
          <w:rFonts w:ascii="Arial" w:eastAsia="Arial Unicode MS" w:hAnsi="Arial" w:cs="Arial"/>
          <w:color w:val="000000" w:themeColor="text1"/>
          <w:sz w:val="18"/>
          <w:szCs w:val="18"/>
          <w:lang w:val="en-GB" w:bidi="th-TH"/>
        </w:rPr>
        <w:t>202</w:t>
      </w:r>
      <w:r w:rsidRPr="004B4E7B">
        <w:rPr>
          <w:rFonts w:ascii="Arial" w:eastAsia="Arial Unicode MS" w:hAnsi="Arial" w:cs="Arial"/>
          <w:color w:val="000000" w:themeColor="text1"/>
          <w:sz w:val="18"/>
          <w:szCs w:val="18"/>
          <w:lang w:bidi="th-TH"/>
        </w:rPr>
        <w:t>.</w:t>
      </w:r>
      <w:r w:rsidRPr="004B4E7B">
        <w:rPr>
          <w:rFonts w:ascii="Arial" w:eastAsia="Arial Unicode MS" w:hAnsi="Arial" w:cs="Arial"/>
          <w:color w:val="000000" w:themeColor="text1"/>
          <w:sz w:val="18"/>
          <w:szCs w:val="18"/>
          <w:lang w:val="en-GB" w:bidi="th-TH"/>
        </w:rPr>
        <w:t>15</w:t>
      </w:r>
      <w:r w:rsidRPr="004B4E7B">
        <w:rPr>
          <w:rFonts w:ascii="Arial" w:eastAsia="Arial Unicode MS" w:hAnsi="Arial" w:cs="Arial"/>
          <w:color w:val="000000" w:themeColor="text1"/>
          <w:sz w:val="18"/>
          <w:szCs w:val="18"/>
          <w:lang w:bidi="th-TH"/>
        </w:rPr>
        <w:t xml:space="preserve"> </w:t>
      </w:r>
      <w:r w:rsidRPr="004B4E7B">
        <w:rPr>
          <w:rFonts w:ascii="Arial" w:eastAsia="Arial Unicode MS" w:hAnsi="Arial" w:cs="Arial"/>
          <w:color w:val="000000" w:themeColor="text1"/>
          <w:spacing w:val="-4"/>
          <w:sz w:val="18"/>
          <w:szCs w:val="18"/>
          <w:lang w:bidi="th-TH"/>
        </w:rPr>
        <w:t xml:space="preserve">million). </w:t>
      </w:r>
      <w:r w:rsidRPr="004B4E7B">
        <w:rPr>
          <w:rFonts w:ascii="Arial" w:eastAsia="Arial Unicode MS" w:hAnsi="Arial" w:cs="Arial"/>
          <w:color w:val="000000" w:themeColor="text1"/>
          <w:spacing w:val="-2"/>
          <w:sz w:val="18"/>
          <w:szCs w:val="18"/>
          <w:lang w:val="en-GB" w:bidi="th-TH"/>
        </w:rPr>
        <w:t>The total borrowings drawn from such credit facilities are disclosed</w:t>
      </w:r>
      <w:r w:rsidRPr="004B4E7B">
        <w:rPr>
          <w:rFonts w:ascii="Arial" w:eastAsia="Arial Unicode MS" w:hAnsi="Arial" w:cs="Arial"/>
          <w:color w:val="000000" w:themeColor="text1"/>
          <w:sz w:val="18"/>
          <w:szCs w:val="18"/>
          <w:lang w:val="en-GB" w:bidi="th-TH"/>
        </w:rPr>
        <w:t xml:space="preserve"> in note </w:t>
      </w:r>
      <w:r w:rsidR="00336A04" w:rsidRPr="004B4E7B">
        <w:rPr>
          <w:rFonts w:ascii="Arial" w:eastAsia="Arial Unicode MS" w:hAnsi="Arial" w:cs="Arial"/>
          <w:color w:val="000000" w:themeColor="text1"/>
          <w:sz w:val="18"/>
          <w:szCs w:val="18"/>
          <w:lang w:val="en-GB" w:bidi="th-TH"/>
        </w:rPr>
        <w:t>13</w:t>
      </w:r>
      <w:r w:rsidRPr="004B4E7B">
        <w:rPr>
          <w:rFonts w:ascii="Arial" w:eastAsia="Arial Unicode MS" w:hAnsi="Arial" w:cs="Arial"/>
          <w:color w:val="000000" w:themeColor="text1"/>
          <w:sz w:val="18"/>
          <w:szCs w:val="18"/>
          <w:lang w:bidi="th-TH"/>
        </w:rPr>
        <w:t>. The loan will be repayable in the following years of each fiscal year.</w:t>
      </w:r>
    </w:p>
    <w:p w14:paraId="0F70816A" w14:textId="77777777" w:rsidR="00650D08" w:rsidRPr="004B4E7B" w:rsidRDefault="00650D08" w:rsidP="00CD0E2E">
      <w:pPr>
        <w:ind w:left="540"/>
        <w:rPr>
          <w:rFonts w:ascii="Arial" w:hAnsi="Arial" w:cs="Arial"/>
          <w:sz w:val="18"/>
          <w:szCs w:val="18"/>
        </w:rPr>
      </w:pPr>
    </w:p>
    <w:p w14:paraId="20D1FB67" w14:textId="77777777" w:rsidR="0054207A" w:rsidRPr="004B4E7B" w:rsidRDefault="0054207A" w:rsidP="00CD0E2E">
      <w:pPr>
        <w:ind w:left="540"/>
        <w:rPr>
          <w:rFonts w:ascii="Arial" w:hAnsi="Arial" w:cs="Arial"/>
          <w:sz w:val="18"/>
          <w:szCs w:val="18"/>
        </w:rPr>
      </w:pPr>
    </w:p>
    <w:p w14:paraId="4BE0FA5A" w14:textId="0C782E2D" w:rsidR="00AD0CC3" w:rsidRPr="004B4E7B" w:rsidRDefault="002A6D66" w:rsidP="00CF0CF4">
      <w:pPr>
        <w:ind w:left="540" w:hanging="532"/>
        <w:jc w:val="both"/>
        <w:rPr>
          <w:rFonts w:ascii="Arial" w:eastAsia="Arial Unicode MS" w:hAnsi="Arial" w:cs="Arial"/>
          <w:b/>
          <w:bCs/>
          <w:sz w:val="18"/>
          <w:szCs w:val="18"/>
          <w:cs/>
          <w:lang w:val="en-GB" w:bidi="th-TH"/>
        </w:rPr>
      </w:pPr>
      <w:r w:rsidRPr="004B4E7B">
        <w:rPr>
          <w:rFonts w:ascii="Arial" w:eastAsia="Arial Unicode MS" w:hAnsi="Arial" w:cs="Arial"/>
          <w:b/>
          <w:bCs/>
          <w:sz w:val="18"/>
          <w:szCs w:val="18"/>
          <w:lang w:val="en-GB" w:bidi="th-TH"/>
        </w:rPr>
        <w:t>22</w:t>
      </w:r>
      <w:r w:rsidR="00AD0CC3" w:rsidRPr="004B4E7B">
        <w:rPr>
          <w:rFonts w:ascii="Arial" w:eastAsia="Arial Unicode MS" w:hAnsi="Arial" w:cs="Arial"/>
          <w:b/>
          <w:bCs/>
          <w:sz w:val="18"/>
          <w:szCs w:val="18"/>
          <w:lang w:val="en-GB" w:bidi="th-TH"/>
        </w:rPr>
        <w:tab/>
        <w:t>Commitments and contingencies</w:t>
      </w:r>
    </w:p>
    <w:p w14:paraId="24800123" w14:textId="77777777" w:rsidR="002A04EB" w:rsidRPr="004B4E7B" w:rsidRDefault="002A04EB" w:rsidP="00CD0E2E">
      <w:pPr>
        <w:ind w:left="540"/>
        <w:jc w:val="both"/>
        <w:rPr>
          <w:rFonts w:ascii="Arial" w:eastAsia="Arial Unicode MS" w:hAnsi="Arial" w:cs="Arial"/>
          <w:sz w:val="18"/>
          <w:szCs w:val="18"/>
          <w:lang w:bidi="th-TH"/>
        </w:rPr>
      </w:pPr>
    </w:p>
    <w:p w14:paraId="0FFE057D" w14:textId="77777777" w:rsidR="00205544" w:rsidRPr="004B4E7B" w:rsidRDefault="00205544" w:rsidP="00CD0E2E">
      <w:pPr>
        <w:tabs>
          <w:tab w:val="left" w:pos="540"/>
        </w:tabs>
        <w:ind w:left="540" w:hanging="540"/>
        <w:jc w:val="both"/>
        <w:rPr>
          <w:rFonts w:ascii="Arial" w:eastAsia="Arial Unicode MS" w:hAnsi="Arial" w:cs="Arial"/>
          <w:b/>
          <w:bCs/>
          <w:sz w:val="18"/>
          <w:szCs w:val="18"/>
          <w:lang w:bidi="th-TH"/>
        </w:rPr>
      </w:pPr>
      <w:r w:rsidRPr="004B4E7B">
        <w:rPr>
          <w:rFonts w:ascii="Arial" w:eastAsia="Arial Unicode MS" w:hAnsi="Arial" w:cs="Arial"/>
          <w:b/>
          <w:bCs/>
          <w:sz w:val="18"/>
          <w:szCs w:val="18"/>
          <w:lang w:bidi="th-TH"/>
        </w:rPr>
        <w:t>a)</w:t>
      </w:r>
      <w:r w:rsidRPr="004B4E7B">
        <w:rPr>
          <w:rFonts w:ascii="Arial" w:eastAsia="Arial Unicode MS" w:hAnsi="Arial" w:cs="Arial"/>
          <w:b/>
          <w:bCs/>
          <w:sz w:val="18"/>
          <w:szCs w:val="18"/>
          <w:lang w:bidi="th-TH"/>
        </w:rPr>
        <w:tab/>
        <w:t>Capital expenditure commitments</w:t>
      </w:r>
    </w:p>
    <w:p w14:paraId="1F255791" w14:textId="77777777" w:rsidR="00205544" w:rsidRPr="004B4E7B" w:rsidRDefault="00205544" w:rsidP="00CD0E2E">
      <w:pPr>
        <w:ind w:left="540"/>
        <w:jc w:val="both"/>
        <w:rPr>
          <w:rFonts w:ascii="Arial" w:eastAsia="Arial Unicode MS" w:hAnsi="Arial" w:cs="Arial"/>
          <w:sz w:val="18"/>
          <w:szCs w:val="18"/>
          <w:lang w:bidi="th-TH"/>
        </w:rPr>
      </w:pPr>
    </w:p>
    <w:p w14:paraId="04E8E018" w14:textId="77777777" w:rsidR="00392219" w:rsidRPr="004B4E7B" w:rsidRDefault="00205544" w:rsidP="00CD0E2E">
      <w:pPr>
        <w:ind w:left="540"/>
        <w:jc w:val="both"/>
        <w:rPr>
          <w:rFonts w:ascii="Arial" w:eastAsia="Arial Unicode MS" w:hAnsi="Arial" w:cs="Arial"/>
          <w:spacing w:val="-4"/>
          <w:sz w:val="18"/>
          <w:szCs w:val="18"/>
          <w:lang w:bidi="th-TH"/>
        </w:rPr>
      </w:pPr>
      <w:r w:rsidRPr="004B4E7B">
        <w:rPr>
          <w:rFonts w:ascii="Arial" w:eastAsia="Arial Unicode MS" w:hAnsi="Arial" w:cs="Arial"/>
          <w:spacing w:val="-4"/>
          <w:sz w:val="18"/>
          <w:szCs w:val="18"/>
          <w:lang w:bidi="th-TH"/>
        </w:rPr>
        <w:t>Capital expenditure contracted as at the statement of financial position date but not recognised as liabilities is as follows:</w:t>
      </w:r>
    </w:p>
    <w:p w14:paraId="769D1044" w14:textId="510A7AA0" w:rsidR="00205544" w:rsidRPr="004B4E7B" w:rsidRDefault="00205544" w:rsidP="00CD0E2E">
      <w:pPr>
        <w:ind w:left="540"/>
        <w:jc w:val="both"/>
        <w:rPr>
          <w:rFonts w:ascii="Arial" w:eastAsia="Arial Unicode MS" w:hAnsi="Arial" w:cs="Arial"/>
          <w:spacing w:val="-4"/>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04418E" w:rsidRPr="004B4E7B" w14:paraId="15C856AD" w14:textId="77777777" w:rsidTr="00CF0CF4">
        <w:trPr>
          <w:trHeight w:val="20"/>
        </w:trPr>
        <w:tc>
          <w:tcPr>
            <w:tcW w:w="3989" w:type="dxa"/>
            <w:vAlign w:val="bottom"/>
          </w:tcPr>
          <w:p w14:paraId="4B3FCDFF" w14:textId="77777777" w:rsidR="00E04D0E" w:rsidRPr="004B4E7B" w:rsidRDefault="00E04D0E" w:rsidP="00CF0CF4">
            <w:pPr>
              <w:ind w:left="431" w:right="-72"/>
              <w:jc w:val="both"/>
              <w:rPr>
                <w:rFonts w:ascii="Arial" w:hAnsi="Arial" w:cs="Arial"/>
                <w:b/>
                <w:bCs/>
                <w:sz w:val="18"/>
                <w:szCs w:val="18"/>
              </w:rPr>
            </w:pPr>
          </w:p>
        </w:tc>
        <w:tc>
          <w:tcPr>
            <w:tcW w:w="2736" w:type="dxa"/>
            <w:gridSpan w:val="2"/>
            <w:tcBorders>
              <w:bottom w:val="single" w:sz="4" w:space="0" w:color="auto"/>
            </w:tcBorders>
            <w:vAlign w:val="bottom"/>
          </w:tcPr>
          <w:p w14:paraId="69CE808F" w14:textId="206434BE" w:rsidR="00E04D0E" w:rsidRPr="004B4E7B" w:rsidRDefault="00E04D0E" w:rsidP="00CD0E2E">
            <w:pPr>
              <w:ind w:right="-72"/>
              <w:jc w:val="center"/>
              <w:rPr>
                <w:rFonts w:ascii="Arial" w:hAnsi="Arial" w:cs="Arial"/>
                <w:b/>
                <w:bCs/>
                <w:sz w:val="18"/>
                <w:szCs w:val="18"/>
              </w:rPr>
            </w:pPr>
            <w:r w:rsidRPr="004B4E7B">
              <w:rPr>
                <w:rFonts w:ascii="Arial" w:hAnsi="Arial" w:cs="Arial"/>
                <w:b/>
                <w:bCs/>
                <w:spacing w:val="-4"/>
                <w:sz w:val="18"/>
                <w:szCs w:val="18"/>
              </w:rPr>
              <w:t xml:space="preserve">Consolidated </w:t>
            </w:r>
            <w:r w:rsidRPr="004B4E7B">
              <w:rPr>
                <w:rFonts w:ascii="Arial" w:hAnsi="Arial" w:cs="Arial"/>
                <w:b/>
                <w:bCs/>
                <w:spacing w:val="-4"/>
                <w:sz w:val="18"/>
                <w:szCs w:val="18"/>
              </w:rPr>
              <w:br/>
              <w:t xml:space="preserve">financial </w:t>
            </w:r>
            <w:r w:rsidR="006F6610" w:rsidRPr="004B4E7B">
              <w:rPr>
                <w:rFonts w:ascii="Arial" w:hAnsi="Arial" w:cs="Arial"/>
                <w:b/>
                <w:bCs/>
                <w:spacing w:val="-4"/>
                <w:sz w:val="18"/>
                <w:szCs w:val="18"/>
              </w:rPr>
              <w:t>information</w:t>
            </w:r>
          </w:p>
        </w:tc>
        <w:tc>
          <w:tcPr>
            <w:tcW w:w="2736" w:type="dxa"/>
            <w:gridSpan w:val="2"/>
            <w:tcBorders>
              <w:bottom w:val="single" w:sz="4" w:space="0" w:color="auto"/>
            </w:tcBorders>
            <w:vAlign w:val="bottom"/>
          </w:tcPr>
          <w:p w14:paraId="3226CE62" w14:textId="151E0AA0" w:rsidR="00E04D0E" w:rsidRPr="004B4E7B" w:rsidRDefault="00E04D0E" w:rsidP="00CD0E2E">
            <w:pPr>
              <w:ind w:right="-72"/>
              <w:jc w:val="center"/>
              <w:rPr>
                <w:rFonts w:ascii="Arial" w:hAnsi="Arial" w:cs="Arial"/>
                <w:b/>
                <w:bCs/>
                <w:sz w:val="18"/>
                <w:szCs w:val="18"/>
              </w:rPr>
            </w:pPr>
            <w:r w:rsidRPr="004B4E7B">
              <w:rPr>
                <w:rFonts w:ascii="Arial" w:hAnsi="Arial" w:cs="Arial"/>
                <w:b/>
                <w:bCs/>
                <w:spacing w:val="-4"/>
                <w:sz w:val="18"/>
                <w:szCs w:val="18"/>
              </w:rPr>
              <w:t xml:space="preserve">Separate </w:t>
            </w:r>
            <w:r w:rsidRPr="004B4E7B">
              <w:rPr>
                <w:rFonts w:ascii="Arial" w:hAnsi="Arial" w:cs="Arial"/>
                <w:b/>
                <w:bCs/>
                <w:spacing w:val="-4"/>
                <w:sz w:val="18"/>
                <w:szCs w:val="18"/>
              </w:rPr>
              <w:br/>
              <w:t xml:space="preserve">financial </w:t>
            </w:r>
            <w:r w:rsidR="006F6610" w:rsidRPr="004B4E7B">
              <w:rPr>
                <w:rFonts w:ascii="Arial" w:hAnsi="Arial" w:cs="Arial"/>
                <w:b/>
                <w:bCs/>
                <w:spacing w:val="-4"/>
                <w:sz w:val="18"/>
                <w:szCs w:val="18"/>
              </w:rPr>
              <w:t>information</w:t>
            </w:r>
          </w:p>
        </w:tc>
      </w:tr>
      <w:tr w:rsidR="0004418E" w:rsidRPr="004B4E7B" w14:paraId="7B295835" w14:textId="77777777" w:rsidTr="00CF0CF4">
        <w:trPr>
          <w:trHeight w:val="20"/>
        </w:trPr>
        <w:tc>
          <w:tcPr>
            <w:tcW w:w="3989" w:type="dxa"/>
            <w:vAlign w:val="bottom"/>
          </w:tcPr>
          <w:p w14:paraId="41B1F2DB" w14:textId="77777777" w:rsidR="00E04D0E" w:rsidRPr="004B4E7B" w:rsidRDefault="00E04D0E" w:rsidP="00CF0CF4">
            <w:pPr>
              <w:ind w:left="431" w:right="-72"/>
              <w:jc w:val="both"/>
              <w:rPr>
                <w:rFonts w:ascii="Arial" w:hAnsi="Arial" w:cs="Arial"/>
                <w:b/>
                <w:bCs/>
                <w:sz w:val="18"/>
                <w:szCs w:val="18"/>
              </w:rPr>
            </w:pPr>
          </w:p>
        </w:tc>
        <w:tc>
          <w:tcPr>
            <w:tcW w:w="1368" w:type="dxa"/>
            <w:tcBorders>
              <w:top w:val="single" w:sz="4" w:space="0" w:color="auto"/>
            </w:tcBorders>
            <w:vAlign w:val="bottom"/>
          </w:tcPr>
          <w:p w14:paraId="62BE8463" w14:textId="4EFBF0C6" w:rsidR="00E04D0E" w:rsidRPr="004B4E7B" w:rsidRDefault="00DA09BD" w:rsidP="00CD0E2E">
            <w:pPr>
              <w:ind w:right="-72"/>
              <w:jc w:val="right"/>
              <w:rPr>
                <w:rFonts w:ascii="Arial" w:hAnsi="Arial" w:cs="Arial"/>
                <w:b/>
                <w:bCs/>
                <w:sz w:val="18"/>
                <w:szCs w:val="18"/>
                <w:lang w:val="en-GB"/>
              </w:rPr>
            </w:pPr>
            <w:r w:rsidRPr="004B4E7B">
              <w:rPr>
                <w:rFonts w:ascii="Arial" w:hAnsi="Arial" w:cs="Arial"/>
                <w:b/>
                <w:bCs/>
                <w:sz w:val="18"/>
                <w:szCs w:val="18"/>
                <w:lang w:val="en-GB"/>
              </w:rPr>
              <w:t>30 June</w:t>
            </w:r>
          </w:p>
        </w:tc>
        <w:tc>
          <w:tcPr>
            <w:tcW w:w="1368" w:type="dxa"/>
            <w:tcBorders>
              <w:top w:val="single" w:sz="4" w:space="0" w:color="auto"/>
            </w:tcBorders>
            <w:vAlign w:val="bottom"/>
          </w:tcPr>
          <w:p w14:paraId="41E9B915" w14:textId="3FB98E54" w:rsidR="00E04D0E" w:rsidRPr="004B4E7B" w:rsidRDefault="0004418E" w:rsidP="00CD0E2E">
            <w:pPr>
              <w:ind w:right="-72"/>
              <w:jc w:val="right"/>
              <w:rPr>
                <w:rFonts w:ascii="Arial" w:hAnsi="Arial" w:cs="Arial"/>
                <w:b/>
                <w:bCs/>
                <w:sz w:val="18"/>
                <w:szCs w:val="18"/>
                <w:lang w:val="en-GB"/>
              </w:rPr>
            </w:pPr>
            <w:r w:rsidRPr="004B4E7B">
              <w:rPr>
                <w:rFonts w:ascii="Arial" w:hAnsi="Arial" w:cs="Arial"/>
                <w:b/>
                <w:bCs/>
                <w:sz w:val="18"/>
                <w:szCs w:val="18"/>
                <w:lang w:val="en-GB"/>
              </w:rPr>
              <w:t>31</w:t>
            </w:r>
            <w:r w:rsidR="00E04D0E" w:rsidRPr="004B4E7B">
              <w:rPr>
                <w:rFonts w:ascii="Arial" w:hAnsi="Arial" w:cs="Arial"/>
                <w:b/>
                <w:bCs/>
                <w:sz w:val="18"/>
                <w:szCs w:val="18"/>
              </w:rPr>
              <w:t xml:space="preserve"> December</w:t>
            </w:r>
          </w:p>
        </w:tc>
        <w:tc>
          <w:tcPr>
            <w:tcW w:w="1368" w:type="dxa"/>
            <w:tcBorders>
              <w:top w:val="single" w:sz="4" w:space="0" w:color="auto"/>
            </w:tcBorders>
            <w:vAlign w:val="bottom"/>
          </w:tcPr>
          <w:p w14:paraId="3E6E42C8" w14:textId="5E8ACA87" w:rsidR="00E04D0E" w:rsidRPr="004B4E7B" w:rsidRDefault="00DA09BD" w:rsidP="00CD0E2E">
            <w:pPr>
              <w:ind w:right="-72"/>
              <w:jc w:val="right"/>
              <w:rPr>
                <w:rFonts w:ascii="Arial" w:hAnsi="Arial" w:cs="Arial"/>
                <w:b/>
                <w:bCs/>
                <w:sz w:val="18"/>
                <w:szCs w:val="18"/>
                <w:lang w:val="en-GB"/>
              </w:rPr>
            </w:pPr>
            <w:r w:rsidRPr="004B4E7B">
              <w:rPr>
                <w:rFonts w:ascii="Arial" w:hAnsi="Arial" w:cs="Arial"/>
                <w:b/>
                <w:bCs/>
                <w:sz w:val="18"/>
                <w:szCs w:val="18"/>
                <w:lang w:val="en-GB"/>
              </w:rPr>
              <w:t>30 June</w:t>
            </w:r>
          </w:p>
        </w:tc>
        <w:tc>
          <w:tcPr>
            <w:tcW w:w="1368" w:type="dxa"/>
            <w:tcBorders>
              <w:top w:val="single" w:sz="4" w:space="0" w:color="auto"/>
            </w:tcBorders>
            <w:vAlign w:val="bottom"/>
          </w:tcPr>
          <w:p w14:paraId="2704B891" w14:textId="3B76EF44" w:rsidR="00E04D0E" w:rsidRPr="004B4E7B" w:rsidRDefault="0004418E" w:rsidP="00CD0E2E">
            <w:pPr>
              <w:ind w:right="-72"/>
              <w:jc w:val="right"/>
              <w:rPr>
                <w:rFonts w:ascii="Arial" w:hAnsi="Arial" w:cs="Arial"/>
                <w:b/>
                <w:bCs/>
                <w:sz w:val="18"/>
                <w:szCs w:val="18"/>
                <w:lang w:val="en-GB"/>
              </w:rPr>
            </w:pPr>
            <w:r w:rsidRPr="004B4E7B">
              <w:rPr>
                <w:rFonts w:ascii="Arial" w:hAnsi="Arial" w:cs="Arial"/>
                <w:b/>
                <w:bCs/>
                <w:sz w:val="18"/>
                <w:szCs w:val="18"/>
                <w:lang w:val="en-GB"/>
              </w:rPr>
              <w:t>31</w:t>
            </w:r>
            <w:r w:rsidR="00E04D0E" w:rsidRPr="004B4E7B">
              <w:rPr>
                <w:rFonts w:ascii="Arial" w:hAnsi="Arial" w:cs="Arial"/>
                <w:b/>
                <w:bCs/>
                <w:sz w:val="18"/>
                <w:szCs w:val="18"/>
              </w:rPr>
              <w:t xml:space="preserve"> December</w:t>
            </w:r>
          </w:p>
        </w:tc>
      </w:tr>
      <w:tr w:rsidR="0004418E" w:rsidRPr="004B4E7B" w14:paraId="18DA08E5" w14:textId="77777777" w:rsidTr="00CF0CF4">
        <w:trPr>
          <w:trHeight w:val="20"/>
        </w:trPr>
        <w:tc>
          <w:tcPr>
            <w:tcW w:w="3989" w:type="dxa"/>
            <w:vAlign w:val="bottom"/>
          </w:tcPr>
          <w:p w14:paraId="7C29D8AB" w14:textId="77777777" w:rsidR="00E04D0E" w:rsidRPr="004B4E7B" w:rsidRDefault="00E04D0E" w:rsidP="00CF0CF4">
            <w:pPr>
              <w:ind w:left="431" w:right="-72"/>
              <w:jc w:val="both"/>
              <w:rPr>
                <w:rFonts w:ascii="Arial" w:hAnsi="Arial" w:cs="Arial"/>
                <w:b/>
                <w:bCs/>
                <w:sz w:val="18"/>
                <w:szCs w:val="18"/>
              </w:rPr>
            </w:pPr>
          </w:p>
        </w:tc>
        <w:tc>
          <w:tcPr>
            <w:tcW w:w="1368" w:type="dxa"/>
            <w:vAlign w:val="bottom"/>
          </w:tcPr>
          <w:p w14:paraId="6C6A1C38" w14:textId="6E68E613" w:rsidR="00E04D0E" w:rsidRPr="004B4E7B" w:rsidRDefault="0004418E" w:rsidP="00CD0E2E">
            <w:pPr>
              <w:ind w:right="-72"/>
              <w:jc w:val="right"/>
              <w:rPr>
                <w:rFonts w:ascii="Arial" w:hAnsi="Arial" w:cs="Arial"/>
                <w:b/>
                <w:bCs/>
                <w:sz w:val="18"/>
                <w:szCs w:val="18"/>
                <w:lang w:val="en-GB"/>
              </w:rPr>
            </w:pPr>
            <w:r w:rsidRPr="004B4E7B">
              <w:rPr>
                <w:rFonts w:ascii="Arial" w:hAnsi="Arial" w:cs="Arial"/>
                <w:b/>
                <w:bCs/>
                <w:sz w:val="18"/>
                <w:szCs w:val="18"/>
                <w:lang w:val="en-GB"/>
              </w:rPr>
              <w:t>2026</w:t>
            </w:r>
          </w:p>
        </w:tc>
        <w:tc>
          <w:tcPr>
            <w:tcW w:w="1368" w:type="dxa"/>
            <w:vAlign w:val="bottom"/>
          </w:tcPr>
          <w:p w14:paraId="3DC9732D" w14:textId="7234212E" w:rsidR="00E04D0E" w:rsidRPr="004B4E7B" w:rsidRDefault="0004418E" w:rsidP="00CD0E2E">
            <w:pPr>
              <w:ind w:right="-72"/>
              <w:jc w:val="right"/>
              <w:rPr>
                <w:rFonts w:ascii="Arial" w:hAnsi="Arial" w:cs="Arial"/>
                <w:b/>
                <w:bCs/>
                <w:sz w:val="18"/>
                <w:szCs w:val="18"/>
                <w:lang w:val="en-GB"/>
              </w:rPr>
            </w:pPr>
            <w:r w:rsidRPr="004B4E7B">
              <w:rPr>
                <w:rFonts w:ascii="Arial" w:hAnsi="Arial" w:cs="Arial"/>
                <w:b/>
                <w:bCs/>
                <w:sz w:val="18"/>
                <w:szCs w:val="18"/>
                <w:lang w:val="en-GB"/>
              </w:rPr>
              <w:t>2025</w:t>
            </w:r>
          </w:p>
        </w:tc>
        <w:tc>
          <w:tcPr>
            <w:tcW w:w="1368" w:type="dxa"/>
            <w:vAlign w:val="bottom"/>
          </w:tcPr>
          <w:p w14:paraId="74544F4D" w14:textId="064487C9" w:rsidR="00E04D0E" w:rsidRPr="004B4E7B" w:rsidRDefault="0004418E" w:rsidP="00CD0E2E">
            <w:pPr>
              <w:ind w:right="-72"/>
              <w:jc w:val="right"/>
              <w:rPr>
                <w:rFonts w:ascii="Arial" w:hAnsi="Arial" w:cs="Arial"/>
                <w:b/>
                <w:bCs/>
                <w:sz w:val="18"/>
                <w:szCs w:val="18"/>
                <w:lang w:val="en-GB"/>
              </w:rPr>
            </w:pPr>
            <w:r w:rsidRPr="004B4E7B">
              <w:rPr>
                <w:rFonts w:ascii="Arial" w:hAnsi="Arial" w:cs="Arial"/>
                <w:b/>
                <w:bCs/>
                <w:sz w:val="18"/>
                <w:szCs w:val="18"/>
                <w:lang w:val="en-GB"/>
              </w:rPr>
              <w:t>2026</w:t>
            </w:r>
          </w:p>
        </w:tc>
        <w:tc>
          <w:tcPr>
            <w:tcW w:w="1368" w:type="dxa"/>
            <w:vAlign w:val="bottom"/>
          </w:tcPr>
          <w:p w14:paraId="61732186" w14:textId="27F4C924" w:rsidR="00E04D0E" w:rsidRPr="004B4E7B" w:rsidRDefault="0004418E" w:rsidP="00CD0E2E">
            <w:pPr>
              <w:ind w:right="-72"/>
              <w:jc w:val="right"/>
              <w:rPr>
                <w:rFonts w:ascii="Arial" w:hAnsi="Arial" w:cs="Arial"/>
                <w:b/>
                <w:bCs/>
                <w:sz w:val="18"/>
                <w:szCs w:val="18"/>
                <w:lang w:val="en-GB"/>
              </w:rPr>
            </w:pPr>
            <w:r w:rsidRPr="004B4E7B">
              <w:rPr>
                <w:rFonts w:ascii="Arial" w:hAnsi="Arial" w:cs="Arial"/>
                <w:b/>
                <w:bCs/>
                <w:sz w:val="18"/>
                <w:szCs w:val="18"/>
                <w:lang w:val="en-GB"/>
              </w:rPr>
              <w:t>2025</w:t>
            </w:r>
          </w:p>
        </w:tc>
      </w:tr>
      <w:tr w:rsidR="0004418E" w:rsidRPr="004B4E7B" w14:paraId="7BA2A4FB" w14:textId="77777777" w:rsidTr="00CF0CF4">
        <w:trPr>
          <w:trHeight w:val="20"/>
        </w:trPr>
        <w:tc>
          <w:tcPr>
            <w:tcW w:w="3989" w:type="dxa"/>
            <w:vAlign w:val="bottom"/>
          </w:tcPr>
          <w:p w14:paraId="7F93EC4A" w14:textId="77777777" w:rsidR="00E04D0E" w:rsidRPr="004B4E7B" w:rsidRDefault="00E04D0E" w:rsidP="00CF0CF4">
            <w:pPr>
              <w:ind w:left="431" w:right="-72"/>
              <w:jc w:val="both"/>
              <w:rPr>
                <w:rFonts w:ascii="Arial" w:hAnsi="Arial" w:cs="Arial"/>
                <w:b/>
                <w:bCs/>
                <w:sz w:val="18"/>
                <w:szCs w:val="18"/>
              </w:rPr>
            </w:pPr>
          </w:p>
        </w:tc>
        <w:tc>
          <w:tcPr>
            <w:tcW w:w="1368" w:type="dxa"/>
            <w:tcBorders>
              <w:bottom w:val="single" w:sz="4" w:space="0" w:color="auto"/>
            </w:tcBorders>
            <w:vAlign w:val="bottom"/>
          </w:tcPr>
          <w:p w14:paraId="68DCCE70" w14:textId="77777777" w:rsidR="00E04D0E" w:rsidRPr="004B4E7B" w:rsidRDefault="00E04D0E" w:rsidP="00CD0E2E">
            <w:pPr>
              <w:ind w:right="-72"/>
              <w:jc w:val="right"/>
              <w:rPr>
                <w:rFonts w:ascii="Arial" w:hAnsi="Arial" w:cs="Arial"/>
                <w:b/>
                <w:bCs/>
                <w:sz w:val="18"/>
                <w:szCs w:val="18"/>
                <w:lang w:val="en-GB"/>
              </w:rPr>
            </w:pPr>
            <w:r w:rsidRPr="004B4E7B">
              <w:rPr>
                <w:rFonts w:ascii="Arial" w:hAnsi="Arial" w:cs="Arial"/>
                <w:b/>
                <w:bCs/>
                <w:sz w:val="18"/>
                <w:szCs w:val="18"/>
                <w:lang w:val="en-GB"/>
              </w:rPr>
              <w:t>Baht</w:t>
            </w:r>
          </w:p>
        </w:tc>
        <w:tc>
          <w:tcPr>
            <w:tcW w:w="1368" w:type="dxa"/>
            <w:tcBorders>
              <w:bottom w:val="single" w:sz="4" w:space="0" w:color="auto"/>
            </w:tcBorders>
            <w:vAlign w:val="bottom"/>
          </w:tcPr>
          <w:p w14:paraId="79E88CC1" w14:textId="77777777" w:rsidR="00E04D0E" w:rsidRPr="004B4E7B" w:rsidRDefault="00E04D0E" w:rsidP="00CD0E2E">
            <w:pPr>
              <w:ind w:right="-72"/>
              <w:jc w:val="right"/>
              <w:rPr>
                <w:rFonts w:ascii="Arial" w:hAnsi="Arial" w:cs="Arial"/>
                <w:b/>
                <w:bCs/>
                <w:sz w:val="18"/>
                <w:szCs w:val="18"/>
                <w:lang w:val="en-GB"/>
              </w:rPr>
            </w:pPr>
            <w:r w:rsidRPr="004B4E7B">
              <w:rPr>
                <w:rFonts w:ascii="Arial" w:hAnsi="Arial" w:cs="Arial"/>
                <w:b/>
                <w:bCs/>
                <w:sz w:val="18"/>
                <w:szCs w:val="18"/>
                <w:lang w:val="en-GB"/>
              </w:rPr>
              <w:t>Baht</w:t>
            </w:r>
          </w:p>
        </w:tc>
        <w:tc>
          <w:tcPr>
            <w:tcW w:w="1368" w:type="dxa"/>
            <w:tcBorders>
              <w:bottom w:val="single" w:sz="4" w:space="0" w:color="auto"/>
            </w:tcBorders>
            <w:vAlign w:val="bottom"/>
          </w:tcPr>
          <w:p w14:paraId="696CC1CB" w14:textId="77777777" w:rsidR="00E04D0E" w:rsidRPr="004B4E7B" w:rsidRDefault="00E04D0E" w:rsidP="00CD0E2E">
            <w:pPr>
              <w:ind w:right="-72"/>
              <w:jc w:val="right"/>
              <w:rPr>
                <w:rFonts w:ascii="Arial" w:hAnsi="Arial" w:cs="Arial"/>
                <w:b/>
                <w:bCs/>
                <w:sz w:val="18"/>
                <w:szCs w:val="18"/>
                <w:lang w:val="en-GB"/>
              </w:rPr>
            </w:pPr>
            <w:r w:rsidRPr="004B4E7B">
              <w:rPr>
                <w:rFonts w:ascii="Arial" w:hAnsi="Arial" w:cs="Arial"/>
                <w:b/>
                <w:bCs/>
                <w:sz w:val="18"/>
                <w:szCs w:val="18"/>
                <w:lang w:val="en-GB"/>
              </w:rPr>
              <w:t>Baht</w:t>
            </w:r>
          </w:p>
        </w:tc>
        <w:tc>
          <w:tcPr>
            <w:tcW w:w="1368" w:type="dxa"/>
            <w:tcBorders>
              <w:bottom w:val="single" w:sz="4" w:space="0" w:color="auto"/>
            </w:tcBorders>
            <w:vAlign w:val="bottom"/>
          </w:tcPr>
          <w:p w14:paraId="0C53885A" w14:textId="77777777" w:rsidR="00E04D0E" w:rsidRPr="004B4E7B" w:rsidRDefault="00E04D0E" w:rsidP="00CD0E2E">
            <w:pPr>
              <w:ind w:right="-72"/>
              <w:jc w:val="right"/>
              <w:rPr>
                <w:rFonts w:ascii="Arial" w:hAnsi="Arial" w:cs="Arial"/>
                <w:b/>
                <w:bCs/>
                <w:sz w:val="18"/>
                <w:szCs w:val="18"/>
                <w:lang w:val="en-GB"/>
              </w:rPr>
            </w:pPr>
            <w:r w:rsidRPr="004B4E7B">
              <w:rPr>
                <w:rFonts w:ascii="Arial" w:hAnsi="Arial" w:cs="Arial"/>
                <w:b/>
                <w:bCs/>
                <w:sz w:val="18"/>
                <w:szCs w:val="18"/>
                <w:lang w:val="en-GB"/>
              </w:rPr>
              <w:t>Baht</w:t>
            </w:r>
          </w:p>
        </w:tc>
      </w:tr>
      <w:tr w:rsidR="0004418E" w:rsidRPr="004B4E7B" w14:paraId="01D38569" w14:textId="77777777" w:rsidTr="00CF0CF4">
        <w:trPr>
          <w:trHeight w:val="20"/>
        </w:trPr>
        <w:tc>
          <w:tcPr>
            <w:tcW w:w="3989" w:type="dxa"/>
            <w:vAlign w:val="bottom"/>
          </w:tcPr>
          <w:p w14:paraId="7DBD1ED2" w14:textId="77777777" w:rsidR="00E04D0E" w:rsidRPr="004B4E7B" w:rsidRDefault="00E04D0E" w:rsidP="00CF0CF4">
            <w:pPr>
              <w:pStyle w:val="Heading8"/>
              <w:spacing w:before="0"/>
              <w:ind w:left="431" w:right="-72"/>
              <w:rPr>
                <w:rFonts w:ascii="Arial" w:hAnsi="Arial" w:cs="Arial"/>
                <w:b/>
                <w:bCs/>
                <w:color w:val="auto"/>
                <w:sz w:val="18"/>
                <w:szCs w:val="18"/>
              </w:rPr>
            </w:pPr>
            <w:r w:rsidRPr="004B4E7B">
              <w:rPr>
                <w:rFonts w:ascii="Arial" w:hAnsi="Arial" w:cs="Arial"/>
                <w:b/>
                <w:bCs/>
                <w:color w:val="auto"/>
                <w:sz w:val="18"/>
                <w:szCs w:val="18"/>
              </w:rPr>
              <w:t>Baht</w:t>
            </w:r>
          </w:p>
        </w:tc>
        <w:tc>
          <w:tcPr>
            <w:tcW w:w="1368" w:type="dxa"/>
            <w:vAlign w:val="bottom"/>
          </w:tcPr>
          <w:p w14:paraId="5B54671B" w14:textId="77777777" w:rsidR="00E04D0E" w:rsidRPr="004B4E7B" w:rsidRDefault="00E04D0E" w:rsidP="00CD0E2E">
            <w:pPr>
              <w:ind w:right="-72"/>
              <w:jc w:val="right"/>
              <w:rPr>
                <w:rFonts w:ascii="Arial" w:hAnsi="Arial" w:cs="Arial"/>
                <w:sz w:val="18"/>
                <w:szCs w:val="18"/>
              </w:rPr>
            </w:pPr>
          </w:p>
        </w:tc>
        <w:tc>
          <w:tcPr>
            <w:tcW w:w="1368" w:type="dxa"/>
            <w:vAlign w:val="bottom"/>
          </w:tcPr>
          <w:p w14:paraId="50046AB9" w14:textId="77777777" w:rsidR="00E04D0E" w:rsidRPr="004B4E7B" w:rsidRDefault="00E04D0E" w:rsidP="00CD0E2E">
            <w:pPr>
              <w:ind w:right="-72"/>
              <w:jc w:val="right"/>
              <w:rPr>
                <w:rFonts w:ascii="Arial" w:hAnsi="Arial" w:cs="Arial"/>
                <w:sz w:val="18"/>
                <w:szCs w:val="18"/>
              </w:rPr>
            </w:pPr>
          </w:p>
        </w:tc>
        <w:tc>
          <w:tcPr>
            <w:tcW w:w="1368" w:type="dxa"/>
            <w:vAlign w:val="bottom"/>
          </w:tcPr>
          <w:p w14:paraId="547F14F8" w14:textId="77777777" w:rsidR="00E04D0E" w:rsidRPr="004B4E7B" w:rsidRDefault="00E04D0E" w:rsidP="00CD0E2E">
            <w:pPr>
              <w:ind w:right="-72"/>
              <w:jc w:val="right"/>
              <w:rPr>
                <w:rFonts w:ascii="Arial" w:hAnsi="Arial" w:cs="Arial"/>
                <w:sz w:val="18"/>
                <w:szCs w:val="18"/>
              </w:rPr>
            </w:pPr>
          </w:p>
        </w:tc>
        <w:tc>
          <w:tcPr>
            <w:tcW w:w="1368" w:type="dxa"/>
            <w:vAlign w:val="bottom"/>
          </w:tcPr>
          <w:p w14:paraId="2A545F2A" w14:textId="77777777" w:rsidR="00E04D0E" w:rsidRPr="004B4E7B" w:rsidRDefault="00E04D0E" w:rsidP="00CD0E2E">
            <w:pPr>
              <w:ind w:right="-72"/>
              <w:jc w:val="right"/>
              <w:rPr>
                <w:rFonts w:ascii="Arial" w:hAnsi="Arial" w:cs="Arial"/>
                <w:sz w:val="18"/>
                <w:szCs w:val="18"/>
              </w:rPr>
            </w:pPr>
          </w:p>
        </w:tc>
      </w:tr>
      <w:tr w:rsidR="00F25FD2" w:rsidRPr="004B4E7B" w14:paraId="5D2468D1" w14:textId="77777777" w:rsidTr="00CF0CF4">
        <w:trPr>
          <w:trHeight w:val="20"/>
        </w:trPr>
        <w:tc>
          <w:tcPr>
            <w:tcW w:w="3989" w:type="dxa"/>
          </w:tcPr>
          <w:p w14:paraId="46216130" w14:textId="3B02AC70" w:rsidR="00F25FD2" w:rsidRPr="004B4E7B" w:rsidRDefault="00F25FD2" w:rsidP="00F25FD2">
            <w:pPr>
              <w:ind w:left="431" w:right="-72"/>
              <w:rPr>
                <w:rFonts w:ascii="Arial" w:hAnsi="Arial" w:cs="Arial"/>
                <w:sz w:val="18"/>
                <w:szCs w:val="18"/>
              </w:rPr>
            </w:pPr>
            <w:r w:rsidRPr="004B4E7B">
              <w:rPr>
                <w:rFonts w:ascii="Arial" w:hAnsi="Arial" w:cs="Arial"/>
                <w:sz w:val="18"/>
                <w:szCs w:val="18"/>
              </w:rPr>
              <w:t>Machineries</w:t>
            </w:r>
          </w:p>
        </w:tc>
        <w:tc>
          <w:tcPr>
            <w:tcW w:w="1368" w:type="dxa"/>
          </w:tcPr>
          <w:p w14:paraId="099A4E0D" w14:textId="79901A55" w:rsidR="00F25FD2" w:rsidRPr="004B4E7B" w:rsidRDefault="00F25FD2" w:rsidP="004B4E7B">
            <w:pPr>
              <w:ind w:right="-72"/>
              <w:jc w:val="right"/>
              <w:rPr>
                <w:rFonts w:ascii="Arial" w:eastAsia="Arial Unicode MS" w:hAnsi="Arial" w:cs="Arial"/>
                <w:sz w:val="18"/>
                <w:szCs w:val="18"/>
                <w:lang w:val="en-GB" w:bidi="th-TH"/>
              </w:rPr>
            </w:pPr>
            <w:r w:rsidRPr="004B4E7B">
              <w:rPr>
                <w:rFonts w:ascii="Arial" w:eastAsia="Arial Unicode MS" w:hAnsi="Arial" w:cs="Arial"/>
                <w:snapToGrid w:val="0"/>
                <w:sz w:val="18"/>
                <w:szCs w:val="18"/>
                <w:lang w:val="en-GB" w:eastAsia="th-TH"/>
              </w:rPr>
              <w:t>9,977,000</w:t>
            </w:r>
          </w:p>
        </w:tc>
        <w:tc>
          <w:tcPr>
            <w:tcW w:w="1368" w:type="dxa"/>
          </w:tcPr>
          <w:p w14:paraId="7FB0F381" w14:textId="284F329B" w:rsidR="00F25FD2" w:rsidRPr="004B4E7B" w:rsidRDefault="00F25FD2" w:rsidP="004B4E7B">
            <w:pPr>
              <w:ind w:right="-72"/>
              <w:jc w:val="right"/>
              <w:rPr>
                <w:rFonts w:ascii="Arial" w:eastAsia="Arial Unicode MS" w:hAnsi="Arial" w:cs="Arial"/>
                <w:sz w:val="18"/>
                <w:szCs w:val="18"/>
                <w:lang w:val="en-GB" w:bidi="th-TH"/>
              </w:rPr>
            </w:pPr>
            <w:r w:rsidRPr="004B4E7B">
              <w:rPr>
                <w:rFonts w:ascii="Arial" w:eastAsia="Arial Unicode MS" w:hAnsi="Arial" w:cs="Arial"/>
                <w:snapToGrid w:val="0"/>
                <w:sz w:val="18"/>
                <w:szCs w:val="18"/>
                <w:lang w:eastAsia="th-TH"/>
              </w:rPr>
              <w:t>2</w:t>
            </w:r>
            <w:r w:rsidRPr="004B4E7B">
              <w:rPr>
                <w:rFonts w:ascii="Arial" w:eastAsia="Arial Unicode MS" w:hAnsi="Arial" w:cs="Arial"/>
                <w:snapToGrid w:val="0"/>
                <w:sz w:val="18"/>
                <w:szCs w:val="18"/>
                <w:lang w:val="en-GB" w:eastAsia="th-TH"/>
              </w:rPr>
              <w:t>,</w:t>
            </w:r>
            <w:r w:rsidRPr="004B4E7B">
              <w:rPr>
                <w:rFonts w:ascii="Arial" w:eastAsia="Arial Unicode MS" w:hAnsi="Arial" w:cs="Arial"/>
                <w:snapToGrid w:val="0"/>
                <w:sz w:val="18"/>
                <w:szCs w:val="18"/>
                <w:lang w:eastAsia="th-TH"/>
              </w:rPr>
              <w:t>231</w:t>
            </w:r>
            <w:r w:rsidRPr="004B4E7B">
              <w:rPr>
                <w:rFonts w:ascii="Arial" w:eastAsia="Arial Unicode MS" w:hAnsi="Arial" w:cs="Arial"/>
                <w:snapToGrid w:val="0"/>
                <w:sz w:val="18"/>
                <w:szCs w:val="18"/>
                <w:lang w:val="en-GB" w:eastAsia="th-TH"/>
              </w:rPr>
              <w:t>,</w:t>
            </w:r>
            <w:r w:rsidRPr="004B4E7B">
              <w:rPr>
                <w:rFonts w:ascii="Arial" w:eastAsia="Arial Unicode MS" w:hAnsi="Arial" w:cs="Arial"/>
                <w:snapToGrid w:val="0"/>
                <w:sz w:val="18"/>
                <w:szCs w:val="18"/>
                <w:lang w:eastAsia="th-TH"/>
              </w:rPr>
              <w:t>000</w:t>
            </w:r>
          </w:p>
        </w:tc>
        <w:tc>
          <w:tcPr>
            <w:tcW w:w="1368" w:type="dxa"/>
          </w:tcPr>
          <w:p w14:paraId="427A9134" w14:textId="01552460" w:rsidR="00F25FD2" w:rsidRPr="004B4E7B" w:rsidRDefault="00F25FD2" w:rsidP="004B4E7B">
            <w:pPr>
              <w:ind w:right="-72"/>
              <w:jc w:val="right"/>
              <w:rPr>
                <w:rFonts w:ascii="Arial" w:eastAsia="Arial Unicode MS" w:hAnsi="Arial" w:cs="Arial"/>
                <w:sz w:val="18"/>
                <w:szCs w:val="18"/>
                <w:lang w:val="en-GB" w:bidi="th-TH"/>
              </w:rPr>
            </w:pPr>
            <w:r w:rsidRPr="004B4E7B">
              <w:rPr>
                <w:rFonts w:ascii="Arial" w:eastAsia="Arial Unicode MS" w:hAnsi="Arial" w:cs="Arial"/>
                <w:snapToGrid w:val="0"/>
                <w:sz w:val="18"/>
                <w:szCs w:val="18"/>
                <w:lang w:eastAsia="th-TH" w:bidi="th-TH"/>
              </w:rPr>
              <w:t>9,977,000</w:t>
            </w:r>
          </w:p>
        </w:tc>
        <w:tc>
          <w:tcPr>
            <w:tcW w:w="1368" w:type="dxa"/>
          </w:tcPr>
          <w:p w14:paraId="73213CBF" w14:textId="3A6135F7" w:rsidR="00F25FD2" w:rsidRPr="004B4E7B" w:rsidRDefault="00F25FD2" w:rsidP="004B4E7B">
            <w:pPr>
              <w:ind w:right="-72"/>
              <w:jc w:val="right"/>
              <w:rPr>
                <w:rFonts w:ascii="Arial" w:eastAsia="Arial Unicode MS" w:hAnsi="Arial" w:cs="Arial"/>
                <w:sz w:val="18"/>
                <w:szCs w:val="18"/>
                <w:lang w:val="en-GB" w:bidi="th-TH"/>
              </w:rPr>
            </w:pPr>
            <w:r w:rsidRPr="004B4E7B">
              <w:rPr>
                <w:rFonts w:ascii="Arial" w:eastAsia="Arial Unicode MS" w:hAnsi="Arial" w:cs="Arial"/>
                <w:snapToGrid w:val="0"/>
                <w:sz w:val="18"/>
                <w:szCs w:val="18"/>
                <w:lang w:eastAsia="th-TH"/>
              </w:rPr>
              <w:t>1</w:t>
            </w:r>
            <w:r w:rsidRPr="004B4E7B">
              <w:rPr>
                <w:rFonts w:ascii="Arial" w:eastAsia="Arial Unicode MS" w:hAnsi="Arial" w:cs="Arial"/>
                <w:snapToGrid w:val="0"/>
                <w:sz w:val="18"/>
                <w:szCs w:val="18"/>
                <w:lang w:val="en-GB" w:eastAsia="th-TH"/>
              </w:rPr>
              <w:t>,</w:t>
            </w:r>
            <w:r w:rsidRPr="004B4E7B">
              <w:rPr>
                <w:rFonts w:ascii="Arial" w:eastAsia="Arial Unicode MS" w:hAnsi="Arial" w:cs="Arial"/>
                <w:snapToGrid w:val="0"/>
                <w:sz w:val="18"/>
                <w:szCs w:val="18"/>
                <w:lang w:eastAsia="th-TH"/>
              </w:rPr>
              <w:t>881</w:t>
            </w:r>
            <w:r w:rsidRPr="004B4E7B">
              <w:rPr>
                <w:rFonts w:ascii="Arial" w:eastAsia="Arial Unicode MS" w:hAnsi="Arial" w:cs="Arial"/>
                <w:snapToGrid w:val="0"/>
                <w:sz w:val="18"/>
                <w:szCs w:val="18"/>
                <w:lang w:val="en-GB" w:eastAsia="th-TH"/>
              </w:rPr>
              <w:t>,</w:t>
            </w:r>
            <w:r w:rsidRPr="004B4E7B">
              <w:rPr>
                <w:rFonts w:ascii="Arial" w:eastAsia="Arial Unicode MS" w:hAnsi="Arial" w:cs="Arial"/>
                <w:snapToGrid w:val="0"/>
                <w:sz w:val="18"/>
                <w:szCs w:val="18"/>
                <w:lang w:eastAsia="th-TH"/>
              </w:rPr>
              <w:t>000</w:t>
            </w:r>
          </w:p>
        </w:tc>
      </w:tr>
      <w:tr w:rsidR="00F25FD2" w:rsidRPr="004B4E7B" w14:paraId="1AE71B1D" w14:textId="77777777" w:rsidTr="00CF0CF4">
        <w:trPr>
          <w:trHeight w:val="20"/>
        </w:trPr>
        <w:tc>
          <w:tcPr>
            <w:tcW w:w="3989" w:type="dxa"/>
          </w:tcPr>
          <w:p w14:paraId="722BEB27" w14:textId="7B25E84F" w:rsidR="00F25FD2" w:rsidRPr="004B4E7B" w:rsidRDefault="00F25FD2" w:rsidP="00F25FD2">
            <w:pPr>
              <w:ind w:left="431" w:right="-72"/>
              <w:rPr>
                <w:rFonts w:ascii="Arial" w:hAnsi="Arial" w:cs="Arial"/>
                <w:sz w:val="18"/>
                <w:szCs w:val="18"/>
              </w:rPr>
            </w:pPr>
            <w:r w:rsidRPr="004B4E7B">
              <w:rPr>
                <w:rFonts w:ascii="Arial" w:hAnsi="Arial" w:cs="Arial"/>
                <w:sz w:val="18"/>
                <w:szCs w:val="18"/>
              </w:rPr>
              <w:t>Intangible asset</w:t>
            </w:r>
          </w:p>
        </w:tc>
        <w:tc>
          <w:tcPr>
            <w:tcW w:w="1368" w:type="dxa"/>
          </w:tcPr>
          <w:p w14:paraId="19E92D1C" w14:textId="3E601C53" w:rsidR="00F25FD2" w:rsidRPr="004B4E7B" w:rsidRDefault="00F25FD2" w:rsidP="004B4E7B">
            <w:pPr>
              <w:ind w:right="-72"/>
              <w:jc w:val="right"/>
              <w:rPr>
                <w:rFonts w:ascii="Arial" w:eastAsia="Arial Unicode MS" w:hAnsi="Arial" w:cs="Arial"/>
                <w:sz w:val="18"/>
                <w:szCs w:val="18"/>
                <w:lang w:val="en-GB" w:bidi="th-TH"/>
              </w:rPr>
            </w:pPr>
            <w:r w:rsidRPr="004B4E7B">
              <w:rPr>
                <w:rFonts w:ascii="Arial" w:eastAsia="Arial Unicode MS" w:hAnsi="Arial" w:cs="Arial"/>
                <w:snapToGrid w:val="0"/>
                <w:sz w:val="18"/>
                <w:szCs w:val="18"/>
                <w:lang w:val="en-GB" w:eastAsia="th-TH"/>
              </w:rPr>
              <w:t>810,169</w:t>
            </w:r>
          </w:p>
        </w:tc>
        <w:tc>
          <w:tcPr>
            <w:tcW w:w="1368" w:type="dxa"/>
          </w:tcPr>
          <w:p w14:paraId="21743B0E" w14:textId="082B680F" w:rsidR="00F25FD2" w:rsidRPr="004B4E7B" w:rsidRDefault="00F25FD2" w:rsidP="004B4E7B">
            <w:pPr>
              <w:ind w:right="-72"/>
              <w:jc w:val="right"/>
              <w:rPr>
                <w:rFonts w:ascii="Arial" w:eastAsia="Arial Unicode MS" w:hAnsi="Arial" w:cs="Arial"/>
                <w:sz w:val="18"/>
                <w:szCs w:val="18"/>
                <w:lang w:val="en-GB" w:bidi="th-TH"/>
              </w:rPr>
            </w:pPr>
            <w:r w:rsidRPr="004B4E7B">
              <w:rPr>
                <w:rFonts w:ascii="Arial" w:eastAsia="Arial Unicode MS" w:hAnsi="Arial" w:cs="Arial"/>
                <w:snapToGrid w:val="0"/>
                <w:sz w:val="18"/>
                <w:szCs w:val="18"/>
                <w:lang w:eastAsia="th-TH"/>
              </w:rPr>
              <w:t>1</w:t>
            </w:r>
            <w:r w:rsidRPr="004B4E7B">
              <w:rPr>
                <w:rFonts w:ascii="Arial" w:eastAsia="Arial Unicode MS" w:hAnsi="Arial" w:cs="Arial"/>
                <w:snapToGrid w:val="0"/>
                <w:sz w:val="18"/>
                <w:szCs w:val="18"/>
                <w:lang w:val="en-GB" w:eastAsia="th-TH"/>
              </w:rPr>
              <w:t>,</w:t>
            </w:r>
            <w:r w:rsidRPr="004B4E7B">
              <w:rPr>
                <w:rFonts w:ascii="Arial" w:eastAsia="Arial Unicode MS" w:hAnsi="Arial" w:cs="Arial"/>
                <w:snapToGrid w:val="0"/>
                <w:sz w:val="18"/>
                <w:szCs w:val="18"/>
                <w:lang w:eastAsia="th-TH"/>
              </w:rPr>
              <w:t>957</w:t>
            </w:r>
            <w:r w:rsidRPr="004B4E7B">
              <w:rPr>
                <w:rFonts w:ascii="Arial" w:eastAsia="Arial Unicode MS" w:hAnsi="Arial" w:cs="Arial"/>
                <w:snapToGrid w:val="0"/>
                <w:sz w:val="18"/>
                <w:szCs w:val="18"/>
                <w:lang w:val="en-GB" w:eastAsia="th-TH"/>
              </w:rPr>
              <w:t>,</w:t>
            </w:r>
            <w:r w:rsidRPr="004B4E7B">
              <w:rPr>
                <w:rFonts w:ascii="Arial" w:eastAsia="Arial Unicode MS" w:hAnsi="Arial" w:cs="Arial"/>
                <w:snapToGrid w:val="0"/>
                <w:sz w:val="18"/>
                <w:szCs w:val="18"/>
                <w:lang w:eastAsia="th-TH"/>
              </w:rPr>
              <w:t>175</w:t>
            </w:r>
          </w:p>
        </w:tc>
        <w:tc>
          <w:tcPr>
            <w:tcW w:w="1368" w:type="dxa"/>
          </w:tcPr>
          <w:p w14:paraId="030A3E30" w14:textId="0443BB01" w:rsidR="00F25FD2" w:rsidRPr="004B4E7B" w:rsidRDefault="00F25FD2" w:rsidP="004B4E7B">
            <w:pPr>
              <w:ind w:right="-72"/>
              <w:jc w:val="right"/>
              <w:rPr>
                <w:rFonts w:ascii="Arial" w:eastAsia="Arial Unicode MS" w:hAnsi="Arial" w:cs="Arial"/>
                <w:sz w:val="18"/>
                <w:szCs w:val="18"/>
                <w:lang w:val="en-GB" w:bidi="th-TH"/>
              </w:rPr>
            </w:pPr>
            <w:r w:rsidRPr="004B4E7B">
              <w:rPr>
                <w:rFonts w:ascii="Arial" w:eastAsia="Arial Unicode MS" w:hAnsi="Arial" w:cs="Arial"/>
                <w:snapToGrid w:val="0"/>
                <w:sz w:val="18"/>
                <w:szCs w:val="18"/>
                <w:lang w:val="en-GB" w:eastAsia="th-TH"/>
              </w:rPr>
              <w:t>810,169</w:t>
            </w:r>
          </w:p>
        </w:tc>
        <w:tc>
          <w:tcPr>
            <w:tcW w:w="1368" w:type="dxa"/>
          </w:tcPr>
          <w:p w14:paraId="3B007075" w14:textId="3569C7A4" w:rsidR="00F25FD2" w:rsidRPr="004B4E7B" w:rsidRDefault="00F25FD2" w:rsidP="004B4E7B">
            <w:pPr>
              <w:ind w:right="-72"/>
              <w:jc w:val="right"/>
              <w:rPr>
                <w:rFonts w:ascii="Arial" w:eastAsia="Arial Unicode MS" w:hAnsi="Arial" w:cs="Arial"/>
                <w:sz w:val="18"/>
                <w:szCs w:val="18"/>
                <w:lang w:val="en-GB" w:bidi="th-TH"/>
              </w:rPr>
            </w:pPr>
            <w:r w:rsidRPr="004B4E7B">
              <w:rPr>
                <w:rFonts w:ascii="Arial" w:eastAsia="Arial Unicode MS" w:hAnsi="Arial" w:cs="Arial"/>
                <w:snapToGrid w:val="0"/>
                <w:sz w:val="18"/>
                <w:szCs w:val="18"/>
                <w:lang w:eastAsia="th-TH"/>
              </w:rPr>
              <w:t>1</w:t>
            </w:r>
            <w:r w:rsidRPr="004B4E7B">
              <w:rPr>
                <w:rFonts w:ascii="Arial" w:eastAsia="Arial Unicode MS" w:hAnsi="Arial" w:cs="Arial"/>
                <w:snapToGrid w:val="0"/>
                <w:sz w:val="18"/>
                <w:szCs w:val="18"/>
                <w:lang w:val="en-GB" w:eastAsia="th-TH"/>
              </w:rPr>
              <w:t>,</w:t>
            </w:r>
            <w:r w:rsidRPr="004B4E7B">
              <w:rPr>
                <w:rFonts w:ascii="Arial" w:eastAsia="Arial Unicode MS" w:hAnsi="Arial" w:cs="Arial"/>
                <w:snapToGrid w:val="0"/>
                <w:sz w:val="18"/>
                <w:szCs w:val="18"/>
                <w:lang w:eastAsia="th-TH"/>
              </w:rPr>
              <w:t>173</w:t>
            </w:r>
            <w:r w:rsidRPr="004B4E7B">
              <w:rPr>
                <w:rFonts w:ascii="Arial" w:eastAsia="Arial Unicode MS" w:hAnsi="Arial" w:cs="Arial"/>
                <w:snapToGrid w:val="0"/>
                <w:sz w:val="18"/>
                <w:szCs w:val="18"/>
                <w:lang w:val="en-GB" w:eastAsia="th-TH"/>
              </w:rPr>
              <w:t>,</w:t>
            </w:r>
            <w:r w:rsidRPr="004B4E7B">
              <w:rPr>
                <w:rFonts w:ascii="Arial" w:eastAsia="Arial Unicode MS" w:hAnsi="Arial" w:cs="Arial"/>
                <w:snapToGrid w:val="0"/>
                <w:sz w:val="18"/>
                <w:szCs w:val="18"/>
                <w:lang w:eastAsia="th-TH"/>
              </w:rPr>
              <w:t>875</w:t>
            </w:r>
          </w:p>
        </w:tc>
      </w:tr>
      <w:tr w:rsidR="00F25FD2" w:rsidRPr="004B4E7B" w14:paraId="6D0F494A" w14:textId="77777777" w:rsidTr="00CF0CF4">
        <w:trPr>
          <w:trHeight w:val="20"/>
        </w:trPr>
        <w:tc>
          <w:tcPr>
            <w:tcW w:w="3989" w:type="dxa"/>
          </w:tcPr>
          <w:p w14:paraId="2AB1B4A2" w14:textId="07705721" w:rsidR="00F25FD2" w:rsidRPr="004B4E7B" w:rsidRDefault="00F25FD2" w:rsidP="00F25FD2">
            <w:pPr>
              <w:ind w:left="431" w:right="-72"/>
              <w:rPr>
                <w:rFonts w:ascii="Arial" w:hAnsi="Arial" w:cs="Arial"/>
                <w:sz w:val="18"/>
                <w:szCs w:val="18"/>
              </w:rPr>
            </w:pPr>
            <w:r w:rsidRPr="004B4E7B">
              <w:rPr>
                <w:rFonts w:ascii="Arial" w:hAnsi="Arial" w:cs="Arial"/>
                <w:sz w:val="18"/>
                <w:szCs w:val="18"/>
              </w:rPr>
              <w:t>Building Improvement</w:t>
            </w:r>
          </w:p>
        </w:tc>
        <w:tc>
          <w:tcPr>
            <w:tcW w:w="1368" w:type="dxa"/>
          </w:tcPr>
          <w:p w14:paraId="7E6B7A20" w14:textId="062C5A70" w:rsidR="00F25FD2" w:rsidRPr="004B4E7B" w:rsidRDefault="00F25FD2" w:rsidP="004B4E7B">
            <w:pPr>
              <w:ind w:right="-72"/>
              <w:jc w:val="right"/>
              <w:rPr>
                <w:rFonts w:ascii="Arial" w:eastAsia="Arial Unicode MS" w:hAnsi="Arial" w:cs="Arial"/>
                <w:sz w:val="18"/>
                <w:szCs w:val="18"/>
                <w:lang w:val="en-GB" w:bidi="th-TH"/>
              </w:rPr>
            </w:pPr>
            <w:r w:rsidRPr="004B4E7B">
              <w:rPr>
                <w:rFonts w:ascii="Arial" w:eastAsia="Arial Unicode MS" w:hAnsi="Arial" w:cs="Arial"/>
                <w:snapToGrid w:val="0"/>
                <w:sz w:val="18"/>
                <w:szCs w:val="18"/>
                <w:cs/>
                <w:lang w:val="en-GB" w:eastAsia="th-TH" w:bidi="th-TH"/>
              </w:rPr>
              <w:t>-</w:t>
            </w:r>
          </w:p>
        </w:tc>
        <w:tc>
          <w:tcPr>
            <w:tcW w:w="1368" w:type="dxa"/>
          </w:tcPr>
          <w:p w14:paraId="7C391535" w14:textId="6E961C8D" w:rsidR="00F25FD2" w:rsidRPr="004B4E7B" w:rsidRDefault="00F25FD2" w:rsidP="004B4E7B">
            <w:pPr>
              <w:ind w:right="-72"/>
              <w:jc w:val="right"/>
              <w:rPr>
                <w:rFonts w:ascii="Arial" w:eastAsia="Arial Unicode MS" w:hAnsi="Arial" w:cs="Arial"/>
                <w:sz w:val="18"/>
                <w:szCs w:val="18"/>
                <w:lang w:val="en-GB" w:bidi="th-TH"/>
              </w:rPr>
            </w:pPr>
            <w:r w:rsidRPr="004B4E7B">
              <w:rPr>
                <w:rFonts w:ascii="Arial" w:eastAsia="Arial Unicode MS" w:hAnsi="Arial" w:cs="Arial"/>
                <w:snapToGrid w:val="0"/>
                <w:sz w:val="18"/>
                <w:szCs w:val="18"/>
                <w:lang w:eastAsia="th-TH"/>
              </w:rPr>
              <w:t>2</w:t>
            </w:r>
            <w:r w:rsidRPr="004B4E7B">
              <w:rPr>
                <w:rFonts w:ascii="Arial" w:eastAsia="Arial Unicode MS" w:hAnsi="Arial" w:cs="Arial"/>
                <w:snapToGrid w:val="0"/>
                <w:sz w:val="18"/>
                <w:szCs w:val="18"/>
                <w:lang w:val="en-GB" w:eastAsia="th-TH"/>
              </w:rPr>
              <w:t>,</w:t>
            </w:r>
            <w:r w:rsidRPr="004B4E7B">
              <w:rPr>
                <w:rFonts w:ascii="Arial" w:eastAsia="Arial Unicode MS" w:hAnsi="Arial" w:cs="Arial"/>
                <w:snapToGrid w:val="0"/>
                <w:sz w:val="18"/>
                <w:szCs w:val="18"/>
                <w:lang w:eastAsia="th-TH"/>
              </w:rPr>
              <w:t>755</w:t>
            </w:r>
            <w:r w:rsidRPr="004B4E7B">
              <w:rPr>
                <w:rFonts w:ascii="Arial" w:eastAsia="Arial Unicode MS" w:hAnsi="Arial" w:cs="Arial"/>
                <w:snapToGrid w:val="0"/>
                <w:sz w:val="18"/>
                <w:szCs w:val="18"/>
                <w:lang w:val="en-GB" w:eastAsia="th-TH"/>
              </w:rPr>
              <w:t>,</w:t>
            </w:r>
            <w:r w:rsidRPr="004B4E7B">
              <w:rPr>
                <w:rFonts w:ascii="Arial" w:eastAsia="Arial Unicode MS" w:hAnsi="Arial" w:cs="Arial"/>
                <w:snapToGrid w:val="0"/>
                <w:sz w:val="18"/>
                <w:szCs w:val="18"/>
                <w:lang w:eastAsia="th-TH"/>
              </w:rPr>
              <w:t>724</w:t>
            </w:r>
          </w:p>
        </w:tc>
        <w:tc>
          <w:tcPr>
            <w:tcW w:w="1368" w:type="dxa"/>
          </w:tcPr>
          <w:p w14:paraId="34EF8E90" w14:textId="1286999F" w:rsidR="00F25FD2" w:rsidRPr="004B4E7B" w:rsidRDefault="00F25FD2" w:rsidP="004B4E7B">
            <w:pPr>
              <w:ind w:right="-72"/>
              <w:jc w:val="right"/>
              <w:rPr>
                <w:rFonts w:ascii="Arial" w:eastAsia="Arial Unicode MS" w:hAnsi="Arial" w:cs="Arial"/>
                <w:sz w:val="18"/>
                <w:szCs w:val="18"/>
                <w:lang w:val="en-GB" w:bidi="th-TH"/>
              </w:rPr>
            </w:pPr>
            <w:r w:rsidRPr="004B4E7B">
              <w:rPr>
                <w:rFonts w:ascii="Arial" w:eastAsia="Arial Unicode MS" w:hAnsi="Arial" w:cs="Arial"/>
                <w:snapToGrid w:val="0"/>
                <w:sz w:val="18"/>
                <w:szCs w:val="18"/>
                <w:cs/>
                <w:lang w:val="en-GB" w:eastAsia="th-TH" w:bidi="th-TH"/>
              </w:rPr>
              <w:t>-</w:t>
            </w:r>
          </w:p>
        </w:tc>
        <w:tc>
          <w:tcPr>
            <w:tcW w:w="1368" w:type="dxa"/>
          </w:tcPr>
          <w:p w14:paraId="653CEAF9" w14:textId="50C032A4" w:rsidR="00F25FD2" w:rsidRPr="004B4E7B" w:rsidRDefault="00F25FD2" w:rsidP="004B4E7B">
            <w:pPr>
              <w:ind w:right="-72"/>
              <w:jc w:val="right"/>
              <w:rPr>
                <w:rFonts w:ascii="Arial" w:eastAsia="Arial Unicode MS" w:hAnsi="Arial" w:cs="Arial"/>
                <w:sz w:val="18"/>
                <w:szCs w:val="18"/>
                <w:lang w:val="en-GB" w:bidi="th-TH"/>
              </w:rPr>
            </w:pPr>
            <w:r w:rsidRPr="004B4E7B">
              <w:rPr>
                <w:rFonts w:ascii="Arial" w:eastAsia="Arial Unicode MS" w:hAnsi="Arial" w:cs="Arial"/>
                <w:snapToGrid w:val="0"/>
                <w:sz w:val="18"/>
                <w:szCs w:val="18"/>
                <w:lang w:eastAsia="th-TH"/>
              </w:rPr>
              <w:t>2</w:t>
            </w:r>
            <w:r w:rsidRPr="004B4E7B">
              <w:rPr>
                <w:rFonts w:ascii="Arial" w:eastAsia="Arial Unicode MS" w:hAnsi="Arial" w:cs="Arial"/>
                <w:snapToGrid w:val="0"/>
                <w:sz w:val="18"/>
                <w:szCs w:val="18"/>
                <w:lang w:val="en-GB" w:eastAsia="th-TH"/>
              </w:rPr>
              <w:t>,</w:t>
            </w:r>
            <w:r w:rsidRPr="004B4E7B">
              <w:rPr>
                <w:rFonts w:ascii="Arial" w:eastAsia="Arial Unicode MS" w:hAnsi="Arial" w:cs="Arial"/>
                <w:snapToGrid w:val="0"/>
                <w:sz w:val="18"/>
                <w:szCs w:val="18"/>
                <w:lang w:eastAsia="th-TH"/>
              </w:rPr>
              <w:t>453</w:t>
            </w:r>
            <w:r w:rsidRPr="004B4E7B">
              <w:rPr>
                <w:rFonts w:ascii="Arial" w:eastAsia="Arial Unicode MS" w:hAnsi="Arial" w:cs="Arial"/>
                <w:snapToGrid w:val="0"/>
                <w:sz w:val="18"/>
                <w:szCs w:val="18"/>
                <w:lang w:val="en-GB" w:eastAsia="th-TH"/>
              </w:rPr>
              <w:t>,</w:t>
            </w:r>
            <w:r w:rsidRPr="004B4E7B">
              <w:rPr>
                <w:rFonts w:ascii="Arial" w:eastAsia="Arial Unicode MS" w:hAnsi="Arial" w:cs="Arial"/>
                <w:snapToGrid w:val="0"/>
                <w:sz w:val="18"/>
                <w:szCs w:val="18"/>
                <w:lang w:eastAsia="th-TH"/>
              </w:rPr>
              <w:t>924</w:t>
            </w:r>
          </w:p>
        </w:tc>
      </w:tr>
      <w:tr w:rsidR="00F25FD2" w:rsidRPr="004B4E7B" w14:paraId="69E7787F" w14:textId="77777777" w:rsidTr="00CF0CF4">
        <w:trPr>
          <w:trHeight w:val="20"/>
        </w:trPr>
        <w:tc>
          <w:tcPr>
            <w:tcW w:w="3989" w:type="dxa"/>
          </w:tcPr>
          <w:p w14:paraId="6C3ECD21" w14:textId="66093FD8" w:rsidR="00F25FD2" w:rsidRPr="004B4E7B" w:rsidRDefault="00F25FD2" w:rsidP="00F25FD2">
            <w:pPr>
              <w:ind w:left="431" w:right="-72"/>
              <w:rPr>
                <w:rFonts w:ascii="Arial" w:hAnsi="Arial" w:cs="Arial"/>
                <w:sz w:val="18"/>
                <w:szCs w:val="18"/>
              </w:rPr>
            </w:pPr>
            <w:r w:rsidRPr="004B4E7B">
              <w:rPr>
                <w:rFonts w:ascii="Arial" w:hAnsi="Arial" w:cs="Arial"/>
                <w:sz w:val="18"/>
                <w:szCs w:val="18"/>
                <w:lang w:bidi="th-TH"/>
              </w:rPr>
              <w:t>Furniture</w:t>
            </w:r>
            <w:r w:rsidRPr="004B4E7B">
              <w:rPr>
                <w:rFonts w:ascii="Arial" w:hAnsi="Arial" w:cs="Arial"/>
                <w:sz w:val="18"/>
                <w:szCs w:val="18"/>
                <w:lang w:val="en-GB" w:bidi="th-TH"/>
              </w:rPr>
              <w:t>s</w:t>
            </w:r>
          </w:p>
        </w:tc>
        <w:tc>
          <w:tcPr>
            <w:tcW w:w="1368" w:type="dxa"/>
          </w:tcPr>
          <w:p w14:paraId="40506C2A" w14:textId="1F0DC955" w:rsidR="00F25FD2" w:rsidRPr="004B4E7B" w:rsidRDefault="00F25FD2" w:rsidP="004B4E7B">
            <w:pPr>
              <w:ind w:right="-72"/>
              <w:jc w:val="right"/>
              <w:rPr>
                <w:rFonts w:ascii="Arial" w:hAnsi="Arial" w:cs="Arial"/>
                <w:sz w:val="18"/>
                <w:szCs w:val="18"/>
                <w:lang w:val="en-GB" w:bidi="th-TH"/>
              </w:rPr>
            </w:pPr>
            <w:r w:rsidRPr="004B4E7B">
              <w:rPr>
                <w:rFonts w:ascii="Arial" w:eastAsia="Arial Unicode MS" w:hAnsi="Arial" w:cs="Arial"/>
                <w:snapToGrid w:val="0"/>
                <w:sz w:val="18"/>
                <w:szCs w:val="18"/>
                <w:lang w:val="en-GB" w:eastAsia="th-TH"/>
              </w:rPr>
              <w:t>6,318,930</w:t>
            </w:r>
          </w:p>
        </w:tc>
        <w:tc>
          <w:tcPr>
            <w:tcW w:w="1368" w:type="dxa"/>
          </w:tcPr>
          <w:p w14:paraId="685266CA" w14:textId="20446F14" w:rsidR="00F25FD2" w:rsidRPr="004B4E7B" w:rsidRDefault="00F25FD2" w:rsidP="004B4E7B">
            <w:pPr>
              <w:ind w:right="-72"/>
              <w:jc w:val="right"/>
              <w:rPr>
                <w:rFonts w:ascii="Arial" w:hAnsi="Arial" w:cs="Arial"/>
                <w:sz w:val="18"/>
                <w:szCs w:val="18"/>
                <w:lang w:val="en-GB" w:bidi="th-TH"/>
              </w:rPr>
            </w:pPr>
            <w:r w:rsidRPr="004B4E7B">
              <w:rPr>
                <w:rFonts w:ascii="Arial" w:eastAsia="Arial Unicode MS" w:hAnsi="Arial" w:cs="Arial"/>
                <w:snapToGrid w:val="0"/>
                <w:sz w:val="18"/>
                <w:szCs w:val="18"/>
                <w:lang w:eastAsia="th-TH"/>
              </w:rPr>
              <w:t>5</w:t>
            </w:r>
            <w:r w:rsidRPr="004B4E7B">
              <w:rPr>
                <w:rFonts w:ascii="Arial" w:eastAsia="Arial Unicode MS" w:hAnsi="Arial" w:cs="Arial"/>
                <w:snapToGrid w:val="0"/>
                <w:sz w:val="18"/>
                <w:szCs w:val="18"/>
                <w:lang w:val="en-GB" w:eastAsia="th-TH"/>
              </w:rPr>
              <w:t>,</w:t>
            </w:r>
            <w:r w:rsidRPr="004B4E7B">
              <w:rPr>
                <w:rFonts w:ascii="Arial" w:eastAsia="Arial Unicode MS" w:hAnsi="Arial" w:cs="Arial"/>
                <w:snapToGrid w:val="0"/>
                <w:sz w:val="18"/>
                <w:szCs w:val="18"/>
                <w:lang w:eastAsia="th-TH"/>
              </w:rPr>
              <w:t>152</w:t>
            </w:r>
            <w:r w:rsidRPr="004B4E7B">
              <w:rPr>
                <w:rFonts w:ascii="Arial" w:eastAsia="Arial Unicode MS" w:hAnsi="Arial" w:cs="Arial"/>
                <w:snapToGrid w:val="0"/>
                <w:sz w:val="18"/>
                <w:szCs w:val="18"/>
                <w:lang w:val="en-GB" w:eastAsia="th-TH"/>
              </w:rPr>
              <w:t>,</w:t>
            </w:r>
            <w:r w:rsidRPr="004B4E7B">
              <w:rPr>
                <w:rFonts w:ascii="Arial" w:eastAsia="Arial Unicode MS" w:hAnsi="Arial" w:cs="Arial"/>
                <w:snapToGrid w:val="0"/>
                <w:sz w:val="18"/>
                <w:szCs w:val="18"/>
                <w:lang w:eastAsia="th-TH"/>
              </w:rPr>
              <w:t>679</w:t>
            </w:r>
          </w:p>
        </w:tc>
        <w:tc>
          <w:tcPr>
            <w:tcW w:w="1368" w:type="dxa"/>
          </w:tcPr>
          <w:p w14:paraId="3C3E43ED" w14:textId="7C661D6A" w:rsidR="00F25FD2" w:rsidRPr="004B4E7B" w:rsidRDefault="00F25FD2" w:rsidP="004B4E7B">
            <w:pPr>
              <w:ind w:right="-72"/>
              <w:jc w:val="right"/>
              <w:rPr>
                <w:rFonts w:ascii="Arial" w:hAnsi="Arial" w:cs="Arial"/>
                <w:sz w:val="18"/>
                <w:szCs w:val="18"/>
                <w:lang w:val="en-GB" w:bidi="th-TH"/>
              </w:rPr>
            </w:pPr>
            <w:r w:rsidRPr="004B4E7B">
              <w:rPr>
                <w:rFonts w:ascii="Arial" w:eastAsia="Arial Unicode MS" w:hAnsi="Arial" w:cs="Arial"/>
                <w:snapToGrid w:val="0"/>
                <w:sz w:val="18"/>
                <w:szCs w:val="18"/>
                <w:lang w:val="en-GB" w:eastAsia="th-TH"/>
              </w:rPr>
              <w:t>6,318,930</w:t>
            </w:r>
          </w:p>
        </w:tc>
        <w:tc>
          <w:tcPr>
            <w:tcW w:w="1368" w:type="dxa"/>
          </w:tcPr>
          <w:p w14:paraId="3BC0AE32" w14:textId="748372D3" w:rsidR="00F25FD2" w:rsidRPr="004B4E7B" w:rsidRDefault="00F25FD2" w:rsidP="004B4E7B">
            <w:pPr>
              <w:ind w:right="-72"/>
              <w:jc w:val="right"/>
              <w:rPr>
                <w:rFonts w:ascii="Arial" w:hAnsi="Arial" w:cs="Arial"/>
                <w:sz w:val="18"/>
                <w:szCs w:val="18"/>
                <w:lang w:val="en-GB"/>
              </w:rPr>
            </w:pPr>
            <w:r w:rsidRPr="004B4E7B">
              <w:rPr>
                <w:rFonts w:ascii="Arial" w:eastAsia="Arial Unicode MS" w:hAnsi="Arial" w:cs="Arial"/>
                <w:snapToGrid w:val="0"/>
                <w:sz w:val="18"/>
                <w:szCs w:val="18"/>
                <w:lang w:eastAsia="th-TH"/>
              </w:rPr>
              <w:t>5</w:t>
            </w:r>
            <w:r w:rsidRPr="004B4E7B">
              <w:rPr>
                <w:rFonts w:ascii="Arial" w:eastAsia="Arial Unicode MS" w:hAnsi="Arial" w:cs="Arial"/>
                <w:snapToGrid w:val="0"/>
                <w:sz w:val="18"/>
                <w:szCs w:val="18"/>
                <w:lang w:val="en-GB" w:eastAsia="th-TH"/>
              </w:rPr>
              <w:t>,</w:t>
            </w:r>
            <w:r w:rsidRPr="004B4E7B">
              <w:rPr>
                <w:rFonts w:ascii="Arial" w:eastAsia="Arial Unicode MS" w:hAnsi="Arial" w:cs="Arial"/>
                <w:snapToGrid w:val="0"/>
                <w:sz w:val="18"/>
                <w:szCs w:val="18"/>
                <w:lang w:eastAsia="th-TH"/>
              </w:rPr>
              <w:t>152</w:t>
            </w:r>
            <w:r w:rsidRPr="004B4E7B">
              <w:rPr>
                <w:rFonts w:ascii="Arial" w:eastAsia="Arial Unicode MS" w:hAnsi="Arial" w:cs="Arial"/>
                <w:snapToGrid w:val="0"/>
                <w:sz w:val="18"/>
                <w:szCs w:val="18"/>
                <w:lang w:val="en-GB" w:eastAsia="th-TH"/>
              </w:rPr>
              <w:t>,</w:t>
            </w:r>
            <w:r w:rsidRPr="004B4E7B">
              <w:rPr>
                <w:rFonts w:ascii="Arial" w:eastAsia="Arial Unicode MS" w:hAnsi="Arial" w:cs="Arial"/>
                <w:snapToGrid w:val="0"/>
                <w:sz w:val="18"/>
                <w:szCs w:val="18"/>
                <w:lang w:eastAsia="th-TH"/>
              </w:rPr>
              <w:t>679</w:t>
            </w:r>
          </w:p>
        </w:tc>
      </w:tr>
      <w:tr w:rsidR="00F25FD2" w:rsidRPr="004B4E7B" w14:paraId="5413BF03" w14:textId="77777777" w:rsidTr="00CF0CF4">
        <w:trPr>
          <w:trHeight w:val="20"/>
        </w:trPr>
        <w:tc>
          <w:tcPr>
            <w:tcW w:w="3989" w:type="dxa"/>
          </w:tcPr>
          <w:p w14:paraId="7E7B9F3B" w14:textId="14EE8843" w:rsidR="00F25FD2" w:rsidRPr="004B4E7B" w:rsidRDefault="00F25FD2" w:rsidP="00F25FD2">
            <w:pPr>
              <w:ind w:left="431" w:right="-72"/>
              <w:rPr>
                <w:rFonts w:ascii="Arial" w:hAnsi="Arial" w:cs="Arial"/>
                <w:sz w:val="18"/>
                <w:szCs w:val="18"/>
              </w:rPr>
            </w:pPr>
            <w:r w:rsidRPr="004B4E7B">
              <w:rPr>
                <w:rFonts w:ascii="Arial" w:hAnsi="Arial" w:cs="Arial"/>
                <w:sz w:val="18"/>
                <w:szCs w:val="18"/>
              </w:rPr>
              <w:t>Office equipment</w:t>
            </w:r>
          </w:p>
        </w:tc>
        <w:tc>
          <w:tcPr>
            <w:tcW w:w="1368" w:type="dxa"/>
          </w:tcPr>
          <w:p w14:paraId="6798844E" w14:textId="71D90AA6" w:rsidR="00F25FD2" w:rsidRPr="004B4E7B" w:rsidRDefault="00F25FD2" w:rsidP="004B4E7B">
            <w:pPr>
              <w:ind w:right="-72"/>
              <w:jc w:val="right"/>
              <w:rPr>
                <w:rFonts w:ascii="Arial" w:eastAsia="Arial Unicode MS" w:hAnsi="Arial" w:cs="Arial"/>
                <w:sz w:val="18"/>
                <w:szCs w:val="18"/>
                <w:lang w:val="en-GB" w:bidi="th-TH"/>
              </w:rPr>
            </w:pPr>
            <w:r w:rsidRPr="004B4E7B">
              <w:rPr>
                <w:rFonts w:ascii="Arial" w:eastAsia="Arial Unicode MS" w:hAnsi="Arial" w:cs="Arial"/>
                <w:snapToGrid w:val="0"/>
                <w:sz w:val="18"/>
                <w:szCs w:val="18"/>
                <w:lang w:val="en-GB" w:eastAsia="th-TH" w:bidi="th-TH"/>
              </w:rPr>
              <w:t>19,480</w:t>
            </w:r>
          </w:p>
        </w:tc>
        <w:tc>
          <w:tcPr>
            <w:tcW w:w="1368" w:type="dxa"/>
          </w:tcPr>
          <w:p w14:paraId="61189780" w14:textId="2E7A8834" w:rsidR="00F25FD2" w:rsidRPr="004B4E7B" w:rsidRDefault="00F25FD2" w:rsidP="004B4E7B">
            <w:pPr>
              <w:ind w:right="-72"/>
              <w:jc w:val="right"/>
              <w:rPr>
                <w:rFonts w:ascii="Arial" w:eastAsia="Arial Unicode MS" w:hAnsi="Arial" w:cs="Arial"/>
                <w:sz w:val="18"/>
                <w:szCs w:val="18"/>
                <w:lang w:val="en-GB" w:bidi="th-TH"/>
              </w:rPr>
            </w:pPr>
            <w:r w:rsidRPr="004B4E7B">
              <w:rPr>
                <w:rFonts w:ascii="Arial" w:eastAsia="Arial Unicode MS" w:hAnsi="Arial" w:cs="Arial"/>
                <w:snapToGrid w:val="0"/>
                <w:sz w:val="18"/>
                <w:szCs w:val="18"/>
                <w:lang w:eastAsia="th-TH"/>
              </w:rPr>
              <w:t>1</w:t>
            </w:r>
            <w:r w:rsidRPr="004B4E7B">
              <w:rPr>
                <w:rFonts w:ascii="Arial" w:eastAsia="Arial Unicode MS" w:hAnsi="Arial" w:cs="Arial"/>
                <w:snapToGrid w:val="0"/>
                <w:sz w:val="18"/>
                <w:szCs w:val="18"/>
                <w:lang w:val="en-GB" w:eastAsia="th-TH"/>
              </w:rPr>
              <w:t>,</w:t>
            </w:r>
            <w:r w:rsidRPr="004B4E7B">
              <w:rPr>
                <w:rFonts w:ascii="Arial" w:eastAsia="Arial Unicode MS" w:hAnsi="Arial" w:cs="Arial"/>
                <w:snapToGrid w:val="0"/>
                <w:sz w:val="18"/>
                <w:szCs w:val="18"/>
                <w:lang w:eastAsia="th-TH"/>
              </w:rPr>
              <w:t>280</w:t>
            </w:r>
            <w:r w:rsidRPr="004B4E7B">
              <w:rPr>
                <w:rFonts w:ascii="Arial" w:eastAsia="Arial Unicode MS" w:hAnsi="Arial" w:cs="Arial"/>
                <w:snapToGrid w:val="0"/>
                <w:sz w:val="18"/>
                <w:szCs w:val="18"/>
                <w:lang w:val="en-GB" w:eastAsia="th-TH"/>
              </w:rPr>
              <w:t>,</w:t>
            </w:r>
            <w:r w:rsidRPr="004B4E7B">
              <w:rPr>
                <w:rFonts w:ascii="Arial" w:eastAsia="Arial Unicode MS" w:hAnsi="Arial" w:cs="Arial"/>
                <w:snapToGrid w:val="0"/>
                <w:sz w:val="18"/>
                <w:szCs w:val="18"/>
                <w:lang w:eastAsia="th-TH"/>
              </w:rPr>
              <w:t>401</w:t>
            </w:r>
          </w:p>
        </w:tc>
        <w:tc>
          <w:tcPr>
            <w:tcW w:w="1368" w:type="dxa"/>
          </w:tcPr>
          <w:p w14:paraId="0778EA50" w14:textId="2DC7FD25" w:rsidR="00F25FD2" w:rsidRPr="004B4E7B" w:rsidRDefault="00F25FD2" w:rsidP="004B4E7B">
            <w:pPr>
              <w:ind w:right="-72"/>
              <w:jc w:val="right"/>
              <w:rPr>
                <w:rFonts w:ascii="Arial" w:eastAsia="Arial Unicode MS" w:hAnsi="Arial" w:cs="Arial"/>
                <w:sz w:val="18"/>
                <w:szCs w:val="18"/>
                <w:lang w:val="en-GB" w:bidi="th-TH"/>
              </w:rPr>
            </w:pPr>
            <w:r w:rsidRPr="004B4E7B">
              <w:rPr>
                <w:rFonts w:ascii="Arial" w:eastAsia="Arial Unicode MS" w:hAnsi="Arial" w:cs="Arial"/>
                <w:snapToGrid w:val="0"/>
                <w:sz w:val="18"/>
                <w:szCs w:val="18"/>
                <w:lang w:val="en-GB" w:eastAsia="th-TH"/>
              </w:rPr>
              <w:t>19,480</w:t>
            </w:r>
          </w:p>
        </w:tc>
        <w:tc>
          <w:tcPr>
            <w:tcW w:w="1368" w:type="dxa"/>
          </w:tcPr>
          <w:p w14:paraId="44C1A640" w14:textId="6C474E81" w:rsidR="00F25FD2" w:rsidRPr="004B4E7B" w:rsidRDefault="00F25FD2" w:rsidP="004B4E7B">
            <w:pPr>
              <w:ind w:right="-72"/>
              <w:jc w:val="right"/>
              <w:rPr>
                <w:rFonts w:ascii="Arial" w:eastAsia="Arial Unicode MS" w:hAnsi="Arial" w:cs="Arial"/>
                <w:sz w:val="18"/>
                <w:szCs w:val="18"/>
                <w:lang w:val="en-GB" w:bidi="th-TH"/>
              </w:rPr>
            </w:pPr>
            <w:r w:rsidRPr="004B4E7B">
              <w:rPr>
                <w:rFonts w:ascii="Arial" w:eastAsia="Arial Unicode MS" w:hAnsi="Arial" w:cs="Arial"/>
                <w:snapToGrid w:val="0"/>
                <w:sz w:val="18"/>
                <w:szCs w:val="18"/>
                <w:lang w:eastAsia="th-TH"/>
              </w:rPr>
              <w:t>1</w:t>
            </w:r>
            <w:r w:rsidRPr="004B4E7B">
              <w:rPr>
                <w:rFonts w:ascii="Arial" w:eastAsia="Arial Unicode MS" w:hAnsi="Arial" w:cs="Arial"/>
                <w:snapToGrid w:val="0"/>
                <w:sz w:val="18"/>
                <w:szCs w:val="18"/>
                <w:lang w:val="en-GB" w:eastAsia="th-TH"/>
              </w:rPr>
              <w:t>,</w:t>
            </w:r>
            <w:r w:rsidRPr="004B4E7B">
              <w:rPr>
                <w:rFonts w:ascii="Arial" w:eastAsia="Arial Unicode MS" w:hAnsi="Arial" w:cs="Arial"/>
                <w:snapToGrid w:val="0"/>
                <w:sz w:val="18"/>
                <w:szCs w:val="18"/>
                <w:lang w:eastAsia="th-TH"/>
              </w:rPr>
              <w:t>280</w:t>
            </w:r>
            <w:r w:rsidRPr="004B4E7B">
              <w:rPr>
                <w:rFonts w:ascii="Arial" w:eastAsia="Arial Unicode MS" w:hAnsi="Arial" w:cs="Arial"/>
                <w:snapToGrid w:val="0"/>
                <w:sz w:val="18"/>
                <w:szCs w:val="18"/>
                <w:lang w:val="en-GB" w:eastAsia="th-TH"/>
              </w:rPr>
              <w:t>,</w:t>
            </w:r>
            <w:r w:rsidRPr="004B4E7B">
              <w:rPr>
                <w:rFonts w:ascii="Arial" w:eastAsia="Arial Unicode MS" w:hAnsi="Arial" w:cs="Arial"/>
                <w:snapToGrid w:val="0"/>
                <w:sz w:val="18"/>
                <w:szCs w:val="18"/>
                <w:lang w:eastAsia="th-TH"/>
              </w:rPr>
              <w:t>401</w:t>
            </w:r>
          </w:p>
        </w:tc>
      </w:tr>
      <w:tr w:rsidR="0004418E" w:rsidRPr="004B4E7B" w14:paraId="0CE76115" w14:textId="77777777" w:rsidTr="00CF0CF4">
        <w:trPr>
          <w:trHeight w:val="20"/>
        </w:trPr>
        <w:tc>
          <w:tcPr>
            <w:tcW w:w="3989" w:type="dxa"/>
            <w:vAlign w:val="bottom"/>
          </w:tcPr>
          <w:p w14:paraId="1493C729" w14:textId="77777777" w:rsidR="00312A48" w:rsidRPr="004B4E7B" w:rsidRDefault="00312A48" w:rsidP="00312A48">
            <w:pPr>
              <w:ind w:left="431" w:right="-72"/>
              <w:rPr>
                <w:rFonts w:ascii="Arial" w:hAnsi="Arial" w:cs="Arial"/>
                <w:sz w:val="18"/>
                <w:szCs w:val="18"/>
              </w:rPr>
            </w:pPr>
          </w:p>
        </w:tc>
        <w:tc>
          <w:tcPr>
            <w:tcW w:w="1368" w:type="dxa"/>
            <w:tcBorders>
              <w:top w:val="single" w:sz="4" w:space="0" w:color="auto"/>
            </w:tcBorders>
            <w:vAlign w:val="bottom"/>
          </w:tcPr>
          <w:p w14:paraId="044C270C" w14:textId="77777777" w:rsidR="00312A48" w:rsidRPr="004B4E7B" w:rsidRDefault="00312A48" w:rsidP="004B4E7B">
            <w:pPr>
              <w:ind w:right="-72"/>
              <w:jc w:val="right"/>
              <w:rPr>
                <w:rFonts w:ascii="Arial" w:eastAsia="Arial Unicode MS" w:hAnsi="Arial" w:cs="Arial"/>
                <w:sz w:val="18"/>
                <w:szCs w:val="18"/>
                <w:lang w:val="en-GB" w:bidi="th-TH"/>
              </w:rPr>
            </w:pPr>
          </w:p>
        </w:tc>
        <w:tc>
          <w:tcPr>
            <w:tcW w:w="1368" w:type="dxa"/>
            <w:tcBorders>
              <w:top w:val="single" w:sz="4" w:space="0" w:color="auto"/>
            </w:tcBorders>
            <w:vAlign w:val="bottom"/>
          </w:tcPr>
          <w:p w14:paraId="78829ED8" w14:textId="77777777" w:rsidR="00312A48" w:rsidRPr="004B4E7B" w:rsidRDefault="00312A48" w:rsidP="004B4E7B">
            <w:pPr>
              <w:ind w:right="-72"/>
              <w:jc w:val="right"/>
              <w:rPr>
                <w:rFonts w:ascii="Arial" w:eastAsia="Arial Unicode MS" w:hAnsi="Arial" w:cs="Arial"/>
                <w:sz w:val="18"/>
                <w:szCs w:val="18"/>
                <w:lang w:val="en-GB" w:bidi="th-TH"/>
              </w:rPr>
            </w:pPr>
          </w:p>
        </w:tc>
        <w:tc>
          <w:tcPr>
            <w:tcW w:w="1368" w:type="dxa"/>
            <w:tcBorders>
              <w:top w:val="single" w:sz="4" w:space="0" w:color="auto"/>
            </w:tcBorders>
            <w:vAlign w:val="bottom"/>
          </w:tcPr>
          <w:p w14:paraId="4614BA1B" w14:textId="77777777" w:rsidR="00312A48" w:rsidRPr="004B4E7B" w:rsidRDefault="00312A48" w:rsidP="004B4E7B">
            <w:pPr>
              <w:ind w:right="-72"/>
              <w:jc w:val="right"/>
              <w:rPr>
                <w:rFonts w:ascii="Arial" w:eastAsia="Arial Unicode MS" w:hAnsi="Arial" w:cs="Arial"/>
                <w:sz w:val="18"/>
                <w:szCs w:val="18"/>
                <w:lang w:val="en-GB" w:bidi="th-TH"/>
              </w:rPr>
            </w:pPr>
          </w:p>
        </w:tc>
        <w:tc>
          <w:tcPr>
            <w:tcW w:w="1368" w:type="dxa"/>
            <w:tcBorders>
              <w:top w:val="single" w:sz="4" w:space="0" w:color="auto"/>
            </w:tcBorders>
            <w:vAlign w:val="bottom"/>
          </w:tcPr>
          <w:p w14:paraId="24347E8B" w14:textId="77777777" w:rsidR="00312A48" w:rsidRPr="004B4E7B" w:rsidRDefault="00312A48" w:rsidP="004B4E7B">
            <w:pPr>
              <w:ind w:right="-72"/>
              <w:jc w:val="right"/>
              <w:rPr>
                <w:rFonts w:ascii="Arial" w:eastAsia="Arial Unicode MS" w:hAnsi="Arial" w:cs="Arial"/>
                <w:sz w:val="18"/>
                <w:szCs w:val="18"/>
                <w:lang w:val="en-GB" w:bidi="th-TH"/>
              </w:rPr>
            </w:pPr>
          </w:p>
        </w:tc>
      </w:tr>
      <w:tr w:rsidR="00616664" w:rsidRPr="004B4E7B" w14:paraId="65CC5CF2" w14:textId="77777777" w:rsidTr="00CF0CF4">
        <w:trPr>
          <w:trHeight w:val="20"/>
        </w:trPr>
        <w:tc>
          <w:tcPr>
            <w:tcW w:w="3989" w:type="dxa"/>
            <w:vAlign w:val="bottom"/>
          </w:tcPr>
          <w:p w14:paraId="23841A27" w14:textId="3D8F301C" w:rsidR="00616664" w:rsidRPr="004B4E7B" w:rsidRDefault="00616664" w:rsidP="00616664">
            <w:pPr>
              <w:ind w:left="431" w:right="-72"/>
              <w:rPr>
                <w:rFonts w:ascii="Arial" w:hAnsi="Arial" w:cs="Arial"/>
                <w:sz w:val="18"/>
                <w:szCs w:val="18"/>
              </w:rPr>
            </w:pPr>
            <w:r w:rsidRPr="004B4E7B">
              <w:rPr>
                <w:rFonts w:ascii="Arial" w:hAnsi="Arial" w:cs="Arial"/>
                <w:sz w:val="18"/>
                <w:szCs w:val="18"/>
              </w:rPr>
              <w:t>Total</w:t>
            </w:r>
          </w:p>
        </w:tc>
        <w:tc>
          <w:tcPr>
            <w:tcW w:w="1368" w:type="dxa"/>
            <w:tcBorders>
              <w:bottom w:val="single" w:sz="4" w:space="0" w:color="auto"/>
            </w:tcBorders>
          </w:tcPr>
          <w:p w14:paraId="1DEC1480" w14:textId="14D2DA7E" w:rsidR="00616664" w:rsidRPr="004B4E7B" w:rsidRDefault="00616664" w:rsidP="004B4E7B">
            <w:pPr>
              <w:ind w:right="-72"/>
              <w:jc w:val="right"/>
              <w:rPr>
                <w:rFonts w:ascii="Arial" w:eastAsia="Arial Unicode MS" w:hAnsi="Arial" w:cs="Arial"/>
                <w:sz w:val="18"/>
                <w:szCs w:val="18"/>
                <w:lang w:val="en-GB" w:bidi="th-TH"/>
              </w:rPr>
            </w:pPr>
            <w:r w:rsidRPr="004B4E7B">
              <w:rPr>
                <w:rFonts w:ascii="Arial" w:hAnsi="Arial" w:cs="Arial"/>
                <w:sz w:val="18"/>
                <w:szCs w:val="18"/>
              </w:rPr>
              <w:t>17,125,579</w:t>
            </w:r>
          </w:p>
        </w:tc>
        <w:tc>
          <w:tcPr>
            <w:tcW w:w="1368" w:type="dxa"/>
            <w:tcBorders>
              <w:bottom w:val="single" w:sz="4" w:space="0" w:color="auto"/>
            </w:tcBorders>
          </w:tcPr>
          <w:p w14:paraId="04DB2D2C" w14:textId="5026F42E" w:rsidR="00616664" w:rsidRPr="004B4E7B" w:rsidRDefault="00616664" w:rsidP="004B4E7B">
            <w:pPr>
              <w:ind w:right="-72"/>
              <w:jc w:val="right"/>
              <w:rPr>
                <w:rFonts w:ascii="Arial" w:eastAsia="Arial Unicode MS" w:hAnsi="Arial" w:cs="Arial"/>
                <w:sz w:val="18"/>
                <w:szCs w:val="18"/>
                <w:lang w:val="en-GB" w:bidi="th-TH"/>
              </w:rPr>
            </w:pPr>
            <w:r w:rsidRPr="004B4E7B">
              <w:rPr>
                <w:rFonts w:ascii="Arial" w:hAnsi="Arial" w:cs="Arial"/>
                <w:sz w:val="18"/>
                <w:szCs w:val="18"/>
              </w:rPr>
              <w:t>13,376,979</w:t>
            </w:r>
          </w:p>
        </w:tc>
        <w:tc>
          <w:tcPr>
            <w:tcW w:w="1368" w:type="dxa"/>
            <w:tcBorders>
              <w:bottom w:val="single" w:sz="4" w:space="0" w:color="auto"/>
            </w:tcBorders>
          </w:tcPr>
          <w:p w14:paraId="6760AD13" w14:textId="01726A59" w:rsidR="00616664" w:rsidRPr="004B4E7B" w:rsidRDefault="00616664" w:rsidP="004B4E7B">
            <w:pPr>
              <w:ind w:right="-72"/>
              <w:jc w:val="right"/>
              <w:rPr>
                <w:rFonts w:ascii="Arial" w:eastAsia="Arial Unicode MS" w:hAnsi="Arial" w:cs="Arial"/>
                <w:sz w:val="18"/>
                <w:szCs w:val="18"/>
                <w:lang w:val="en-GB" w:bidi="th-TH"/>
              </w:rPr>
            </w:pPr>
            <w:r w:rsidRPr="004B4E7B">
              <w:rPr>
                <w:rFonts w:ascii="Arial" w:hAnsi="Arial" w:cs="Arial"/>
                <w:sz w:val="18"/>
                <w:szCs w:val="18"/>
              </w:rPr>
              <w:t>17,125,579</w:t>
            </w:r>
          </w:p>
        </w:tc>
        <w:tc>
          <w:tcPr>
            <w:tcW w:w="1368" w:type="dxa"/>
            <w:tcBorders>
              <w:bottom w:val="single" w:sz="4" w:space="0" w:color="auto"/>
            </w:tcBorders>
          </w:tcPr>
          <w:p w14:paraId="02DCA5AC" w14:textId="00340B37" w:rsidR="00616664" w:rsidRPr="004B4E7B" w:rsidRDefault="00616664" w:rsidP="004B4E7B">
            <w:pPr>
              <w:ind w:right="-72"/>
              <w:jc w:val="right"/>
              <w:rPr>
                <w:rFonts w:ascii="Arial" w:eastAsia="Arial Unicode MS" w:hAnsi="Arial" w:cs="Arial"/>
                <w:sz w:val="18"/>
                <w:szCs w:val="18"/>
                <w:lang w:val="en-GB" w:bidi="th-TH"/>
              </w:rPr>
            </w:pPr>
            <w:r w:rsidRPr="004B4E7B">
              <w:rPr>
                <w:rFonts w:ascii="Arial" w:hAnsi="Arial" w:cs="Arial"/>
                <w:sz w:val="18"/>
                <w:szCs w:val="18"/>
              </w:rPr>
              <w:t>11,941,879</w:t>
            </w:r>
          </w:p>
        </w:tc>
      </w:tr>
    </w:tbl>
    <w:p w14:paraId="20096301" w14:textId="45FDA497" w:rsidR="005B23F9" w:rsidRPr="004B4E7B" w:rsidRDefault="005B23F9" w:rsidP="00CD0E2E">
      <w:pPr>
        <w:ind w:left="540"/>
        <w:rPr>
          <w:rFonts w:ascii="Arial" w:eastAsia="Arial Unicode MS" w:hAnsi="Arial" w:cs="Arial"/>
          <w:b/>
          <w:bCs/>
          <w:sz w:val="18"/>
          <w:szCs w:val="18"/>
          <w:cs/>
          <w:lang w:bidi="th-TH"/>
        </w:rPr>
      </w:pPr>
    </w:p>
    <w:p w14:paraId="2EA006AE" w14:textId="77777777" w:rsidR="005B23F9" w:rsidRPr="004B4E7B" w:rsidRDefault="005B23F9">
      <w:pPr>
        <w:rPr>
          <w:rFonts w:ascii="Arial" w:eastAsia="Arial Unicode MS" w:hAnsi="Arial" w:cs="Arial"/>
          <w:b/>
          <w:bCs/>
          <w:sz w:val="18"/>
          <w:szCs w:val="18"/>
          <w:cs/>
          <w:lang w:bidi="th-TH"/>
        </w:rPr>
      </w:pPr>
      <w:r w:rsidRPr="004B4E7B">
        <w:rPr>
          <w:rFonts w:ascii="Arial" w:eastAsia="Arial Unicode MS" w:hAnsi="Arial" w:cs="Arial"/>
          <w:b/>
          <w:bCs/>
          <w:sz w:val="18"/>
          <w:szCs w:val="18"/>
          <w:cs/>
          <w:lang w:bidi="th-TH"/>
        </w:rPr>
        <w:br w:type="page"/>
      </w:r>
    </w:p>
    <w:p w14:paraId="308DAB9E" w14:textId="77777777" w:rsidR="007240CB" w:rsidRPr="00137562" w:rsidRDefault="007240CB" w:rsidP="00CD0E2E">
      <w:pPr>
        <w:ind w:left="540"/>
        <w:rPr>
          <w:rFonts w:ascii="Arial" w:eastAsia="Arial Unicode MS" w:hAnsi="Arial" w:cs="Arial"/>
          <w:b/>
          <w:bCs/>
          <w:sz w:val="18"/>
          <w:szCs w:val="18"/>
          <w:lang w:bidi="th-TH"/>
        </w:rPr>
      </w:pPr>
    </w:p>
    <w:tbl>
      <w:tblPr>
        <w:tblW w:w="9466" w:type="dxa"/>
        <w:tblLayout w:type="fixed"/>
        <w:tblLook w:val="0000" w:firstRow="0" w:lastRow="0" w:firstColumn="0" w:lastColumn="0" w:noHBand="0" w:noVBand="0"/>
      </w:tblPr>
      <w:tblGrid>
        <w:gridCol w:w="3994"/>
        <w:gridCol w:w="1368"/>
        <w:gridCol w:w="1368"/>
        <w:gridCol w:w="1368"/>
        <w:gridCol w:w="1368"/>
      </w:tblGrid>
      <w:tr w:rsidR="0004418E" w:rsidRPr="00137562" w14:paraId="1337E5C5" w14:textId="77777777" w:rsidTr="00137562">
        <w:trPr>
          <w:trHeight w:val="20"/>
        </w:trPr>
        <w:tc>
          <w:tcPr>
            <w:tcW w:w="3994" w:type="dxa"/>
            <w:vAlign w:val="bottom"/>
          </w:tcPr>
          <w:p w14:paraId="31EA96E1" w14:textId="77777777" w:rsidR="00C90BC2" w:rsidRPr="00137562" w:rsidRDefault="00C90BC2" w:rsidP="00CF0CF4">
            <w:pPr>
              <w:ind w:left="431" w:right="-72"/>
              <w:jc w:val="both"/>
              <w:rPr>
                <w:rFonts w:ascii="Arial" w:hAnsi="Arial" w:cs="Arial"/>
                <w:b/>
                <w:bCs/>
                <w:sz w:val="18"/>
                <w:szCs w:val="18"/>
              </w:rPr>
            </w:pPr>
          </w:p>
        </w:tc>
        <w:tc>
          <w:tcPr>
            <w:tcW w:w="2736" w:type="dxa"/>
            <w:gridSpan w:val="2"/>
            <w:tcBorders>
              <w:bottom w:val="single" w:sz="4" w:space="0" w:color="auto"/>
            </w:tcBorders>
            <w:vAlign w:val="bottom"/>
          </w:tcPr>
          <w:p w14:paraId="0FAAF462" w14:textId="1B876938" w:rsidR="00C90BC2" w:rsidRPr="00137562" w:rsidRDefault="00C90BC2" w:rsidP="00CD0E2E">
            <w:pPr>
              <w:ind w:right="-72"/>
              <w:jc w:val="center"/>
              <w:rPr>
                <w:rFonts w:ascii="Arial" w:hAnsi="Arial" w:cs="Arial"/>
                <w:b/>
                <w:bCs/>
                <w:sz w:val="18"/>
                <w:szCs w:val="18"/>
              </w:rPr>
            </w:pPr>
            <w:r w:rsidRPr="00137562">
              <w:rPr>
                <w:rFonts w:ascii="Arial" w:hAnsi="Arial" w:cs="Arial"/>
                <w:b/>
                <w:bCs/>
                <w:spacing w:val="-4"/>
                <w:sz w:val="18"/>
                <w:szCs w:val="18"/>
              </w:rPr>
              <w:t xml:space="preserve">Consolidated </w:t>
            </w:r>
            <w:r w:rsidRPr="00137562">
              <w:rPr>
                <w:rFonts w:ascii="Arial" w:hAnsi="Arial" w:cs="Arial"/>
                <w:b/>
                <w:bCs/>
                <w:spacing w:val="-4"/>
                <w:sz w:val="18"/>
                <w:szCs w:val="18"/>
              </w:rPr>
              <w:br/>
              <w:t xml:space="preserve">financial </w:t>
            </w:r>
            <w:r w:rsidR="00B44046" w:rsidRPr="00137562">
              <w:rPr>
                <w:rFonts w:ascii="Arial" w:hAnsi="Arial" w:cs="Arial"/>
                <w:b/>
                <w:bCs/>
                <w:spacing w:val="-4"/>
                <w:sz w:val="18"/>
                <w:szCs w:val="18"/>
              </w:rPr>
              <w:t>information</w:t>
            </w:r>
          </w:p>
        </w:tc>
        <w:tc>
          <w:tcPr>
            <w:tcW w:w="2736" w:type="dxa"/>
            <w:gridSpan w:val="2"/>
            <w:tcBorders>
              <w:bottom w:val="single" w:sz="4" w:space="0" w:color="auto"/>
            </w:tcBorders>
            <w:vAlign w:val="bottom"/>
          </w:tcPr>
          <w:p w14:paraId="2C6E0162" w14:textId="3ECA26DB" w:rsidR="00C90BC2" w:rsidRPr="00137562" w:rsidRDefault="00C90BC2" w:rsidP="00CD0E2E">
            <w:pPr>
              <w:ind w:right="-72"/>
              <w:jc w:val="center"/>
              <w:rPr>
                <w:rFonts w:ascii="Arial" w:hAnsi="Arial" w:cs="Arial"/>
                <w:b/>
                <w:bCs/>
                <w:sz w:val="18"/>
                <w:szCs w:val="18"/>
              </w:rPr>
            </w:pPr>
            <w:r w:rsidRPr="00137562">
              <w:rPr>
                <w:rFonts w:ascii="Arial" w:hAnsi="Arial" w:cs="Arial"/>
                <w:b/>
                <w:bCs/>
                <w:spacing w:val="-4"/>
                <w:sz w:val="18"/>
                <w:szCs w:val="18"/>
              </w:rPr>
              <w:t xml:space="preserve">Separate </w:t>
            </w:r>
            <w:r w:rsidRPr="00137562">
              <w:rPr>
                <w:rFonts w:ascii="Arial" w:hAnsi="Arial" w:cs="Arial"/>
                <w:b/>
                <w:bCs/>
                <w:spacing w:val="-4"/>
                <w:sz w:val="18"/>
                <w:szCs w:val="18"/>
              </w:rPr>
              <w:br/>
              <w:t xml:space="preserve">financial </w:t>
            </w:r>
            <w:r w:rsidR="00B44046" w:rsidRPr="00137562">
              <w:rPr>
                <w:rFonts w:ascii="Arial" w:hAnsi="Arial" w:cs="Arial"/>
                <w:b/>
                <w:bCs/>
                <w:spacing w:val="-4"/>
                <w:sz w:val="18"/>
                <w:szCs w:val="18"/>
              </w:rPr>
              <w:t>information</w:t>
            </w:r>
          </w:p>
        </w:tc>
      </w:tr>
      <w:tr w:rsidR="0004418E" w:rsidRPr="00137562" w14:paraId="56C7E1A7" w14:textId="77777777" w:rsidTr="00137562">
        <w:trPr>
          <w:trHeight w:val="20"/>
        </w:trPr>
        <w:tc>
          <w:tcPr>
            <w:tcW w:w="3994" w:type="dxa"/>
            <w:vAlign w:val="bottom"/>
          </w:tcPr>
          <w:p w14:paraId="62766FE3" w14:textId="77777777" w:rsidR="00C90BC2" w:rsidRPr="00137562" w:rsidRDefault="00C90BC2" w:rsidP="00CF0CF4">
            <w:pPr>
              <w:ind w:left="431" w:right="-72"/>
              <w:jc w:val="both"/>
              <w:rPr>
                <w:rFonts w:ascii="Arial" w:hAnsi="Arial" w:cs="Arial"/>
                <w:b/>
                <w:bCs/>
                <w:sz w:val="18"/>
                <w:szCs w:val="18"/>
              </w:rPr>
            </w:pPr>
          </w:p>
        </w:tc>
        <w:tc>
          <w:tcPr>
            <w:tcW w:w="1368" w:type="dxa"/>
            <w:tcBorders>
              <w:top w:val="single" w:sz="4" w:space="0" w:color="auto"/>
            </w:tcBorders>
            <w:vAlign w:val="bottom"/>
          </w:tcPr>
          <w:p w14:paraId="74AF2F94" w14:textId="4ABAE5F1" w:rsidR="00C90BC2" w:rsidRPr="00137562" w:rsidRDefault="00DA09BD" w:rsidP="00CD0E2E">
            <w:pPr>
              <w:ind w:right="-72"/>
              <w:jc w:val="right"/>
              <w:rPr>
                <w:rFonts w:ascii="Arial" w:hAnsi="Arial" w:cs="Arial"/>
                <w:b/>
                <w:bCs/>
                <w:sz w:val="18"/>
                <w:szCs w:val="18"/>
                <w:lang w:val="en-GB"/>
              </w:rPr>
            </w:pPr>
            <w:r w:rsidRPr="00137562">
              <w:rPr>
                <w:rFonts w:ascii="Arial" w:hAnsi="Arial" w:cs="Arial"/>
                <w:b/>
                <w:bCs/>
                <w:sz w:val="18"/>
                <w:szCs w:val="18"/>
                <w:lang w:val="en-GB"/>
              </w:rPr>
              <w:t>30 June</w:t>
            </w:r>
          </w:p>
        </w:tc>
        <w:tc>
          <w:tcPr>
            <w:tcW w:w="1368" w:type="dxa"/>
            <w:tcBorders>
              <w:top w:val="single" w:sz="4" w:space="0" w:color="auto"/>
            </w:tcBorders>
            <w:vAlign w:val="bottom"/>
          </w:tcPr>
          <w:p w14:paraId="7FC131FB" w14:textId="646524EC" w:rsidR="00C90BC2" w:rsidRPr="00137562" w:rsidRDefault="0004418E" w:rsidP="00CD0E2E">
            <w:pPr>
              <w:ind w:right="-72"/>
              <w:jc w:val="right"/>
              <w:rPr>
                <w:rFonts w:ascii="Arial" w:hAnsi="Arial" w:cs="Arial"/>
                <w:b/>
                <w:bCs/>
                <w:sz w:val="18"/>
                <w:szCs w:val="18"/>
                <w:lang w:val="en-GB"/>
              </w:rPr>
            </w:pPr>
            <w:r w:rsidRPr="00137562">
              <w:rPr>
                <w:rFonts w:ascii="Arial" w:hAnsi="Arial" w:cs="Arial"/>
                <w:b/>
                <w:bCs/>
                <w:sz w:val="18"/>
                <w:szCs w:val="18"/>
                <w:lang w:val="en-GB"/>
              </w:rPr>
              <w:t>31</w:t>
            </w:r>
            <w:r w:rsidR="00C90BC2" w:rsidRPr="00137562">
              <w:rPr>
                <w:rFonts w:ascii="Arial" w:hAnsi="Arial" w:cs="Arial"/>
                <w:b/>
                <w:bCs/>
                <w:sz w:val="18"/>
                <w:szCs w:val="18"/>
              </w:rPr>
              <w:t xml:space="preserve"> December</w:t>
            </w:r>
          </w:p>
        </w:tc>
        <w:tc>
          <w:tcPr>
            <w:tcW w:w="1368" w:type="dxa"/>
            <w:tcBorders>
              <w:top w:val="single" w:sz="4" w:space="0" w:color="auto"/>
            </w:tcBorders>
            <w:vAlign w:val="bottom"/>
          </w:tcPr>
          <w:p w14:paraId="31A755B5" w14:textId="42CE9C77" w:rsidR="00C90BC2" w:rsidRPr="00137562" w:rsidRDefault="00DA09BD" w:rsidP="00CD0E2E">
            <w:pPr>
              <w:ind w:right="-72"/>
              <w:jc w:val="right"/>
              <w:rPr>
                <w:rFonts w:ascii="Arial" w:hAnsi="Arial" w:cs="Arial"/>
                <w:b/>
                <w:bCs/>
                <w:sz w:val="18"/>
                <w:szCs w:val="18"/>
                <w:lang w:val="en-GB"/>
              </w:rPr>
            </w:pPr>
            <w:r w:rsidRPr="00137562">
              <w:rPr>
                <w:rFonts w:ascii="Arial" w:hAnsi="Arial" w:cs="Arial"/>
                <w:b/>
                <w:bCs/>
                <w:sz w:val="18"/>
                <w:szCs w:val="18"/>
                <w:lang w:val="en-GB"/>
              </w:rPr>
              <w:t>30 June</w:t>
            </w:r>
          </w:p>
        </w:tc>
        <w:tc>
          <w:tcPr>
            <w:tcW w:w="1368" w:type="dxa"/>
            <w:tcBorders>
              <w:top w:val="single" w:sz="4" w:space="0" w:color="auto"/>
            </w:tcBorders>
            <w:vAlign w:val="bottom"/>
          </w:tcPr>
          <w:p w14:paraId="7B8FCD67" w14:textId="244B290D" w:rsidR="00C90BC2" w:rsidRPr="00137562" w:rsidRDefault="0004418E" w:rsidP="00CD0E2E">
            <w:pPr>
              <w:ind w:right="-72"/>
              <w:jc w:val="right"/>
              <w:rPr>
                <w:rFonts w:ascii="Arial" w:hAnsi="Arial" w:cs="Arial"/>
                <w:b/>
                <w:bCs/>
                <w:sz w:val="18"/>
                <w:szCs w:val="18"/>
                <w:lang w:val="en-GB"/>
              </w:rPr>
            </w:pPr>
            <w:r w:rsidRPr="00137562">
              <w:rPr>
                <w:rFonts w:ascii="Arial" w:hAnsi="Arial" w:cs="Arial"/>
                <w:b/>
                <w:bCs/>
                <w:sz w:val="18"/>
                <w:szCs w:val="18"/>
                <w:lang w:val="en-GB"/>
              </w:rPr>
              <w:t>31</w:t>
            </w:r>
            <w:r w:rsidR="00C90BC2" w:rsidRPr="00137562">
              <w:rPr>
                <w:rFonts w:ascii="Arial" w:hAnsi="Arial" w:cs="Arial"/>
                <w:b/>
                <w:bCs/>
                <w:sz w:val="18"/>
                <w:szCs w:val="18"/>
              </w:rPr>
              <w:t xml:space="preserve"> December</w:t>
            </w:r>
          </w:p>
        </w:tc>
      </w:tr>
      <w:tr w:rsidR="0004418E" w:rsidRPr="00137562" w14:paraId="7B37A738" w14:textId="77777777" w:rsidTr="00137562">
        <w:trPr>
          <w:trHeight w:val="20"/>
        </w:trPr>
        <w:tc>
          <w:tcPr>
            <w:tcW w:w="3994" w:type="dxa"/>
            <w:vAlign w:val="bottom"/>
          </w:tcPr>
          <w:p w14:paraId="4D28999C" w14:textId="77777777" w:rsidR="00C90BC2" w:rsidRPr="00137562" w:rsidRDefault="00C90BC2" w:rsidP="00CF0CF4">
            <w:pPr>
              <w:ind w:left="431" w:right="-72"/>
              <w:jc w:val="both"/>
              <w:rPr>
                <w:rFonts w:ascii="Arial" w:hAnsi="Arial" w:cs="Arial"/>
                <w:b/>
                <w:bCs/>
                <w:sz w:val="18"/>
                <w:szCs w:val="18"/>
              </w:rPr>
            </w:pPr>
          </w:p>
        </w:tc>
        <w:tc>
          <w:tcPr>
            <w:tcW w:w="1368" w:type="dxa"/>
            <w:vAlign w:val="bottom"/>
          </w:tcPr>
          <w:p w14:paraId="2999DCA0" w14:textId="540865A9" w:rsidR="00C90BC2" w:rsidRPr="00137562" w:rsidRDefault="0004418E" w:rsidP="00CD0E2E">
            <w:pPr>
              <w:ind w:right="-72"/>
              <w:jc w:val="right"/>
              <w:rPr>
                <w:rFonts w:ascii="Arial" w:hAnsi="Arial" w:cs="Arial"/>
                <w:b/>
                <w:bCs/>
                <w:sz w:val="18"/>
                <w:szCs w:val="18"/>
                <w:lang w:val="en-GB"/>
              </w:rPr>
            </w:pPr>
            <w:r w:rsidRPr="00137562">
              <w:rPr>
                <w:rFonts w:ascii="Arial" w:hAnsi="Arial" w:cs="Arial"/>
                <w:b/>
                <w:bCs/>
                <w:sz w:val="18"/>
                <w:szCs w:val="18"/>
                <w:lang w:val="en-GB"/>
              </w:rPr>
              <w:t>2026</w:t>
            </w:r>
          </w:p>
        </w:tc>
        <w:tc>
          <w:tcPr>
            <w:tcW w:w="1368" w:type="dxa"/>
            <w:vAlign w:val="bottom"/>
          </w:tcPr>
          <w:p w14:paraId="0EB1AFA2" w14:textId="77F9162B" w:rsidR="00C90BC2" w:rsidRPr="00137562" w:rsidRDefault="0004418E" w:rsidP="00CD0E2E">
            <w:pPr>
              <w:ind w:right="-72"/>
              <w:jc w:val="right"/>
              <w:rPr>
                <w:rFonts w:ascii="Arial" w:hAnsi="Arial" w:cs="Arial"/>
                <w:b/>
                <w:bCs/>
                <w:sz w:val="18"/>
                <w:szCs w:val="18"/>
                <w:lang w:val="en-GB"/>
              </w:rPr>
            </w:pPr>
            <w:r w:rsidRPr="00137562">
              <w:rPr>
                <w:rFonts w:ascii="Arial" w:hAnsi="Arial" w:cs="Arial"/>
                <w:b/>
                <w:bCs/>
                <w:sz w:val="18"/>
                <w:szCs w:val="18"/>
                <w:lang w:val="en-GB"/>
              </w:rPr>
              <w:t>2025</w:t>
            </w:r>
          </w:p>
        </w:tc>
        <w:tc>
          <w:tcPr>
            <w:tcW w:w="1368" w:type="dxa"/>
            <w:vAlign w:val="bottom"/>
          </w:tcPr>
          <w:p w14:paraId="51AB9498" w14:textId="29E1B6F3" w:rsidR="00C90BC2" w:rsidRPr="00137562" w:rsidRDefault="0004418E" w:rsidP="00CD0E2E">
            <w:pPr>
              <w:ind w:right="-72"/>
              <w:jc w:val="right"/>
              <w:rPr>
                <w:rFonts w:ascii="Arial" w:hAnsi="Arial" w:cs="Arial"/>
                <w:b/>
                <w:bCs/>
                <w:sz w:val="18"/>
                <w:szCs w:val="18"/>
                <w:lang w:val="en-GB"/>
              </w:rPr>
            </w:pPr>
            <w:r w:rsidRPr="00137562">
              <w:rPr>
                <w:rFonts w:ascii="Arial" w:hAnsi="Arial" w:cs="Arial"/>
                <w:b/>
                <w:bCs/>
                <w:sz w:val="18"/>
                <w:szCs w:val="18"/>
                <w:lang w:val="en-GB"/>
              </w:rPr>
              <w:t>2026</w:t>
            </w:r>
          </w:p>
        </w:tc>
        <w:tc>
          <w:tcPr>
            <w:tcW w:w="1368" w:type="dxa"/>
            <w:vAlign w:val="bottom"/>
          </w:tcPr>
          <w:p w14:paraId="3E7074A5" w14:textId="5725F423" w:rsidR="00C90BC2" w:rsidRPr="00137562" w:rsidRDefault="0004418E" w:rsidP="00CD0E2E">
            <w:pPr>
              <w:ind w:right="-72"/>
              <w:jc w:val="right"/>
              <w:rPr>
                <w:rFonts w:ascii="Arial" w:hAnsi="Arial" w:cs="Arial"/>
                <w:b/>
                <w:bCs/>
                <w:sz w:val="18"/>
                <w:szCs w:val="18"/>
                <w:lang w:val="en-GB"/>
              </w:rPr>
            </w:pPr>
            <w:r w:rsidRPr="00137562">
              <w:rPr>
                <w:rFonts w:ascii="Arial" w:hAnsi="Arial" w:cs="Arial"/>
                <w:b/>
                <w:bCs/>
                <w:sz w:val="18"/>
                <w:szCs w:val="18"/>
                <w:lang w:val="en-GB"/>
              </w:rPr>
              <w:t>2025</w:t>
            </w:r>
          </w:p>
        </w:tc>
      </w:tr>
      <w:tr w:rsidR="0004418E" w:rsidRPr="00137562" w14:paraId="1A35702A" w14:textId="77777777" w:rsidTr="00137562">
        <w:trPr>
          <w:trHeight w:val="20"/>
        </w:trPr>
        <w:tc>
          <w:tcPr>
            <w:tcW w:w="3994" w:type="dxa"/>
            <w:vAlign w:val="bottom"/>
          </w:tcPr>
          <w:p w14:paraId="211701E9" w14:textId="77777777" w:rsidR="00C90BC2" w:rsidRPr="00137562" w:rsidRDefault="00C90BC2" w:rsidP="00CF0CF4">
            <w:pPr>
              <w:ind w:left="431" w:right="-72"/>
              <w:jc w:val="both"/>
              <w:rPr>
                <w:rFonts w:ascii="Arial" w:hAnsi="Arial" w:cs="Arial"/>
                <w:b/>
                <w:bCs/>
                <w:sz w:val="18"/>
                <w:szCs w:val="18"/>
              </w:rPr>
            </w:pPr>
          </w:p>
        </w:tc>
        <w:tc>
          <w:tcPr>
            <w:tcW w:w="1368" w:type="dxa"/>
            <w:tcBorders>
              <w:bottom w:val="single" w:sz="4" w:space="0" w:color="auto"/>
            </w:tcBorders>
            <w:vAlign w:val="bottom"/>
          </w:tcPr>
          <w:p w14:paraId="0AB11726" w14:textId="77777777" w:rsidR="00C90BC2" w:rsidRPr="00137562" w:rsidRDefault="00C90BC2" w:rsidP="00CD0E2E">
            <w:pPr>
              <w:ind w:right="-72"/>
              <w:jc w:val="right"/>
              <w:rPr>
                <w:rFonts w:ascii="Arial" w:hAnsi="Arial" w:cs="Arial"/>
                <w:b/>
                <w:bCs/>
                <w:sz w:val="18"/>
                <w:szCs w:val="18"/>
                <w:lang w:val="en-GB"/>
              </w:rPr>
            </w:pPr>
            <w:r w:rsidRPr="00137562">
              <w:rPr>
                <w:rFonts w:ascii="Arial" w:hAnsi="Arial" w:cs="Arial"/>
                <w:b/>
                <w:bCs/>
                <w:sz w:val="18"/>
                <w:szCs w:val="18"/>
                <w:lang w:val="en-GB"/>
              </w:rPr>
              <w:t>Baht</w:t>
            </w:r>
          </w:p>
        </w:tc>
        <w:tc>
          <w:tcPr>
            <w:tcW w:w="1368" w:type="dxa"/>
            <w:tcBorders>
              <w:bottom w:val="single" w:sz="4" w:space="0" w:color="auto"/>
            </w:tcBorders>
            <w:vAlign w:val="bottom"/>
          </w:tcPr>
          <w:p w14:paraId="46D1B591" w14:textId="77777777" w:rsidR="00C90BC2" w:rsidRPr="00137562" w:rsidRDefault="00C90BC2" w:rsidP="00CD0E2E">
            <w:pPr>
              <w:ind w:right="-72"/>
              <w:jc w:val="right"/>
              <w:rPr>
                <w:rFonts w:ascii="Arial" w:hAnsi="Arial" w:cs="Arial"/>
                <w:b/>
                <w:bCs/>
                <w:sz w:val="18"/>
                <w:szCs w:val="18"/>
                <w:lang w:val="en-GB"/>
              </w:rPr>
            </w:pPr>
            <w:r w:rsidRPr="00137562">
              <w:rPr>
                <w:rFonts w:ascii="Arial" w:hAnsi="Arial" w:cs="Arial"/>
                <w:b/>
                <w:bCs/>
                <w:sz w:val="18"/>
                <w:szCs w:val="18"/>
                <w:lang w:val="en-GB"/>
              </w:rPr>
              <w:t>Baht</w:t>
            </w:r>
          </w:p>
        </w:tc>
        <w:tc>
          <w:tcPr>
            <w:tcW w:w="1368" w:type="dxa"/>
            <w:tcBorders>
              <w:bottom w:val="single" w:sz="4" w:space="0" w:color="auto"/>
            </w:tcBorders>
            <w:vAlign w:val="bottom"/>
          </w:tcPr>
          <w:p w14:paraId="762F4E52" w14:textId="77777777" w:rsidR="00C90BC2" w:rsidRPr="00137562" w:rsidRDefault="00C90BC2" w:rsidP="00CD0E2E">
            <w:pPr>
              <w:ind w:right="-72"/>
              <w:jc w:val="right"/>
              <w:rPr>
                <w:rFonts w:ascii="Arial" w:hAnsi="Arial" w:cs="Arial"/>
                <w:b/>
                <w:bCs/>
                <w:sz w:val="18"/>
                <w:szCs w:val="18"/>
                <w:lang w:val="en-GB"/>
              </w:rPr>
            </w:pPr>
            <w:r w:rsidRPr="00137562">
              <w:rPr>
                <w:rFonts w:ascii="Arial" w:hAnsi="Arial" w:cs="Arial"/>
                <w:b/>
                <w:bCs/>
                <w:sz w:val="18"/>
                <w:szCs w:val="18"/>
                <w:lang w:val="en-GB"/>
              </w:rPr>
              <w:t>Baht</w:t>
            </w:r>
          </w:p>
        </w:tc>
        <w:tc>
          <w:tcPr>
            <w:tcW w:w="1368" w:type="dxa"/>
            <w:tcBorders>
              <w:bottom w:val="single" w:sz="4" w:space="0" w:color="auto"/>
            </w:tcBorders>
            <w:vAlign w:val="bottom"/>
          </w:tcPr>
          <w:p w14:paraId="0FDC870B" w14:textId="77777777" w:rsidR="00C90BC2" w:rsidRPr="00137562" w:rsidRDefault="00C90BC2" w:rsidP="00CD0E2E">
            <w:pPr>
              <w:ind w:right="-72"/>
              <w:jc w:val="right"/>
              <w:rPr>
                <w:rFonts w:ascii="Arial" w:hAnsi="Arial" w:cs="Arial"/>
                <w:b/>
                <w:bCs/>
                <w:sz w:val="18"/>
                <w:szCs w:val="18"/>
                <w:lang w:val="en-GB"/>
              </w:rPr>
            </w:pPr>
            <w:r w:rsidRPr="00137562">
              <w:rPr>
                <w:rFonts w:ascii="Arial" w:hAnsi="Arial" w:cs="Arial"/>
                <w:b/>
                <w:bCs/>
                <w:sz w:val="18"/>
                <w:szCs w:val="18"/>
                <w:lang w:val="en-GB"/>
              </w:rPr>
              <w:t>Baht</w:t>
            </w:r>
          </w:p>
        </w:tc>
      </w:tr>
      <w:tr w:rsidR="0004418E" w:rsidRPr="00137562" w14:paraId="0E514E6C" w14:textId="77777777" w:rsidTr="00137562">
        <w:trPr>
          <w:trHeight w:val="20"/>
        </w:trPr>
        <w:tc>
          <w:tcPr>
            <w:tcW w:w="3994" w:type="dxa"/>
            <w:vAlign w:val="bottom"/>
          </w:tcPr>
          <w:p w14:paraId="55602269" w14:textId="42E62D85" w:rsidR="00BC76E7" w:rsidRPr="00137562" w:rsidRDefault="00BC76E7" w:rsidP="00CF0CF4">
            <w:pPr>
              <w:pStyle w:val="Heading8"/>
              <w:spacing w:before="0"/>
              <w:ind w:left="431" w:right="-72"/>
              <w:rPr>
                <w:rFonts w:ascii="Arial" w:hAnsi="Arial" w:cs="Arial"/>
                <w:b/>
                <w:bCs/>
                <w:color w:val="auto"/>
                <w:sz w:val="18"/>
                <w:szCs w:val="18"/>
                <w:lang w:val="en-GB" w:bidi="th-TH"/>
              </w:rPr>
            </w:pPr>
            <w:r w:rsidRPr="00137562">
              <w:rPr>
                <w:rFonts w:ascii="Arial" w:hAnsi="Arial" w:cs="Arial"/>
                <w:b/>
                <w:bCs/>
                <w:color w:val="auto"/>
                <w:sz w:val="18"/>
                <w:szCs w:val="18"/>
              </w:rPr>
              <w:t>Euro</w:t>
            </w:r>
          </w:p>
        </w:tc>
        <w:tc>
          <w:tcPr>
            <w:tcW w:w="1368" w:type="dxa"/>
            <w:vAlign w:val="bottom"/>
          </w:tcPr>
          <w:p w14:paraId="6414F4DA" w14:textId="77777777" w:rsidR="00BC76E7" w:rsidRPr="00137562" w:rsidRDefault="00BC76E7" w:rsidP="00CF0CF4">
            <w:pPr>
              <w:ind w:right="-72"/>
              <w:jc w:val="right"/>
              <w:rPr>
                <w:rFonts w:ascii="Arial" w:hAnsi="Arial" w:cs="Arial"/>
                <w:sz w:val="18"/>
                <w:szCs w:val="18"/>
              </w:rPr>
            </w:pPr>
          </w:p>
        </w:tc>
        <w:tc>
          <w:tcPr>
            <w:tcW w:w="1368" w:type="dxa"/>
            <w:vAlign w:val="bottom"/>
          </w:tcPr>
          <w:p w14:paraId="13023FD1" w14:textId="77777777" w:rsidR="00BC76E7" w:rsidRPr="00137562" w:rsidRDefault="00BC76E7" w:rsidP="00CF0CF4">
            <w:pPr>
              <w:ind w:right="-72"/>
              <w:jc w:val="right"/>
              <w:rPr>
                <w:rFonts w:ascii="Arial" w:hAnsi="Arial" w:cs="Arial"/>
                <w:sz w:val="18"/>
                <w:szCs w:val="18"/>
              </w:rPr>
            </w:pPr>
          </w:p>
        </w:tc>
        <w:tc>
          <w:tcPr>
            <w:tcW w:w="1368" w:type="dxa"/>
            <w:vAlign w:val="bottom"/>
          </w:tcPr>
          <w:p w14:paraId="5856E8A0" w14:textId="77777777" w:rsidR="00BC76E7" w:rsidRPr="00137562" w:rsidRDefault="00BC76E7" w:rsidP="00CF0CF4">
            <w:pPr>
              <w:ind w:right="-72"/>
              <w:jc w:val="right"/>
              <w:rPr>
                <w:rFonts w:ascii="Arial" w:hAnsi="Arial" w:cs="Arial"/>
                <w:sz w:val="18"/>
                <w:szCs w:val="18"/>
              </w:rPr>
            </w:pPr>
          </w:p>
        </w:tc>
        <w:tc>
          <w:tcPr>
            <w:tcW w:w="1368" w:type="dxa"/>
            <w:vAlign w:val="bottom"/>
          </w:tcPr>
          <w:p w14:paraId="192728B4" w14:textId="77777777" w:rsidR="00BC76E7" w:rsidRPr="00137562" w:rsidRDefault="00BC76E7" w:rsidP="00CF0CF4">
            <w:pPr>
              <w:ind w:right="-72"/>
              <w:jc w:val="right"/>
              <w:rPr>
                <w:rFonts w:ascii="Arial" w:hAnsi="Arial" w:cs="Arial"/>
                <w:sz w:val="18"/>
                <w:szCs w:val="18"/>
              </w:rPr>
            </w:pPr>
          </w:p>
        </w:tc>
      </w:tr>
      <w:tr w:rsidR="0004418E" w:rsidRPr="00137562" w14:paraId="5105677C" w14:textId="77777777" w:rsidTr="00137562">
        <w:trPr>
          <w:trHeight w:val="20"/>
        </w:trPr>
        <w:tc>
          <w:tcPr>
            <w:tcW w:w="3994" w:type="dxa"/>
            <w:vAlign w:val="bottom"/>
          </w:tcPr>
          <w:p w14:paraId="45E16DDC" w14:textId="5EF0D26E" w:rsidR="00BC76E7" w:rsidRPr="00137562" w:rsidRDefault="00BC76E7" w:rsidP="00CF0CF4">
            <w:pPr>
              <w:pStyle w:val="Heading8"/>
              <w:spacing w:before="0"/>
              <w:ind w:left="431" w:right="-72"/>
              <w:rPr>
                <w:rFonts w:ascii="Arial" w:hAnsi="Arial" w:cs="Arial"/>
                <w:b/>
                <w:bCs/>
                <w:color w:val="auto"/>
                <w:sz w:val="18"/>
                <w:szCs w:val="18"/>
              </w:rPr>
            </w:pPr>
            <w:r w:rsidRPr="00137562">
              <w:rPr>
                <w:rFonts w:ascii="Arial" w:hAnsi="Arial" w:cs="Arial"/>
                <w:color w:val="auto"/>
                <w:sz w:val="18"/>
                <w:szCs w:val="18"/>
              </w:rPr>
              <w:t>Machineries</w:t>
            </w:r>
          </w:p>
        </w:tc>
        <w:tc>
          <w:tcPr>
            <w:tcW w:w="1368" w:type="dxa"/>
            <w:vAlign w:val="bottom"/>
          </w:tcPr>
          <w:p w14:paraId="7440733A" w14:textId="77777777" w:rsidR="00BC76E7" w:rsidRPr="00137562" w:rsidRDefault="00BC76E7" w:rsidP="00CF0CF4">
            <w:pPr>
              <w:ind w:right="-72"/>
              <w:jc w:val="right"/>
              <w:rPr>
                <w:rFonts w:ascii="Arial" w:hAnsi="Arial" w:cs="Arial"/>
                <w:sz w:val="18"/>
                <w:szCs w:val="18"/>
              </w:rPr>
            </w:pPr>
          </w:p>
        </w:tc>
        <w:tc>
          <w:tcPr>
            <w:tcW w:w="1368" w:type="dxa"/>
            <w:vAlign w:val="bottom"/>
          </w:tcPr>
          <w:p w14:paraId="67915DE5" w14:textId="77777777" w:rsidR="00BC76E7" w:rsidRPr="00137562" w:rsidRDefault="00BC76E7" w:rsidP="00CF0CF4">
            <w:pPr>
              <w:ind w:right="-72"/>
              <w:jc w:val="right"/>
              <w:rPr>
                <w:rFonts w:ascii="Arial" w:hAnsi="Arial" w:cs="Arial"/>
                <w:sz w:val="18"/>
                <w:szCs w:val="18"/>
              </w:rPr>
            </w:pPr>
          </w:p>
        </w:tc>
        <w:tc>
          <w:tcPr>
            <w:tcW w:w="1368" w:type="dxa"/>
            <w:vAlign w:val="bottom"/>
          </w:tcPr>
          <w:p w14:paraId="4ECC14B3" w14:textId="77777777" w:rsidR="00BC76E7" w:rsidRPr="00137562" w:rsidRDefault="00BC76E7" w:rsidP="00CF0CF4">
            <w:pPr>
              <w:ind w:right="-72"/>
              <w:jc w:val="right"/>
              <w:rPr>
                <w:rFonts w:ascii="Arial" w:hAnsi="Arial" w:cs="Arial"/>
                <w:sz w:val="18"/>
                <w:szCs w:val="18"/>
              </w:rPr>
            </w:pPr>
          </w:p>
        </w:tc>
        <w:tc>
          <w:tcPr>
            <w:tcW w:w="1368" w:type="dxa"/>
            <w:vAlign w:val="bottom"/>
          </w:tcPr>
          <w:p w14:paraId="0642F032" w14:textId="77777777" w:rsidR="00BC76E7" w:rsidRPr="00137562" w:rsidRDefault="00BC76E7" w:rsidP="00CF0CF4">
            <w:pPr>
              <w:ind w:right="-72"/>
              <w:jc w:val="right"/>
              <w:rPr>
                <w:rFonts w:ascii="Arial" w:hAnsi="Arial" w:cs="Arial"/>
                <w:sz w:val="18"/>
                <w:szCs w:val="18"/>
              </w:rPr>
            </w:pPr>
          </w:p>
        </w:tc>
      </w:tr>
      <w:tr w:rsidR="0004418E" w:rsidRPr="00137562" w14:paraId="5EAF8698" w14:textId="77777777" w:rsidTr="00137562">
        <w:trPr>
          <w:trHeight w:val="20"/>
        </w:trPr>
        <w:tc>
          <w:tcPr>
            <w:tcW w:w="3994" w:type="dxa"/>
            <w:vAlign w:val="bottom"/>
          </w:tcPr>
          <w:p w14:paraId="35DFE31C" w14:textId="77777777" w:rsidR="00312A48" w:rsidRPr="00137562" w:rsidRDefault="00312A48" w:rsidP="00312A48">
            <w:pPr>
              <w:ind w:left="431"/>
              <w:jc w:val="both"/>
              <w:rPr>
                <w:rFonts w:ascii="Arial" w:hAnsi="Arial" w:cs="Arial"/>
                <w:spacing w:val="-4"/>
                <w:sz w:val="18"/>
                <w:szCs w:val="18"/>
              </w:rPr>
            </w:pPr>
            <w:r w:rsidRPr="00137562">
              <w:rPr>
                <w:rFonts w:ascii="Arial" w:hAnsi="Arial" w:cs="Arial"/>
                <w:spacing w:val="-4"/>
                <w:sz w:val="18"/>
                <w:szCs w:val="18"/>
              </w:rPr>
              <w:t xml:space="preserve">Exchange rate: </w:t>
            </w:r>
          </w:p>
          <w:p w14:paraId="4F15A3D8" w14:textId="3545D5E6" w:rsidR="00312A48" w:rsidRPr="00137562" w:rsidRDefault="00312A48" w:rsidP="00312A48">
            <w:pPr>
              <w:ind w:left="431"/>
              <w:jc w:val="both"/>
              <w:rPr>
                <w:rFonts w:ascii="Arial" w:hAnsi="Arial" w:cs="Arial"/>
                <w:sz w:val="18"/>
                <w:szCs w:val="18"/>
              </w:rPr>
            </w:pPr>
            <w:r w:rsidRPr="00137562">
              <w:rPr>
                <w:rFonts w:ascii="Arial" w:hAnsi="Arial" w:cs="Arial"/>
                <w:spacing w:val="-4"/>
                <w:sz w:val="18"/>
                <w:szCs w:val="18"/>
              </w:rPr>
              <w:t xml:space="preserve">   </w:t>
            </w:r>
            <w:r w:rsidR="00073199" w:rsidRPr="00137562">
              <w:rPr>
                <w:rFonts w:ascii="Arial" w:hAnsi="Arial" w:cs="Arial"/>
                <w:spacing w:val="-4"/>
                <w:sz w:val="18"/>
                <w:szCs w:val="18"/>
                <w:lang w:val="en-GB"/>
              </w:rPr>
              <w:t>37.5016</w:t>
            </w:r>
            <w:r w:rsidRPr="00137562">
              <w:rPr>
                <w:rFonts w:ascii="Arial" w:hAnsi="Arial" w:cs="Arial"/>
                <w:spacing w:val="-4"/>
                <w:sz w:val="18"/>
                <w:szCs w:val="18"/>
              </w:rPr>
              <w:t xml:space="preserve"> Thai Baht Per Euro</w:t>
            </w:r>
            <w:r w:rsidRPr="00137562">
              <w:rPr>
                <w:rFonts w:ascii="Arial" w:hAnsi="Arial" w:cs="Arial"/>
                <w:sz w:val="18"/>
                <w:szCs w:val="18"/>
              </w:rPr>
              <w:t xml:space="preserve"> </w:t>
            </w:r>
          </w:p>
          <w:p w14:paraId="603A2E38" w14:textId="170CB7AF" w:rsidR="00312A48" w:rsidRPr="00137562" w:rsidRDefault="00312A48" w:rsidP="00312A48">
            <w:pPr>
              <w:ind w:left="431"/>
              <w:jc w:val="both"/>
              <w:rPr>
                <w:rFonts w:ascii="Arial" w:hAnsi="Arial" w:cs="Arial"/>
                <w:sz w:val="18"/>
                <w:szCs w:val="18"/>
              </w:rPr>
            </w:pPr>
            <w:r w:rsidRPr="00137562">
              <w:rPr>
                <w:rFonts w:ascii="Arial" w:hAnsi="Arial" w:cs="Arial"/>
                <w:sz w:val="18"/>
                <w:szCs w:val="18"/>
              </w:rPr>
              <w:t xml:space="preserve">   as at </w:t>
            </w:r>
            <w:r w:rsidR="0004418E" w:rsidRPr="00137562">
              <w:rPr>
                <w:rFonts w:ascii="Arial" w:hAnsi="Arial" w:cs="Arial"/>
                <w:sz w:val="18"/>
                <w:szCs w:val="18"/>
                <w:lang w:val="en-GB"/>
              </w:rPr>
              <w:t>30</w:t>
            </w:r>
            <w:r w:rsidRPr="00137562">
              <w:rPr>
                <w:rFonts w:ascii="Arial" w:hAnsi="Arial" w:cs="Arial"/>
                <w:sz w:val="18"/>
                <w:szCs w:val="18"/>
              </w:rPr>
              <w:t xml:space="preserve"> December </w:t>
            </w:r>
            <w:r w:rsidR="00073199" w:rsidRPr="00137562">
              <w:rPr>
                <w:rFonts w:ascii="Arial" w:hAnsi="Arial" w:cs="Arial"/>
                <w:sz w:val="18"/>
                <w:szCs w:val="18"/>
                <w:lang w:val="en-GB"/>
              </w:rPr>
              <w:t>2025</w:t>
            </w:r>
          </w:p>
        </w:tc>
        <w:tc>
          <w:tcPr>
            <w:tcW w:w="1368" w:type="dxa"/>
            <w:vAlign w:val="bottom"/>
          </w:tcPr>
          <w:p w14:paraId="330C01E5" w14:textId="4EDEF304" w:rsidR="00312A48" w:rsidRPr="00137562" w:rsidRDefault="00616664" w:rsidP="00312A48">
            <w:pPr>
              <w:ind w:right="-72"/>
              <w:jc w:val="right"/>
              <w:rPr>
                <w:rFonts w:ascii="Arial" w:hAnsi="Arial" w:cs="Arial"/>
                <w:sz w:val="18"/>
                <w:szCs w:val="18"/>
              </w:rPr>
            </w:pPr>
            <w:r w:rsidRPr="00137562">
              <w:rPr>
                <w:rFonts w:ascii="Arial" w:hAnsi="Arial" w:cs="Arial"/>
                <w:sz w:val="18"/>
                <w:szCs w:val="18"/>
              </w:rPr>
              <w:t>-</w:t>
            </w:r>
          </w:p>
        </w:tc>
        <w:tc>
          <w:tcPr>
            <w:tcW w:w="1368" w:type="dxa"/>
            <w:vAlign w:val="bottom"/>
          </w:tcPr>
          <w:p w14:paraId="6EB18914" w14:textId="11BC008A" w:rsidR="00312A48" w:rsidRPr="00137562" w:rsidRDefault="003D7E33" w:rsidP="00312A48">
            <w:pPr>
              <w:ind w:right="-72"/>
              <w:jc w:val="right"/>
              <w:rPr>
                <w:rFonts w:ascii="Arial" w:hAnsi="Arial" w:cs="Arial"/>
                <w:caps/>
                <w:sz w:val="18"/>
                <w:szCs w:val="18"/>
                <w:lang w:val="en-GB"/>
              </w:rPr>
            </w:pPr>
            <w:r w:rsidRPr="00137562">
              <w:rPr>
                <w:rFonts w:ascii="Arial" w:hAnsi="Arial" w:cs="Arial"/>
                <w:sz w:val="18"/>
                <w:szCs w:val="18"/>
                <w:lang w:val="en-GB"/>
              </w:rPr>
              <w:t>51</w:t>
            </w:r>
            <w:r w:rsidRPr="00137562">
              <w:rPr>
                <w:rFonts w:ascii="Arial" w:hAnsi="Arial" w:cs="Arial"/>
                <w:sz w:val="18"/>
                <w:szCs w:val="18"/>
              </w:rPr>
              <w:t>,</w:t>
            </w:r>
            <w:r w:rsidRPr="00137562">
              <w:rPr>
                <w:rFonts w:ascii="Arial" w:hAnsi="Arial" w:cs="Arial"/>
                <w:sz w:val="18"/>
                <w:szCs w:val="18"/>
                <w:lang w:val="en-GB"/>
              </w:rPr>
              <w:t>556</w:t>
            </w:r>
            <w:r w:rsidRPr="00137562">
              <w:rPr>
                <w:rFonts w:ascii="Arial" w:hAnsi="Arial" w:cs="Arial"/>
                <w:sz w:val="18"/>
                <w:szCs w:val="18"/>
              </w:rPr>
              <w:t>,</w:t>
            </w:r>
            <w:r w:rsidRPr="00137562">
              <w:rPr>
                <w:rFonts w:ascii="Arial" w:hAnsi="Arial" w:cs="Arial"/>
                <w:sz w:val="18"/>
                <w:szCs w:val="18"/>
                <w:lang w:val="en-GB"/>
              </w:rPr>
              <w:t>093</w:t>
            </w:r>
          </w:p>
        </w:tc>
        <w:tc>
          <w:tcPr>
            <w:tcW w:w="1368" w:type="dxa"/>
            <w:vAlign w:val="bottom"/>
          </w:tcPr>
          <w:p w14:paraId="2BE4AAC5" w14:textId="5A1DCE12" w:rsidR="00312A48" w:rsidRPr="00137562" w:rsidRDefault="00616664" w:rsidP="00312A48">
            <w:pPr>
              <w:ind w:right="-72"/>
              <w:jc w:val="right"/>
              <w:rPr>
                <w:rFonts w:ascii="Arial" w:hAnsi="Arial" w:cs="Arial"/>
                <w:sz w:val="18"/>
                <w:szCs w:val="18"/>
              </w:rPr>
            </w:pPr>
            <w:r w:rsidRPr="00137562">
              <w:rPr>
                <w:rFonts w:ascii="Arial" w:hAnsi="Arial" w:cs="Arial"/>
                <w:sz w:val="18"/>
                <w:szCs w:val="18"/>
              </w:rPr>
              <w:t>-</w:t>
            </w:r>
          </w:p>
        </w:tc>
        <w:tc>
          <w:tcPr>
            <w:tcW w:w="1368" w:type="dxa"/>
            <w:vAlign w:val="bottom"/>
          </w:tcPr>
          <w:p w14:paraId="7E780D9F" w14:textId="38233338" w:rsidR="00312A48" w:rsidRPr="00137562" w:rsidRDefault="003D7E33" w:rsidP="00312A48">
            <w:pPr>
              <w:ind w:right="-72"/>
              <w:jc w:val="right"/>
              <w:rPr>
                <w:rFonts w:ascii="Arial" w:hAnsi="Arial" w:cs="Arial"/>
                <w:caps/>
                <w:sz w:val="18"/>
                <w:szCs w:val="18"/>
                <w:lang w:val="en-GB"/>
              </w:rPr>
            </w:pPr>
            <w:r w:rsidRPr="00137562">
              <w:rPr>
                <w:rFonts w:ascii="Arial" w:eastAsia="Arial Unicode MS" w:hAnsi="Arial" w:cs="Arial"/>
                <w:snapToGrid w:val="0"/>
                <w:sz w:val="18"/>
                <w:szCs w:val="18"/>
                <w:lang w:val="en-GB" w:eastAsia="th-TH"/>
              </w:rPr>
              <w:t>51,556,093</w:t>
            </w:r>
          </w:p>
        </w:tc>
      </w:tr>
      <w:tr w:rsidR="00616664" w:rsidRPr="00137562" w14:paraId="06B508F5" w14:textId="77777777" w:rsidTr="00137562">
        <w:trPr>
          <w:trHeight w:val="20"/>
        </w:trPr>
        <w:tc>
          <w:tcPr>
            <w:tcW w:w="3994" w:type="dxa"/>
            <w:vAlign w:val="bottom"/>
          </w:tcPr>
          <w:p w14:paraId="4FDA8961" w14:textId="77777777" w:rsidR="00616664" w:rsidRPr="00137562" w:rsidRDefault="00616664" w:rsidP="00616664">
            <w:pPr>
              <w:ind w:left="431"/>
              <w:jc w:val="both"/>
              <w:rPr>
                <w:rFonts w:ascii="Arial" w:hAnsi="Arial" w:cs="Arial"/>
                <w:spacing w:val="-6"/>
                <w:sz w:val="18"/>
                <w:szCs w:val="18"/>
              </w:rPr>
            </w:pPr>
            <w:r w:rsidRPr="00137562">
              <w:rPr>
                <w:rFonts w:ascii="Arial" w:hAnsi="Arial" w:cs="Arial"/>
                <w:spacing w:val="-6"/>
                <w:sz w:val="18"/>
                <w:szCs w:val="18"/>
              </w:rPr>
              <w:t xml:space="preserve">Exchange rate: </w:t>
            </w:r>
          </w:p>
          <w:p w14:paraId="0DE111D8" w14:textId="069B9172" w:rsidR="00616664" w:rsidRPr="00137562" w:rsidRDefault="005B5F16" w:rsidP="00616664">
            <w:pPr>
              <w:ind w:left="431"/>
              <w:jc w:val="both"/>
              <w:rPr>
                <w:rFonts w:ascii="Arial" w:hAnsi="Arial" w:cs="Arial"/>
                <w:sz w:val="18"/>
                <w:szCs w:val="18"/>
              </w:rPr>
            </w:pPr>
            <w:r w:rsidRPr="00137562">
              <w:rPr>
                <w:rFonts w:ascii="Arial" w:hAnsi="Arial" w:cs="Arial"/>
                <w:spacing w:val="-6"/>
                <w:sz w:val="18"/>
                <w:szCs w:val="18"/>
              </w:rPr>
              <w:t>38.2265</w:t>
            </w:r>
            <w:r w:rsidR="00616664" w:rsidRPr="00137562">
              <w:rPr>
                <w:rFonts w:ascii="Arial" w:hAnsi="Arial" w:cs="Arial"/>
                <w:spacing w:val="-6"/>
                <w:sz w:val="18"/>
                <w:szCs w:val="18"/>
              </w:rPr>
              <w:t xml:space="preserve"> Thai Baht Per Euro</w:t>
            </w:r>
            <w:r w:rsidR="00616664" w:rsidRPr="00137562">
              <w:rPr>
                <w:rFonts w:ascii="Arial" w:hAnsi="Arial" w:cs="Arial"/>
                <w:sz w:val="18"/>
                <w:szCs w:val="18"/>
              </w:rPr>
              <w:t xml:space="preserve"> </w:t>
            </w:r>
          </w:p>
          <w:p w14:paraId="7CB98F15" w14:textId="66A47B6A" w:rsidR="00616664" w:rsidRPr="00137562" w:rsidRDefault="00616664" w:rsidP="00616664">
            <w:pPr>
              <w:ind w:left="431"/>
              <w:jc w:val="both"/>
              <w:rPr>
                <w:rFonts w:ascii="Arial" w:hAnsi="Arial" w:cs="Arial"/>
                <w:sz w:val="18"/>
                <w:szCs w:val="18"/>
              </w:rPr>
            </w:pPr>
            <w:r w:rsidRPr="00137562">
              <w:rPr>
                <w:rFonts w:ascii="Arial" w:hAnsi="Arial" w:cs="Arial"/>
                <w:sz w:val="18"/>
                <w:szCs w:val="18"/>
              </w:rPr>
              <w:t xml:space="preserve">   as at</w:t>
            </w:r>
            <w:r w:rsidRPr="00137562">
              <w:rPr>
                <w:rFonts w:ascii="Arial" w:hAnsi="Arial" w:cs="Arial"/>
                <w:sz w:val="18"/>
                <w:szCs w:val="18"/>
                <w:lang w:val="en-GB"/>
              </w:rPr>
              <w:t xml:space="preserve"> 30 June</w:t>
            </w:r>
            <w:r w:rsidRPr="00137562">
              <w:rPr>
                <w:rFonts w:ascii="Arial" w:hAnsi="Arial" w:cs="Arial"/>
                <w:sz w:val="18"/>
                <w:szCs w:val="18"/>
              </w:rPr>
              <w:t xml:space="preserve"> </w:t>
            </w:r>
            <w:r w:rsidRPr="00137562">
              <w:rPr>
                <w:rFonts w:ascii="Arial" w:hAnsi="Arial" w:cs="Arial"/>
                <w:sz w:val="18"/>
                <w:szCs w:val="18"/>
                <w:lang w:val="en-GB"/>
              </w:rPr>
              <w:t>2026</w:t>
            </w:r>
          </w:p>
        </w:tc>
        <w:tc>
          <w:tcPr>
            <w:tcW w:w="1368" w:type="dxa"/>
            <w:vAlign w:val="bottom"/>
          </w:tcPr>
          <w:p w14:paraId="7DEF8937" w14:textId="77777777" w:rsidR="00E4418A" w:rsidRPr="00137562" w:rsidRDefault="00E4418A" w:rsidP="00616664">
            <w:pPr>
              <w:ind w:right="-72"/>
              <w:jc w:val="right"/>
              <w:rPr>
                <w:rFonts w:ascii="Arial" w:hAnsi="Arial" w:cs="Arial"/>
                <w:sz w:val="18"/>
                <w:szCs w:val="18"/>
              </w:rPr>
            </w:pPr>
          </w:p>
          <w:p w14:paraId="613FCAC1" w14:textId="77777777" w:rsidR="00E4418A" w:rsidRPr="00137562" w:rsidRDefault="00E4418A" w:rsidP="00616664">
            <w:pPr>
              <w:ind w:right="-72"/>
              <w:jc w:val="right"/>
              <w:rPr>
                <w:rFonts w:ascii="Arial" w:hAnsi="Arial" w:cs="Arial"/>
                <w:sz w:val="18"/>
                <w:szCs w:val="18"/>
              </w:rPr>
            </w:pPr>
          </w:p>
          <w:p w14:paraId="75B30127" w14:textId="092EBE1B" w:rsidR="00616664" w:rsidRPr="00137562" w:rsidRDefault="00616664" w:rsidP="00616664">
            <w:pPr>
              <w:ind w:right="-72"/>
              <w:jc w:val="right"/>
              <w:rPr>
                <w:rFonts w:ascii="Arial" w:hAnsi="Arial" w:cs="Arial"/>
                <w:sz w:val="18"/>
                <w:szCs w:val="18"/>
              </w:rPr>
            </w:pPr>
            <w:r w:rsidRPr="00137562">
              <w:rPr>
                <w:rFonts w:ascii="Arial" w:hAnsi="Arial" w:cs="Arial"/>
                <w:sz w:val="18"/>
                <w:szCs w:val="18"/>
              </w:rPr>
              <w:t xml:space="preserve">803,062 </w:t>
            </w:r>
          </w:p>
        </w:tc>
        <w:tc>
          <w:tcPr>
            <w:tcW w:w="1368" w:type="dxa"/>
            <w:vAlign w:val="bottom"/>
          </w:tcPr>
          <w:p w14:paraId="1912F615" w14:textId="77777777" w:rsidR="00E4418A" w:rsidRPr="00137562" w:rsidRDefault="00E4418A" w:rsidP="00616664">
            <w:pPr>
              <w:ind w:right="-72"/>
              <w:jc w:val="right"/>
              <w:rPr>
                <w:rFonts w:ascii="Arial" w:hAnsi="Arial" w:cs="Arial"/>
                <w:sz w:val="18"/>
                <w:szCs w:val="18"/>
              </w:rPr>
            </w:pPr>
          </w:p>
          <w:p w14:paraId="652F4069" w14:textId="77777777" w:rsidR="00E4418A" w:rsidRPr="00137562" w:rsidRDefault="00E4418A" w:rsidP="00616664">
            <w:pPr>
              <w:ind w:right="-72"/>
              <w:jc w:val="right"/>
              <w:rPr>
                <w:rFonts w:ascii="Arial" w:hAnsi="Arial" w:cs="Arial"/>
                <w:sz w:val="18"/>
                <w:szCs w:val="18"/>
              </w:rPr>
            </w:pPr>
          </w:p>
          <w:p w14:paraId="6F401DFD" w14:textId="5AEA2F8E" w:rsidR="00616664" w:rsidRPr="00137562" w:rsidRDefault="00616664" w:rsidP="00616664">
            <w:pPr>
              <w:ind w:right="-72"/>
              <w:jc w:val="right"/>
              <w:rPr>
                <w:rFonts w:ascii="Arial" w:hAnsi="Arial" w:cs="Arial"/>
                <w:caps/>
                <w:sz w:val="18"/>
                <w:szCs w:val="18"/>
                <w:lang w:val="en-GB"/>
              </w:rPr>
            </w:pPr>
            <w:r w:rsidRPr="00137562">
              <w:rPr>
                <w:rFonts w:ascii="Arial" w:hAnsi="Arial" w:cs="Arial"/>
                <w:sz w:val="18"/>
                <w:szCs w:val="18"/>
              </w:rPr>
              <w:t>-</w:t>
            </w:r>
          </w:p>
        </w:tc>
        <w:tc>
          <w:tcPr>
            <w:tcW w:w="1368" w:type="dxa"/>
            <w:vAlign w:val="bottom"/>
          </w:tcPr>
          <w:p w14:paraId="61AE956B" w14:textId="77777777" w:rsidR="00E4418A" w:rsidRPr="00137562" w:rsidRDefault="00E4418A" w:rsidP="00616664">
            <w:pPr>
              <w:ind w:right="-72"/>
              <w:jc w:val="right"/>
              <w:rPr>
                <w:rFonts w:ascii="Arial" w:hAnsi="Arial" w:cs="Arial"/>
                <w:sz w:val="18"/>
                <w:szCs w:val="18"/>
              </w:rPr>
            </w:pPr>
          </w:p>
          <w:p w14:paraId="0333AB32" w14:textId="77777777" w:rsidR="00E4418A" w:rsidRPr="00137562" w:rsidRDefault="00E4418A" w:rsidP="00616664">
            <w:pPr>
              <w:ind w:right="-72"/>
              <w:jc w:val="right"/>
              <w:rPr>
                <w:rFonts w:ascii="Arial" w:hAnsi="Arial" w:cs="Arial"/>
                <w:sz w:val="18"/>
                <w:szCs w:val="18"/>
              </w:rPr>
            </w:pPr>
          </w:p>
          <w:p w14:paraId="09CB779D" w14:textId="620C0BF5" w:rsidR="00616664" w:rsidRPr="00137562" w:rsidRDefault="00616664" w:rsidP="00616664">
            <w:pPr>
              <w:ind w:right="-72"/>
              <w:jc w:val="right"/>
              <w:rPr>
                <w:rFonts w:ascii="Arial" w:hAnsi="Arial" w:cs="Arial"/>
                <w:sz w:val="18"/>
                <w:szCs w:val="18"/>
              </w:rPr>
            </w:pPr>
            <w:r w:rsidRPr="00137562">
              <w:rPr>
                <w:rFonts w:ascii="Arial" w:hAnsi="Arial" w:cs="Arial"/>
                <w:sz w:val="18"/>
                <w:szCs w:val="18"/>
              </w:rPr>
              <w:t>803,062</w:t>
            </w:r>
          </w:p>
        </w:tc>
        <w:tc>
          <w:tcPr>
            <w:tcW w:w="1368" w:type="dxa"/>
            <w:vAlign w:val="bottom"/>
          </w:tcPr>
          <w:p w14:paraId="3AB7E07F" w14:textId="77777777" w:rsidR="00E4418A" w:rsidRPr="00137562" w:rsidRDefault="00E4418A" w:rsidP="00616664">
            <w:pPr>
              <w:ind w:right="-72"/>
              <w:jc w:val="right"/>
              <w:rPr>
                <w:rFonts w:ascii="Arial" w:hAnsi="Arial" w:cs="Arial"/>
                <w:sz w:val="18"/>
                <w:szCs w:val="18"/>
              </w:rPr>
            </w:pPr>
          </w:p>
          <w:p w14:paraId="690C03B8" w14:textId="77777777" w:rsidR="00E4418A" w:rsidRPr="00137562" w:rsidRDefault="00E4418A" w:rsidP="00616664">
            <w:pPr>
              <w:ind w:right="-72"/>
              <w:jc w:val="right"/>
              <w:rPr>
                <w:rFonts w:ascii="Arial" w:hAnsi="Arial" w:cs="Arial"/>
                <w:sz w:val="18"/>
                <w:szCs w:val="18"/>
              </w:rPr>
            </w:pPr>
          </w:p>
          <w:p w14:paraId="5DB86985" w14:textId="6FE96D1E" w:rsidR="00616664" w:rsidRPr="00137562" w:rsidRDefault="00616664" w:rsidP="00616664">
            <w:pPr>
              <w:ind w:right="-72"/>
              <w:jc w:val="right"/>
              <w:rPr>
                <w:rFonts w:ascii="Arial" w:hAnsi="Arial" w:cs="Arial"/>
                <w:caps/>
                <w:sz w:val="18"/>
                <w:szCs w:val="18"/>
                <w:lang w:val="en-GB"/>
              </w:rPr>
            </w:pPr>
            <w:r w:rsidRPr="00137562">
              <w:rPr>
                <w:rFonts w:ascii="Arial" w:hAnsi="Arial" w:cs="Arial"/>
                <w:sz w:val="18"/>
                <w:szCs w:val="18"/>
              </w:rPr>
              <w:t>-</w:t>
            </w:r>
          </w:p>
        </w:tc>
      </w:tr>
      <w:tr w:rsidR="0004418E" w:rsidRPr="00137562" w14:paraId="53CF2070" w14:textId="77777777" w:rsidTr="00137562">
        <w:trPr>
          <w:trHeight w:val="20"/>
        </w:trPr>
        <w:tc>
          <w:tcPr>
            <w:tcW w:w="3994" w:type="dxa"/>
            <w:vAlign w:val="bottom"/>
          </w:tcPr>
          <w:p w14:paraId="5F4C0CA9" w14:textId="5A150A2D" w:rsidR="00312A48" w:rsidRPr="00137562" w:rsidRDefault="00312A48" w:rsidP="00312A48">
            <w:pPr>
              <w:ind w:left="431" w:right="-72"/>
              <w:rPr>
                <w:rFonts w:ascii="Arial" w:hAnsi="Arial" w:cs="Arial"/>
                <w:sz w:val="18"/>
                <w:szCs w:val="18"/>
              </w:rPr>
            </w:pPr>
          </w:p>
        </w:tc>
        <w:tc>
          <w:tcPr>
            <w:tcW w:w="1368" w:type="dxa"/>
            <w:tcBorders>
              <w:top w:val="single" w:sz="4" w:space="0" w:color="auto"/>
            </w:tcBorders>
            <w:vAlign w:val="bottom"/>
          </w:tcPr>
          <w:p w14:paraId="038EA08A" w14:textId="6A8F024D" w:rsidR="00312A48" w:rsidRPr="00137562" w:rsidRDefault="00312A48" w:rsidP="00312A48">
            <w:pPr>
              <w:ind w:right="-72"/>
              <w:jc w:val="right"/>
              <w:rPr>
                <w:rFonts w:ascii="Arial" w:hAnsi="Arial" w:cs="Arial"/>
                <w:sz w:val="18"/>
                <w:szCs w:val="18"/>
                <w:lang w:val="en-GB"/>
              </w:rPr>
            </w:pPr>
          </w:p>
        </w:tc>
        <w:tc>
          <w:tcPr>
            <w:tcW w:w="1368" w:type="dxa"/>
            <w:tcBorders>
              <w:top w:val="single" w:sz="4" w:space="0" w:color="auto"/>
            </w:tcBorders>
            <w:vAlign w:val="bottom"/>
          </w:tcPr>
          <w:p w14:paraId="11B18C40" w14:textId="6337B105" w:rsidR="00312A48" w:rsidRPr="00137562" w:rsidRDefault="00312A48" w:rsidP="00312A48">
            <w:pPr>
              <w:ind w:right="-72"/>
              <w:jc w:val="right"/>
              <w:rPr>
                <w:rFonts w:ascii="Arial" w:hAnsi="Arial" w:cs="Arial"/>
                <w:caps/>
                <w:sz w:val="18"/>
                <w:szCs w:val="18"/>
                <w:lang w:val="en-GB"/>
              </w:rPr>
            </w:pPr>
          </w:p>
        </w:tc>
        <w:tc>
          <w:tcPr>
            <w:tcW w:w="1368" w:type="dxa"/>
            <w:tcBorders>
              <w:top w:val="single" w:sz="4" w:space="0" w:color="auto"/>
            </w:tcBorders>
            <w:vAlign w:val="bottom"/>
          </w:tcPr>
          <w:p w14:paraId="635E3CFA" w14:textId="3E80833E" w:rsidR="00312A48" w:rsidRPr="00137562" w:rsidRDefault="00312A48" w:rsidP="00312A48">
            <w:pPr>
              <w:ind w:right="-72"/>
              <w:jc w:val="right"/>
              <w:rPr>
                <w:rFonts w:ascii="Arial" w:hAnsi="Arial" w:cs="Arial"/>
                <w:caps/>
                <w:sz w:val="18"/>
                <w:szCs w:val="18"/>
                <w:lang w:val="en-GB"/>
              </w:rPr>
            </w:pPr>
          </w:p>
        </w:tc>
        <w:tc>
          <w:tcPr>
            <w:tcW w:w="1368" w:type="dxa"/>
            <w:tcBorders>
              <w:top w:val="single" w:sz="4" w:space="0" w:color="auto"/>
            </w:tcBorders>
            <w:vAlign w:val="bottom"/>
          </w:tcPr>
          <w:p w14:paraId="315638D5" w14:textId="708BCE91" w:rsidR="00312A48" w:rsidRPr="00137562" w:rsidRDefault="00312A48" w:rsidP="00312A48">
            <w:pPr>
              <w:ind w:right="-72"/>
              <w:jc w:val="right"/>
              <w:rPr>
                <w:rFonts w:ascii="Arial" w:hAnsi="Arial" w:cs="Arial"/>
                <w:caps/>
                <w:sz w:val="18"/>
                <w:szCs w:val="18"/>
                <w:lang w:val="en-GB"/>
              </w:rPr>
            </w:pPr>
          </w:p>
        </w:tc>
      </w:tr>
      <w:tr w:rsidR="00616664" w:rsidRPr="00137562" w14:paraId="0BA51340" w14:textId="77777777" w:rsidTr="00137562">
        <w:trPr>
          <w:trHeight w:val="20"/>
        </w:trPr>
        <w:tc>
          <w:tcPr>
            <w:tcW w:w="3994" w:type="dxa"/>
            <w:vAlign w:val="bottom"/>
          </w:tcPr>
          <w:p w14:paraId="4C1C5974" w14:textId="7434536F" w:rsidR="00616664" w:rsidRPr="00137562" w:rsidRDefault="00616664" w:rsidP="00616664">
            <w:pPr>
              <w:ind w:left="431" w:right="-72"/>
              <w:rPr>
                <w:rFonts w:ascii="Arial" w:hAnsi="Arial" w:cs="Arial"/>
                <w:sz w:val="18"/>
                <w:szCs w:val="18"/>
              </w:rPr>
            </w:pPr>
            <w:r w:rsidRPr="00137562">
              <w:rPr>
                <w:rFonts w:ascii="Arial" w:hAnsi="Arial" w:cs="Arial"/>
                <w:sz w:val="18"/>
                <w:szCs w:val="18"/>
              </w:rPr>
              <w:t>Total</w:t>
            </w:r>
          </w:p>
        </w:tc>
        <w:tc>
          <w:tcPr>
            <w:tcW w:w="1368" w:type="dxa"/>
            <w:tcBorders>
              <w:bottom w:val="single" w:sz="4" w:space="0" w:color="auto"/>
            </w:tcBorders>
            <w:vAlign w:val="bottom"/>
          </w:tcPr>
          <w:p w14:paraId="76A09F23" w14:textId="69DD7556" w:rsidR="00616664" w:rsidRPr="00137562" w:rsidRDefault="00616664" w:rsidP="00616664">
            <w:pPr>
              <w:ind w:right="-72"/>
              <w:jc w:val="right"/>
              <w:rPr>
                <w:rFonts w:ascii="Arial" w:hAnsi="Arial" w:cs="Arial"/>
                <w:sz w:val="18"/>
                <w:szCs w:val="18"/>
                <w:lang w:val="en-GB"/>
              </w:rPr>
            </w:pPr>
            <w:r w:rsidRPr="00137562">
              <w:rPr>
                <w:rFonts w:ascii="Arial" w:hAnsi="Arial" w:cs="Arial"/>
                <w:sz w:val="18"/>
                <w:szCs w:val="18"/>
              </w:rPr>
              <w:t>803,062</w:t>
            </w:r>
          </w:p>
        </w:tc>
        <w:tc>
          <w:tcPr>
            <w:tcW w:w="1368" w:type="dxa"/>
            <w:tcBorders>
              <w:bottom w:val="single" w:sz="4" w:space="0" w:color="auto"/>
            </w:tcBorders>
            <w:vAlign w:val="bottom"/>
          </w:tcPr>
          <w:p w14:paraId="0B06066B" w14:textId="323D34D3" w:rsidR="00616664" w:rsidRPr="00137562" w:rsidRDefault="00616664" w:rsidP="00616664">
            <w:pPr>
              <w:ind w:right="-72"/>
              <w:jc w:val="right"/>
              <w:rPr>
                <w:rFonts w:ascii="Arial" w:hAnsi="Arial" w:cs="Arial"/>
                <w:caps/>
                <w:sz w:val="18"/>
                <w:szCs w:val="18"/>
                <w:lang w:val="en-GB"/>
              </w:rPr>
            </w:pPr>
            <w:r w:rsidRPr="00137562">
              <w:rPr>
                <w:rFonts w:ascii="Arial" w:hAnsi="Arial" w:cs="Arial"/>
                <w:sz w:val="18"/>
                <w:szCs w:val="18"/>
              </w:rPr>
              <w:t>51,556,093</w:t>
            </w:r>
          </w:p>
        </w:tc>
        <w:tc>
          <w:tcPr>
            <w:tcW w:w="1368" w:type="dxa"/>
            <w:tcBorders>
              <w:bottom w:val="single" w:sz="4" w:space="0" w:color="auto"/>
            </w:tcBorders>
            <w:vAlign w:val="bottom"/>
          </w:tcPr>
          <w:p w14:paraId="0130DE5D" w14:textId="71204436" w:rsidR="00616664" w:rsidRPr="00137562" w:rsidRDefault="00616664" w:rsidP="00616664">
            <w:pPr>
              <w:ind w:right="-72"/>
              <w:jc w:val="right"/>
              <w:rPr>
                <w:rFonts w:ascii="Arial" w:hAnsi="Arial" w:cs="Arial"/>
                <w:sz w:val="18"/>
                <w:szCs w:val="18"/>
                <w:lang w:val="en-GB"/>
              </w:rPr>
            </w:pPr>
            <w:r w:rsidRPr="00137562">
              <w:rPr>
                <w:rFonts w:ascii="Arial" w:hAnsi="Arial" w:cs="Arial"/>
                <w:sz w:val="18"/>
                <w:szCs w:val="18"/>
              </w:rPr>
              <w:t>803,062</w:t>
            </w:r>
          </w:p>
        </w:tc>
        <w:tc>
          <w:tcPr>
            <w:tcW w:w="1368" w:type="dxa"/>
            <w:tcBorders>
              <w:bottom w:val="single" w:sz="4" w:space="0" w:color="auto"/>
            </w:tcBorders>
            <w:vAlign w:val="bottom"/>
          </w:tcPr>
          <w:p w14:paraId="4ACF3EB2" w14:textId="736A2D60" w:rsidR="00616664" w:rsidRPr="00137562" w:rsidRDefault="00616664" w:rsidP="00616664">
            <w:pPr>
              <w:ind w:right="-72"/>
              <w:jc w:val="right"/>
              <w:rPr>
                <w:rFonts w:ascii="Arial" w:hAnsi="Arial" w:cs="Arial"/>
                <w:caps/>
                <w:sz w:val="18"/>
                <w:szCs w:val="18"/>
                <w:lang w:val="en-GB"/>
              </w:rPr>
            </w:pPr>
            <w:r w:rsidRPr="00137562">
              <w:rPr>
                <w:rFonts w:ascii="Arial" w:hAnsi="Arial" w:cs="Arial"/>
                <w:sz w:val="18"/>
                <w:szCs w:val="18"/>
              </w:rPr>
              <w:t>51,556,093</w:t>
            </w:r>
          </w:p>
        </w:tc>
      </w:tr>
      <w:tr w:rsidR="0004418E" w:rsidRPr="00137562" w14:paraId="5E9D5FC7" w14:textId="77777777" w:rsidTr="00137562">
        <w:trPr>
          <w:trHeight w:val="20"/>
        </w:trPr>
        <w:tc>
          <w:tcPr>
            <w:tcW w:w="3994" w:type="dxa"/>
            <w:vAlign w:val="bottom"/>
          </w:tcPr>
          <w:p w14:paraId="3088BE65" w14:textId="77777777" w:rsidR="00312A48" w:rsidRPr="00137562" w:rsidRDefault="00312A48" w:rsidP="00312A48">
            <w:pPr>
              <w:pStyle w:val="Heading8"/>
              <w:spacing w:before="0"/>
              <w:ind w:left="431" w:right="-72"/>
              <w:rPr>
                <w:rFonts w:ascii="Arial" w:hAnsi="Arial" w:cs="Arial"/>
                <w:b/>
                <w:bCs/>
                <w:color w:val="auto"/>
                <w:sz w:val="18"/>
                <w:szCs w:val="18"/>
              </w:rPr>
            </w:pPr>
          </w:p>
        </w:tc>
        <w:tc>
          <w:tcPr>
            <w:tcW w:w="1368" w:type="dxa"/>
            <w:tcBorders>
              <w:top w:val="single" w:sz="4" w:space="0" w:color="auto"/>
            </w:tcBorders>
            <w:vAlign w:val="bottom"/>
          </w:tcPr>
          <w:p w14:paraId="08FCEDA1" w14:textId="77777777" w:rsidR="00312A48" w:rsidRPr="00137562" w:rsidRDefault="00312A48" w:rsidP="00312A48">
            <w:pPr>
              <w:pStyle w:val="Heading8"/>
              <w:spacing w:before="0"/>
              <w:ind w:left="471" w:right="-72"/>
              <w:jc w:val="right"/>
              <w:rPr>
                <w:rFonts w:ascii="Arial" w:hAnsi="Arial" w:cs="Arial"/>
                <w:b/>
                <w:bCs/>
                <w:color w:val="auto"/>
                <w:sz w:val="18"/>
                <w:szCs w:val="18"/>
              </w:rPr>
            </w:pPr>
          </w:p>
        </w:tc>
        <w:tc>
          <w:tcPr>
            <w:tcW w:w="1368" w:type="dxa"/>
            <w:tcBorders>
              <w:top w:val="single" w:sz="4" w:space="0" w:color="auto"/>
            </w:tcBorders>
            <w:vAlign w:val="bottom"/>
          </w:tcPr>
          <w:p w14:paraId="6A34F128" w14:textId="77777777" w:rsidR="00312A48" w:rsidRPr="00137562" w:rsidRDefault="00312A48" w:rsidP="00312A48">
            <w:pPr>
              <w:pStyle w:val="Heading8"/>
              <w:spacing w:before="0"/>
              <w:ind w:left="471" w:right="-72"/>
              <w:jc w:val="right"/>
              <w:rPr>
                <w:rFonts w:ascii="Arial" w:hAnsi="Arial" w:cs="Arial"/>
                <w:b/>
                <w:bCs/>
                <w:color w:val="auto"/>
                <w:sz w:val="18"/>
                <w:szCs w:val="18"/>
              </w:rPr>
            </w:pPr>
          </w:p>
        </w:tc>
        <w:tc>
          <w:tcPr>
            <w:tcW w:w="1368" w:type="dxa"/>
            <w:tcBorders>
              <w:top w:val="single" w:sz="4" w:space="0" w:color="auto"/>
            </w:tcBorders>
            <w:vAlign w:val="bottom"/>
          </w:tcPr>
          <w:p w14:paraId="0C148A2A" w14:textId="77777777" w:rsidR="00312A48" w:rsidRPr="00137562" w:rsidRDefault="00312A48" w:rsidP="00312A48">
            <w:pPr>
              <w:pStyle w:val="Heading8"/>
              <w:spacing w:before="0"/>
              <w:ind w:left="471" w:right="-72"/>
              <w:jc w:val="right"/>
              <w:rPr>
                <w:rFonts w:ascii="Arial" w:hAnsi="Arial" w:cs="Arial"/>
                <w:b/>
                <w:bCs/>
                <w:color w:val="auto"/>
                <w:sz w:val="18"/>
                <w:szCs w:val="18"/>
              </w:rPr>
            </w:pPr>
          </w:p>
        </w:tc>
        <w:tc>
          <w:tcPr>
            <w:tcW w:w="1368" w:type="dxa"/>
            <w:tcBorders>
              <w:top w:val="single" w:sz="4" w:space="0" w:color="auto"/>
            </w:tcBorders>
            <w:vAlign w:val="bottom"/>
          </w:tcPr>
          <w:p w14:paraId="0B051FB0" w14:textId="77777777" w:rsidR="00312A48" w:rsidRPr="00137562" w:rsidRDefault="00312A48" w:rsidP="00312A48">
            <w:pPr>
              <w:pStyle w:val="Heading8"/>
              <w:spacing w:before="0"/>
              <w:ind w:left="471" w:right="-72"/>
              <w:jc w:val="right"/>
              <w:rPr>
                <w:rFonts w:ascii="Arial" w:hAnsi="Arial" w:cs="Arial"/>
                <w:b/>
                <w:bCs/>
                <w:color w:val="auto"/>
                <w:sz w:val="18"/>
                <w:szCs w:val="18"/>
              </w:rPr>
            </w:pPr>
          </w:p>
        </w:tc>
      </w:tr>
      <w:tr w:rsidR="0004418E" w:rsidRPr="00137562" w14:paraId="195D253A" w14:textId="77777777" w:rsidTr="00137562">
        <w:trPr>
          <w:trHeight w:val="20"/>
        </w:trPr>
        <w:tc>
          <w:tcPr>
            <w:tcW w:w="3994" w:type="dxa"/>
            <w:vAlign w:val="bottom"/>
          </w:tcPr>
          <w:p w14:paraId="35B24994" w14:textId="6F0D291A" w:rsidR="00312A48" w:rsidRPr="00137562" w:rsidRDefault="00312A48" w:rsidP="00312A48">
            <w:pPr>
              <w:pStyle w:val="Heading8"/>
              <w:spacing w:before="0"/>
              <w:ind w:left="431" w:right="-72"/>
              <w:rPr>
                <w:rFonts w:ascii="Arial" w:hAnsi="Arial" w:cs="Arial"/>
                <w:b/>
                <w:bCs/>
                <w:color w:val="auto"/>
                <w:sz w:val="18"/>
                <w:szCs w:val="18"/>
              </w:rPr>
            </w:pPr>
            <w:r w:rsidRPr="00137562">
              <w:rPr>
                <w:rFonts w:ascii="Arial" w:hAnsi="Arial" w:cs="Arial"/>
                <w:b/>
                <w:bCs/>
                <w:color w:val="auto"/>
                <w:sz w:val="18"/>
                <w:szCs w:val="18"/>
              </w:rPr>
              <w:t>USD</w:t>
            </w:r>
          </w:p>
        </w:tc>
        <w:tc>
          <w:tcPr>
            <w:tcW w:w="1368" w:type="dxa"/>
            <w:vAlign w:val="bottom"/>
          </w:tcPr>
          <w:p w14:paraId="13BD917A" w14:textId="77777777" w:rsidR="00312A48" w:rsidRPr="00137562" w:rsidRDefault="00312A48" w:rsidP="00312A48">
            <w:pPr>
              <w:pStyle w:val="Heading8"/>
              <w:spacing w:before="0"/>
              <w:ind w:left="471" w:right="-72"/>
              <w:jc w:val="right"/>
              <w:rPr>
                <w:rFonts w:ascii="Arial" w:hAnsi="Arial" w:cs="Arial"/>
                <w:b/>
                <w:bCs/>
                <w:color w:val="auto"/>
                <w:sz w:val="18"/>
                <w:szCs w:val="18"/>
              </w:rPr>
            </w:pPr>
          </w:p>
        </w:tc>
        <w:tc>
          <w:tcPr>
            <w:tcW w:w="1368" w:type="dxa"/>
            <w:vAlign w:val="bottom"/>
          </w:tcPr>
          <w:p w14:paraId="6A82BF92" w14:textId="77777777" w:rsidR="00312A48" w:rsidRPr="00137562" w:rsidRDefault="00312A48" w:rsidP="00312A48">
            <w:pPr>
              <w:pStyle w:val="Heading8"/>
              <w:spacing w:before="0"/>
              <w:ind w:left="471" w:right="-72"/>
              <w:jc w:val="right"/>
              <w:rPr>
                <w:rFonts w:ascii="Arial" w:hAnsi="Arial" w:cs="Arial"/>
                <w:b/>
                <w:bCs/>
                <w:color w:val="auto"/>
                <w:sz w:val="18"/>
                <w:szCs w:val="18"/>
              </w:rPr>
            </w:pPr>
          </w:p>
        </w:tc>
        <w:tc>
          <w:tcPr>
            <w:tcW w:w="1368" w:type="dxa"/>
            <w:vAlign w:val="bottom"/>
          </w:tcPr>
          <w:p w14:paraId="34FC4478" w14:textId="77777777" w:rsidR="00312A48" w:rsidRPr="00137562" w:rsidRDefault="00312A48" w:rsidP="00312A48">
            <w:pPr>
              <w:pStyle w:val="Heading8"/>
              <w:spacing w:before="0"/>
              <w:ind w:left="471" w:right="-72"/>
              <w:jc w:val="right"/>
              <w:rPr>
                <w:rFonts w:ascii="Arial" w:hAnsi="Arial" w:cs="Arial"/>
                <w:b/>
                <w:bCs/>
                <w:color w:val="auto"/>
                <w:sz w:val="18"/>
                <w:szCs w:val="18"/>
              </w:rPr>
            </w:pPr>
          </w:p>
        </w:tc>
        <w:tc>
          <w:tcPr>
            <w:tcW w:w="1368" w:type="dxa"/>
            <w:vAlign w:val="bottom"/>
          </w:tcPr>
          <w:p w14:paraId="4CDB6FCF" w14:textId="77777777" w:rsidR="00312A48" w:rsidRPr="00137562" w:rsidRDefault="00312A48" w:rsidP="00312A48">
            <w:pPr>
              <w:pStyle w:val="Heading8"/>
              <w:spacing w:before="0"/>
              <w:ind w:left="471" w:right="-72"/>
              <w:jc w:val="right"/>
              <w:rPr>
                <w:rFonts w:ascii="Arial" w:hAnsi="Arial" w:cs="Arial"/>
                <w:b/>
                <w:bCs/>
                <w:color w:val="auto"/>
                <w:sz w:val="18"/>
                <w:szCs w:val="18"/>
              </w:rPr>
            </w:pPr>
          </w:p>
        </w:tc>
      </w:tr>
      <w:tr w:rsidR="0004418E" w:rsidRPr="00137562" w14:paraId="27A363FD" w14:textId="77777777" w:rsidTr="00137562">
        <w:trPr>
          <w:trHeight w:val="20"/>
        </w:trPr>
        <w:tc>
          <w:tcPr>
            <w:tcW w:w="3994" w:type="dxa"/>
            <w:vAlign w:val="bottom"/>
          </w:tcPr>
          <w:p w14:paraId="52F68F9C" w14:textId="450E0791" w:rsidR="00312A48" w:rsidRPr="00137562" w:rsidRDefault="00312A48" w:rsidP="00312A48">
            <w:pPr>
              <w:pStyle w:val="Heading8"/>
              <w:spacing w:before="0"/>
              <w:ind w:left="431" w:right="-72"/>
              <w:rPr>
                <w:rFonts w:ascii="Arial" w:hAnsi="Arial" w:cs="Arial"/>
                <w:color w:val="auto"/>
                <w:sz w:val="18"/>
                <w:szCs w:val="18"/>
              </w:rPr>
            </w:pPr>
            <w:r w:rsidRPr="00137562">
              <w:rPr>
                <w:rFonts w:ascii="Arial" w:hAnsi="Arial" w:cs="Arial"/>
                <w:color w:val="auto"/>
                <w:sz w:val="18"/>
                <w:szCs w:val="18"/>
              </w:rPr>
              <w:t>Machineries</w:t>
            </w:r>
          </w:p>
        </w:tc>
        <w:tc>
          <w:tcPr>
            <w:tcW w:w="1368" w:type="dxa"/>
            <w:vAlign w:val="bottom"/>
          </w:tcPr>
          <w:p w14:paraId="57F02305" w14:textId="77777777" w:rsidR="00312A48" w:rsidRPr="00137562" w:rsidRDefault="00312A48" w:rsidP="00312A48">
            <w:pPr>
              <w:pStyle w:val="Heading8"/>
              <w:spacing w:before="0"/>
              <w:ind w:left="471" w:right="-72"/>
              <w:jc w:val="right"/>
              <w:rPr>
                <w:rFonts w:ascii="Arial" w:hAnsi="Arial" w:cs="Arial"/>
                <w:b/>
                <w:bCs/>
                <w:color w:val="auto"/>
                <w:sz w:val="18"/>
                <w:szCs w:val="18"/>
              </w:rPr>
            </w:pPr>
          </w:p>
        </w:tc>
        <w:tc>
          <w:tcPr>
            <w:tcW w:w="1368" w:type="dxa"/>
            <w:vAlign w:val="bottom"/>
          </w:tcPr>
          <w:p w14:paraId="327C5E5E" w14:textId="77777777" w:rsidR="00312A48" w:rsidRPr="00137562" w:rsidRDefault="00312A48" w:rsidP="00312A48">
            <w:pPr>
              <w:pStyle w:val="Heading8"/>
              <w:spacing w:before="0"/>
              <w:ind w:left="471" w:right="-72"/>
              <w:jc w:val="right"/>
              <w:rPr>
                <w:rFonts w:ascii="Arial" w:hAnsi="Arial" w:cs="Arial"/>
                <w:b/>
                <w:bCs/>
                <w:color w:val="auto"/>
                <w:sz w:val="18"/>
                <w:szCs w:val="18"/>
              </w:rPr>
            </w:pPr>
          </w:p>
        </w:tc>
        <w:tc>
          <w:tcPr>
            <w:tcW w:w="1368" w:type="dxa"/>
            <w:vAlign w:val="bottom"/>
          </w:tcPr>
          <w:p w14:paraId="683D1709" w14:textId="77777777" w:rsidR="00312A48" w:rsidRPr="00137562" w:rsidRDefault="00312A48" w:rsidP="00312A48">
            <w:pPr>
              <w:pStyle w:val="Heading8"/>
              <w:spacing w:before="0"/>
              <w:ind w:left="471" w:right="-72"/>
              <w:jc w:val="right"/>
              <w:rPr>
                <w:rFonts w:ascii="Arial" w:hAnsi="Arial" w:cs="Arial"/>
                <w:b/>
                <w:bCs/>
                <w:color w:val="auto"/>
                <w:sz w:val="18"/>
                <w:szCs w:val="18"/>
              </w:rPr>
            </w:pPr>
          </w:p>
        </w:tc>
        <w:tc>
          <w:tcPr>
            <w:tcW w:w="1368" w:type="dxa"/>
            <w:vAlign w:val="bottom"/>
          </w:tcPr>
          <w:p w14:paraId="0AA99AC6" w14:textId="77777777" w:rsidR="00312A48" w:rsidRPr="00137562" w:rsidRDefault="00312A48" w:rsidP="00312A48">
            <w:pPr>
              <w:pStyle w:val="Heading8"/>
              <w:spacing w:before="0"/>
              <w:ind w:left="471" w:right="-72"/>
              <w:jc w:val="right"/>
              <w:rPr>
                <w:rFonts w:ascii="Arial" w:hAnsi="Arial" w:cs="Arial"/>
                <w:b/>
                <w:bCs/>
                <w:color w:val="auto"/>
                <w:sz w:val="18"/>
                <w:szCs w:val="18"/>
              </w:rPr>
            </w:pPr>
          </w:p>
        </w:tc>
      </w:tr>
      <w:tr w:rsidR="0004418E" w:rsidRPr="00137562" w14:paraId="240CA1B6" w14:textId="77777777" w:rsidTr="00137562">
        <w:trPr>
          <w:trHeight w:val="20"/>
        </w:trPr>
        <w:tc>
          <w:tcPr>
            <w:tcW w:w="3994" w:type="dxa"/>
            <w:vAlign w:val="bottom"/>
          </w:tcPr>
          <w:p w14:paraId="294F781F" w14:textId="77777777" w:rsidR="00312A48" w:rsidRPr="00137562" w:rsidRDefault="00312A48" w:rsidP="00312A48">
            <w:pPr>
              <w:pStyle w:val="Heading8"/>
              <w:spacing w:before="0"/>
              <w:ind w:left="431" w:right="-72"/>
              <w:rPr>
                <w:rFonts w:ascii="Arial" w:hAnsi="Arial" w:cs="Arial"/>
                <w:color w:val="auto"/>
                <w:sz w:val="18"/>
                <w:szCs w:val="18"/>
              </w:rPr>
            </w:pPr>
            <w:r w:rsidRPr="00137562">
              <w:rPr>
                <w:rFonts w:ascii="Arial" w:hAnsi="Arial" w:cs="Arial"/>
                <w:color w:val="auto"/>
                <w:sz w:val="18"/>
                <w:szCs w:val="18"/>
              </w:rPr>
              <w:t xml:space="preserve">Exchange rate: </w:t>
            </w:r>
          </w:p>
          <w:p w14:paraId="423FB461" w14:textId="19276928" w:rsidR="00312A48" w:rsidRPr="00137562" w:rsidRDefault="005B5F16" w:rsidP="00312A48">
            <w:pPr>
              <w:pStyle w:val="Heading8"/>
              <w:spacing w:before="0"/>
              <w:ind w:left="431" w:right="-72"/>
              <w:rPr>
                <w:rFonts w:ascii="Arial" w:hAnsi="Arial" w:cs="Arial"/>
                <w:color w:val="auto"/>
                <w:sz w:val="18"/>
                <w:szCs w:val="18"/>
              </w:rPr>
            </w:pPr>
            <w:r w:rsidRPr="00137562">
              <w:rPr>
                <w:rFonts w:ascii="Arial" w:hAnsi="Arial" w:cs="Arial"/>
                <w:color w:val="auto"/>
                <w:sz w:val="18"/>
                <w:szCs w:val="18"/>
              </w:rPr>
              <w:t>31.7436</w:t>
            </w:r>
            <w:r w:rsidR="00312A48" w:rsidRPr="00137562">
              <w:rPr>
                <w:rFonts w:ascii="Arial" w:hAnsi="Arial" w:cs="Arial"/>
                <w:color w:val="auto"/>
                <w:sz w:val="18"/>
                <w:szCs w:val="18"/>
              </w:rPr>
              <w:t xml:space="preserve"> Thai Baht Per USD </w:t>
            </w:r>
          </w:p>
        </w:tc>
        <w:tc>
          <w:tcPr>
            <w:tcW w:w="1368" w:type="dxa"/>
            <w:vAlign w:val="bottom"/>
          </w:tcPr>
          <w:p w14:paraId="20F7D46B" w14:textId="77777777" w:rsidR="00312A48" w:rsidRPr="00137562" w:rsidRDefault="00312A48" w:rsidP="00312A48">
            <w:pPr>
              <w:pStyle w:val="Heading8"/>
              <w:spacing w:before="0"/>
              <w:ind w:left="471" w:right="-72"/>
              <w:jc w:val="right"/>
              <w:rPr>
                <w:rFonts w:ascii="Arial" w:hAnsi="Arial" w:cs="Arial"/>
                <w:b/>
                <w:bCs/>
                <w:color w:val="auto"/>
                <w:sz w:val="18"/>
                <w:szCs w:val="18"/>
              </w:rPr>
            </w:pPr>
          </w:p>
        </w:tc>
        <w:tc>
          <w:tcPr>
            <w:tcW w:w="1368" w:type="dxa"/>
            <w:vAlign w:val="bottom"/>
          </w:tcPr>
          <w:p w14:paraId="5E9CC4EA" w14:textId="77777777" w:rsidR="00312A48" w:rsidRPr="00137562" w:rsidRDefault="00312A48" w:rsidP="00312A48">
            <w:pPr>
              <w:pStyle w:val="Heading8"/>
              <w:spacing w:before="0"/>
              <w:ind w:left="471" w:right="-72"/>
              <w:jc w:val="right"/>
              <w:rPr>
                <w:rFonts w:ascii="Arial" w:hAnsi="Arial" w:cs="Arial"/>
                <w:b/>
                <w:bCs/>
                <w:color w:val="auto"/>
                <w:sz w:val="18"/>
                <w:szCs w:val="18"/>
              </w:rPr>
            </w:pPr>
          </w:p>
        </w:tc>
        <w:tc>
          <w:tcPr>
            <w:tcW w:w="1368" w:type="dxa"/>
            <w:vAlign w:val="bottom"/>
          </w:tcPr>
          <w:p w14:paraId="3F3B401E" w14:textId="77777777" w:rsidR="00312A48" w:rsidRPr="00137562" w:rsidRDefault="00312A48" w:rsidP="00312A48">
            <w:pPr>
              <w:pStyle w:val="Heading8"/>
              <w:spacing w:before="0"/>
              <w:ind w:left="471" w:right="-72"/>
              <w:jc w:val="right"/>
              <w:rPr>
                <w:rFonts w:ascii="Arial" w:hAnsi="Arial" w:cs="Arial"/>
                <w:b/>
                <w:bCs/>
                <w:color w:val="auto"/>
                <w:sz w:val="18"/>
                <w:szCs w:val="18"/>
              </w:rPr>
            </w:pPr>
          </w:p>
        </w:tc>
        <w:tc>
          <w:tcPr>
            <w:tcW w:w="1368" w:type="dxa"/>
            <w:vAlign w:val="bottom"/>
          </w:tcPr>
          <w:p w14:paraId="5F178315" w14:textId="77777777" w:rsidR="00312A48" w:rsidRPr="00137562" w:rsidRDefault="00312A48" w:rsidP="00312A48">
            <w:pPr>
              <w:pStyle w:val="Heading8"/>
              <w:spacing w:before="0"/>
              <w:ind w:left="471" w:right="-72"/>
              <w:jc w:val="right"/>
              <w:rPr>
                <w:rFonts w:ascii="Arial" w:hAnsi="Arial" w:cs="Arial"/>
                <w:b/>
                <w:bCs/>
                <w:color w:val="auto"/>
                <w:sz w:val="18"/>
                <w:szCs w:val="18"/>
              </w:rPr>
            </w:pPr>
          </w:p>
        </w:tc>
      </w:tr>
      <w:tr w:rsidR="00616664" w:rsidRPr="00137562" w14:paraId="55D2B101" w14:textId="77777777" w:rsidTr="00137562">
        <w:trPr>
          <w:trHeight w:val="20"/>
        </w:trPr>
        <w:tc>
          <w:tcPr>
            <w:tcW w:w="3994" w:type="dxa"/>
            <w:vAlign w:val="bottom"/>
          </w:tcPr>
          <w:p w14:paraId="13A477DF" w14:textId="1195EE39" w:rsidR="00616664" w:rsidRPr="00137562" w:rsidRDefault="00616664" w:rsidP="00616664">
            <w:pPr>
              <w:pStyle w:val="Heading8"/>
              <w:spacing w:before="0"/>
              <w:ind w:left="431" w:right="-72"/>
              <w:rPr>
                <w:rFonts w:ascii="Arial" w:hAnsi="Arial" w:cs="Arial"/>
                <w:color w:val="auto"/>
                <w:sz w:val="18"/>
                <w:szCs w:val="18"/>
              </w:rPr>
            </w:pPr>
            <w:r w:rsidRPr="00137562">
              <w:rPr>
                <w:rFonts w:ascii="Arial" w:hAnsi="Arial" w:cs="Arial"/>
                <w:color w:val="auto"/>
                <w:sz w:val="18"/>
                <w:szCs w:val="18"/>
              </w:rPr>
              <w:t xml:space="preserve">   as at </w:t>
            </w:r>
            <w:r w:rsidRPr="00137562">
              <w:rPr>
                <w:rFonts w:ascii="Arial" w:hAnsi="Arial" w:cs="Arial"/>
                <w:color w:val="auto"/>
                <w:sz w:val="18"/>
                <w:szCs w:val="18"/>
                <w:lang w:val="en-GB"/>
              </w:rPr>
              <w:t>30</w:t>
            </w:r>
            <w:r w:rsidRPr="00137562">
              <w:rPr>
                <w:rFonts w:ascii="Arial" w:hAnsi="Arial" w:cs="Arial"/>
                <w:color w:val="auto"/>
                <w:sz w:val="18"/>
                <w:szCs w:val="18"/>
              </w:rPr>
              <w:t xml:space="preserve"> December </w:t>
            </w:r>
            <w:r w:rsidRPr="00137562">
              <w:rPr>
                <w:rFonts w:ascii="Arial" w:hAnsi="Arial" w:cs="Arial"/>
                <w:color w:val="auto"/>
                <w:sz w:val="18"/>
                <w:szCs w:val="18"/>
                <w:lang w:val="en-GB"/>
              </w:rPr>
              <w:t>2025</w:t>
            </w:r>
          </w:p>
        </w:tc>
        <w:tc>
          <w:tcPr>
            <w:tcW w:w="1368" w:type="dxa"/>
            <w:vAlign w:val="bottom"/>
          </w:tcPr>
          <w:p w14:paraId="279754B2" w14:textId="0A0BBE42" w:rsidR="00616664" w:rsidRPr="00137562" w:rsidRDefault="00616664" w:rsidP="00616664">
            <w:pPr>
              <w:ind w:right="-72"/>
              <w:jc w:val="right"/>
              <w:rPr>
                <w:rFonts w:ascii="Arial" w:hAnsi="Arial" w:cs="Arial"/>
                <w:caps/>
                <w:sz w:val="18"/>
                <w:szCs w:val="18"/>
                <w:lang w:val="en-GB"/>
              </w:rPr>
            </w:pPr>
            <w:r w:rsidRPr="00137562">
              <w:rPr>
                <w:rFonts w:ascii="Arial" w:hAnsi="Arial" w:cs="Arial"/>
                <w:sz w:val="18"/>
                <w:szCs w:val="18"/>
              </w:rPr>
              <w:t>-</w:t>
            </w:r>
          </w:p>
        </w:tc>
        <w:tc>
          <w:tcPr>
            <w:tcW w:w="1368" w:type="dxa"/>
            <w:vAlign w:val="bottom"/>
          </w:tcPr>
          <w:p w14:paraId="7398EA5B" w14:textId="7F8E938F" w:rsidR="00616664" w:rsidRPr="00137562" w:rsidRDefault="00616664" w:rsidP="00616664">
            <w:pPr>
              <w:ind w:right="-72"/>
              <w:jc w:val="right"/>
              <w:rPr>
                <w:rFonts w:ascii="Arial" w:hAnsi="Arial" w:cs="Arial"/>
                <w:caps/>
                <w:sz w:val="18"/>
                <w:szCs w:val="18"/>
                <w:lang w:val="en-GB"/>
              </w:rPr>
            </w:pPr>
            <w:r w:rsidRPr="00137562">
              <w:rPr>
                <w:rFonts w:ascii="Arial" w:hAnsi="Arial" w:cs="Arial"/>
                <w:sz w:val="18"/>
                <w:szCs w:val="18"/>
              </w:rPr>
              <w:t>1,173,079</w:t>
            </w:r>
          </w:p>
        </w:tc>
        <w:tc>
          <w:tcPr>
            <w:tcW w:w="1368" w:type="dxa"/>
            <w:vAlign w:val="bottom"/>
          </w:tcPr>
          <w:p w14:paraId="4C63A004" w14:textId="1BBFCDE3" w:rsidR="00616664" w:rsidRPr="00137562" w:rsidRDefault="00616664" w:rsidP="00616664">
            <w:pPr>
              <w:ind w:right="-72"/>
              <w:jc w:val="right"/>
              <w:rPr>
                <w:rFonts w:ascii="Arial" w:hAnsi="Arial" w:cs="Arial"/>
                <w:caps/>
                <w:sz w:val="18"/>
                <w:szCs w:val="18"/>
                <w:lang w:val="en-GB"/>
              </w:rPr>
            </w:pPr>
            <w:r w:rsidRPr="00137562">
              <w:rPr>
                <w:rFonts w:ascii="Arial" w:hAnsi="Arial" w:cs="Arial"/>
                <w:sz w:val="18"/>
                <w:szCs w:val="18"/>
              </w:rPr>
              <w:t>-</w:t>
            </w:r>
          </w:p>
        </w:tc>
        <w:tc>
          <w:tcPr>
            <w:tcW w:w="1368" w:type="dxa"/>
            <w:vAlign w:val="bottom"/>
          </w:tcPr>
          <w:p w14:paraId="24FE9624" w14:textId="424153D8" w:rsidR="00616664" w:rsidRPr="00137562" w:rsidRDefault="00616664" w:rsidP="00616664">
            <w:pPr>
              <w:ind w:right="-72"/>
              <w:jc w:val="right"/>
              <w:rPr>
                <w:rFonts w:ascii="Arial" w:hAnsi="Arial" w:cs="Arial"/>
                <w:caps/>
                <w:sz w:val="18"/>
                <w:szCs w:val="18"/>
                <w:lang w:val="en-GB"/>
              </w:rPr>
            </w:pPr>
            <w:r w:rsidRPr="00137562">
              <w:rPr>
                <w:rFonts w:ascii="Arial" w:hAnsi="Arial" w:cs="Arial"/>
                <w:sz w:val="18"/>
                <w:szCs w:val="18"/>
              </w:rPr>
              <w:t>284,259</w:t>
            </w:r>
          </w:p>
        </w:tc>
      </w:tr>
      <w:tr w:rsidR="0004418E" w:rsidRPr="00137562" w14:paraId="05C335EE" w14:textId="77777777" w:rsidTr="00137562">
        <w:trPr>
          <w:trHeight w:val="20"/>
        </w:trPr>
        <w:tc>
          <w:tcPr>
            <w:tcW w:w="3994" w:type="dxa"/>
            <w:vAlign w:val="bottom"/>
          </w:tcPr>
          <w:p w14:paraId="002794B2" w14:textId="77777777" w:rsidR="00312A48" w:rsidRPr="00137562" w:rsidRDefault="00312A48" w:rsidP="00312A48">
            <w:pPr>
              <w:pStyle w:val="Heading8"/>
              <w:spacing w:before="0"/>
              <w:ind w:left="431" w:right="-72"/>
              <w:rPr>
                <w:rFonts w:ascii="Arial" w:hAnsi="Arial" w:cs="Arial"/>
                <w:color w:val="auto"/>
                <w:sz w:val="18"/>
                <w:szCs w:val="18"/>
              </w:rPr>
            </w:pPr>
          </w:p>
        </w:tc>
        <w:tc>
          <w:tcPr>
            <w:tcW w:w="1368" w:type="dxa"/>
            <w:tcBorders>
              <w:top w:val="single" w:sz="4" w:space="0" w:color="auto"/>
            </w:tcBorders>
            <w:vAlign w:val="bottom"/>
          </w:tcPr>
          <w:p w14:paraId="098029D7" w14:textId="77777777" w:rsidR="00312A48" w:rsidRPr="00137562" w:rsidRDefault="00312A48" w:rsidP="00312A48">
            <w:pPr>
              <w:pStyle w:val="Heading8"/>
              <w:spacing w:before="0"/>
              <w:ind w:left="471" w:right="-72"/>
              <w:jc w:val="right"/>
              <w:rPr>
                <w:rFonts w:ascii="Arial" w:hAnsi="Arial" w:cs="Arial"/>
                <w:b/>
                <w:bCs/>
                <w:color w:val="auto"/>
                <w:sz w:val="18"/>
                <w:szCs w:val="18"/>
              </w:rPr>
            </w:pPr>
          </w:p>
        </w:tc>
        <w:tc>
          <w:tcPr>
            <w:tcW w:w="1368" w:type="dxa"/>
            <w:tcBorders>
              <w:top w:val="single" w:sz="4" w:space="0" w:color="auto"/>
            </w:tcBorders>
            <w:vAlign w:val="bottom"/>
          </w:tcPr>
          <w:p w14:paraId="14D1C0ED" w14:textId="77777777" w:rsidR="00312A48" w:rsidRPr="00137562" w:rsidRDefault="00312A48" w:rsidP="00312A48">
            <w:pPr>
              <w:pStyle w:val="Heading8"/>
              <w:spacing w:before="0"/>
              <w:ind w:left="471" w:right="-72"/>
              <w:jc w:val="right"/>
              <w:rPr>
                <w:rFonts w:ascii="Arial" w:hAnsi="Arial" w:cs="Arial"/>
                <w:b/>
                <w:bCs/>
                <w:color w:val="auto"/>
                <w:sz w:val="18"/>
                <w:szCs w:val="18"/>
              </w:rPr>
            </w:pPr>
          </w:p>
        </w:tc>
        <w:tc>
          <w:tcPr>
            <w:tcW w:w="1368" w:type="dxa"/>
            <w:tcBorders>
              <w:top w:val="single" w:sz="4" w:space="0" w:color="auto"/>
            </w:tcBorders>
            <w:vAlign w:val="bottom"/>
          </w:tcPr>
          <w:p w14:paraId="4DE2FF35" w14:textId="77777777" w:rsidR="00312A48" w:rsidRPr="00137562" w:rsidRDefault="00312A48" w:rsidP="00312A48">
            <w:pPr>
              <w:pStyle w:val="Heading8"/>
              <w:spacing w:before="0"/>
              <w:ind w:left="471" w:right="-72"/>
              <w:jc w:val="right"/>
              <w:rPr>
                <w:rFonts w:ascii="Arial" w:hAnsi="Arial" w:cs="Arial"/>
                <w:b/>
                <w:bCs/>
                <w:color w:val="auto"/>
                <w:sz w:val="18"/>
                <w:szCs w:val="18"/>
              </w:rPr>
            </w:pPr>
          </w:p>
        </w:tc>
        <w:tc>
          <w:tcPr>
            <w:tcW w:w="1368" w:type="dxa"/>
            <w:tcBorders>
              <w:top w:val="single" w:sz="4" w:space="0" w:color="auto"/>
            </w:tcBorders>
            <w:vAlign w:val="bottom"/>
          </w:tcPr>
          <w:p w14:paraId="18656AE9" w14:textId="77777777" w:rsidR="00312A48" w:rsidRPr="00137562" w:rsidRDefault="00312A48" w:rsidP="00312A48">
            <w:pPr>
              <w:pStyle w:val="Heading8"/>
              <w:spacing w:before="0"/>
              <w:ind w:left="471" w:right="-72"/>
              <w:jc w:val="right"/>
              <w:rPr>
                <w:rFonts w:ascii="Arial" w:hAnsi="Arial" w:cs="Arial"/>
                <w:b/>
                <w:bCs/>
                <w:color w:val="auto"/>
                <w:sz w:val="18"/>
                <w:szCs w:val="18"/>
              </w:rPr>
            </w:pPr>
          </w:p>
        </w:tc>
      </w:tr>
      <w:tr w:rsidR="00616664" w:rsidRPr="00137562" w14:paraId="6F9E6B7C" w14:textId="77777777" w:rsidTr="00137562">
        <w:trPr>
          <w:trHeight w:val="20"/>
        </w:trPr>
        <w:tc>
          <w:tcPr>
            <w:tcW w:w="3994" w:type="dxa"/>
            <w:vAlign w:val="bottom"/>
          </w:tcPr>
          <w:p w14:paraId="63BACC87" w14:textId="43EF3DE5" w:rsidR="00616664" w:rsidRPr="00137562" w:rsidRDefault="00616664" w:rsidP="00616664">
            <w:pPr>
              <w:pStyle w:val="Heading8"/>
              <w:spacing w:before="0"/>
              <w:ind w:left="431" w:right="-72"/>
              <w:rPr>
                <w:rFonts w:ascii="Arial" w:hAnsi="Arial" w:cs="Arial"/>
                <w:color w:val="auto"/>
                <w:sz w:val="18"/>
                <w:szCs w:val="18"/>
              </w:rPr>
            </w:pPr>
            <w:r w:rsidRPr="00137562">
              <w:rPr>
                <w:rFonts w:ascii="Arial" w:hAnsi="Arial" w:cs="Arial"/>
                <w:color w:val="auto"/>
                <w:sz w:val="18"/>
                <w:szCs w:val="18"/>
              </w:rPr>
              <w:t>Total</w:t>
            </w:r>
          </w:p>
        </w:tc>
        <w:tc>
          <w:tcPr>
            <w:tcW w:w="1368" w:type="dxa"/>
            <w:tcBorders>
              <w:bottom w:val="single" w:sz="4" w:space="0" w:color="auto"/>
            </w:tcBorders>
            <w:vAlign w:val="bottom"/>
          </w:tcPr>
          <w:p w14:paraId="104547E3" w14:textId="19525F83" w:rsidR="00616664" w:rsidRPr="00137562" w:rsidRDefault="00616664" w:rsidP="00616664">
            <w:pPr>
              <w:ind w:right="-72"/>
              <w:jc w:val="right"/>
              <w:rPr>
                <w:rFonts w:ascii="Arial" w:hAnsi="Arial" w:cs="Arial"/>
                <w:caps/>
                <w:sz w:val="18"/>
                <w:szCs w:val="18"/>
                <w:lang w:val="en-GB"/>
              </w:rPr>
            </w:pPr>
            <w:r w:rsidRPr="00137562">
              <w:rPr>
                <w:rFonts w:ascii="Arial" w:hAnsi="Arial" w:cs="Arial"/>
                <w:sz w:val="18"/>
                <w:szCs w:val="18"/>
              </w:rPr>
              <w:t>-</w:t>
            </w:r>
          </w:p>
        </w:tc>
        <w:tc>
          <w:tcPr>
            <w:tcW w:w="1368" w:type="dxa"/>
            <w:tcBorders>
              <w:bottom w:val="single" w:sz="4" w:space="0" w:color="auto"/>
            </w:tcBorders>
            <w:vAlign w:val="bottom"/>
          </w:tcPr>
          <w:p w14:paraId="4CE39812" w14:textId="54729EE6" w:rsidR="00616664" w:rsidRPr="00137562" w:rsidRDefault="00616664" w:rsidP="00616664">
            <w:pPr>
              <w:ind w:right="-72"/>
              <w:jc w:val="right"/>
              <w:rPr>
                <w:rFonts w:ascii="Arial" w:hAnsi="Arial" w:cs="Arial"/>
                <w:caps/>
                <w:sz w:val="18"/>
                <w:szCs w:val="18"/>
                <w:lang w:val="en-GB"/>
              </w:rPr>
            </w:pPr>
            <w:r w:rsidRPr="00137562">
              <w:rPr>
                <w:rFonts w:ascii="Arial" w:hAnsi="Arial" w:cs="Arial"/>
                <w:sz w:val="18"/>
                <w:szCs w:val="18"/>
              </w:rPr>
              <w:t>1,173,079</w:t>
            </w:r>
          </w:p>
        </w:tc>
        <w:tc>
          <w:tcPr>
            <w:tcW w:w="1368" w:type="dxa"/>
            <w:tcBorders>
              <w:bottom w:val="single" w:sz="4" w:space="0" w:color="auto"/>
            </w:tcBorders>
            <w:vAlign w:val="bottom"/>
          </w:tcPr>
          <w:p w14:paraId="524DC4C0" w14:textId="4C46CAE0" w:rsidR="00616664" w:rsidRPr="00137562" w:rsidRDefault="00616664" w:rsidP="00616664">
            <w:pPr>
              <w:ind w:right="-72"/>
              <w:jc w:val="right"/>
              <w:rPr>
                <w:rFonts w:ascii="Arial" w:hAnsi="Arial" w:cs="Arial"/>
                <w:caps/>
                <w:sz w:val="18"/>
                <w:szCs w:val="18"/>
                <w:lang w:val="en-GB"/>
              </w:rPr>
            </w:pPr>
            <w:r w:rsidRPr="00137562">
              <w:rPr>
                <w:rFonts w:ascii="Arial" w:hAnsi="Arial" w:cs="Arial"/>
                <w:sz w:val="18"/>
                <w:szCs w:val="18"/>
              </w:rPr>
              <w:t>-</w:t>
            </w:r>
          </w:p>
        </w:tc>
        <w:tc>
          <w:tcPr>
            <w:tcW w:w="1368" w:type="dxa"/>
            <w:tcBorders>
              <w:bottom w:val="single" w:sz="4" w:space="0" w:color="auto"/>
            </w:tcBorders>
            <w:vAlign w:val="bottom"/>
          </w:tcPr>
          <w:p w14:paraId="0C81EE44" w14:textId="3B9EA7BF" w:rsidR="00616664" w:rsidRPr="00137562" w:rsidRDefault="00616664" w:rsidP="00616664">
            <w:pPr>
              <w:ind w:right="-72"/>
              <w:jc w:val="right"/>
              <w:rPr>
                <w:rFonts w:ascii="Arial" w:hAnsi="Arial" w:cs="Arial"/>
                <w:caps/>
                <w:sz w:val="18"/>
                <w:szCs w:val="18"/>
                <w:lang w:val="en-GB"/>
              </w:rPr>
            </w:pPr>
            <w:r w:rsidRPr="00137562">
              <w:rPr>
                <w:rFonts w:ascii="Arial" w:hAnsi="Arial" w:cs="Arial"/>
                <w:sz w:val="18"/>
                <w:szCs w:val="18"/>
              </w:rPr>
              <w:t>284,259</w:t>
            </w:r>
          </w:p>
        </w:tc>
      </w:tr>
      <w:tr w:rsidR="0004418E" w:rsidRPr="00137562" w14:paraId="0C082F3E" w14:textId="77777777" w:rsidTr="00137562">
        <w:trPr>
          <w:trHeight w:val="20"/>
        </w:trPr>
        <w:tc>
          <w:tcPr>
            <w:tcW w:w="3994" w:type="dxa"/>
            <w:vAlign w:val="bottom"/>
          </w:tcPr>
          <w:p w14:paraId="79D7EB4D" w14:textId="77777777" w:rsidR="00312A48" w:rsidRPr="00137562" w:rsidRDefault="00312A48" w:rsidP="00312A48">
            <w:pPr>
              <w:pStyle w:val="Heading8"/>
              <w:spacing w:before="0"/>
              <w:ind w:left="431" w:right="-72"/>
              <w:rPr>
                <w:rFonts w:ascii="Arial" w:hAnsi="Arial" w:cs="Arial"/>
                <w:b/>
                <w:bCs/>
                <w:color w:val="auto"/>
                <w:sz w:val="18"/>
                <w:szCs w:val="18"/>
              </w:rPr>
            </w:pPr>
          </w:p>
        </w:tc>
        <w:tc>
          <w:tcPr>
            <w:tcW w:w="1368" w:type="dxa"/>
            <w:tcBorders>
              <w:top w:val="single" w:sz="4" w:space="0" w:color="auto"/>
            </w:tcBorders>
            <w:vAlign w:val="bottom"/>
          </w:tcPr>
          <w:p w14:paraId="6B6AE2CE" w14:textId="3A5FEC57" w:rsidR="00312A48" w:rsidRPr="00137562" w:rsidRDefault="00312A48" w:rsidP="00312A48">
            <w:pPr>
              <w:pStyle w:val="Heading8"/>
              <w:spacing w:before="0"/>
              <w:ind w:left="471" w:right="-72"/>
              <w:jc w:val="right"/>
              <w:rPr>
                <w:rFonts w:ascii="Arial" w:hAnsi="Arial" w:cs="Arial"/>
                <w:b/>
                <w:bCs/>
                <w:color w:val="auto"/>
                <w:sz w:val="18"/>
                <w:szCs w:val="18"/>
              </w:rPr>
            </w:pPr>
          </w:p>
        </w:tc>
        <w:tc>
          <w:tcPr>
            <w:tcW w:w="1368" w:type="dxa"/>
            <w:tcBorders>
              <w:top w:val="single" w:sz="4" w:space="0" w:color="auto"/>
            </w:tcBorders>
            <w:vAlign w:val="bottom"/>
          </w:tcPr>
          <w:p w14:paraId="7E8BE029" w14:textId="77777777" w:rsidR="00312A48" w:rsidRPr="00137562" w:rsidRDefault="00312A48" w:rsidP="00312A48">
            <w:pPr>
              <w:pStyle w:val="Heading8"/>
              <w:spacing w:before="0"/>
              <w:ind w:left="471" w:right="-72"/>
              <w:jc w:val="right"/>
              <w:rPr>
                <w:rFonts w:ascii="Arial" w:hAnsi="Arial" w:cs="Arial"/>
                <w:b/>
                <w:bCs/>
                <w:color w:val="auto"/>
                <w:sz w:val="18"/>
                <w:szCs w:val="18"/>
              </w:rPr>
            </w:pPr>
          </w:p>
        </w:tc>
        <w:tc>
          <w:tcPr>
            <w:tcW w:w="1368" w:type="dxa"/>
            <w:tcBorders>
              <w:top w:val="single" w:sz="4" w:space="0" w:color="auto"/>
            </w:tcBorders>
            <w:vAlign w:val="bottom"/>
          </w:tcPr>
          <w:p w14:paraId="57237151" w14:textId="77777777" w:rsidR="00312A48" w:rsidRPr="00137562" w:rsidRDefault="00312A48" w:rsidP="00312A48">
            <w:pPr>
              <w:pStyle w:val="Heading8"/>
              <w:spacing w:before="0"/>
              <w:ind w:left="471" w:right="-72"/>
              <w:jc w:val="right"/>
              <w:rPr>
                <w:rFonts w:ascii="Arial" w:hAnsi="Arial" w:cs="Arial"/>
                <w:b/>
                <w:bCs/>
                <w:color w:val="auto"/>
                <w:sz w:val="18"/>
                <w:szCs w:val="18"/>
              </w:rPr>
            </w:pPr>
          </w:p>
        </w:tc>
        <w:tc>
          <w:tcPr>
            <w:tcW w:w="1368" w:type="dxa"/>
            <w:tcBorders>
              <w:top w:val="single" w:sz="4" w:space="0" w:color="auto"/>
            </w:tcBorders>
            <w:vAlign w:val="bottom"/>
          </w:tcPr>
          <w:p w14:paraId="05BF03FA" w14:textId="77777777" w:rsidR="00312A48" w:rsidRPr="00137562" w:rsidRDefault="00312A48" w:rsidP="00312A48">
            <w:pPr>
              <w:pStyle w:val="Heading8"/>
              <w:spacing w:before="0"/>
              <w:ind w:left="471" w:right="-72"/>
              <w:jc w:val="right"/>
              <w:rPr>
                <w:rFonts w:ascii="Arial" w:hAnsi="Arial" w:cs="Arial"/>
                <w:b/>
                <w:bCs/>
                <w:color w:val="auto"/>
                <w:sz w:val="18"/>
                <w:szCs w:val="18"/>
              </w:rPr>
            </w:pPr>
          </w:p>
        </w:tc>
      </w:tr>
      <w:tr w:rsidR="00616664" w:rsidRPr="00137562" w14:paraId="213EEE41" w14:textId="77777777" w:rsidTr="00137562">
        <w:trPr>
          <w:trHeight w:val="20"/>
        </w:trPr>
        <w:tc>
          <w:tcPr>
            <w:tcW w:w="3994" w:type="dxa"/>
            <w:vAlign w:val="bottom"/>
          </w:tcPr>
          <w:p w14:paraId="67300925" w14:textId="68D17263" w:rsidR="00616664" w:rsidRPr="00137562" w:rsidRDefault="00616664" w:rsidP="00616664">
            <w:pPr>
              <w:pStyle w:val="Heading8"/>
              <w:spacing w:before="0"/>
              <w:ind w:left="431" w:right="-72"/>
              <w:rPr>
                <w:rFonts w:ascii="Arial" w:hAnsi="Arial" w:cs="Arial"/>
                <w:b/>
                <w:bCs/>
                <w:color w:val="auto"/>
                <w:sz w:val="18"/>
                <w:szCs w:val="18"/>
              </w:rPr>
            </w:pPr>
            <w:r w:rsidRPr="00137562">
              <w:rPr>
                <w:rFonts w:ascii="Arial" w:hAnsi="Arial" w:cs="Arial"/>
                <w:b/>
                <w:bCs/>
                <w:color w:val="auto"/>
                <w:sz w:val="18"/>
                <w:szCs w:val="18"/>
              </w:rPr>
              <w:t>Total</w:t>
            </w:r>
          </w:p>
        </w:tc>
        <w:tc>
          <w:tcPr>
            <w:tcW w:w="1368" w:type="dxa"/>
            <w:tcBorders>
              <w:bottom w:val="single" w:sz="4" w:space="0" w:color="auto"/>
            </w:tcBorders>
            <w:vAlign w:val="bottom"/>
          </w:tcPr>
          <w:p w14:paraId="38DBAEB4" w14:textId="6EAC2A7E" w:rsidR="00616664" w:rsidRPr="00137562" w:rsidRDefault="00616664" w:rsidP="00616664">
            <w:pPr>
              <w:ind w:right="-72"/>
              <w:jc w:val="right"/>
              <w:rPr>
                <w:rFonts w:ascii="Arial" w:hAnsi="Arial" w:cs="Arial"/>
                <w:sz w:val="18"/>
                <w:szCs w:val="18"/>
                <w:lang w:val="en-GB"/>
              </w:rPr>
            </w:pPr>
            <w:r w:rsidRPr="00137562">
              <w:rPr>
                <w:rFonts w:ascii="Arial" w:hAnsi="Arial" w:cs="Arial"/>
                <w:sz w:val="18"/>
                <w:szCs w:val="18"/>
              </w:rPr>
              <w:t>803,062</w:t>
            </w:r>
          </w:p>
        </w:tc>
        <w:tc>
          <w:tcPr>
            <w:tcW w:w="1368" w:type="dxa"/>
            <w:tcBorders>
              <w:bottom w:val="single" w:sz="4" w:space="0" w:color="auto"/>
            </w:tcBorders>
            <w:vAlign w:val="bottom"/>
          </w:tcPr>
          <w:p w14:paraId="5EC9F632" w14:textId="03654D4C" w:rsidR="00616664" w:rsidRPr="00137562" w:rsidRDefault="00616664" w:rsidP="00616664">
            <w:pPr>
              <w:ind w:right="-72"/>
              <w:jc w:val="right"/>
              <w:rPr>
                <w:rFonts w:ascii="Arial" w:hAnsi="Arial" w:cs="Arial"/>
                <w:caps/>
                <w:sz w:val="18"/>
                <w:szCs w:val="18"/>
                <w:lang w:val="en-GB"/>
              </w:rPr>
            </w:pPr>
            <w:r w:rsidRPr="00137562">
              <w:rPr>
                <w:rFonts w:ascii="Arial" w:hAnsi="Arial" w:cs="Arial"/>
                <w:sz w:val="18"/>
                <w:szCs w:val="18"/>
              </w:rPr>
              <w:t>52,729,172</w:t>
            </w:r>
          </w:p>
        </w:tc>
        <w:tc>
          <w:tcPr>
            <w:tcW w:w="1368" w:type="dxa"/>
            <w:tcBorders>
              <w:bottom w:val="single" w:sz="4" w:space="0" w:color="auto"/>
            </w:tcBorders>
            <w:vAlign w:val="bottom"/>
          </w:tcPr>
          <w:p w14:paraId="04F6CEF5" w14:textId="60531A80" w:rsidR="00616664" w:rsidRPr="00137562" w:rsidRDefault="00616664" w:rsidP="00616664">
            <w:pPr>
              <w:ind w:right="-72"/>
              <w:jc w:val="right"/>
              <w:rPr>
                <w:rFonts w:ascii="Arial" w:hAnsi="Arial" w:cs="Arial"/>
                <w:caps/>
                <w:sz w:val="18"/>
                <w:szCs w:val="18"/>
                <w:lang w:val="en-GB"/>
              </w:rPr>
            </w:pPr>
            <w:r w:rsidRPr="00137562">
              <w:rPr>
                <w:rFonts w:ascii="Arial" w:hAnsi="Arial" w:cs="Arial"/>
                <w:sz w:val="18"/>
                <w:szCs w:val="18"/>
              </w:rPr>
              <w:t>803,062</w:t>
            </w:r>
          </w:p>
        </w:tc>
        <w:tc>
          <w:tcPr>
            <w:tcW w:w="1368" w:type="dxa"/>
            <w:tcBorders>
              <w:bottom w:val="single" w:sz="4" w:space="0" w:color="auto"/>
            </w:tcBorders>
            <w:vAlign w:val="bottom"/>
          </w:tcPr>
          <w:p w14:paraId="0B6E4AF9" w14:textId="1891EAF4" w:rsidR="00616664" w:rsidRPr="00137562" w:rsidRDefault="00616664" w:rsidP="00616664">
            <w:pPr>
              <w:ind w:right="-72"/>
              <w:jc w:val="right"/>
              <w:rPr>
                <w:rFonts w:ascii="Arial" w:hAnsi="Arial" w:cs="Arial"/>
                <w:caps/>
                <w:sz w:val="18"/>
                <w:szCs w:val="18"/>
                <w:lang w:val="en-GB"/>
              </w:rPr>
            </w:pPr>
            <w:r w:rsidRPr="00137562">
              <w:rPr>
                <w:rFonts w:ascii="Arial" w:hAnsi="Arial" w:cs="Arial"/>
                <w:sz w:val="18"/>
                <w:szCs w:val="18"/>
              </w:rPr>
              <w:t>51,840,352</w:t>
            </w:r>
          </w:p>
        </w:tc>
      </w:tr>
    </w:tbl>
    <w:p w14:paraId="4D42BC9A" w14:textId="5223A02D" w:rsidR="0054207A" w:rsidRPr="00137562" w:rsidRDefault="0054207A" w:rsidP="00CD0E2E">
      <w:pPr>
        <w:ind w:left="540" w:hanging="540"/>
        <w:jc w:val="both"/>
        <w:rPr>
          <w:rFonts w:ascii="Arial" w:eastAsia="Arial Unicode MS" w:hAnsi="Arial" w:cs="Arial"/>
          <w:b/>
          <w:bCs/>
          <w:sz w:val="18"/>
          <w:szCs w:val="18"/>
          <w:lang w:bidi="th-TH"/>
        </w:rPr>
      </w:pPr>
    </w:p>
    <w:p w14:paraId="38EF8AC5" w14:textId="16E794C3" w:rsidR="005630CB" w:rsidRPr="00137562" w:rsidRDefault="000E64E2" w:rsidP="00CD0E2E">
      <w:pPr>
        <w:ind w:left="540" w:hanging="540"/>
        <w:jc w:val="both"/>
        <w:rPr>
          <w:rFonts w:ascii="Arial" w:eastAsia="Arial Unicode MS" w:hAnsi="Arial" w:cs="Arial"/>
          <w:b/>
          <w:bCs/>
          <w:sz w:val="18"/>
          <w:szCs w:val="18"/>
          <w:lang w:val="en-GB" w:bidi="th-TH"/>
        </w:rPr>
      </w:pPr>
      <w:r w:rsidRPr="00137562">
        <w:rPr>
          <w:rFonts w:ascii="Arial" w:eastAsia="Arial Unicode MS" w:hAnsi="Arial" w:cs="Arial"/>
          <w:b/>
          <w:bCs/>
          <w:sz w:val="18"/>
          <w:szCs w:val="18"/>
          <w:lang w:bidi="th-TH"/>
        </w:rPr>
        <w:t>b</w:t>
      </w:r>
      <w:r w:rsidR="00205544" w:rsidRPr="00137562">
        <w:rPr>
          <w:rFonts w:ascii="Arial" w:eastAsia="Arial Unicode MS" w:hAnsi="Arial" w:cs="Arial"/>
          <w:b/>
          <w:bCs/>
          <w:sz w:val="18"/>
          <w:szCs w:val="18"/>
          <w:lang w:bidi="th-TH"/>
        </w:rPr>
        <w:t>)</w:t>
      </w:r>
      <w:r w:rsidR="00EF6094" w:rsidRPr="00137562">
        <w:rPr>
          <w:rFonts w:ascii="Arial" w:eastAsia="Arial Unicode MS" w:hAnsi="Arial" w:cs="Arial"/>
          <w:b/>
          <w:bCs/>
          <w:sz w:val="18"/>
          <w:szCs w:val="18"/>
          <w:lang w:bidi="th-TH"/>
        </w:rPr>
        <w:tab/>
      </w:r>
      <w:r w:rsidRPr="00137562">
        <w:rPr>
          <w:rFonts w:ascii="Arial" w:eastAsia="Arial Unicode MS" w:hAnsi="Arial" w:cs="Arial"/>
          <w:b/>
          <w:bCs/>
          <w:sz w:val="18"/>
          <w:szCs w:val="18"/>
          <w:lang w:val="en-GB" w:bidi="th-TH"/>
        </w:rPr>
        <w:t>Purchase agreement commitments</w:t>
      </w:r>
    </w:p>
    <w:p w14:paraId="2E2A64D8" w14:textId="77777777" w:rsidR="000E64E2" w:rsidRPr="00137562" w:rsidRDefault="000E64E2" w:rsidP="00CF0CF4">
      <w:pPr>
        <w:ind w:left="540"/>
        <w:jc w:val="both"/>
        <w:rPr>
          <w:rFonts w:ascii="Arial" w:eastAsia="Arial Unicode MS" w:hAnsi="Arial" w:cs="Arial"/>
          <w:b/>
          <w:bCs/>
          <w:sz w:val="18"/>
          <w:szCs w:val="18"/>
          <w:lang w:val="en-GB" w:bidi="th-TH"/>
        </w:rPr>
      </w:pPr>
    </w:p>
    <w:p w14:paraId="226EE5A8" w14:textId="1BA36D17" w:rsidR="001F2CB3" w:rsidRPr="00137562" w:rsidRDefault="001F2CB3" w:rsidP="00CF0CF4">
      <w:pPr>
        <w:ind w:left="540"/>
        <w:jc w:val="both"/>
        <w:rPr>
          <w:rFonts w:ascii="Arial" w:eastAsia="Arial Unicode MS" w:hAnsi="Arial" w:cs="Arial"/>
          <w:sz w:val="18"/>
          <w:szCs w:val="18"/>
          <w:lang w:val="en-GB" w:bidi="th-TH"/>
        </w:rPr>
      </w:pPr>
      <w:r w:rsidRPr="00137562">
        <w:rPr>
          <w:rFonts w:ascii="Arial" w:eastAsia="Arial Unicode MS" w:hAnsi="Arial" w:cs="Arial"/>
          <w:sz w:val="18"/>
          <w:szCs w:val="18"/>
          <w:lang w:val="en-GB" w:bidi="th-TH"/>
        </w:rPr>
        <w:t>Minimum Purchase Quantity Raw Material Contracts</w:t>
      </w:r>
    </w:p>
    <w:p w14:paraId="136D206C" w14:textId="77777777" w:rsidR="001F2CB3" w:rsidRPr="00137562" w:rsidRDefault="001F2CB3" w:rsidP="00CF0CF4">
      <w:pPr>
        <w:ind w:left="540"/>
        <w:jc w:val="both"/>
        <w:rPr>
          <w:rFonts w:ascii="Arial" w:eastAsia="Arial Unicode MS" w:hAnsi="Arial" w:cs="Arial"/>
          <w:sz w:val="18"/>
          <w:szCs w:val="18"/>
          <w:lang w:val="en-GB" w:bidi="th-TH"/>
        </w:rPr>
      </w:pPr>
    </w:p>
    <w:p w14:paraId="49224848" w14:textId="4120F9D8" w:rsidR="00527628" w:rsidRPr="00137562" w:rsidRDefault="00527628" w:rsidP="00CF0CF4">
      <w:pPr>
        <w:ind w:left="540"/>
        <w:jc w:val="thaiDistribute"/>
        <w:rPr>
          <w:rFonts w:ascii="Arial" w:eastAsia="Arial Unicode MS" w:hAnsi="Arial" w:cs="Arial"/>
          <w:sz w:val="18"/>
          <w:szCs w:val="18"/>
          <w:lang w:val="en-GB" w:bidi="th-TH"/>
        </w:rPr>
      </w:pPr>
      <w:r w:rsidRPr="00137562">
        <w:rPr>
          <w:rFonts w:ascii="Arial" w:eastAsia="Arial Unicode MS" w:hAnsi="Arial" w:cs="Arial"/>
          <w:sz w:val="18"/>
          <w:szCs w:val="18"/>
          <w:lang w:val="en-GB" w:bidi="th-TH"/>
        </w:rPr>
        <w:t xml:space="preserve">On </w:t>
      </w:r>
      <w:r w:rsidR="00FF4F6F" w:rsidRPr="00137562">
        <w:rPr>
          <w:rFonts w:ascii="Arial" w:eastAsia="Arial Unicode MS" w:hAnsi="Arial" w:cs="Arial"/>
          <w:sz w:val="18"/>
          <w:szCs w:val="18"/>
          <w:lang w:val="en-GB" w:bidi="th-TH"/>
        </w:rPr>
        <w:t>23</w:t>
      </w:r>
      <w:r w:rsidRPr="00137562">
        <w:rPr>
          <w:rFonts w:ascii="Arial" w:eastAsia="Arial Unicode MS" w:hAnsi="Arial" w:cs="Arial"/>
          <w:sz w:val="18"/>
          <w:szCs w:val="18"/>
          <w:lang w:val="en-GB" w:bidi="th-TH"/>
        </w:rPr>
        <w:t xml:space="preserve"> </w:t>
      </w:r>
      <w:r w:rsidR="00FF4F6F" w:rsidRPr="00137562">
        <w:rPr>
          <w:rFonts w:ascii="Arial" w:eastAsia="Arial Unicode MS" w:hAnsi="Arial" w:cs="Arial"/>
          <w:sz w:val="18"/>
          <w:szCs w:val="18"/>
          <w:lang w:val="en-GB" w:bidi="th-TH"/>
        </w:rPr>
        <w:t>Febru</w:t>
      </w:r>
      <w:r w:rsidR="0044118C" w:rsidRPr="00137562">
        <w:rPr>
          <w:rFonts w:ascii="Arial" w:eastAsia="Arial Unicode MS" w:hAnsi="Arial" w:cs="Arial"/>
          <w:sz w:val="18"/>
          <w:szCs w:val="18"/>
          <w:lang w:val="en-GB" w:bidi="th-TH"/>
        </w:rPr>
        <w:t>ary</w:t>
      </w:r>
      <w:r w:rsidRPr="00137562">
        <w:rPr>
          <w:rFonts w:ascii="Arial" w:eastAsia="Arial Unicode MS" w:hAnsi="Arial" w:cs="Arial"/>
          <w:sz w:val="18"/>
          <w:szCs w:val="18"/>
          <w:lang w:val="en-GB" w:bidi="th-TH"/>
        </w:rPr>
        <w:t xml:space="preserve"> </w:t>
      </w:r>
      <w:r w:rsidR="0004418E" w:rsidRPr="00137562">
        <w:rPr>
          <w:rFonts w:ascii="Arial" w:eastAsia="Arial Unicode MS" w:hAnsi="Arial" w:cs="Arial"/>
          <w:sz w:val="18"/>
          <w:szCs w:val="18"/>
          <w:lang w:val="en-GB" w:bidi="th-TH"/>
        </w:rPr>
        <w:t>202</w:t>
      </w:r>
      <w:r w:rsidR="00AC3BBF" w:rsidRPr="00137562">
        <w:rPr>
          <w:rFonts w:ascii="Arial" w:eastAsia="Arial Unicode MS" w:hAnsi="Arial" w:cs="Arial"/>
          <w:sz w:val="18"/>
          <w:szCs w:val="18"/>
          <w:lang w:val="en-GB" w:bidi="th-TH"/>
        </w:rPr>
        <w:t>6</w:t>
      </w:r>
      <w:r w:rsidRPr="00137562">
        <w:rPr>
          <w:rFonts w:ascii="Arial" w:eastAsia="Arial Unicode MS" w:hAnsi="Arial" w:cs="Arial"/>
          <w:sz w:val="18"/>
          <w:szCs w:val="18"/>
          <w:lang w:val="en-GB" w:bidi="th-TH"/>
        </w:rPr>
        <w:t xml:space="preserve">, the Group has entered into raw material purchase contracts with a minimum purchase </w:t>
      </w:r>
      <w:r w:rsidRPr="00137562">
        <w:rPr>
          <w:rFonts w:ascii="Arial" w:eastAsia="Arial Unicode MS" w:hAnsi="Arial" w:cs="Arial"/>
          <w:spacing w:val="-2"/>
          <w:sz w:val="18"/>
          <w:szCs w:val="18"/>
          <w:lang w:val="en-GB" w:bidi="th-TH"/>
        </w:rPr>
        <w:t xml:space="preserve">quantity ranging from </w:t>
      </w:r>
      <w:r w:rsidR="00616664" w:rsidRPr="00137562">
        <w:rPr>
          <w:rFonts w:ascii="Arial" w:eastAsia="Arial Unicode MS" w:hAnsi="Arial" w:cs="Arial"/>
          <w:spacing w:val="-2"/>
          <w:sz w:val="18"/>
          <w:szCs w:val="18"/>
          <w:lang w:val="en-GB" w:bidi="th-TH"/>
        </w:rPr>
        <w:t>2,880</w:t>
      </w:r>
      <w:r w:rsidRPr="00137562">
        <w:rPr>
          <w:rFonts w:ascii="Arial" w:eastAsia="Arial Unicode MS" w:hAnsi="Arial" w:cs="Arial"/>
          <w:spacing w:val="-2"/>
          <w:sz w:val="18"/>
          <w:szCs w:val="18"/>
          <w:lang w:val="en-GB" w:bidi="th-TH"/>
        </w:rPr>
        <w:t xml:space="preserve"> to </w:t>
      </w:r>
      <w:r w:rsidR="00616664" w:rsidRPr="00137562">
        <w:rPr>
          <w:rFonts w:ascii="Arial" w:eastAsia="Arial Unicode MS" w:hAnsi="Arial" w:cs="Arial"/>
          <w:spacing w:val="-2"/>
          <w:sz w:val="18"/>
          <w:szCs w:val="18"/>
          <w:lang w:val="en-GB" w:bidi="th-TH"/>
        </w:rPr>
        <w:t>4,320</w:t>
      </w:r>
      <w:r w:rsidRPr="00137562">
        <w:rPr>
          <w:rFonts w:ascii="Arial" w:eastAsia="Arial Unicode MS" w:hAnsi="Arial" w:cs="Arial"/>
          <w:spacing w:val="-2"/>
          <w:sz w:val="18"/>
          <w:szCs w:val="18"/>
          <w:lang w:val="en-GB" w:bidi="th-TH"/>
        </w:rPr>
        <w:t xml:space="preserve"> tons.</w:t>
      </w:r>
      <w:r w:rsidRPr="00137562">
        <w:rPr>
          <w:rFonts w:ascii="Arial" w:hAnsi="Arial" w:cs="Arial"/>
          <w:spacing w:val="-2"/>
          <w:sz w:val="18"/>
          <w:szCs w:val="18"/>
        </w:rPr>
        <w:t xml:space="preserve"> </w:t>
      </w:r>
      <w:r w:rsidR="00812C97" w:rsidRPr="00137562">
        <w:rPr>
          <w:rFonts w:ascii="Arial" w:eastAsia="Arial Unicode MS" w:hAnsi="Arial" w:cs="Arial"/>
          <w:spacing w:val="-2"/>
          <w:sz w:val="18"/>
          <w:szCs w:val="18"/>
          <w:lang w:val="en-GB" w:bidi="th-TH"/>
        </w:rPr>
        <w:t>The</w:t>
      </w:r>
      <w:r w:rsidR="00EB54C6" w:rsidRPr="00137562">
        <w:rPr>
          <w:rFonts w:ascii="Arial" w:eastAsia="Arial Unicode MS" w:hAnsi="Arial" w:cs="Arial"/>
          <w:spacing w:val="-2"/>
          <w:sz w:val="18"/>
          <w:szCs w:val="18"/>
          <w:lang w:val="en-GB" w:bidi="th-TH"/>
        </w:rPr>
        <w:t xml:space="preserve"> total</w:t>
      </w:r>
      <w:r w:rsidR="00812C97" w:rsidRPr="00137562">
        <w:rPr>
          <w:rFonts w:ascii="Arial" w:eastAsia="Arial Unicode MS" w:hAnsi="Arial" w:cs="Arial"/>
          <w:spacing w:val="-2"/>
          <w:sz w:val="18"/>
          <w:szCs w:val="18"/>
          <w:lang w:val="en-GB" w:bidi="th-TH"/>
        </w:rPr>
        <w:t xml:space="preserve"> minimum </w:t>
      </w:r>
      <w:r w:rsidR="00524DE8" w:rsidRPr="00137562">
        <w:rPr>
          <w:rFonts w:ascii="Arial" w:eastAsia="Arial Unicode MS" w:hAnsi="Arial" w:cs="Arial"/>
          <w:spacing w:val="-2"/>
          <w:sz w:val="18"/>
          <w:szCs w:val="18"/>
          <w:lang w:val="en-GB" w:bidi="th-TH"/>
        </w:rPr>
        <w:t>purchase amount</w:t>
      </w:r>
      <w:r w:rsidR="00812C97" w:rsidRPr="00137562">
        <w:rPr>
          <w:rFonts w:ascii="Arial" w:eastAsia="Arial Unicode MS" w:hAnsi="Arial" w:cs="Arial"/>
          <w:spacing w:val="-2"/>
          <w:sz w:val="18"/>
          <w:szCs w:val="18"/>
          <w:lang w:val="en-GB" w:bidi="th-TH"/>
        </w:rPr>
        <w:t xml:space="preserve"> is </w:t>
      </w:r>
      <w:r w:rsidR="00524DE8" w:rsidRPr="00137562">
        <w:rPr>
          <w:rFonts w:ascii="Arial" w:eastAsia="Arial Unicode MS" w:hAnsi="Arial" w:cs="Arial"/>
          <w:spacing w:val="-2"/>
          <w:sz w:val="18"/>
          <w:szCs w:val="18"/>
          <w:lang w:val="en-GB" w:bidi="th-TH"/>
        </w:rPr>
        <w:t xml:space="preserve">ranging </w:t>
      </w:r>
      <w:r w:rsidR="00EB54C6" w:rsidRPr="00137562">
        <w:rPr>
          <w:rFonts w:ascii="Arial" w:eastAsia="Arial Unicode MS" w:hAnsi="Arial" w:cs="Arial"/>
          <w:spacing w:val="-2"/>
          <w:sz w:val="18"/>
          <w:szCs w:val="18"/>
          <w:lang w:val="en-GB" w:bidi="th-TH"/>
        </w:rPr>
        <w:t xml:space="preserve">from </w:t>
      </w:r>
      <w:r w:rsidR="00F97B7C" w:rsidRPr="00137562">
        <w:rPr>
          <w:rFonts w:ascii="Arial" w:eastAsia="Arial Unicode MS" w:hAnsi="Arial" w:cs="Arial"/>
          <w:spacing w:val="-2"/>
          <w:sz w:val="18"/>
          <w:szCs w:val="18"/>
          <w:lang w:val="en-GB" w:bidi="th-TH"/>
        </w:rPr>
        <w:t>B</w:t>
      </w:r>
      <w:r w:rsidR="00EB54C6" w:rsidRPr="00137562">
        <w:rPr>
          <w:rFonts w:ascii="Arial" w:eastAsia="Arial Unicode MS" w:hAnsi="Arial" w:cs="Arial"/>
          <w:spacing w:val="-2"/>
          <w:sz w:val="18"/>
          <w:szCs w:val="18"/>
          <w:lang w:val="en-GB" w:bidi="th-TH"/>
        </w:rPr>
        <w:t xml:space="preserve">aht </w:t>
      </w:r>
      <w:r w:rsidR="00616664" w:rsidRPr="00137562">
        <w:rPr>
          <w:rFonts w:ascii="Arial" w:eastAsia="Arial Unicode MS" w:hAnsi="Arial" w:cs="Arial"/>
          <w:spacing w:val="-2"/>
          <w:sz w:val="18"/>
          <w:szCs w:val="18"/>
          <w:lang w:val="en-GB" w:bidi="th-TH"/>
        </w:rPr>
        <w:t xml:space="preserve">101.88 </w:t>
      </w:r>
      <w:r w:rsidR="00812C97" w:rsidRPr="00137562">
        <w:rPr>
          <w:rFonts w:ascii="Arial" w:eastAsia="Arial Unicode MS" w:hAnsi="Arial" w:cs="Arial"/>
          <w:spacing w:val="-2"/>
          <w:sz w:val="18"/>
          <w:szCs w:val="18"/>
          <w:lang w:val="en-GB" w:bidi="th-TH"/>
        </w:rPr>
        <w:t>million</w:t>
      </w:r>
      <w:r w:rsidR="00812C97" w:rsidRPr="00137562">
        <w:rPr>
          <w:rFonts w:ascii="Arial" w:eastAsia="Arial Unicode MS" w:hAnsi="Arial" w:cs="Arial"/>
          <w:sz w:val="18"/>
          <w:szCs w:val="18"/>
          <w:lang w:val="en-GB" w:bidi="th-TH"/>
        </w:rPr>
        <w:t xml:space="preserve"> </w:t>
      </w:r>
      <w:r w:rsidR="00812C97" w:rsidRPr="00137562">
        <w:rPr>
          <w:rFonts w:ascii="Arial" w:eastAsia="Arial Unicode MS" w:hAnsi="Arial" w:cs="Arial"/>
          <w:spacing w:val="-5"/>
          <w:sz w:val="18"/>
          <w:szCs w:val="18"/>
          <w:lang w:val="en-GB" w:bidi="th-TH"/>
        </w:rPr>
        <w:t xml:space="preserve">to </w:t>
      </w:r>
      <w:r w:rsidR="00B550BC" w:rsidRPr="00137562">
        <w:rPr>
          <w:rFonts w:ascii="Arial" w:eastAsia="Arial Unicode MS" w:hAnsi="Arial" w:cs="Arial"/>
          <w:spacing w:val="-5"/>
          <w:sz w:val="18"/>
          <w:szCs w:val="18"/>
          <w:lang w:val="en-GB" w:bidi="th-TH"/>
        </w:rPr>
        <w:t>B</w:t>
      </w:r>
      <w:r w:rsidR="00EB54C6" w:rsidRPr="00137562">
        <w:rPr>
          <w:rFonts w:ascii="Arial" w:eastAsia="Arial Unicode MS" w:hAnsi="Arial" w:cs="Arial"/>
          <w:spacing w:val="-5"/>
          <w:sz w:val="18"/>
          <w:szCs w:val="18"/>
          <w:lang w:val="en-GB" w:bidi="th-TH"/>
        </w:rPr>
        <w:t xml:space="preserve">aht </w:t>
      </w:r>
      <w:r w:rsidR="00616664" w:rsidRPr="00137562">
        <w:rPr>
          <w:rFonts w:ascii="Arial" w:eastAsia="Arial Unicode MS" w:hAnsi="Arial" w:cs="Arial"/>
          <w:spacing w:val="-5"/>
          <w:sz w:val="18"/>
          <w:szCs w:val="18"/>
          <w:lang w:val="en-GB" w:bidi="th-TH"/>
        </w:rPr>
        <w:t>152.82</w:t>
      </w:r>
      <w:r w:rsidR="00812C97" w:rsidRPr="00137562">
        <w:rPr>
          <w:rFonts w:ascii="Arial" w:eastAsia="Arial Unicode MS" w:hAnsi="Arial" w:cs="Arial"/>
          <w:spacing w:val="-5"/>
          <w:sz w:val="18"/>
          <w:szCs w:val="18"/>
          <w:lang w:val="en-GB" w:bidi="th-TH"/>
        </w:rPr>
        <w:t xml:space="preserve"> million</w:t>
      </w:r>
      <w:r w:rsidR="00EB54C6" w:rsidRPr="00137562">
        <w:rPr>
          <w:rFonts w:ascii="Arial" w:eastAsia="Arial Unicode MS" w:hAnsi="Arial" w:cs="Arial"/>
          <w:spacing w:val="-5"/>
          <w:sz w:val="18"/>
          <w:szCs w:val="18"/>
          <w:lang w:val="en-GB" w:bidi="th-TH"/>
        </w:rPr>
        <w:t>.</w:t>
      </w:r>
      <w:r w:rsidRPr="00137562">
        <w:rPr>
          <w:rFonts w:ascii="Arial" w:eastAsia="Arial Unicode MS" w:hAnsi="Arial" w:cs="Arial"/>
          <w:spacing w:val="-5"/>
          <w:sz w:val="18"/>
          <w:szCs w:val="18"/>
          <w:lang w:val="en-GB" w:bidi="th-TH"/>
        </w:rPr>
        <w:t xml:space="preserve"> These contracts have a duration of </w:t>
      </w:r>
      <w:r w:rsidR="0004418E" w:rsidRPr="00137562">
        <w:rPr>
          <w:rFonts w:ascii="Arial" w:eastAsia="Arial Unicode MS" w:hAnsi="Arial" w:cs="Arial"/>
          <w:spacing w:val="-5"/>
          <w:sz w:val="18"/>
          <w:szCs w:val="18"/>
          <w:lang w:val="en-GB" w:bidi="th-TH"/>
        </w:rPr>
        <w:t>1</w:t>
      </w:r>
      <w:r w:rsidRPr="00137562">
        <w:rPr>
          <w:rFonts w:ascii="Arial" w:eastAsia="Arial Unicode MS" w:hAnsi="Arial" w:cs="Arial"/>
          <w:spacing w:val="-5"/>
          <w:sz w:val="18"/>
          <w:szCs w:val="18"/>
          <w:lang w:val="en-GB" w:bidi="th-TH"/>
        </w:rPr>
        <w:t xml:space="preserve"> year from </w:t>
      </w:r>
      <w:r w:rsidR="0004418E" w:rsidRPr="00137562">
        <w:rPr>
          <w:rFonts w:ascii="Arial" w:eastAsia="Arial Unicode MS" w:hAnsi="Arial" w:cs="Arial"/>
          <w:spacing w:val="-5"/>
          <w:sz w:val="18"/>
          <w:szCs w:val="18"/>
          <w:lang w:val="en-GB" w:bidi="th-TH"/>
        </w:rPr>
        <w:t>1</w:t>
      </w:r>
      <w:r w:rsidRPr="00137562">
        <w:rPr>
          <w:rFonts w:ascii="Arial" w:eastAsia="Arial Unicode MS" w:hAnsi="Arial" w:cs="Arial"/>
          <w:spacing w:val="-5"/>
          <w:sz w:val="18"/>
          <w:szCs w:val="18"/>
          <w:lang w:val="en-GB" w:bidi="th-TH"/>
        </w:rPr>
        <w:t xml:space="preserve"> January </w:t>
      </w:r>
      <w:r w:rsidR="0004418E" w:rsidRPr="00137562">
        <w:rPr>
          <w:rFonts w:ascii="Arial" w:eastAsia="Arial Unicode MS" w:hAnsi="Arial" w:cs="Arial"/>
          <w:spacing w:val="-5"/>
          <w:sz w:val="18"/>
          <w:szCs w:val="18"/>
          <w:lang w:val="en-GB" w:bidi="th-TH"/>
        </w:rPr>
        <w:t>202</w:t>
      </w:r>
      <w:r w:rsidR="00252EC7" w:rsidRPr="00137562">
        <w:rPr>
          <w:rFonts w:ascii="Arial" w:eastAsia="Arial Unicode MS" w:hAnsi="Arial" w:cs="Arial"/>
          <w:spacing w:val="-5"/>
          <w:sz w:val="18"/>
          <w:szCs w:val="18"/>
          <w:lang w:val="en-GB" w:bidi="th-TH"/>
        </w:rPr>
        <w:t>6</w:t>
      </w:r>
      <w:r w:rsidRPr="00137562">
        <w:rPr>
          <w:rFonts w:ascii="Arial" w:eastAsia="Arial Unicode MS" w:hAnsi="Arial" w:cs="Arial"/>
          <w:spacing w:val="-5"/>
          <w:sz w:val="18"/>
          <w:szCs w:val="18"/>
          <w:lang w:val="en-GB" w:bidi="th-TH"/>
        </w:rPr>
        <w:t xml:space="preserve"> and expire on </w:t>
      </w:r>
      <w:r w:rsidR="0004418E" w:rsidRPr="00137562">
        <w:rPr>
          <w:rFonts w:ascii="Arial" w:eastAsia="Arial Unicode MS" w:hAnsi="Arial" w:cs="Arial"/>
          <w:spacing w:val="-5"/>
          <w:sz w:val="18"/>
          <w:szCs w:val="18"/>
          <w:lang w:val="en-GB" w:bidi="th-TH"/>
        </w:rPr>
        <w:t>31</w:t>
      </w:r>
      <w:r w:rsidRPr="00137562">
        <w:rPr>
          <w:rFonts w:ascii="Arial" w:eastAsia="Arial Unicode MS" w:hAnsi="Arial" w:cs="Arial"/>
          <w:spacing w:val="-5"/>
          <w:sz w:val="18"/>
          <w:szCs w:val="18"/>
          <w:lang w:val="en-GB" w:bidi="th-TH"/>
        </w:rPr>
        <w:t xml:space="preserve"> December </w:t>
      </w:r>
      <w:r w:rsidR="0004418E" w:rsidRPr="00137562">
        <w:rPr>
          <w:rFonts w:ascii="Arial" w:eastAsia="Arial Unicode MS" w:hAnsi="Arial" w:cs="Arial"/>
          <w:spacing w:val="-5"/>
          <w:sz w:val="18"/>
          <w:szCs w:val="18"/>
          <w:lang w:val="en-GB" w:bidi="th-TH"/>
        </w:rPr>
        <w:t>202</w:t>
      </w:r>
      <w:r w:rsidR="00252EC7" w:rsidRPr="00137562">
        <w:rPr>
          <w:rFonts w:ascii="Arial" w:eastAsia="Arial Unicode MS" w:hAnsi="Arial" w:cs="Arial"/>
          <w:spacing w:val="-5"/>
          <w:sz w:val="18"/>
          <w:szCs w:val="18"/>
          <w:lang w:val="en-GB" w:bidi="th-TH"/>
        </w:rPr>
        <w:t>6</w:t>
      </w:r>
      <w:r w:rsidRPr="00137562">
        <w:rPr>
          <w:rFonts w:ascii="Arial" w:eastAsia="Arial Unicode MS" w:hAnsi="Arial" w:cs="Arial"/>
          <w:sz w:val="18"/>
          <w:szCs w:val="18"/>
          <w:lang w:val="en-GB" w:bidi="th-TH"/>
        </w:rPr>
        <w:t>. The minimum purchase quantities, product purchase prices and contract renewals are governed by the terms stated in the contracts.</w:t>
      </w:r>
    </w:p>
    <w:p w14:paraId="3DB9292C" w14:textId="77777777" w:rsidR="005829AC" w:rsidRPr="00137562" w:rsidRDefault="005829AC" w:rsidP="00CF0CF4">
      <w:pPr>
        <w:ind w:left="540"/>
        <w:jc w:val="thaiDistribute"/>
        <w:rPr>
          <w:rFonts w:ascii="Arial" w:eastAsia="Arial Unicode MS" w:hAnsi="Arial" w:cs="Arial"/>
          <w:sz w:val="18"/>
          <w:szCs w:val="18"/>
          <w:lang w:val="en-GB" w:bidi="th-TH"/>
        </w:rPr>
      </w:pPr>
    </w:p>
    <w:p w14:paraId="56319E45" w14:textId="6B01B68A" w:rsidR="00EB66AA" w:rsidRPr="00137562" w:rsidRDefault="00EB66AA" w:rsidP="00EB66AA">
      <w:pPr>
        <w:ind w:left="540"/>
        <w:jc w:val="thaiDistribute"/>
        <w:rPr>
          <w:rFonts w:ascii="Arial" w:eastAsia="Arial Unicode MS" w:hAnsi="Arial" w:cs="Arial"/>
          <w:sz w:val="18"/>
          <w:szCs w:val="18"/>
          <w:lang w:val="en-GB" w:bidi="th-TH"/>
        </w:rPr>
      </w:pPr>
      <w:r w:rsidRPr="00137562">
        <w:rPr>
          <w:rFonts w:ascii="Arial" w:eastAsia="Arial Unicode MS" w:hAnsi="Arial" w:cs="Arial"/>
          <w:sz w:val="18"/>
          <w:szCs w:val="18"/>
          <w:lang w:val="en-GB" w:bidi="th-TH"/>
        </w:rPr>
        <w:t xml:space="preserve">On </w:t>
      </w:r>
      <w:r w:rsidR="00B7448E" w:rsidRPr="00137562">
        <w:rPr>
          <w:rFonts w:ascii="Arial" w:eastAsia="Arial Unicode MS" w:hAnsi="Arial" w:cs="Arial"/>
          <w:sz w:val="18"/>
          <w:szCs w:val="18"/>
          <w:lang w:val="en-GB" w:bidi="th-TH"/>
        </w:rPr>
        <w:t>11</w:t>
      </w:r>
      <w:r w:rsidRPr="00137562">
        <w:rPr>
          <w:rFonts w:ascii="Arial" w:eastAsia="Arial Unicode MS" w:hAnsi="Arial" w:cs="Arial"/>
          <w:sz w:val="18"/>
          <w:szCs w:val="18"/>
          <w:lang w:val="en-GB" w:bidi="th-TH"/>
        </w:rPr>
        <w:t xml:space="preserve"> </w:t>
      </w:r>
      <w:r w:rsidR="00B7448E" w:rsidRPr="00137562">
        <w:rPr>
          <w:rFonts w:ascii="Arial" w:eastAsia="Arial Unicode MS" w:hAnsi="Arial" w:cs="Arial"/>
          <w:sz w:val="18"/>
          <w:szCs w:val="18"/>
          <w:lang w:val="en-GB" w:bidi="th-TH"/>
        </w:rPr>
        <w:t>December</w:t>
      </w:r>
      <w:r w:rsidRPr="00137562">
        <w:rPr>
          <w:rFonts w:ascii="Arial" w:eastAsia="Arial Unicode MS" w:hAnsi="Arial" w:cs="Arial"/>
          <w:sz w:val="18"/>
          <w:szCs w:val="18"/>
          <w:lang w:val="en-GB" w:bidi="th-TH"/>
        </w:rPr>
        <w:t xml:space="preserve"> 202</w:t>
      </w:r>
      <w:r w:rsidR="001F3225" w:rsidRPr="00137562">
        <w:rPr>
          <w:rFonts w:ascii="Arial" w:eastAsia="Arial Unicode MS" w:hAnsi="Arial" w:cs="Arial"/>
          <w:sz w:val="18"/>
          <w:szCs w:val="18"/>
          <w:lang w:val="en-GB" w:bidi="th-TH"/>
        </w:rPr>
        <w:t>5</w:t>
      </w:r>
      <w:r w:rsidRPr="00137562">
        <w:rPr>
          <w:rFonts w:ascii="Arial" w:eastAsia="Arial Unicode MS" w:hAnsi="Arial" w:cs="Arial"/>
          <w:sz w:val="18"/>
          <w:szCs w:val="18"/>
          <w:lang w:val="en-GB" w:bidi="th-TH"/>
        </w:rPr>
        <w:t xml:space="preserve">, the Group has entered into raw material purchase contracts with a minimum purchase </w:t>
      </w:r>
      <w:r w:rsidRPr="00137562">
        <w:rPr>
          <w:rFonts w:ascii="Arial" w:eastAsia="Arial Unicode MS" w:hAnsi="Arial" w:cs="Arial"/>
          <w:spacing w:val="-2"/>
          <w:sz w:val="18"/>
          <w:szCs w:val="18"/>
          <w:lang w:val="en-GB" w:bidi="th-TH"/>
        </w:rPr>
        <w:t xml:space="preserve">quantity ranging from </w:t>
      </w:r>
      <w:r w:rsidR="00616664" w:rsidRPr="00137562">
        <w:rPr>
          <w:rFonts w:ascii="Arial" w:eastAsia="Arial Unicode MS" w:hAnsi="Arial" w:cs="Arial"/>
          <w:spacing w:val="-2"/>
          <w:sz w:val="18"/>
          <w:szCs w:val="18"/>
          <w:lang w:val="en-GB" w:bidi="th-TH"/>
        </w:rPr>
        <w:t xml:space="preserve">8,925 </w:t>
      </w:r>
      <w:r w:rsidRPr="00137562">
        <w:rPr>
          <w:rFonts w:ascii="Arial" w:eastAsia="Arial Unicode MS" w:hAnsi="Arial" w:cs="Arial"/>
          <w:spacing w:val="-2"/>
          <w:sz w:val="18"/>
          <w:szCs w:val="18"/>
          <w:lang w:val="en-GB" w:bidi="th-TH"/>
        </w:rPr>
        <w:t xml:space="preserve">to </w:t>
      </w:r>
      <w:r w:rsidR="00616664" w:rsidRPr="00137562">
        <w:rPr>
          <w:rFonts w:ascii="Arial" w:eastAsia="Arial Unicode MS" w:hAnsi="Arial" w:cs="Arial"/>
          <w:spacing w:val="-2"/>
          <w:sz w:val="18"/>
          <w:szCs w:val="18"/>
          <w:lang w:val="en-GB" w:bidi="th-TH"/>
        </w:rPr>
        <w:t xml:space="preserve">12,075 </w:t>
      </w:r>
      <w:r w:rsidRPr="00137562">
        <w:rPr>
          <w:rFonts w:ascii="Arial" w:eastAsia="Arial Unicode MS" w:hAnsi="Arial" w:cs="Arial"/>
          <w:spacing w:val="-2"/>
          <w:sz w:val="18"/>
          <w:szCs w:val="18"/>
          <w:lang w:val="en-GB" w:bidi="th-TH"/>
        </w:rPr>
        <w:t>tons.</w:t>
      </w:r>
      <w:r w:rsidRPr="00137562">
        <w:rPr>
          <w:rFonts w:ascii="Arial" w:hAnsi="Arial" w:cs="Arial"/>
          <w:spacing w:val="-2"/>
          <w:sz w:val="18"/>
          <w:szCs w:val="18"/>
        </w:rPr>
        <w:t xml:space="preserve"> </w:t>
      </w:r>
      <w:r w:rsidRPr="00137562">
        <w:rPr>
          <w:rFonts w:ascii="Arial" w:eastAsia="Arial Unicode MS" w:hAnsi="Arial" w:cs="Arial"/>
          <w:spacing w:val="-2"/>
          <w:sz w:val="18"/>
          <w:szCs w:val="18"/>
          <w:lang w:val="en-GB" w:bidi="th-TH"/>
        </w:rPr>
        <w:t xml:space="preserve">The total minimum purchase amount is ranging from Baht </w:t>
      </w:r>
      <w:r w:rsidR="00616664" w:rsidRPr="00137562">
        <w:rPr>
          <w:rFonts w:ascii="Arial" w:eastAsia="Arial Unicode MS" w:hAnsi="Arial" w:cs="Arial"/>
          <w:spacing w:val="-2"/>
          <w:sz w:val="18"/>
          <w:szCs w:val="18"/>
          <w:lang w:val="en-GB" w:bidi="th-TH"/>
        </w:rPr>
        <w:t xml:space="preserve">331.79 </w:t>
      </w:r>
      <w:r w:rsidRPr="00137562">
        <w:rPr>
          <w:rFonts w:ascii="Arial" w:eastAsia="Arial Unicode MS" w:hAnsi="Arial" w:cs="Arial"/>
          <w:spacing w:val="-2"/>
          <w:sz w:val="18"/>
          <w:szCs w:val="18"/>
          <w:lang w:val="en-GB" w:bidi="th-TH"/>
        </w:rPr>
        <w:t>million</w:t>
      </w:r>
      <w:r w:rsidRPr="00137562">
        <w:rPr>
          <w:rFonts w:ascii="Arial" w:eastAsia="Arial Unicode MS" w:hAnsi="Arial" w:cs="Arial"/>
          <w:sz w:val="18"/>
          <w:szCs w:val="18"/>
          <w:lang w:val="en-GB" w:bidi="th-TH"/>
        </w:rPr>
        <w:t xml:space="preserve"> </w:t>
      </w:r>
      <w:r w:rsidRPr="00137562">
        <w:rPr>
          <w:rFonts w:ascii="Arial" w:eastAsia="Arial Unicode MS" w:hAnsi="Arial" w:cs="Arial"/>
          <w:spacing w:val="-5"/>
          <w:sz w:val="18"/>
          <w:szCs w:val="18"/>
          <w:lang w:val="en-GB" w:bidi="th-TH"/>
        </w:rPr>
        <w:t xml:space="preserve">to Baht </w:t>
      </w:r>
      <w:r w:rsidR="00616664" w:rsidRPr="00137562">
        <w:rPr>
          <w:rFonts w:ascii="Arial" w:eastAsia="Arial Unicode MS" w:hAnsi="Arial" w:cs="Arial"/>
          <w:spacing w:val="-5"/>
          <w:sz w:val="18"/>
          <w:szCs w:val="18"/>
          <w:lang w:val="en-GB" w:bidi="th-TH"/>
        </w:rPr>
        <w:t xml:space="preserve">448.89 </w:t>
      </w:r>
      <w:r w:rsidRPr="00137562">
        <w:rPr>
          <w:rFonts w:ascii="Arial" w:eastAsia="Arial Unicode MS" w:hAnsi="Arial" w:cs="Arial"/>
          <w:spacing w:val="-5"/>
          <w:sz w:val="18"/>
          <w:szCs w:val="18"/>
          <w:lang w:val="en-GB" w:bidi="th-TH"/>
        </w:rPr>
        <w:t>million. These contracts have a duration of 1 year from 1 January 2026 and expire on 31 December 2026</w:t>
      </w:r>
      <w:r w:rsidRPr="00137562">
        <w:rPr>
          <w:rFonts w:ascii="Arial" w:eastAsia="Arial Unicode MS" w:hAnsi="Arial" w:cs="Arial"/>
          <w:sz w:val="18"/>
          <w:szCs w:val="18"/>
          <w:lang w:val="en-GB" w:bidi="th-TH"/>
        </w:rPr>
        <w:t>. The minimum purchase quantities, product purchase prices and contract renewals are governed by the terms stated in the contracts.</w:t>
      </w:r>
    </w:p>
    <w:p w14:paraId="14555214" w14:textId="77777777" w:rsidR="005829AC" w:rsidRPr="00137562" w:rsidRDefault="005829AC" w:rsidP="00CF0CF4">
      <w:pPr>
        <w:ind w:left="540"/>
        <w:jc w:val="thaiDistribute"/>
        <w:rPr>
          <w:rFonts w:ascii="Arial" w:eastAsia="Arial Unicode MS" w:hAnsi="Arial" w:cs="Arial"/>
          <w:sz w:val="18"/>
          <w:szCs w:val="18"/>
          <w:lang w:val="en-GB" w:bidi="th-TH"/>
        </w:rPr>
      </w:pPr>
    </w:p>
    <w:p w14:paraId="6B783B01" w14:textId="7B18CF4C" w:rsidR="00205544" w:rsidRPr="00137562" w:rsidRDefault="005630CB" w:rsidP="00CD0E2E">
      <w:pPr>
        <w:ind w:left="540" w:hanging="540"/>
        <w:jc w:val="both"/>
        <w:rPr>
          <w:rFonts w:ascii="Arial" w:eastAsia="Arial Unicode MS" w:hAnsi="Arial" w:cs="Arial"/>
          <w:b/>
          <w:bCs/>
          <w:sz w:val="18"/>
          <w:szCs w:val="18"/>
          <w:cs/>
          <w:lang w:bidi="th-TH"/>
        </w:rPr>
      </w:pPr>
      <w:r w:rsidRPr="00137562">
        <w:rPr>
          <w:rFonts w:ascii="Arial" w:eastAsia="Arial Unicode MS" w:hAnsi="Arial" w:cs="Arial"/>
          <w:b/>
          <w:bCs/>
          <w:sz w:val="18"/>
          <w:szCs w:val="18"/>
          <w:lang w:bidi="th-TH"/>
        </w:rPr>
        <w:t>c)</w:t>
      </w:r>
      <w:r w:rsidRPr="00137562">
        <w:rPr>
          <w:rFonts w:ascii="Arial" w:eastAsia="Arial Unicode MS" w:hAnsi="Arial" w:cs="Arial"/>
          <w:b/>
          <w:bCs/>
          <w:sz w:val="18"/>
          <w:szCs w:val="18"/>
          <w:lang w:bidi="th-TH"/>
        </w:rPr>
        <w:tab/>
      </w:r>
      <w:r w:rsidR="00205544" w:rsidRPr="00137562">
        <w:rPr>
          <w:rFonts w:ascii="Arial" w:eastAsia="Arial Unicode MS" w:hAnsi="Arial" w:cs="Arial"/>
          <w:b/>
          <w:bCs/>
          <w:sz w:val="18"/>
          <w:szCs w:val="18"/>
          <w:lang w:bidi="th-TH"/>
        </w:rPr>
        <w:t>Bank guarantees</w:t>
      </w:r>
    </w:p>
    <w:p w14:paraId="7E7C85E7" w14:textId="77777777" w:rsidR="00205544" w:rsidRPr="00137562" w:rsidRDefault="00205544" w:rsidP="00CD0E2E">
      <w:pPr>
        <w:tabs>
          <w:tab w:val="left" w:pos="1440"/>
        </w:tabs>
        <w:ind w:left="540"/>
        <w:jc w:val="both"/>
        <w:rPr>
          <w:rFonts w:ascii="Arial" w:hAnsi="Arial" w:cs="Arial"/>
          <w:sz w:val="18"/>
          <w:szCs w:val="18"/>
        </w:rPr>
      </w:pPr>
    </w:p>
    <w:p w14:paraId="3C7C7362" w14:textId="04ADB844" w:rsidR="00F654AF" w:rsidRPr="00137562" w:rsidRDefault="00A27F5C" w:rsidP="00CD0E2E">
      <w:pPr>
        <w:tabs>
          <w:tab w:val="left" w:pos="1440"/>
        </w:tabs>
        <w:ind w:left="540"/>
        <w:jc w:val="both"/>
        <w:rPr>
          <w:rFonts w:ascii="Arial" w:hAnsi="Arial" w:cs="Arial"/>
          <w:spacing w:val="-6"/>
          <w:sz w:val="18"/>
          <w:szCs w:val="18"/>
        </w:rPr>
      </w:pPr>
      <w:r w:rsidRPr="00137562">
        <w:rPr>
          <w:rFonts w:ascii="Arial" w:hAnsi="Arial" w:cs="Arial"/>
          <w:spacing w:val="-6"/>
          <w:sz w:val="18"/>
          <w:szCs w:val="18"/>
        </w:rPr>
        <w:t>On</w:t>
      </w:r>
      <w:r w:rsidR="00EF7AE4" w:rsidRPr="00137562">
        <w:rPr>
          <w:rFonts w:ascii="Arial" w:hAnsi="Arial" w:cs="Arial"/>
          <w:spacing w:val="-6"/>
          <w:sz w:val="18"/>
          <w:szCs w:val="18"/>
        </w:rPr>
        <w:t xml:space="preserve"> </w:t>
      </w:r>
      <w:r w:rsidR="00DA09BD" w:rsidRPr="00137562">
        <w:rPr>
          <w:rFonts w:ascii="Arial" w:hAnsi="Arial" w:cs="Arial"/>
          <w:spacing w:val="-6"/>
          <w:sz w:val="18"/>
          <w:szCs w:val="18"/>
          <w:lang w:val="en-GB"/>
        </w:rPr>
        <w:t>30 June</w:t>
      </w:r>
      <w:r w:rsidR="000B33D2" w:rsidRPr="00137562">
        <w:rPr>
          <w:rFonts w:ascii="Arial" w:hAnsi="Arial" w:cs="Arial"/>
          <w:spacing w:val="-6"/>
          <w:sz w:val="18"/>
          <w:szCs w:val="18"/>
          <w:lang w:val="en-GB"/>
        </w:rPr>
        <w:t xml:space="preserve"> </w:t>
      </w:r>
      <w:r w:rsidR="0004418E" w:rsidRPr="00137562">
        <w:rPr>
          <w:rFonts w:ascii="Arial" w:hAnsi="Arial" w:cs="Arial"/>
          <w:spacing w:val="-6"/>
          <w:sz w:val="18"/>
          <w:szCs w:val="18"/>
          <w:lang w:val="en-GB"/>
        </w:rPr>
        <w:t>2026</w:t>
      </w:r>
      <w:r w:rsidR="00EF7AE4" w:rsidRPr="00137562">
        <w:rPr>
          <w:rFonts w:ascii="Arial" w:hAnsi="Arial" w:cs="Arial"/>
          <w:spacing w:val="-6"/>
          <w:sz w:val="18"/>
          <w:szCs w:val="18"/>
        </w:rPr>
        <w:t xml:space="preserve">, the </w:t>
      </w:r>
      <w:r w:rsidR="00E43150" w:rsidRPr="00137562">
        <w:rPr>
          <w:rFonts w:ascii="Arial" w:hAnsi="Arial" w:cs="Arial"/>
          <w:spacing w:val="-6"/>
          <w:sz w:val="18"/>
          <w:szCs w:val="18"/>
        </w:rPr>
        <w:t xml:space="preserve">Group and the </w:t>
      </w:r>
      <w:r w:rsidR="00EF7AE4" w:rsidRPr="00137562">
        <w:rPr>
          <w:rFonts w:ascii="Arial" w:hAnsi="Arial" w:cs="Arial"/>
          <w:spacing w:val="-6"/>
          <w:sz w:val="18"/>
          <w:szCs w:val="18"/>
        </w:rPr>
        <w:t xml:space="preserve">Company had outstanding bank guarantees </w:t>
      </w:r>
      <w:r w:rsidR="00D231AE" w:rsidRPr="00137562">
        <w:rPr>
          <w:rFonts w:ascii="Arial" w:hAnsi="Arial" w:cs="Arial"/>
          <w:spacing w:val="-6"/>
          <w:sz w:val="18"/>
          <w:szCs w:val="18"/>
        </w:rPr>
        <w:t>issued by</w:t>
      </w:r>
      <w:r w:rsidR="005057A7" w:rsidRPr="00137562">
        <w:rPr>
          <w:rFonts w:ascii="Arial" w:hAnsi="Arial" w:cs="Arial"/>
          <w:spacing w:val="-6"/>
          <w:sz w:val="18"/>
          <w:szCs w:val="18"/>
        </w:rPr>
        <w:t xml:space="preserve"> banks</w:t>
      </w:r>
      <w:r w:rsidR="00EF7AE4" w:rsidRPr="00137562">
        <w:rPr>
          <w:rFonts w:ascii="Arial" w:hAnsi="Arial" w:cs="Arial"/>
          <w:spacing w:val="-6"/>
          <w:sz w:val="18"/>
          <w:szCs w:val="18"/>
        </w:rPr>
        <w:t xml:space="preserve"> for the normal course of business</w:t>
      </w:r>
      <w:r w:rsidR="00BC7D0C" w:rsidRPr="00137562">
        <w:rPr>
          <w:rFonts w:ascii="Arial" w:hAnsi="Arial" w:cs="Arial"/>
          <w:spacing w:val="-6"/>
          <w:sz w:val="18"/>
          <w:szCs w:val="18"/>
        </w:rPr>
        <w:t xml:space="preserve"> </w:t>
      </w:r>
      <w:r w:rsidR="004E0954" w:rsidRPr="00137562">
        <w:rPr>
          <w:rFonts w:ascii="Arial" w:hAnsi="Arial" w:cs="Arial"/>
          <w:spacing w:val="-6"/>
          <w:sz w:val="18"/>
          <w:szCs w:val="18"/>
        </w:rPr>
        <w:t xml:space="preserve">as </w:t>
      </w:r>
      <w:r w:rsidR="00F459F3" w:rsidRPr="00137562">
        <w:rPr>
          <w:rFonts w:ascii="Arial" w:hAnsi="Arial" w:cs="Arial"/>
          <w:spacing w:val="-6"/>
          <w:sz w:val="18"/>
          <w:szCs w:val="18"/>
        </w:rPr>
        <w:t>follows:</w:t>
      </w:r>
    </w:p>
    <w:p w14:paraId="1B7E1A54" w14:textId="77777777" w:rsidR="00FF1D38" w:rsidRPr="00137562" w:rsidRDefault="00FF1D38" w:rsidP="00CD0E2E">
      <w:pPr>
        <w:tabs>
          <w:tab w:val="left" w:pos="1440"/>
        </w:tabs>
        <w:ind w:left="540"/>
        <w:jc w:val="both"/>
        <w:rPr>
          <w:rFonts w:ascii="Arial" w:hAnsi="Arial" w:cs="Arial"/>
          <w:spacing w:val="-6"/>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8"/>
        <w:gridCol w:w="1368"/>
        <w:gridCol w:w="1368"/>
        <w:gridCol w:w="1368"/>
      </w:tblGrid>
      <w:tr w:rsidR="0004418E" w:rsidRPr="00137562" w14:paraId="63A64472" w14:textId="77777777" w:rsidTr="00DA365B">
        <w:trPr>
          <w:trHeight w:val="20"/>
        </w:trPr>
        <w:tc>
          <w:tcPr>
            <w:tcW w:w="3978" w:type="dxa"/>
            <w:tcBorders>
              <w:top w:val="nil"/>
              <w:left w:val="nil"/>
              <w:bottom w:val="nil"/>
              <w:right w:val="nil"/>
            </w:tcBorders>
          </w:tcPr>
          <w:p w14:paraId="2B0FEF14" w14:textId="77777777" w:rsidR="005E447D" w:rsidRPr="00137562" w:rsidRDefault="005E447D" w:rsidP="00CD0E2E">
            <w:pPr>
              <w:ind w:left="436"/>
              <w:jc w:val="both"/>
              <w:rPr>
                <w:rFonts w:ascii="Arial" w:hAnsi="Arial" w:cs="Arial"/>
                <w:b/>
                <w:bCs/>
                <w:sz w:val="18"/>
                <w:szCs w:val="18"/>
              </w:rPr>
            </w:pPr>
          </w:p>
        </w:tc>
        <w:tc>
          <w:tcPr>
            <w:tcW w:w="2736" w:type="dxa"/>
            <w:gridSpan w:val="2"/>
            <w:tcBorders>
              <w:top w:val="nil"/>
              <w:left w:val="nil"/>
              <w:bottom w:val="single" w:sz="4" w:space="0" w:color="auto"/>
              <w:right w:val="nil"/>
            </w:tcBorders>
          </w:tcPr>
          <w:p w14:paraId="1D539542" w14:textId="77777777" w:rsidR="005E447D" w:rsidRPr="00137562" w:rsidRDefault="005E447D" w:rsidP="00CD0E2E">
            <w:pPr>
              <w:ind w:right="-72"/>
              <w:jc w:val="center"/>
              <w:rPr>
                <w:rFonts w:ascii="Arial" w:hAnsi="Arial" w:cs="Arial"/>
                <w:b/>
                <w:bCs/>
                <w:sz w:val="18"/>
                <w:szCs w:val="18"/>
              </w:rPr>
            </w:pPr>
            <w:r w:rsidRPr="00137562">
              <w:rPr>
                <w:rFonts w:ascii="Arial" w:hAnsi="Arial" w:cs="Arial"/>
                <w:b/>
                <w:bCs/>
                <w:sz w:val="18"/>
                <w:szCs w:val="18"/>
              </w:rPr>
              <w:t xml:space="preserve">Consolidated </w:t>
            </w:r>
          </w:p>
          <w:p w14:paraId="2A91B7EE" w14:textId="77777777" w:rsidR="005E447D" w:rsidRPr="00137562" w:rsidRDefault="005E447D" w:rsidP="00CD0E2E">
            <w:pPr>
              <w:ind w:right="-72"/>
              <w:jc w:val="center"/>
              <w:rPr>
                <w:rFonts w:ascii="Arial" w:hAnsi="Arial" w:cs="Arial"/>
                <w:b/>
                <w:bCs/>
                <w:sz w:val="18"/>
                <w:szCs w:val="18"/>
              </w:rPr>
            </w:pPr>
            <w:r w:rsidRPr="00137562">
              <w:rPr>
                <w:rFonts w:ascii="Arial" w:hAnsi="Arial" w:cs="Arial"/>
                <w:b/>
                <w:bCs/>
                <w:sz w:val="18"/>
                <w:szCs w:val="18"/>
              </w:rPr>
              <w:t xml:space="preserve">financial </w:t>
            </w:r>
            <w:r w:rsidRPr="00137562">
              <w:rPr>
                <w:rFonts w:ascii="Arial" w:hAnsi="Arial" w:cs="Arial"/>
                <w:b/>
                <w:bCs/>
                <w:sz w:val="18"/>
                <w:szCs w:val="18"/>
                <w:lang w:val="en-GB" w:bidi="th-TH"/>
              </w:rPr>
              <w:t>information</w:t>
            </w:r>
          </w:p>
        </w:tc>
        <w:tc>
          <w:tcPr>
            <w:tcW w:w="2736" w:type="dxa"/>
            <w:gridSpan w:val="2"/>
            <w:tcBorders>
              <w:top w:val="nil"/>
              <w:left w:val="nil"/>
              <w:bottom w:val="single" w:sz="4" w:space="0" w:color="auto"/>
              <w:right w:val="nil"/>
            </w:tcBorders>
            <w:hideMark/>
          </w:tcPr>
          <w:p w14:paraId="3349ECB8" w14:textId="77777777" w:rsidR="005E447D" w:rsidRPr="00137562" w:rsidRDefault="005E447D" w:rsidP="00CD0E2E">
            <w:pPr>
              <w:ind w:right="-72"/>
              <w:jc w:val="center"/>
              <w:rPr>
                <w:rFonts w:ascii="Arial" w:hAnsi="Arial" w:cs="Arial"/>
                <w:b/>
                <w:bCs/>
                <w:sz w:val="18"/>
                <w:szCs w:val="18"/>
              </w:rPr>
            </w:pPr>
            <w:r w:rsidRPr="00137562">
              <w:rPr>
                <w:rFonts w:ascii="Arial" w:hAnsi="Arial" w:cs="Arial"/>
                <w:b/>
                <w:bCs/>
                <w:sz w:val="18"/>
                <w:szCs w:val="18"/>
              </w:rPr>
              <w:t>Separate</w:t>
            </w:r>
          </w:p>
          <w:p w14:paraId="360B1EB8" w14:textId="77777777" w:rsidR="005E447D" w:rsidRPr="00137562" w:rsidRDefault="005E447D" w:rsidP="00CD0E2E">
            <w:pPr>
              <w:ind w:right="-72"/>
              <w:jc w:val="center"/>
              <w:rPr>
                <w:rFonts w:ascii="Arial" w:hAnsi="Arial" w:cs="Arial"/>
                <w:b/>
                <w:bCs/>
                <w:sz w:val="18"/>
                <w:szCs w:val="18"/>
              </w:rPr>
            </w:pPr>
            <w:r w:rsidRPr="00137562">
              <w:rPr>
                <w:rFonts w:ascii="Arial" w:hAnsi="Arial" w:cs="Arial"/>
                <w:b/>
                <w:bCs/>
                <w:sz w:val="18"/>
                <w:szCs w:val="18"/>
              </w:rPr>
              <w:t xml:space="preserve">financial </w:t>
            </w:r>
            <w:r w:rsidRPr="00137562">
              <w:rPr>
                <w:rFonts w:ascii="Arial" w:hAnsi="Arial" w:cs="Arial"/>
                <w:b/>
                <w:bCs/>
                <w:sz w:val="18"/>
                <w:szCs w:val="18"/>
                <w:lang w:val="en-GB" w:bidi="th-TH"/>
              </w:rPr>
              <w:t>information</w:t>
            </w:r>
          </w:p>
        </w:tc>
      </w:tr>
      <w:tr w:rsidR="0004418E" w:rsidRPr="00137562" w14:paraId="1D0FFE32" w14:textId="77777777" w:rsidTr="00165906">
        <w:trPr>
          <w:trHeight w:val="20"/>
        </w:trPr>
        <w:tc>
          <w:tcPr>
            <w:tcW w:w="3978" w:type="dxa"/>
            <w:tcBorders>
              <w:top w:val="nil"/>
              <w:left w:val="nil"/>
              <w:bottom w:val="nil"/>
              <w:right w:val="nil"/>
            </w:tcBorders>
          </w:tcPr>
          <w:p w14:paraId="7C9CADD1" w14:textId="77777777" w:rsidR="00DA365B" w:rsidRPr="00137562" w:rsidRDefault="00DA365B" w:rsidP="00CD0E2E">
            <w:pPr>
              <w:ind w:left="436"/>
              <w:jc w:val="both"/>
              <w:rPr>
                <w:rFonts w:ascii="Arial" w:hAnsi="Arial" w:cs="Arial"/>
                <w:b/>
                <w:bCs/>
                <w:sz w:val="18"/>
                <w:szCs w:val="18"/>
              </w:rPr>
            </w:pPr>
          </w:p>
        </w:tc>
        <w:tc>
          <w:tcPr>
            <w:tcW w:w="1368" w:type="dxa"/>
            <w:tcBorders>
              <w:top w:val="single" w:sz="4" w:space="0" w:color="auto"/>
              <w:left w:val="nil"/>
              <w:bottom w:val="nil"/>
              <w:right w:val="nil"/>
            </w:tcBorders>
          </w:tcPr>
          <w:p w14:paraId="21C5140D" w14:textId="0BFE9375" w:rsidR="00DA365B" w:rsidRPr="00137562" w:rsidRDefault="00DA09BD" w:rsidP="00CD0E2E">
            <w:pPr>
              <w:ind w:right="-72"/>
              <w:jc w:val="right"/>
              <w:rPr>
                <w:rFonts w:ascii="Arial" w:hAnsi="Arial" w:cs="Arial"/>
                <w:b/>
                <w:bCs/>
                <w:sz w:val="18"/>
                <w:szCs w:val="18"/>
                <w:lang w:val="en-GB"/>
              </w:rPr>
            </w:pPr>
            <w:r w:rsidRPr="00137562">
              <w:rPr>
                <w:rFonts w:ascii="Arial" w:hAnsi="Arial" w:cs="Arial"/>
                <w:b/>
                <w:bCs/>
                <w:sz w:val="18"/>
                <w:szCs w:val="18"/>
                <w:lang w:val="en-GB"/>
              </w:rPr>
              <w:t>30 June</w:t>
            </w:r>
          </w:p>
        </w:tc>
        <w:tc>
          <w:tcPr>
            <w:tcW w:w="1368" w:type="dxa"/>
            <w:tcBorders>
              <w:top w:val="single" w:sz="4" w:space="0" w:color="auto"/>
              <w:left w:val="nil"/>
              <w:bottom w:val="nil"/>
              <w:right w:val="nil"/>
            </w:tcBorders>
          </w:tcPr>
          <w:p w14:paraId="209F0A92" w14:textId="0C5B71A6" w:rsidR="00DA365B" w:rsidRPr="00137562" w:rsidRDefault="0004418E" w:rsidP="00CD0E2E">
            <w:pPr>
              <w:ind w:right="-72"/>
              <w:jc w:val="right"/>
              <w:rPr>
                <w:rFonts w:ascii="Arial" w:hAnsi="Arial" w:cs="Arial"/>
                <w:b/>
                <w:bCs/>
                <w:sz w:val="18"/>
                <w:szCs w:val="18"/>
                <w:lang w:val="en-GB"/>
              </w:rPr>
            </w:pPr>
            <w:r w:rsidRPr="00137562">
              <w:rPr>
                <w:rFonts w:ascii="Arial" w:hAnsi="Arial" w:cs="Arial"/>
                <w:b/>
                <w:bCs/>
                <w:sz w:val="18"/>
                <w:szCs w:val="18"/>
                <w:lang w:val="en-GB"/>
              </w:rPr>
              <w:t>31</w:t>
            </w:r>
            <w:r w:rsidR="00DA365B" w:rsidRPr="00137562">
              <w:rPr>
                <w:rFonts w:ascii="Arial" w:hAnsi="Arial" w:cs="Arial"/>
                <w:b/>
                <w:bCs/>
                <w:sz w:val="18"/>
                <w:szCs w:val="18"/>
                <w:lang w:val="en-GB"/>
              </w:rPr>
              <w:t xml:space="preserve"> December</w:t>
            </w:r>
          </w:p>
        </w:tc>
        <w:tc>
          <w:tcPr>
            <w:tcW w:w="1368" w:type="dxa"/>
            <w:tcBorders>
              <w:top w:val="single" w:sz="4" w:space="0" w:color="auto"/>
              <w:left w:val="nil"/>
              <w:bottom w:val="nil"/>
              <w:right w:val="nil"/>
            </w:tcBorders>
          </w:tcPr>
          <w:p w14:paraId="10654055" w14:textId="7D4F7DBB" w:rsidR="00DA365B" w:rsidRPr="00137562" w:rsidRDefault="00DA09BD" w:rsidP="00CD0E2E">
            <w:pPr>
              <w:ind w:right="-72"/>
              <w:jc w:val="right"/>
              <w:rPr>
                <w:rFonts w:ascii="Arial" w:hAnsi="Arial" w:cs="Arial"/>
                <w:b/>
                <w:bCs/>
                <w:sz w:val="18"/>
                <w:szCs w:val="18"/>
              </w:rPr>
            </w:pPr>
            <w:r w:rsidRPr="00137562">
              <w:rPr>
                <w:rFonts w:ascii="Arial" w:hAnsi="Arial" w:cs="Arial"/>
                <w:b/>
                <w:bCs/>
                <w:sz w:val="18"/>
                <w:szCs w:val="18"/>
                <w:lang w:val="en-GB"/>
              </w:rPr>
              <w:t>30 June</w:t>
            </w:r>
          </w:p>
        </w:tc>
        <w:tc>
          <w:tcPr>
            <w:tcW w:w="1368" w:type="dxa"/>
            <w:tcBorders>
              <w:top w:val="single" w:sz="4" w:space="0" w:color="auto"/>
              <w:left w:val="nil"/>
              <w:bottom w:val="nil"/>
              <w:right w:val="nil"/>
            </w:tcBorders>
          </w:tcPr>
          <w:p w14:paraId="1761C6B0" w14:textId="5A56EE1F" w:rsidR="00DA365B" w:rsidRPr="00137562" w:rsidRDefault="0004418E" w:rsidP="00CD0E2E">
            <w:pPr>
              <w:ind w:right="-72"/>
              <w:jc w:val="right"/>
              <w:rPr>
                <w:rFonts w:ascii="Arial" w:hAnsi="Arial" w:cs="Arial"/>
                <w:b/>
                <w:bCs/>
                <w:sz w:val="18"/>
                <w:szCs w:val="18"/>
              </w:rPr>
            </w:pPr>
            <w:r w:rsidRPr="00137562">
              <w:rPr>
                <w:rFonts w:ascii="Arial" w:hAnsi="Arial" w:cs="Arial"/>
                <w:b/>
                <w:bCs/>
                <w:sz w:val="18"/>
                <w:szCs w:val="18"/>
                <w:lang w:val="en-GB"/>
              </w:rPr>
              <w:t>31</w:t>
            </w:r>
            <w:r w:rsidR="00DA365B" w:rsidRPr="00137562">
              <w:rPr>
                <w:rFonts w:ascii="Arial" w:hAnsi="Arial" w:cs="Arial"/>
                <w:b/>
                <w:bCs/>
                <w:sz w:val="18"/>
                <w:szCs w:val="18"/>
                <w:lang w:val="en-GB"/>
              </w:rPr>
              <w:t xml:space="preserve"> December</w:t>
            </w:r>
          </w:p>
        </w:tc>
      </w:tr>
      <w:tr w:rsidR="0004418E" w:rsidRPr="00137562" w14:paraId="4092DBAD" w14:textId="77777777" w:rsidTr="00165906">
        <w:trPr>
          <w:trHeight w:val="20"/>
        </w:trPr>
        <w:tc>
          <w:tcPr>
            <w:tcW w:w="3978" w:type="dxa"/>
            <w:tcBorders>
              <w:top w:val="nil"/>
              <w:left w:val="nil"/>
              <w:bottom w:val="nil"/>
              <w:right w:val="nil"/>
            </w:tcBorders>
          </w:tcPr>
          <w:p w14:paraId="0475BA6B" w14:textId="77777777" w:rsidR="00DA365B" w:rsidRPr="00137562" w:rsidRDefault="00DA365B" w:rsidP="00CD0E2E">
            <w:pPr>
              <w:ind w:left="436"/>
              <w:jc w:val="both"/>
              <w:rPr>
                <w:rFonts w:ascii="Arial" w:hAnsi="Arial" w:cs="Arial"/>
                <w:b/>
                <w:bCs/>
                <w:sz w:val="18"/>
                <w:szCs w:val="18"/>
              </w:rPr>
            </w:pPr>
          </w:p>
        </w:tc>
        <w:tc>
          <w:tcPr>
            <w:tcW w:w="1368" w:type="dxa"/>
            <w:tcBorders>
              <w:top w:val="nil"/>
              <w:left w:val="nil"/>
              <w:bottom w:val="nil"/>
              <w:right w:val="nil"/>
            </w:tcBorders>
          </w:tcPr>
          <w:p w14:paraId="337D4F66" w14:textId="08B80057" w:rsidR="00DA365B" w:rsidRPr="00137562" w:rsidRDefault="0004418E" w:rsidP="00CD0E2E">
            <w:pPr>
              <w:ind w:right="-72"/>
              <w:jc w:val="right"/>
              <w:rPr>
                <w:rFonts w:ascii="Arial" w:hAnsi="Arial" w:cs="Arial"/>
                <w:b/>
                <w:bCs/>
                <w:sz w:val="18"/>
                <w:szCs w:val="18"/>
                <w:lang w:val="en-GB"/>
              </w:rPr>
            </w:pPr>
            <w:r w:rsidRPr="00137562">
              <w:rPr>
                <w:rFonts w:ascii="Arial" w:hAnsi="Arial" w:cs="Arial"/>
                <w:b/>
                <w:bCs/>
                <w:sz w:val="18"/>
                <w:szCs w:val="18"/>
                <w:lang w:val="en-GB"/>
              </w:rPr>
              <w:t>2026</w:t>
            </w:r>
          </w:p>
        </w:tc>
        <w:tc>
          <w:tcPr>
            <w:tcW w:w="1368" w:type="dxa"/>
            <w:tcBorders>
              <w:top w:val="nil"/>
              <w:left w:val="nil"/>
              <w:bottom w:val="nil"/>
              <w:right w:val="nil"/>
            </w:tcBorders>
          </w:tcPr>
          <w:p w14:paraId="695BBC31" w14:textId="0663E406" w:rsidR="00DA365B" w:rsidRPr="00137562" w:rsidRDefault="0004418E" w:rsidP="00CD0E2E">
            <w:pPr>
              <w:ind w:right="-72"/>
              <w:jc w:val="right"/>
              <w:rPr>
                <w:rFonts w:ascii="Arial" w:hAnsi="Arial" w:cs="Arial"/>
                <w:b/>
                <w:bCs/>
                <w:sz w:val="18"/>
                <w:szCs w:val="18"/>
                <w:lang w:val="en-GB"/>
              </w:rPr>
            </w:pPr>
            <w:r w:rsidRPr="00137562">
              <w:rPr>
                <w:rFonts w:ascii="Arial" w:hAnsi="Arial" w:cs="Arial"/>
                <w:b/>
                <w:bCs/>
                <w:sz w:val="18"/>
                <w:szCs w:val="18"/>
                <w:lang w:val="en-GB"/>
              </w:rPr>
              <w:t>2025</w:t>
            </w:r>
          </w:p>
        </w:tc>
        <w:tc>
          <w:tcPr>
            <w:tcW w:w="1368" w:type="dxa"/>
            <w:tcBorders>
              <w:top w:val="nil"/>
              <w:left w:val="nil"/>
              <w:bottom w:val="nil"/>
              <w:right w:val="nil"/>
            </w:tcBorders>
          </w:tcPr>
          <w:p w14:paraId="7F4F9038" w14:textId="76657AFF" w:rsidR="00DA365B" w:rsidRPr="00137562" w:rsidRDefault="0004418E" w:rsidP="00CD0E2E">
            <w:pPr>
              <w:ind w:right="-72"/>
              <w:jc w:val="right"/>
              <w:rPr>
                <w:rFonts w:ascii="Arial" w:hAnsi="Arial" w:cs="Arial"/>
                <w:b/>
                <w:bCs/>
                <w:sz w:val="18"/>
                <w:szCs w:val="18"/>
                <w:lang w:val="en-GB"/>
              </w:rPr>
            </w:pPr>
            <w:r w:rsidRPr="00137562">
              <w:rPr>
                <w:rFonts w:ascii="Arial" w:hAnsi="Arial" w:cs="Arial"/>
                <w:b/>
                <w:bCs/>
                <w:sz w:val="18"/>
                <w:szCs w:val="18"/>
                <w:lang w:val="en-GB"/>
              </w:rPr>
              <w:t>2026</w:t>
            </w:r>
          </w:p>
        </w:tc>
        <w:tc>
          <w:tcPr>
            <w:tcW w:w="1368" w:type="dxa"/>
            <w:tcBorders>
              <w:top w:val="nil"/>
              <w:left w:val="nil"/>
              <w:bottom w:val="nil"/>
              <w:right w:val="nil"/>
            </w:tcBorders>
          </w:tcPr>
          <w:p w14:paraId="2A5CAE2E" w14:textId="52C560C1" w:rsidR="00DA365B" w:rsidRPr="00137562" w:rsidRDefault="0004418E" w:rsidP="00CD0E2E">
            <w:pPr>
              <w:ind w:right="-72"/>
              <w:jc w:val="right"/>
              <w:rPr>
                <w:rFonts w:ascii="Arial" w:hAnsi="Arial" w:cs="Arial"/>
                <w:b/>
                <w:bCs/>
                <w:sz w:val="18"/>
                <w:szCs w:val="18"/>
                <w:lang w:val="en-GB"/>
              </w:rPr>
            </w:pPr>
            <w:r w:rsidRPr="00137562">
              <w:rPr>
                <w:rFonts w:ascii="Arial" w:hAnsi="Arial" w:cs="Arial"/>
                <w:b/>
                <w:bCs/>
                <w:sz w:val="18"/>
                <w:szCs w:val="18"/>
                <w:lang w:val="en-GB"/>
              </w:rPr>
              <w:t>2025</w:t>
            </w:r>
          </w:p>
        </w:tc>
      </w:tr>
      <w:tr w:rsidR="0004418E" w:rsidRPr="00137562" w14:paraId="0B1F04F6" w14:textId="77777777" w:rsidTr="008A57E7">
        <w:trPr>
          <w:trHeight w:val="20"/>
        </w:trPr>
        <w:tc>
          <w:tcPr>
            <w:tcW w:w="3978" w:type="dxa"/>
            <w:tcBorders>
              <w:top w:val="nil"/>
              <w:left w:val="nil"/>
              <w:bottom w:val="nil"/>
              <w:right w:val="nil"/>
            </w:tcBorders>
          </w:tcPr>
          <w:p w14:paraId="099776BF" w14:textId="77777777" w:rsidR="00DA365B" w:rsidRPr="00137562" w:rsidRDefault="00DA365B" w:rsidP="00CD0E2E">
            <w:pPr>
              <w:ind w:left="436"/>
              <w:jc w:val="both"/>
              <w:rPr>
                <w:rFonts w:ascii="Arial" w:hAnsi="Arial" w:cs="Arial"/>
                <w:b/>
                <w:bCs/>
                <w:sz w:val="18"/>
                <w:szCs w:val="18"/>
              </w:rPr>
            </w:pPr>
          </w:p>
        </w:tc>
        <w:tc>
          <w:tcPr>
            <w:tcW w:w="1368" w:type="dxa"/>
            <w:tcBorders>
              <w:top w:val="nil"/>
              <w:left w:val="nil"/>
              <w:bottom w:val="single" w:sz="4" w:space="0" w:color="auto"/>
              <w:right w:val="nil"/>
            </w:tcBorders>
          </w:tcPr>
          <w:p w14:paraId="12B321CE" w14:textId="77777777" w:rsidR="00DA365B" w:rsidRPr="00137562" w:rsidRDefault="00DA365B" w:rsidP="00CD0E2E">
            <w:pPr>
              <w:ind w:right="-72"/>
              <w:jc w:val="right"/>
              <w:rPr>
                <w:rFonts w:ascii="Arial" w:hAnsi="Arial" w:cs="Arial"/>
                <w:b/>
                <w:bCs/>
                <w:sz w:val="18"/>
                <w:szCs w:val="18"/>
              </w:rPr>
            </w:pPr>
            <w:r w:rsidRPr="00137562">
              <w:rPr>
                <w:rFonts w:ascii="Arial" w:hAnsi="Arial" w:cs="Arial"/>
                <w:b/>
                <w:bCs/>
                <w:sz w:val="18"/>
                <w:szCs w:val="18"/>
              </w:rPr>
              <w:t>Baht</w:t>
            </w:r>
          </w:p>
        </w:tc>
        <w:tc>
          <w:tcPr>
            <w:tcW w:w="1368" w:type="dxa"/>
            <w:tcBorders>
              <w:top w:val="nil"/>
              <w:left w:val="nil"/>
              <w:bottom w:val="single" w:sz="4" w:space="0" w:color="auto"/>
              <w:right w:val="nil"/>
            </w:tcBorders>
          </w:tcPr>
          <w:p w14:paraId="7D2499F3" w14:textId="77777777" w:rsidR="00DA365B" w:rsidRPr="00137562" w:rsidRDefault="00DA365B" w:rsidP="00CD0E2E">
            <w:pPr>
              <w:ind w:right="-72"/>
              <w:jc w:val="right"/>
              <w:rPr>
                <w:rFonts w:ascii="Arial" w:hAnsi="Arial" w:cs="Arial"/>
                <w:b/>
                <w:bCs/>
                <w:sz w:val="18"/>
                <w:szCs w:val="18"/>
              </w:rPr>
            </w:pPr>
            <w:r w:rsidRPr="00137562">
              <w:rPr>
                <w:rFonts w:ascii="Arial" w:hAnsi="Arial" w:cs="Arial"/>
                <w:b/>
                <w:bCs/>
                <w:sz w:val="18"/>
                <w:szCs w:val="18"/>
              </w:rPr>
              <w:t>Baht</w:t>
            </w:r>
          </w:p>
        </w:tc>
        <w:tc>
          <w:tcPr>
            <w:tcW w:w="1368" w:type="dxa"/>
            <w:tcBorders>
              <w:top w:val="nil"/>
              <w:left w:val="nil"/>
              <w:bottom w:val="single" w:sz="4" w:space="0" w:color="auto"/>
              <w:right w:val="nil"/>
            </w:tcBorders>
            <w:hideMark/>
          </w:tcPr>
          <w:p w14:paraId="0032EF60" w14:textId="77777777" w:rsidR="00DA365B" w:rsidRPr="00137562" w:rsidRDefault="00DA365B" w:rsidP="00CD0E2E">
            <w:pPr>
              <w:ind w:right="-72"/>
              <w:jc w:val="right"/>
              <w:rPr>
                <w:rFonts w:ascii="Arial" w:hAnsi="Arial" w:cs="Arial"/>
                <w:b/>
                <w:bCs/>
                <w:sz w:val="18"/>
                <w:szCs w:val="18"/>
              </w:rPr>
            </w:pPr>
            <w:r w:rsidRPr="00137562">
              <w:rPr>
                <w:rFonts w:ascii="Arial" w:hAnsi="Arial" w:cs="Arial"/>
                <w:b/>
                <w:bCs/>
                <w:sz w:val="18"/>
                <w:szCs w:val="18"/>
              </w:rPr>
              <w:t>Baht</w:t>
            </w:r>
          </w:p>
        </w:tc>
        <w:tc>
          <w:tcPr>
            <w:tcW w:w="1368" w:type="dxa"/>
            <w:tcBorders>
              <w:top w:val="nil"/>
              <w:left w:val="nil"/>
              <w:bottom w:val="single" w:sz="4" w:space="0" w:color="auto"/>
              <w:right w:val="nil"/>
            </w:tcBorders>
            <w:hideMark/>
          </w:tcPr>
          <w:p w14:paraId="3D15DF29" w14:textId="77777777" w:rsidR="00DA365B" w:rsidRPr="00137562" w:rsidRDefault="00DA365B" w:rsidP="00CD0E2E">
            <w:pPr>
              <w:ind w:right="-72"/>
              <w:jc w:val="right"/>
              <w:rPr>
                <w:rFonts w:ascii="Arial" w:hAnsi="Arial" w:cs="Arial"/>
                <w:b/>
                <w:bCs/>
                <w:sz w:val="18"/>
                <w:szCs w:val="18"/>
              </w:rPr>
            </w:pPr>
            <w:r w:rsidRPr="00137562">
              <w:rPr>
                <w:rFonts w:ascii="Arial" w:hAnsi="Arial" w:cs="Arial"/>
                <w:b/>
                <w:bCs/>
                <w:sz w:val="18"/>
                <w:szCs w:val="18"/>
              </w:rPr>
              <w:t>Baht</w:t>
            </w:r>
          </w:p>
        </w:tc>
      </w:tr>
      <w:tr w:rsidR="0004418E" w:rsidRPr="00137562" w14:paraId="1163D254" w14:textId="77777777" w:rsidTr="008A57E7">
        <w:trPr>
          <w:trHeight w:val="20"/>
        </w:trPr>
        <w:tc>
          <w:tcPr>
            <w:tcW w:w="3978" w:type="dxa"/>
            <w:tcBorders>
              <w:top w:val="nil"/>
              <w:left w:val="nil"/>
              <w:bottom w:val="nil"/>
              <w:right w:val="nil"/>
            </w:tcBorders>
          </w:tcPr>
          <w:p w14:paraId="400E03CB" w14:textId="77777777" w:rsidR="00DA365B" w:rsidRPr="00137562" w:rsidRDefault="00DA365B" w:rsidP="00CD0E2E">
            <w:pPr>
              <w:ind w:left="436"/>
              <w:jc w:val="both"/>
              <w:rPr>
                <w:rFonts w:ascii="Arial" w:hAnsi="Arial" w:cs="Arial"/>
                <w:sz w:val="18"/>
                <w:szCs w:val="18"/>
              </w:rPr>
            </w:pPr>
          </w:p>
        </w:tc>
        <w:tc>
          <w:tcPr>
            <w:tcW w:w="1368" w:type="dxa"/>
            <w:tcBorders>
              <w:top w:val="single" w:sz="4" w:space="0" w:color="auto"/>
              <w:left w:val="nil"/>
              <w:bottom w:val="nil"/>
              <w:right w:val="nil"/>
            </w:tcBorders>
          </w:tcPr>
          <w:p w14:paraId="74B465F3" w14:textId="77777777" w:rsidR="00DA365B" w:rsidRPr="00137562" w:rsidRDefault="00DA365B" w:rsidP="00CD0E2E">
            <w:pPr>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47B80800" w14:textId="77777777" w:rsidR="00DA365B" w:rsidRPr="00137562" w:rsidRDefault="00DA365B" w:rsidP="00CD0E2E">
            <w:pPr>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7A17B10D" w14:textId="77777777" w:rsidR="00DA365B" w:rsidRPr="00137562" w:rsidRDefault="00DA365B" w:rsidP="00CD0E2E">
            <w:pPr>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79F043BE" w14:textId="77777777" w:rsidR="00DA365B" w:rsidRPr="00137562" w:rsidRDefault="00DA365B" w:rsidP="00CD0E2E">
            <w:pPr>
              <w:ind w:right="-72"/>
              <w:jc w:val="right"/>
              <w:rPr>
                <w:rFonts w:ascii="Arial" w:hAnsi="Arial" w:cs="Arial"/>
                <w:b/>
                <w:bCs/>
                <w:sz w:val="18"/>
                <w:szCs w:val="18"/>
              </w:rPr>
            </w:pPr>
          </w:p>
        </w:tc>
      </w:tr>
      <w:tr w:rsidR="00616664" w:rsidRPr="00137562" w14:paraId="1B64F42D" w14:textId="77777777">
        <w:trPr>
          <w:trHeight w:val="20"/>
        </w:trPr>
        <w:tc>
          <w:tcPr>
            <w:tcW w:w="3978" w:type="dxa"/>
            <w:tcBorders>
              <w:top w:val="nil"/>
              <w:left w:val="nil"/>
              <w:bottom w:val="nil"/>
              <w:right w:val="nil"/>
            </w:tcBorders>
          </w:tcPr>
          <w:p w14:paraId="64369B6A" w14:textId="3AFEC5AF" w:rsidR="00616664" w:rsidRPr="00137562" w:rsidRDefault="00616664" w:rsidP="00616664">
            <w:pPr>
              <w:ind w:left="436"/>
              <w:jc w:val="both"/>
              <w:rPr>
                <w:rFonts w:ascii="Arial" w:hAnsi="Arial" w:cs="Arial"/>
                <w:sz w:val="18"/>
                <w:szCs w:val="18"/>
              </w:rPr>
            </w:pPr>
            <w:r w:rsidRPr="00137562">
              <w:rPr>
                <w:rFonts w:ascii="Arial" w:hAnsi="Arial" w:cs="Arial"/>
                <w:sz w:val="18"/>
                <w:szCs w:val="18"/>
              </w:rPr>
              <w:t>Guarantee for electricity</w:t>
            </w:r>
          </w:p>
        </w:tc>
        <w:tc>
          <w:tcPr>
            <w:tcW w:w="1368" w:type="dxa"/>
            <w:tcBorders>
              <w:top w:val="nil"/>
              <w:left w:val="nil"/>
              <w:bottom w:val="nil"/>
              <w:right w:val="nil"/>
            </w:tcBorders>
          </w:tcPr>
          <w:p w14:paraId="1DF51577" w14:textId="16AE6277" w:rsidR="00616664" w:rsidRPr="00137562" w:rsidRDefault="00616664" w:rsidP="00616664">
            <w:pPr>
              <w:ind w:right="-72"/>
              <w:jc w:val="right"/>
              <w:rPr>
                <w:rFonts w:ascii="Arial" w:hAnsi="Arial" w:cs="Arial"/>
                <w:sz w:val="18"/>
                <w:szCs w:val="18"/>
                <w:lang w:val="en-GB"/>
              </w:rPr>
            </w:pPr>
            <w:r w:rsidRPr="00137562">
              <w:rPr>
                <w:rFonts w:ascii="Arial" w:hAnsi="Arial" w:cs="Arial"/>
                <w:sz w:val="18"/>
                <w:szCs w:val="18"/>
              </w:rPr>
              <w:t>19,948,400</w:t>
            </w:r>
          </w:p>
        </w:tc>
        <w:tc>
          <w:tcPr>
            <w:tcW w:w="1368" w:type="dxa"/>
            <w:tcBorders>
              <w:top w:val="nil"/>
              <w:left w:val="nil"/>
              <w:bottom w:val="nil"/>
              <w:right w:val="nil"/>
            </w:tcBorders>
          </w:tcPr>
          <w:p w14:paraId="5E45358B" w14:textId="2C6EA07E" w:rsidR="00616664" w:rsidRPr="00137562" w:rsidRDefault="00616664" w:rsidP="00616664">
            <w:pPr>
              <w:ind w:right="-72"/>
              <w:jc w:val="right"/>
              <w:rPr>
                <w:rFonts w:ascii="Arial" w:hAnsi="Arial" w:cs="Arial"/>
                <w:sz w:val="18"/>
                <w:szCs w:val="18"/>
                <w:lang w:val="en-GB"/>
              </w:rPr>
            </w:pPr>
            <w:r w:rsidRPr="00137562">
              <w:rPr>
                <w:rFonts w:ascii="Arial" w:hAnsi="Arial" w:cs="Arial"/>
                <w:sz w:val="18"/>
                <w:szCs w:val="18"/>
              </w:rPr>
              <w:t>20,948,400</w:t>
            </w:r>
          </w:p>
        </w:tc>
        <w:tc>
          <w:tcPr>
            <w:tcW w:w="1368" w:type="dxa"/>
            <w:tcBorders>
              <w:top w:val="nil"/>
              <w:left w:val="nil"/>
              <w:bottom w:val="nil"/>
              <w:right w:val="nil"/>
            </w:tcBorders>
          </w:tcPr>
          <w:p w14:paraId="202401FF" w14:textId="2B0FC1B0" w:rsidR="00616664" w:rsidRPr="00137562" w:rsidRDefault="00616664" w:rsidP="00616664">
            <w:pPr>
              <w:ind w:right="-72"/>
              <w:jc w:val="right"/>
              <w:rPr>
                <w:rFonts w:ascii="Arial" w:hAnsi="Arial" w:cs="Arial"/>
                <w:sz w:val="18"/>
                <w:szCs w:val="18"/>
                <w:lang w:val="en-GB"/>
              </w:rPr>
            </w:pPr>
            <w:r w:rsidRPr="00137562">
              <w:rPr>
                <w:rFonts w:ascii="Arial" w:hAnsi="Arial" w:cs="Arial"/>
                <w:sz w:val="18"/>
                <w:szCs w:val="18"/>
              </w:rPr>
              <w:t>15,637,800</w:t>
            </w:r>
          </w:p>
        </w:tc>
        <w:tc>
          <w:tcPr>
            <w:tcW w:w="1368" w:type="dxa"/>
            <w:tcBorders>
              <w:top w:val="nil"/>
              <w:left w:val="nil"/>
              <w:bottom w:val="nil"/>
              <w:right w:val="nil"/>
            </w:tcBorders>
          </w:tcPr>
          <w:p w14:paraId="206D47B7" w14:textId="3A62C5F9" w:rsidR="00616664" w:rsidRPr="00137562" w:rsidRDefault="00616664" w:rsidP="00616664">
            <w:pPr>
              <w:ind w:right="-72"/>
              <w:jc w:val="right"/>
              <w:rPr>
                <w:rFonts w:ascii="Arial" w:hAnsi="Arial" w:cs="Arial"/>
                <w:sz w:val="18"/>
                <w:szCs w:val="18"/>
                <w:lang w:val="en-GB"/>
              </w:rPr>
            </w:pPr>
            <w:r w:rsidRPr="00137562">
              <w:rPr>
                <w:rFonts w:ascii="Arial" w:hAnsi="Arial" w:cs="Arial"/>
                <w:sz w:val="18"/>
                <w:szCs w:val="18"/>
              </w:rPr>
              <w:t>15,637,800</w:t>
            </w:r>
          </w:p>
        </w:tc>
      </w:tr>
      <w:tr w:rsidR="00616664" w:rsidRPr="00137562" w14:paraId="361FA6EF" w14:textId="77777777">
        <w:trPr>
          <w:trHeight w:val="20"/>
        </w:trPr>
        <w:tc>
          <w:tcPr>
            <w:tcW w:w="3978" w:type="dxa"/>
            <w:tcBorders>
              <w:top w:val="nil"/>
              <w:left w:val="nil"/>
              <w:bottom w:val="nil"/>
              <w:right w:val="nil"/>
            </w:tcBorders>
          </w:tcPr>
          <w:p w14:paraId="0AF81AC6" w14:textId="336A3EF1" w:rsidR="00616664" w:rsidRPr="00137562" w:rsidRDefault="00616664" w:rsidP="00616664">
            <w:pPr>
              <w:ind w:left="436"/>
              <w:jc w:val="thaiDistribute"/>
              <w:rPr>
                <w:rFonts w:ascii="Arial" w:hAnsi="Arial" w:cs="Arial"/>
                <w:spacing w:val="-8"/>
                <w:sz w:val="18"/>
                <w:szCs w:val="18"/>
              </w:rPr>
            </w:pPr>
            <w:r w:rsidRPr="00137562">
              <w:rPr>
                <w:rFonts w:ascii="Arial" w:hAnsi="Arial" w:cs="Arial"/>
                <w:spacing w:val="-8"/>
                <w:sz w:val="18"/>
                <w:szCs w:val="18"/>
              </w:rPr>
              <w:t>Guarantee for sale and purchase transactions</w:t>
            </w:r>
          </w:p>
        </w:tc>
        <w:tc>
          <w:tcPr>
            <w:tcW w:w="1368" w:type="dxa"/>
            <w:tcBorders>
              <w:top w:val="nil"/>
              <w:left w:val="nil"/>
              <w:bottom w:val="single" w:sz="4" w:space="0" w:color="auto"/>
              <w:right w:val="nil"/>
            </w:tcBorders>
          </w:tcPr>
          <w:p w14:paraId="6B27C8C9" w14:textId="7A51C782" w:rsidR="00616664" w:rsidRPr="00137562" w:rsidRDefault="00616664" w:rsidP="00616664">
            <w:pPr>
              <w:ind w:right="-72"/>
              <w:jc w:val="right"/>
              <w:rPr>
                <w:rFonts w:ascii="Arial" w:hAnsi="Arial" w:cs="Arial"/>
                <w:sz w:val="18"/>
                <w:szCs w:val="18"/>
                <w:lang w:val="en-GB"/>
              </w:rPr>
            </w:pPr>
            <w:r w:rsidRPr="00137562">
              <w:rPr>
                <w:rFonts w:ascii="Arial" w:hAnsi="Arial" w:cs="Arial"/>
                <w:sz w:val="18"/>
                <w:szCs w:val="18"/>
              </w:rPr>
              <w:t>83,016,619</w:t>
            </w:r>
          </w:p>
        </w:tc>
        <w:tc>
          <w:tcPr>
            <w:tcW w:w="1368" w:type="dxa"/>
            <w:tcBorders>
              <w:top w:val="nil"/>
              <w:left w:val="nil"/>
              <w:bottom w:val="single" w:sz="4" w:space="0" w:color="auto"/>
              <w:right w:val="nil"/>
            </w:tcBorders>
          </w:tcPr>
          <w:p w14:paraId="704EC353" w14:textId="27D123CD" w:rsidR="00616664" w:rsidRPr="00137562" w:rsidRDefault="00616664" w:rsidP="00616664">
            <w:pPr>
              <w:ind w:right="-72"/>
              <w:jc w:val="right"/>
              <w:rPr>
                <w:rFonts w:ascii="Arial" w:hAnsi="Arial" w:cs="Arial"/>
                <w:sz w:val="18"/>
                <w:szCs w:val="18"/>
                <w:lang w:val="en-GB"/>
              </w:rPr>
            </w:pPr>
            <w:r w:rsidRPr="00137562">
              <w:rPr>
                <w:rFonts w:ascii="Arial" w:hAnsi="Arial" w:cs="Arial"/>
                <w:sz w:val="18"/>
                <w:szCs w:val="18"/>
              </w:rPr>
              <w:t>82,016,619</w:t>
            </w:r>
          </w:p>
        </w:tc>
        <w:tc>
          <w:tcPr>
            <w:tcW w:w="1368" w:type="dxa"/>
            <w:tcBorders>
              <w:top w:val="nil"/>
              <w:left w:val="nil"/>
              <w:bottom w:val="single" w:sz="4" w:space="0" w:color="auto"/>
              <w:right w:val="nil"/>
            </w:tcBorders>
          </w:tcPr>
          <w:p w14:paraId="18A82E2E" w14:textId="1D573502" w:rsidR="00616664" w:rsidRPr="00137562" w:rsidRDefault="00616664" w:rsidP="00616664">
            <w:pPr>
              <w:ind w:right="-72"/>
              <w:jc w:val="right"/>
              <w:rPr>
                <w:rFonts w:ascii="Arial" w:hAnsi="Arial" w:cs="Arial"/>
                <w:sz w:val="18"/>
                <w:szCs w:val="18"/>
                <w:lang w:val="en-GB"/>
              </w:rPr>
            </w:pPr>
            <w:r w:rsidRPr="00137562">
              <w:rPr>
                <w:rFonts w:ascii="Arial" w:hAnsi="Arial" w:cs="Arial"/>
                <w:sz w:val="18"/>
                <w:szCs w:val="18"/>
              </w:rPr>
              <w:t>81,836,619</w:t>
            </w:r>
          </w:p>
        </w:tc>
        <w:tc>
          <w:tcPr>
            <w:tcW w:w="1368" w:type="dxa"/>
            <w:tcBorders>
              <w:top w:val="nil"/>
              <w:left w:val="nil"/>
              <w:bottom w:val="single" w:sz="4" w:space="0" w:color="auto"/>
              <w:right w:val="nil"/>
            </w:tcBorders>
          </w:tcPr>
          <w:p w14:paraId="07006B43" w14:textId="56A31451" w:rsidR="00616664" w:rsidRPr="00137562" w:rsidRDefault="00616664" w:rsidP="00616664">
            <w:pPr>
              <w:ind w:right="-72"/>
              <w:jc w:val="right"/>
              <w:rPr>
                <w:rFonts w:ascii="Arial" w:hAnsi="Arial" w:cs="Arial"/>
                <w:sz w:val="18"/>
                <w:szCs w:val="18"/>
                <w:lang w:val="en-GB"/>
              </w:rPr>
            </w:pPr>
            <w:r w:rsidRPr="00137562">
              <w:rPr>
                <w:rFonts w:ascii="Arial" w:hAnsi="Arial" w:cs="Arial"/>
                <w:sz w:val="18"/>
                <w:szCs w:val="18"/>
              </w:rPr>
              <w:t>81,836,619</w:t>
            </w:r>
          </w:p>
        </w:tc>
      </w:tr>
      <w:tr w:rsidR="0004418E" w:rsidRPr="00137562" w14:paraId="10D97D83" w14:textId="77777777" w:rsidTr="008A57E7">
        <w:trPr>
          <w:trHeight w:val="20"/>
        </w:trPr>
        <w:tc>
          <w:tcPr>
            <w:tcW w:w="3978" w:type="dxa"/>
            <w:tcBorders>
              <w:top w:val="nil"/>
              <w:left w:val="nil"/>
              <w:bottom w:val="nil"/>
              <w:right w:val="nil"/>
            </w:tcBorders>
          </w:tcPr>
          <w:p w14:paraId="7753DE23" w14:textId="77777777" w:rsidR="00312A48" w:rsidRPr="00137562" w:rsidRDefault="00312A48" w:rsidP="00312A48">
            <w:pPr>
              <w:ind w:left="436"/>
              <w:jc w:val="both"/>
              <w:rPr>
                <w:rFonts w:ascii="Arial" w:hAnsi="Arial" w:cs="Arial"/>
                <w:sz w:val="18"/>
                <w:szCs w:val="18"/>
              </w:rPr>
            </w:pPr>
          </w:p>
        </w:tc>
        <w:tc>
          <w:tcPr>
            <w:tcW w:w="1368" w:type="dxa"/>
            <w:tcBorders>
              <w:top w:val="single" w:sz="4" w:space="0" w:color="auto"/>
              <w:left w:val="nil"/>
              <w:bottom w:val="nil"/>
              <w:right w:val="nil"/>
            </w:tcBorders>
          </w:tcPr>
          <w:p w14:paraId="677DD135" w14:textId="77777777" w:rsidR="00312A48" w:rsidRPr="00137562" w:rsidRDefault="00312A48" w:rsidP="00312A48">
            <w:pPr>
              <w:ind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60CFDF0E" w14:textId="77777777" w:rsidR="00312A48" w:rsidRPr="00137562" w:rsidRDefault="00312A48" w:rsidP="00312A48">
            <w:pPr>
              <w:ind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21ACFF25" w14:textId="77777777" w:rsidR="00312A48" w:rsidRPr="00137562" w:rsidRDefault="00312A48" w:rsidP="00312A48">
            <w:pPr>
              <w:ind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04C4E6DE" w14:textId="77777777" w:rsidR="00312A48" w:rsidRPr="00137562" w:rsidRDefault="00312A48" w:rsidP="00312A48">
            <w:pPr>
              <w:ind w:right="-72"/>
              <w:jc w:val="right"/>
              <w:rPr>
                <w:rFonts w:ascii="Arial" w:hAnsi="Arial" w:cs="Arial"/>
                <w:sz w:val="18"/>
                <w:szCs w:val="18"/>
                <w:lang w:val="en-GB"/>
              </w:rPr>
            </w:pPr>
          </w:p>
        </w:tc>
      </w:tr>
      <w:tr w:rsidR="00616664" w:rsidRPr="00137562" w14:paraId="30C9CC0B" w14:textId="77777777">
        <w:trPr>
          <w:trHeight w:val="20"/>
        </w:trPr>
        <w:tc>
          <w:tcPr>
            <w:tcW w:w="3978" w:type="dxa"/>
            <w:tcBorders>
              <w:top w:val="nil"/>
              <w:left w:val="nil"/>
              <w:bottom w:val="nil"/>
              <w:right w:val="nil"/>
            </w:tcBorders>
          </w:tcPr>
          <w:p w14:paraId="02B0BA2C" w14:textId="053415CD" w:rsidR="00616664" w:rsidRPr="00137562" w:rsidRDefault="00616664" w:rsidP="00616664">
            <w:pPr>
              <w:ind w:left="436"/>
              <w:jc w:val="both"/>
              <w:rPr>
                <w:rFonts w:ascii="Arial" w:hAnsi="Arial" w:cs="Arial"/>
                <w:sz w:val="18"/>
                <w:szCs w:val="18"/>
              </w:rPr>
            </w:pPr>
          </w:p>
        </w:tc>
        <w:tc>
          <w:tcPr>
            <w:tcW w:w="1368" w:type="dxa"/>
            <w:tcBorders>
              <w:top w:val="nil"/>
              <w:left w:val="nil"/>
              <w:bottom w:val="single" w:sz="4" w:space="0" w:color="auto"/>
              <w:right w:val="nil"/>
            </w:tcBorders>
          </w:tcPr>
          <w:p w14:paraId="50E2EA92" w14:textId="1657FD44" w:rsidR="00616664" w:rsidRPr="00137562" w:rsidRDefault="00616664" w:rsidP="00616664">
            <w:pPr>
              <w:ind w:right="-72"/>
              <w:jc w:val="right"/>
              <w:rPr>
                <w:rFonts w:ascii="Arial" w:hAnsi="Arial" w:cs="Arial"/>
                <w:sz w:val="18"/>
                <w:szCs w:val="18"/>
                <w:lang w:val="en-GB"/>
              </w:rPr>
            </w:pPr>
            <w:r w:rsidRPr="00137562">
              <w:rPr>
                <w:rFonts w:ascii="Arial" w:hAnsi="Arial" w:cs="Arial"/>
                <w:sz w:val="18"/>
                <w:szCs w:val="18"/>
              </w:rPr>
              <w:t>102,965,019</w:t>
            </w:r>
          </w:p>
        </w:tc>
        <w:tc>
          <w:tcPr>
            <w:tcW w:w="1368" w:type="dxa"/>
            <w:tcBorders>
              <w:top w:val="nil"/>
              <w:left w:val="nil"/>
              <w:bottom w:val="single" w:sz="4" w:space="0" w:color="auto"/>
              <w:right w:val="nil"/>
            </w:tcBorders>
          </w:tcPr>
          <w:p w14:paraId="2C4DD2E9" w14:textId="1C23CEFF" w:rsidR="00616664" w:rsidRPr="00137562" w:rsidRDefault="00616664" w:rsidP="00616664">
            <w:pPr>
              <w:ind w:right="-72"/>
              <w:jc w:val="right"/>
              <w:rPr>
                <w:rFonts w:ascii="Arial" w:hAnsi="Arial" w:cs="Arial"/>
                <w:sz w:val="18"/>
                <w:szCs w:val="18"/>
                <w:lang w:val="en-GB"/>
              </w:rPr>
            </w:pPr>
            <w:r w:rsidRPr="00137562">
              <w:rPr>
                <w:rFonts w:ascii="Arial" w:hAnsi="Arial" w:cs="Arial"/>
                <w:sz w:val="18"/>
                <w:szCs w:val="18"/>
              </w:rPr>
              <w:t>102,965,019</w:t>
            </w:r>
          </w:p>
        </w:tc>
        <w:tc>
          <w:tcPr>
            <w:tcW w:w="1368" w:type="dxa"/>
            <w:tcBorders>
              <w:top w:val="nil"/>
              <w:left w:val="nil"/>
              <w:bottom w:val="single" w:sz="4" w:space="0" w:color="auto"/>
              <w:right w:val="nil"/>
            </w:tcBorders>
          </w:tcPr>
          <w:p w14:paraId="40A10664" w14:textId="24C8D9AA" w:rsidR="00616664" w:rsidRPr="00137562" w:rsidRDefault="00616664" w:rsidP="00616664">
            <w:pPr>
              <w:ind w:right="-72"/>
              <w:jc w:val="right"/>
              <w:rPr>
                <w:rFonts w:ascii="Arial" w:hAnsi="Arial" w:cs="Arial"/>
                <w:sz w:val="18"/>
                <w:szCs w:val="18"/>
                <w:lang w:val="en-GB"/>
              </w:rPr>
            </w:pPr>
            <w:r w:rsidRPr="00137562">
              <w:rPr>
                <w:rFonts w:ascii="Arial" w:hAnsi="Arial" w:cs="Arial"/>
                <w:sz w:val="18"/>
                <w:szCs w:val="18"/>
              </w:rPr>
              <w:t>97,474,419</w:t>
            </w:r>
          </w:p>
        </w:tc>
        <w:tc>
          <w:tcPr>
            <w:tcW w:w="1368" w:type="dxa"/>
            <w:tcBorders>
              <w:top w:val="nil"/>
              <w:left w:val="nil"/>
              <w:bottom w:val="single" w:sz="4" w:space="0" w:color="auto"/>
              <w:right w:val="nil"/>
            </w:tcBorders>
          </w:tcPr>
          <w:p w14:paraId="7C7F0AAF" w14:textId="37B6D95C" w:rsidR="00616664" w:rsidRPr="00137562" w:rsidRDefault="00616664" w:rsidP="00616664">
            <w:pPr>
              <w:ind w:right="-72"/>
              <w:jc w:val="right"/>
              <w:rPr>
                <w:rFonts w:ascii="Arial" w:hAnsi="Arial" w:cs="Arial"/>
                <w:sz w:val="18"/>
                <w:szCs w:val="18"/>
                <w:cs/>
                <w:lang w:val="en-GB" w:bidi="th-TH"/>
              </w:rPr>
            </w:pPr>
            <w:r w:rsidRPr="00137562">
              <w:rPr>
                <w:rFonts w:ascii="Arial" w:hAnsi="Arial" w:cs="Arial"/>
                <w:sz w:val="18"/>
                <w:szCs w:val="18"/>
              </w:rPr>
              <w:t>97,474,419</w:t>
            </w:r>
          </w:p>
        </w:tc>
      </w:tr>
    </w:tbl>
    <w:p w14:paraId="07C0768D" w14:textId="3F66FC7C" w:rsidR="003063B7" w:rsidRPr="00137562" w:rsidRDefault="003063B7" w:rsidP="00CD0E2E">
      <w:pPr>
        <w:ind w:left="540"/>
        <w:rPr>
          <w:rFonts w:ascii="Arial" w:eastAsia="Arial Unicode MS" w:hAnsi="Arial" w:cs="Arial"/>
          <w:spacing w:val="-4"/>
          <w:sz w:val="18"/>
          <w:szCs w:val="18"/>
          <w:lang w:bidi="th-TH"/>
        </w:rPr>
      </w:pPr>
    </w:p>
    <w:p w14:paraId="6CF1024D" w14:textId="10E0D141" w:rsidR="00AD7B3E" w:rsidRPr="00137562" w:rsidRDefault="00CF4FC4" w:rsidP="00CD0E2E">
      <w:pPr>
        <w:ind w:left="540"/>
        <w:rPr>
          <w:rFonts w:ascii="Arial" w:eastAsia="Arial Unicode MS" w:hAnsi="Arial" w:cs="Arial"/>
          <w:spacing w:val="-4"/>
          <w:sz w:val="18"/>
          <w:szCs w:val="18"/>
          <w:lang w:bidi="th-TH"/>
        </w:rPr>
      </w:pPr>
      <w:r w:rsidRPr="00137562">
        <w:rPr>
          <w:rFonts w:ascii="Arial" w:eastAsia="Arial Unicode MS" w:hAnsi="Arial" w:cs="Arial"/>
          <w:spacing w:val="-4"/>
          <w:sz w:val="18"/>
          <w:szCs w:val="18"/>
          <w:lang w:bidi="th-TH"/>
        </w:rPr>
        <w:t xml:space="preserve">The collateral assets of the guarantee from the financial institution are disclosed in Note </w:t>
      </w:r>
      <w:r w:rsidR="0004418E" w:rsidRPr="00137562">
        <w:rPr>
          <w:rFonts w:ascii="Arial" w:eastAsia="Arial Unicode MS" w:hAnsi="Arial" w:cs="Arial"/>
          <w:spacing w:val="-4"/>
          <w:sz w:val="18"/>
          <w:szCs w:val="18"/>
          <w:lang w:val="en-GB" w:bidi="th-TH"/>
        </w:rPr>
        <w:t>1</w:t>
      </w:r>
      <w:r w:rsidR="00BC2EE3" w:rsidRPr="00137562">
        <w:rPr>
          <w:rFonts w:ascii="Arial" w:eastAsia="Arial Unicode MS" w:hAnsi="Arial" w:cs="Arial"/>
          <w:spacing w:val="-4"/>
          <w:sz w:val="18"/>
          <w:szCs w:val="18"/>
          <w:lang w:val="en-GB" w:bidi="th-TH"/>
        </w:rPr>
        <w:t>3</w:t>
      </w:r>
      <w:r w:rsidRPr="00137562">
        <w:rPr>
          <w:rFonts w:ascii="Arial" w:eastAsia="Arial Unicode MS" w:hAnsi="Arial" w:cs="Arial"/>
          <w:spacing w:val="-4"/>
          <w:sz w:val="18"/>
          <w:szCs w:val="18"/>
          <w:lang w:bidi="th-TH"/>
        </w:rPr>
        <w:t>.</w:t>
      </w:r>
    </w:p>
    <w:p w14:paraId="31EC05BF" w14:textId="77777777" w:rsidR="00430D80" w:rsidRPr="00137562" w:rsidRDefault="00430D80" w:rsidP="00CD0E2E">
      <w:pPr>
        <w:rPr>
          <w:rFonts w:ascii="Arial" w:hAnsi="Arial" w:cs="Arial"/>
          <w:sz w:val="18"/>
          <w:szCs w:val="18"/>
          <w:lang w:val="en-GB" w:bidi="th-TH"/>
        </w:rPr>
      </w:pPr>
    </w:p>
    <w:p w14:paraId="75B93E54" w14:textId="77777777" w:rsidR="00685D73" w:rsidRPr="00137562" w:rsidRDefault="00685D73" w:rsidP="00CD0E2E">
      <w:pPr>
        <w:rPr>
          <w:rFonts w:ascii="Arial" w:hAnsi="Arial" w:cs="Arial"/>
          <w:sz w:val="18"/>
          <w:szCs w:val="18"/>
          <w:lang w:val="en-GB" w:bidi="th-TH"/>
        </w:rPr>
      </w:pPr>
    </w:p>
    <w:p w14:paraId="54B9675B" w14:textId="3525602F" w:rsidR="00AD0CC3" w:rsidRPr="00137562" w:rsidRDefault="002A6D66" w:rsidP="00AD0CC3">
      <w:pPr>
        <w:ind w:left="547" w:hanging="547"/>
        <w:jc w:val="both"/>
        <w:rPr>
          <w:rFonts w:ascii="Arial" w:eastAsia="Arial Unicode MS" w:hAnsi="Arial" w:cs="Arial"/>
          <w:b/>
          <w:bCs/>
          <w:sz w:val="18"/>
          <w:szCs w:val="18"/>
          <w:cs/>
          <w:lang w:val="en-GB" w:bidi="th-TH"/>
        </w:rPr>
      </w:pPr>
      <w:r w:rsidRPr="00137562">
        <w:rPr>
          <w:rFonts w:ascii="Arial" w:eastAsia="Arial Unicode MS" w:hAnsi="Arial" w:cs="Arial"/>
          <w:b/>
          <w:bCs/>
          <w:sz w:val="18"/>
          <w:szCs w:val="18"/>
          <w:lang w:val="en-GB" w:bidi="th-TH"/>
        </w:rPr>
        <w:t>23</w:t>
      </w:r>
      <w:r w:rsidR="00AD0CC3" w:rsidRPr="00137562">
        <w:rPr>
          <w:rFonts w:ascii="Arial" w:eastAsia="Arial Unicode MS" w:hAnsi="Arial" w:cs="Arial"/>
          <w:b/>
          <w:bCs/>
          <w:sz w:val="18"/>
          <w:szCs w:val="18"/>
          <w:lang w:val="en-GB" w:bidi="th-TH"/>
        </w:rPr>
        <w:tab/>
      </w:r>
      <w:bookmarkStart w:id="21" w:name="OLE_LINK4"/>
      <w:r w:rsidR="00AD0CC3" w:rsidRPr="00137562">
        <w:rPr>
          <w:rFonts w:ascii="Arial" w:eastAsia="Arial Unicode MS" w:hAnsi="Arial" w:cs="Arial"/>
          <w:b/>
          <w:bCs/>
          <w:sz w:val="18"/>
          <w:szCs w:val="18"/>
          <w:lang w:val="en-GB" w:bidi="th-TH"/>
        </w:rPr>
        <w:t>Authorisation of financial information</w:t>
      </w:r>
      <w:bookmarkEnd w:id="21"/>
      <w:r w:rsidR="0054562A" w:rsidRPr="00137562">
        <w:rPr>
          <w:rFonts w:ascii="Arial" w:eastAsia="Arial Unicode MS" w:hAnsi="Arial" w:cs="Arial"/>
          <w:b/>
          <w:bCs/>
          <w:sz w:val="18"/>
          <w:szCs w:val="18"/>
          <w:lang w:val="en-GB" w:bidi="th-TH"/>
        </w:rPr>
        <w:t xml:space="preserve"> </w:t>
      </w:r>
    </w:p>
    <w:p w14:paraId="35976C7F" w14:textId="77777777" w:rsidR="00DE2573" w:rsidRPr="00137562" w:rsidRDefault="00DE2573" w:rsidP="00CD0E2E">
      <w:pPr>
        <w:rPr>
          <w:rFonts w:ascii="Arial" w:eastAsia="Arial Unicode MS" w:hAnsi="Arial" w:cs="Arial"/>
          <w:b/>
          <w:bCs/>
          <w:sz w:val="18"/>
          <w:szCs w:val="18"/>
          <w:cs/>
          <w:lang w:val="en-GB" w:bidi="th-TH"/>
        </w:rPr>
      </w:pPr>
    </w:p>
    <w:p w14:paraId="1C068C7D" w14:textId="596CE911" w:rsidR="00616664" w:rsidRPr="00137562" w:rsidRDefault="00DA185A" w:rsidP="00616664">
      <w:pPr>
        <w:jc w:val="both"/>
        <w:rPr>
          <w:rFonts w:ascii="Arial" w:hAnsi="Arial" w:cs="Arial"/>
          <w:spacing w:val="-6"/>
          <w:sz w:val="18"/>
          <w:szCs w:val="18"/>
          <w:lang w:val="en-GB" w:bidi="th-TH"/>
        </w:rPr>
      </w:pPr>
      <w:r w:rsidRPr="00137562">
        <w:rPr>
          <w:rFonts w:ascii="Arial" w:hAnsi="Arial" w:cs="Arial"/>
          <w:spacing w:val="-6"/>
          <w:sz w:val="18"/>
          <w:szCs w:val="18"/>
        </w:rPr>
        <w:t xml:space="preserve">These consolidated and separate financial information were authorised for issue by the </w:t>
      </w:r>
      <w:r w:rsidRPr="00137562">
        <w:rPr>
          <w:rFonts w:ascii="Arial" w:hAnsi="Arial" w:cs="Arial"/>
          <w:spacing w:val="-6"/>
          <w:sz w:val="18"/>
          <w:szCs w:val="18"/>
          <w:lang w:val="en-GB" w:bidi="th-TH"/>
        </w:rPr>
        <w:t>authorised</w:t>
      </w:r>
      <w:r w:rsidRPr="00137562">
        <w:rPr>
          <w:rFonts w:ascii="Arial" w:hAnsi="Arial" w:cs="Arial"/>
          <w:spacing w:val="-6"/>
          <w:sz w:val="18"/>
          <w:szCs w:val="18"/>
        </w:rPr>
        <w:t xml:space="preserve"> directors on </w:t>
      </w:r>
      <w:r w:rsidR="00B3124F" w:rsidRPr="00137562">
        <w:rPr>
          <w:rFonts w:ascii="Arial" w:hAnsi="Arial" w:cs="Arial"/>
          <w:spacing w:val="-6"/>
          <w:sz w:val="18"/>
          <w:szCs w:val="18"/>
          <w:lang w:val="en-GB"/>
        </w:rPr>
        <w:t>1</w:t>
      </w:r>
      <w:r w:rsidR="00BE10DF" w:rsidRPr="00137562">
        <w:rPr>
          <w:rFonts w:ascii="Arial" w:hAnsi="Arial" w:cs="Arial"/>
          <w:spacing w:val="-6"/>
          <w:sz w:val="18"/>
          <w:szCs w:val="18"/>
          <w:lang w:val="en-GB"/>
        </w:rPr>
        <w:t>3</w:t>
      </w:r>
      <w:r w:rsidR="00BC2EE3" w:rsidRPr="00137562">
        <w:rPr>
          <w:rFonts w:ascii="Arial" w:hAnsi="Arial" w:cs="Arial"/>
          <w:spacing w:val="-6"/>
          <w:sz w:val="18"/>
          <w:szCs w:val="18"/>
          <w:lang w:val="en-GB"/>
        </w:rPr>
        <w:t xml:space="preserve"> </w:t>
      </w:r>
      <w:r w:rsidR="00616664" w:rsidRPr="00137562">
        <w:rPr>
          <w:rFonts w:ascii="Arial" w:hAnsi="Arial" w:cs="Arial"/>
          <w:spacing w:val="-6"/>
          <w:sz w:val="18"/>
          <w:szCs w:val="18"/>
          <w:lang w:val="en-GB"/>
        </w:rPr>
        <w:t>August</w:t>
      </w:r>
      <w:r w:rsidRPr="00137562">
        <w:rPr>
          <w:rFonts w:ascii="Arial" w:hAnsi="Arial" w:cs="Arial"/>
          <w:spacing w:val="-6"/>
          <w:sz w:val="18"/>
          <w:szCs w:val="18"/>
          <w:lang w:val="en-GB"/>
        </w:rPr>
        <w:t xml:space="preserve"> </w:t>
      </w:r>
      <w:r w:rsidR="0004418E" w:rsidRPr="00137562">
        <w:rPr>
          <w:rFonts w:ascii="Arial" w:hAnsi="Arial" w:cs="Arial"/>
          <w:spacing w:val="-6"/>
          <w:sz w:val="18"/>
          <w:szCs w:val="18"/>
          <w:lang w:val="en-GB" w:bidi="th-TH"/>
        </w:rPr>
        <w:t>2026</w:t>
      </w:r>
      <w:r w:rsidRPr="00137562">
        <w:rPr>
          <w:rFonts w:ascii="Arial" w:hAnsi="Arial" w:cs="Arial"/>
          <w:spacing w:val="-6"/>
          <w:sz w:val="18"/>
          <w:szCs w:val="18"/>
          <w:lang w:val="en-GB" w:bidi="th-TH"/>
        </w:rPr>
        <w:t>.</w:t>
      </w:r>
    </w:p>
    <w:p w14:paraId="2EA4BF21" w14:textId="382A907C" w:rsidR="00D10E9E" w:rsidRPr="00137562" w:rsidRDefault="00D10E9E" w:rsidP="00D10E9E">
      <w:pPr>
        <w:pStyle w:val="a0"/>
        <w:ind w:right="0"/>
        <w:jc w:val="thaiDistribute"/>
        <w:rPr>
          <w:rFonts w:ascii="Arial" w:hAnsi="Arial" w:cs="Arial"/>
          <w:color w:val="000000" w:themeColor="text1"/>
          <w:spacing w:val="-4"/>
          <w:sz w:val="18"/>
          <w:szCs w:val="18"/>
          <w:lang w:val="en-GB"/>
        </w:rPr>
      </w:pPr>
    </w:p>
    <w:p w14:paraId="7C85A842" w14:textId="77777777" w:rsidR="007E3AC4" w:rsidRPr="00137562" w:rsidRDefault="007E3AC4" w:rsidP="007B5481">
      <w:pPr>
        <w:pStyle w:val="a0"/>
        <w:ind w:right="0"/>
        <w:jc w:val="thaiDistribute"/>
        <w:rPr>
          <w:rFonts w:ascii="Arial" w:hAnsi="Arial" w:cs="Arial"/>
          <w:color w:val="000000" w:themeColor="text1"/>
          <w:sz w:val="18"/>
          <w:szCs w:val="18"/>
          <w:lang w:val="en-GB"/>
        </w:rPr>
      </w:pPr>
    </w:p>
    <w:sectPr w:rsidR="007E3AC4" w:rsidRPr="00137562" w:rsidSect="00633F15">
      <w:headerReference w:type="default" r:id="rId14"/>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E16D4" w14:textId="77777777" w:rsidR="00BC5AB8" w:rsidRDefault="00BC5AB8" w:rsidP="00481735">
      <w:r>
        <w:separator/>
      </w:r>
    </w:p>
  </w:endnote>
  <w:endnote w:type="continuationSeparator" w:id="0">
    <w:p w14:paraId="22E8386A" w14:textId="77777777" w:rsidR="00BC5AB8" w:rsidRDefault="00BC5AB8" w:rsidP="00481735">
      <w:r>
        <w:continuationSeparator/>
      </w:r>
    </w:p>
  </w:endnote>
  <w:endnote w:type="continuationNotice" w:id="1">
    <w:p w14:paraId="57E8257B" w14:textId="77777777" w:rsidR="00BC5AB8" w:rsidRDefault="00BC5A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D9427" w14:textId="5A758DD3" w:rsidR="006C63A1" w:rsidRPr="00876851" w:rsidRDefault="00BC5AB8" w:rsidP="00876851">
    <w:pPr>
      <w:pStyle w:val="Footer"/>
      <w:pBdr>
        <w:top w:val="single" w:sz="8" w:space="1" w:color="auto"/>
      </w:pBdr>
      <w:jc w:val="right"/>
      <w:rPr>
        <w:sz w:val="18"/>
        <w:szCs w:val="18"/>
      </w:rPr>
    </w:pPr>
    <w:sdt>
      <w:sdtPr>
        <w:id w:val="671457646"/>
        <w:docPartObj>
          <w:docPartGallery w:val="Page Numbers (Bottom of Page)"/>
          <w:docPartUnique/>
        </w:docPartObj>
      </w:sdtPr>
      <w:sdtEndPr>
        <w:rPr>
          <w:noProof/>
          <w:sz w:val="18"/>
          <w:szCs w:val="18"/>
        </w:rPr>
      </w:sdtEndPr>
      <w:sdtContent>
        <w:r w:rsidR="00876851" w:rsidRPr="00876851">
          <w:rPr>
            <w:sz w:val="18"/>
            <w:szCs w:val="18"/>
          </w:rPr>
          <w:fldChar w:fldCharType="begin"/>
        </w:r>
        <w:r w:rsidR="00876851" w:rsidRPr="00876851">
          <w:rPr>
            <w:sz w:val="18"/>
            <w:szCs w:val="18"/>
          </w:rPr>
          <w:instrText xml:space="preserve"> PAGE   \* MERGEFORMAT </w:instrText>
        </w:r>
        <w:r w:rsidR="00876851" w:rsidRPr="00876851">
          <w:rPr>
            <w:sz w:val="18"/>
            <w:szCs w:val="18"/>
          </w:rPr>
          <w:fldChar w:fldCharType="separate"/>
        </w:r>
        <w:r w:rsidR="00876851" w:rsidRPr="00876851">
          <w:rPr>
            <w:noProof/>
            <w:sz w:val="18"/>
            <w:szCs w:val="18"/>
          </w:rPr>
          <w:t>2</w:t>
        </w:r>
        <w:r w:rsidR="00876851" w:rsidRPr="00876851">
          <w:rPr>
            <w:noProof/>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2D1DD" w14:textId="77777777" w:rsidR="00BC5AB8" w:rsidRDefault="00BC5AB8" w:rsidP="00481735">
      <w:r>
        <w:separator/>
      </w:r>
    </w:p>
  </w:footnote>
  <w:footnote w:type="continuationSeparator" w:id="0">
    <w:p w14:paraId="1A8E7C65" w14:textId="77777777" w:rsidR="00BC5AB8" w:rsidRDefault="00BC5AB8" w:rsidP="00481735">
      <w:r>
        <w:continuationSeparator/>
      </w:r>
    </w:p>
  </w:footnote>
  <w:footnote w:type="continuationNotice" w:id="1">
    <w:p w14:paraId="29618F20" w14:textId="77777777" w:rsidR="00BC5AB8" w:rsidRDefault="00BC5A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91CB8" w14:textId="2D0ACA7F" w:rsidR="00E34D71" w:rsidRPr="0004418E" w:rsidRDefault="00E34D71" w:rsidP="000B3ED3">
    <w:pPr>
      <w:pStyle w:val="Header"/>
      <w:rPr>
        <w:rFonts w:eastAsia="Arial Unicode MS" w:cstheme="minorHAnsi"/>
        <w:b/>
        <w:bCs/>
        <w:noProof/>
        <w:sz w:val="18"/>
        <w:szCs w:val="18"/>
        <w:lang w:bidi="th-TH"/>
      </w:rPr>
    </w:pPr>
    <w:bookmarkStart w:id="4" w:name="_Hlk76566402"/>
    <w:bookmarkStart w:id="5" w:name="_Hlk76566403"/>
    <w:bookmarkStart w:id="6" w:name="_Hlk76566404"/>
    <w:bookmarkStart w:id="7" w:name="_Hlk76566405"/>
    <w:bookmarkStart w:id="8" w:name="_Hlk76566406"/>
    <w:bookmarkStart w:id="9" w:name="_Hlk76566407"/>
    <w:r w:rsidRPr="0004418E">
      <w:rPr>
        <w:rFonts w:eastAsia="Arial Unicode MS" w:cstheme="minorHAnsi"/>
        <w:b/>
        <w:bCs/>
        <w:noProof/>
        <w:sz w:val="18"/>
        <w:szCs w:val="18"/>
        <w:lang w:bidi="th-TH"/>
      </w:rPr>
      <w:t xml:space="preserve">Unique Plastic Industry </w:t>
    </w:r>
    <w:r w:rsidR="00B451F1" w:rsidRPr="0004418E">
      <w:rPr>
        <w:rFonts w:eastAsia="Arial Unicode MS" w:cstheme="minorHAnsi"/>
        <w:b/>
        <w:bCs/>
        <w:noProof/>
        <w:sz w:val="18"/>
        <w:szCs w:val="18"/>
        <w:lang w:bidi="th-TH"/>
      </w:rPr>
      <w:t xml:space="preserve">Public </w:t>
    </w:r>
    <w:r w:rsidRPr="0004418E">
      <w:rPr>
        <w:rFonts w:eastAsia="Arial Unicode MS" w:cstheme="minorHAnsi"/>
        <w:b/>
        <w:bCs/>
        <w:noProof/>
        <w:sz w:val="18"/>
        <w:szCs w:val="18"/>
        <w:lang w:bidi="th-TH"/>
      </w:rPr>
      <w:t>Company Limited</w:t>
    </w:r>
  </w:p>
  <w:p w14:paraId="615D838F" w14:textId="47FEB741" w:rsidR="00A36131" w:rsidRPr="0004418E" w:rsidRDefault="00A36131" w:rsidP="000B3ED3">
    <w:pPr>
      <w:pStyle w:val="Header"/>
      <w:rPr>
        <w:rFonts w:cstheme="minorHAnsi"/>
        <w:b/>
        <w:bCs/>
        <w:sz w:val="18"/>
        <w:szCs w:val="18"/>
        <w:lang w:val="en-GB" w:bidi="th-TH"/>
      </w:rPr>
    </w:pPr>
    <w:r w:rsidRPr="0004418E">
      <w:rPr>
        <w:rFonts w:cstheme="minorHAnsi"/>
        <w:b/>
        <w:bCs/>
        <w:sz w:val="18"/>
        <w:szCs w:val="18"/>
        <w:lang w:val="en-GB" w:bidi="th-TH"/>
      </w:rPr>
      <w:t>Condensed notes to the interim financial information (Unaudited)</w:t>
    </w:r>
  </w:p>
  <w:p w14:paraId="5B8CF14B" w14:textId="04B468FB" w:rsidR="00A36131" w:rsidRPr="0004418E" w:rsidRDefault="00A36131" w:rsidP="000B3ED3">
    <w:pPr>
      <w:pStyle w:val="Header"/>
      <w:pBdr>
        <w:bottom w:val="single" w:sz="8" w:space="1" w:color="auto"/>
      </w:pBdr>
      <w:rPr>
        <w:rFonts w:cstheme="minorHAnsi"/>
        <w:b/>
        <w:bCs/>
        <w:sz w:val="18"/>
        <w:szCs w:val="18"/>
        <w:lang w:val="en-GB" w:bidi="th-TH"/>
      </w:rPr>
    </w:pPr>
    <w:bookmarkStart w:id="10" w:name="_Hlk76566289"/>
    <w:r w:rsidRPr="0004418E">
      <w:rPr>
        <w:rFonts w:cstheme="minorHAnsi"/>
        <w:b/>
        <w:bCs/>
        <w:sz w:val="18"/>
        <w:szCs w:val="18"/>
        <w:lang w:val="en-GB" w:bidi="th-TH"/>
      </w:rPr>
      <w:t xml:space="preserve">For the </w:t>
    </w:r>
    <w:r w:rsidR="00A46564">
      <w:rPr>
        <w:rFonts w:cstheme="minorHAnsi"/>
        <w:b/>
        <w:bCs/>
        <w:sz w:val="18"/>
        <w:szCs w:val="18"/>
        <w:lang w:val="en-GB" w:bidi="th-TH"/>
      </w:rPr>
      <w:t>six</w:t>
    </w:r>
    <w:r w:rsidR="00121AC7" w:rsidRPr="0004418E">
      <w:rPr>
        <w:rFonts w:cstheme="minorHAnsi"/>
        <w:b/>
        <w:bCs/>
        <w:sz w:val="18"/>
        <w:szCs w:val="18"/>
        <w:lang w:val="en-GB" w:bidi="th-TH"/>
      </w:rPr>
      <w:t>-month</w:t>
    </w:r>
    <w:r w:rsidR="000B33D2" w:rsidRPr="0004418E">
      <w:rPr>
        <w:rFonts w:cstheme="minorHAnsi"/>
        <w:b/>
        <w:bCs/>
        <w:sz w:val="18"/>
        <w:szCs w:val="18"/>
        <w:lang w:val="en-GB" w:bidi="th-TH"/>
      </w:rPr>
      <w:t xml:space="preserve"> </w:t>
    </w:r>
    <w:r w:rsidRPr="0004418E">
      <w:rPr>
        <w:rFonts w:cstheme="minorHAnsi"/>
        <w:b/>
        <w:bCs/>
        <w:sz w:val="18"/>
        <w:szCs w:val="18"/>
        <w:lang w:val="en-GB" w:bidi="th-TH"/>
      </w:rPr>
      <w:t>period ended</w:t>
    </w:r>
    <w:r w:rsidRPr="0004418E">
      <w:rPr>
        <w:rFonts w:cstheme="minorHAnsi"/>
        <w:b/>
        <w:bCs/>
        <w:sz w:val="18"/>
        <w:szCs w:val="18"/>
        <w:cs/>
        <w:lang w:val="en-GB" w:bidi="th-TH"/>
      </w:rPr>
      <w:t xml:space="preserve"> </w:t>
    </w:r>
    <w:r w:rsidR="00DA09BD">
      <w:rPr>
        <w:rFonts w:cstheme="minorHAnsi"/>
        <w:b/>
        <w:bCs/>
        <w:sz w:val="18"/>
        <w:szCs w:val="18"/>
        <w:lang w:val="en-GB" w:bidi="th-TH"/>
      </w:rPr>
      <w:t>30 June</w:t>
    </w:r>
    <w:r w:rsidR="000B33D2" w:rsidRPr="0004418E">
      <w:rPr>
        <w:rFonts w:cstheme="minorHAnsi"/>
        <w:b/>
        <w:bCs/>
        <w:sz w:val="18"/>
        <w:szCs w:val="18"/>
        <w:lang w:val="en-GB" w:bidi="th-TH"/>
      </w:rPr>
      <w:t xml:space="preserve"> </w:t>
    </w:r>
    <w:bookmarkEnd w:id="10"/>
    <w:r w:rsidR="0004418E" w:rsidRPr="0004418E">
      <w:rPr>
        <w:rFonts w:cstheme="minorHAnsi"/>
        <w:b/>
        <w:bCs/>
        <w:sz w:val="18"/>
        <w:szCs w:val="18"/>
        <w:lang w:val="en-GB" w:bidi="th-TH"/>
      </w:rPr>
      <w:t>2026</w:t>
    </w:r>
  </w:p>
  <w:bookmarkEnd w:id="4"/>
  <w:bookmarkEnd w:id="5"/>
  <w:bookmarkEnd w:id="6"/>
  <w:bookmarkEnd w:id="7"/>
  <w:bookmarkEnd w:id="8"/>
  <w:bookmarkEnd w:id="9"/>
  <w:p w14:paraId="4911BD1C" w14:textId="77777777" w:rsidR="00A36131" w:rsidRPr="0004418E" w:rsidRDefault="00A36131">
    <w:pPr>
      <w:pStyle w:val="Header"/>
      <w:rPr>
        <w:rFonts w:cstheme="minorHAnsi"/>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9CE11" w14:textId="182C1477" w:rsidR="005F4E46" w:rsidRPr="0004418E" w:rsidRDefault="00C16723" w:rsidP="00E34D71">
    <w:pPr>
      <w:pStyle w:val="Header"/>
      <w:rPr>
        <w:rFonts w:ascii="Arial" w:eastAsia="Arial Unicode MS" w:hAnsi="Arial" w:cs="Arial"/>
        <w:b/>
        <w:bCs/>
        <w:noProof/>
        <w:sz w:val="18"/>
        <w:szCs w:val="18"/>
        <w:lang w:bidi="th-TH"/>
      </w:rPr>
    </w:pPr>
    <w:r w:rsidRPr="00C16723">
      <w:rPr>
        <w:rFonts w:ascii="Arial" w:eastAsia="Arial Unicode MS" w:hAnsi="Arial" w:cs="Arial"/>
        <w:b/>
        <w:bCs/>
        <w:noProof/>
        <w:sz w:val="18"/>
        <w:szCs w:val="18"/>
        <w:lang w:bidi="th-TH"/>
      </w:rPr>
      <w:t>Unique Plastic Industry Public Company Limited</w:t>
    </w:r>
    <w:r w:rsidRPr="00C16723" w:rsidDel="00C16723">
      <w:rPr>
        <w:rFonts w:ascii="Arial" w:eastAsia="Arial Unicode MS" w:hAnsi="Arial" w:cs="Arial"/>
        <w:b/>
        <w:bCs/>
        <w:noProof/>
        <w:sz w:val="18"/>
        <w:szCs w:val="18"/>
        <w:lang w:bidi="th-TH"/>
      </w:rPr>
      <w:t xml:space="preserve"> </w:t>
    </w:r>
  </w:p>
  <w:p w14:paraId="517347ED" w14:textId="77777777" w:rsidR="005F4E46" w:rsidRPr="0004418E" w:rsidRDefault="005F4E46" w:rsidP="00C10980">
    <w:pPr>
      <w:pStyle w:val="Header"/>
      <w:rPr>
        <w:rFonts w:ascii="Arial" w:hAnsi="Arial" w:cs="Arial"/>
        <w:b/>
        <w:bCs/>
        <w:sz w:val="18"/>
        <w:szCs w:val="18"/>
        <w:lang w:val="en-GB" w:bidi="th-TH"/>
      </w:rPr>
    </w:pPr>
    <w:r w:rsidRPr="0004418E">
      <w:rPr>
        <w:rFonts w:ascii="Arial" w:hAnsi="Arial" w:cs="Arial"/>
        <w:b/>
        <w:bCs/>
        <w:sz w:val="18"/>
        <w:szCs w:val="18"/>
        <w:lang w:val="en-GB" w:bidi="th-TH"/>
      </w:rPr>
      <w:t>Condensed notes to the interim financial information (Unaudited)</w:t>
    </w:r>
  </w:p>
  <w:p w14:paraId="4E9B4290" w14:textId="6E19E44E" w:rsidR="005F4E46" w:rsidRPr="0004418E" w:rsidRDefault="005F4E46" w:rsidP="00C10980">
    <w:pPr>
      <w:pStyle w:val="Header"/>
      <w:pBdr>
        <w:bottom w:val="single" w:sz="8" w:space="1" w:color="auto"/>
      </w:pBdr>
      <w:rPr>
        <w:rFonts w:ascii="Arial" w:hAnsi="Arial" w:cs="Arial"/>
        <w:b/>
        <w:bCs/>
        <w:sz w:val="18"/>
        <w:szCs w:val="18"/>
        <w:lang w:val="en-GB" w:bidi="th-TH"/>
      </w:rPr>
    </w:pPr>
    <w:r w:rsidRPr="0004418E">
      <w:rPr>
        <w:rFonts w:ascii="Arial" w:hAnsi="Arial" w:cs="Arial"/>
        <w:b/>
        <w:bCs/>
        <w:sz w:val="18"/>
        <w:szCs w:val="18"/>
        <w:lang w:val="en-GB" w:bidi="th-TH"/>
      </w:rPr>
      <w:t xml:space="preserve">For the </w:t>
    </w:r>
    <w:r w:rsidR="009F136C">
      <w:rPr>
        <w:rFonts w:ascii="Arial" w:hAnsi="Arial" w:cs="Arial"/>
        <w:b/>
        <w:bCs/>
        <w:sz w:val="18"/>
        <w:szCs w:val="18"/>
        <w:lang w:val="en-GB" w:bidi="th-TH"/>
      </w:rPr>
      <w:t>six</w:t>
    </w:r>
    <w:r w:rsidR="00121AC7" w:rsidRPr="0004418E">
      <w:rPr>
        <w:rFonts w:ascii="Arial" w:hAnsi="Arial" w:cs="Arial"/>
        <w:b/>
        <w:bCs/>
        <w:sz w:val="18"/>
        <w:szCs w:val="18"/>
        <w:lang w:val="en-GB" w:bidi="th-TH"/>
      </w:rPr>
      <w:t>-month</w:t>
    </w:r>
    <w:r w:rsidR="000B33D2" w:rsidRPr="0004418E">
      <w:rPr>
        <w:rFonts w:ascii="Arial" w:hAnsi="Arial" w:cs="Arial"/>
        <w:b/>
        <w:bCs/>
        <w:sz w:val="18"/>
        <w:szCs w:val="18"/>
        <w:lang w:val="en-GB" w:bidi="th-TH"/>
      </w:rPr>
      <w:t xml:space="preserve"> </w:t>
    </w:r>
    <w:r w:rsidRPr="0004418E">
      <w:rPr>
        <w:rFonts w:ascii="Arial" w:hAnsi="Arial" w:cs="Arial"/>
        <w:b/>
        <w:bCs/>
        <w:sz w:val="18"/>
        <w:szCs w:val="18"/>
        <w:lang w:val="en-GB" w:bidi="th-TH"/>
      </w:rPr>
      <w:t>period ended</w:t>
    </w:r>
    <w:r w:rsidRPr="0004418E">
      <w:rPr>
        <w:rFonts w:ascii="Arial" w:hAnsi="Arial" w:cs="Arial"/>
        <w:b/>
        <w:bCs/>
        <w:sz w:val="18"/>
        <w:szCs w:val="18"/>
        <w:cs/>
        <w:lang w:val="en-GB" w:bidi="th-TH"/>
      </w:rPr>
      <w:t xml:space="preserve"> </w:t>
    </w:r>
    <w:r w:rsidR="00DA09BD">
      <w:rPr>
        <w:rFonts w:ascii="Arial" w:hAnsi="Arial" w:cs="Arial"/>
        <w:b/>
        <w:bCs/>
        <w:sz w:val="18"/>
        <w:szCs w:val="18"/>
        <w:lang w:val="en-GB" w:bidi="th-TH"/>
      </w:rPr>
      <w:t>30 June</w:t>
    </w:r>
    <w:r w:rsidR="000B33D2" w:rsidRPr="0004418E">
      <w:rPr>
        <w:rFonts w:ascii="Arial" w:hAnsi="Arial" w:cs="Arial"/>
        <w:b/>
        <w:bCs/>
        <w:sz w:val="18"/>
        <w:szCs w:val="18"/>
        <w:lang w:val="en-GB" w:bidi="th-TH"/>
      </w:rPr>
      <w:t xml:space="preserve"> </w:t>
    </w:r>
    <w:r w:rsidR="00121AC7" w:rsidRPr="0004418E">
      <w:rPr>
        <w:rFonts w:ascii="Arial" w:hAnsi="Arial" w:cs="Arial"/>
        <w:b/>
        <w:bCs/>
        <w:sz w:val="18"/>
        <w:szCs w:val="18"/>
        <w:lang w:val="en-GB" w:bidi="th-TH"/>
      </w:rPr>
      <w:t>2026</w:t>
    </w:r>
  </w:p>
  <w:p w14:paraId="355564A2" w14:textId="77777777" w:rsidR="005F4E46" w:rsidRPr="0004418E" w:rsidRDefault="005F4E46" w:rsidP="00C10980">
    <w:pPr>
      <w:pStyle w:val="Header"/>
      <w:rPr>
        <w:rFonts w:ascii="Arial" w:hAnsi="Arial" w:cs="Arial"/>
        <w:sz w:val="18"/>
        <w:szCs w:val="18"/>
        <w:lang w:val="en-GB"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3B55B" w14:textId="725884AF" w:rsidR="00E34D71" w:rsidRPr="0004418E" w:rsidRDefault="00316355" w:rsidP="00E34D71">
    <w:pPr>
      <w:pStyle w:val="Header"/>
      <w:rPr>
        <w:rFonts w:ascii="Arial" w:eastAsia="Arial Unicode MS" w:hAnsi="Arial" w:cs="Arial"/>
        <w:b/>
        <w:bCs/>
        <w:noProof/>
        <w:sz w:val="18"/>
        <w:szCs w:val="18"/>
        <w:lang w:bidi="th-TH"/>
      </w:rPr>
    </w:pPr>
    <w:r w:rsidRPr="00316355">
      <w:rPr>
        <w:rFonts w:ascii="Arial" w:eastAsia="Arial Unicode MS" w:hAnsi="Arial" w:cs="Arial"/>
        <w:b/>
        <w:bCs/>
        <w:noProof/>
        <w:sz w:val="18"/>
        <w:szCs w:val="18"/>
        <w:lang w:bidi="th-TH"/>
      </w:rPr>
      <w:t>Unique Plastic Industry Public Company Limited</w:t>
    </w:r>
    <w:r w:rsidRPr="00316355" w:rsidDel="00316355">
      <w:rPr>
        <w:rFonts w:ascii="Arial" w:eastAsia="Arial Unicode MS" w:hAnsi="Arial" w:cs="Arial"/>
        <w:b/>
        <w:bCs/>
        <w:noProof/>
        <w:sz w:val="18"/>
        <w:szCs w:val="18"/>
        <w:lang w:bidi="th-TH"/>
      </w:rPr>
      <w:t xml:space="preserve"> </w:t>
    </w:r>
  </w:p>
  <w:p w14:paraId="55D81A38" w14:textId="77777777" w:rsidR="00A36131" w:rsidRPr="0004418E" w:rsidRDefault="00A36131" w:rsidP="00C1514D">
    <w:pPr>
      <w:pStyle w:val="Header"/>
      <w:rPr>
        <w:rFonts w:ascii="Arial" w:hAnsi="Arial" w:cs="Arial"/>
        <w:b/>
        <w:bCs/>
        <w:sz w:val="18"/>
        <w:szCs w:val="18"/>
        <w:lang w:val="en-GB" w:bidi="th-TH"/>
      </w:rPr>
    </w:pPr>
    <w:r w:rsidRPr="0004418E">
      <w:rPr>
        <w:rFonts w:ascii="Arial" w:hAnsi="Arial" w:cs="Arial"/>
        <w:b/>
        <w:bCs/>
        <w:sz w:val="18"/>
        <w:szCs w:val="18"/>
        <w:lang w:val="en-GB" w:bidi="th-TH"/>
      </w:rPr>
      <w:t>Condensed notes to the interim financial information (Unaudited)</w:t>
    </w:r>
  </w:p>
  <w:p w14:paraId="5E72BE58" w14:textId="48E7339F" w:rsidR="00A36131" w:rsidRPr="00EC7B4A" w:rsidRDefault="00A36131" w:rsidP="00C1514D">
    <w:pPr>
      <w:pStyle w:val="Header"/>
      <w:pBdr>
        <w:bottom w:val="single" w:sz="8" w:space="1" w:color="auto"/>
      </w:pBdr>
      <w:rPr>
        <w:rFonts w:ascii="Arial" w:hAnsi="Arial"/>
        <w:b/>
        <w:bCs/>
        <w:sz w:val="18"/>
        <w:szCs w:val="18"/>
        <w:lang w:val="en-GB" w:bidi="th-TH"/>
      </w:rPr>
    </w:pPr>
    <w:r w:rsidRPr="0004418E">
      <w:rPr>
        <w:rFonts w:ascii="Arial" w:hAnsi="Arial" w:cs="Arial"/>
        <w:b/>
        <w:bCs/>
        <w:sz w:val="18"/>
        <w:szCs w:val="18"/>
        <w:lang w:val="en-GB" w:bidi="th-TH"/>
      </w:rPr>
      <w:t xml:space="preserve">For the </w:t>
    </w:r>
    <w:r w:rsidR="009F136C">
      <w:rPr>
        <w:rFonts w:ascii="Arial" w:hAnsi="Arial" w:cs="Arial"/>
        <w:b/>
        <w:bCs/>
        <w:sz w:val="18"/>
        <w:szCs w:val="18"/>
        <w:lang w:val="en-GB" w:bidi="th-TH"/>
      </w:rPr>
      <w:t>six</w:t>
    </w:r>
    <w:r w:rsidR="00121AC7" w:rsidRPr="0004418E">
      <w:rPr>
        <w:rFonts w:ascii="Arial" w:hAnsi="Arial" w:cs="Arial"/>
        <w:b/>
        <w:bCs/>
        <w:sz w:val="18"/>
        <w:szCs w:val="18"/>
        <w:lang w:val="en-GB" w:bidi="th-TH"/>
      </w:rPr>
      <w:t>-month</w:t>
    </w:r>
    <w:r w:rsidR="000B33D2" w:rsidRPr="0004418E">
      <w:rPr>
        <w:rFonts w:ascii="Arial" w:hAnsi="Arial" w:cs="Arial"/>
        <w:b/>
        <w:bCs/>
        <w:sz w:val="18"/>
        <w:szCs w:val="18"/>
        <w:lang w:val="en-GB" w:bidi="th-TH"/>
      </w:rPr>
      <w:t xml:space="preserve"> </w:t>
    </w:r>
    <w:r w:rsidRPr="0004418E">
      <w:rPr>
        <w:rFonts w:ascii="Arial" w:hAnsi="Arial" w:cs="Arial"/>
        <w:b/>
        <w:bCs/>
        <w:sz w:val="18"/>
        <w:szCs w:val="18"/>
        <w:lang w:val="en-GB" w:bidi="th-TH"/>
      </w:rPr>
      <w:t>period ended</w:t>
    </w:r>
    <w:r w:rsidRPr="0004418E">
      <w:rPr>
        <w:rFonts w:ascii="Arial" w:hAnsi="Arial" w:cs="Arial"/>
        <w:b/>
        <w:bCs/>
        <w:sz w:val="18"/>
        <w:szCs w:val="18"/>
        <w:cs/>
        <w:lang w:val="en-GB" w:bidi="th-TH"/>
      </w:rPr>
      <w:t xml:space="preserve"> </w:t>
    </w:r>
    <w:r w:rsidR="00DA09BD">
      <w:rPr>
        <w:rFonts w:ascii="Arial" w:hAnsi="Arial" w:cs="Arial"/>
        <w:b/>
        <w:bCs/>
        <w:sz w:val="18"/>
        <w:szCs w:val="18"/>
        <w:lang w:val="en-GB" w:bidi="th-TH"/>
      </w:rPr>
      <w:t>30 June</w:t>
    </w:r>
    <w:r w:rsidR="000B33D2" w:rsidRPr="0004418E">
      <w:rPr>
        <w:rFonts w:ascii="Arial" w:hAnsi="Arial" w:cs="Arial"/>
        <w:b/>
        <w:bCs/>
        <w:sz w:val="18"/>
        <w:szCs w:val="18"/>
        <w:lang w:val="en-GB" w:bidi="th-TH"/>
      </w:rPr>
      <w:t xml:space="preserve"> </w:t>
    </w:r>
    <w:r w:rsidR="00121AC7" w:rsidRPr="0004418E">
      <w:rPr>
        <w:rFonts w:ascii="Arial" w:hAnsi="Arial" w:cs="Arial"/>
        <w:b/>
        <w:bCs/>
        <w:sz w:val="18"/>
        <w:szCs w:val="18"/>
        <w:lang w:val="en-GB" w:bidi="th-TH"/>
      </w:rPr>
      <w:t>2026</w:t>
    </w:r>
  </w:p>
  <w:p w14:paraId="72FD144D" w14:textId="77777777" w:rsidR="00A36131" w:rsidRPr="0004418E" w:rsidRDefault="00A36131" w:rsidP="00C1514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 w15:restartNumberingAfterBreak="0">
    <w:nsid w:val="050A6E95"/>
    <w:multiLevelType w:val="hybridMultilevel"/>
    <w:tmpl w:val="2F7AA3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C71F98"/>
    <w:multiLevelType w:val="hybridMultilevel"/>
    <w:tmpl w:val="8FB23844"/>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 w15:restartNumberingAfterBreak="0">
    <w:nsid w:val="132F1DF0"/>
    <w:multiLevelType w:val="hybridMultilevel"/>
    <w:tmpl w:val="1A522052"/>
    <w:lvl w:ilvl="0" w:tplc="737006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AF26FA"/>
    <w:multiLevelType w:val="hybridMultilevel"/>
    <w:tmpl w:val="54D037B4"/>
    <w:lvl w:ilvl="0" w:tplc="FFFFFFFF">
      <w:start w:val="1"/>
      <w:numFmt w:val="lowerLetter"/>
      <w:lvlText w:val="%1)"/>
      <w:lvlJc w:val="left"/>
      <w:pPr>
        <w:ind w:left="1440" w:hanging="360"/>
      </w:pPr>
      <w:rPr>
        <w:rFonts w:hint="default"/>
        <w:b/>
        <w:color w:val="auto"/>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224C6B2B"/>
    <w:multiLevelType w:val="hybridMultilevel"/>
    <w:tmpl w:val="64267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F0DB8"/>
    <w:multiLevelType w:val="hybridMultilevel"/>
    <w:tmpl w:val="16E244CA"/>
    <w:lvl w:ilvl="0" w:tplc="32C64BDC">
      <w:start w:val="1"/>
      <w:numFmt w:val="lowerLetter"/>
      <w:lvlText w:val="%1)"/>
      <w:lvlJc w:val="left"/>
      <w:pPr>
        <w:ind w:left="144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 w15:restartNumberingAfterBreak="0">
    <w:nsid w:val="28ED519C"/>
    <w:multiLevelType w:val="hybridMultilevel"/>
    <w:tmpl w:val="0D6E9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4543E3"/>
    <w:multiLevelType w:val="multilevel"/>
    <w:tmpl w:val="259880B6"/>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6326429"/>
    <w:multiLevelType w:val="multilevel"/>
    <w:tmpl w:val="9F04FC7C"/>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165CB"/>
    <w:multiLevelType w:val="hybridMultilevel"/>
    <w:tmpl w:val="DBEC7BCA"/>
    <w:lvl w:ilvl="0" w:tplc="1E0E6A20">
      <w:start w:val="1"/>
      <w:numFmt w:val="lowerLetter"/>
      <w:lvlText w:val="%1)"/>
      <w:lvlJc w:val="left"/>
      <w:pPr>
        <w:ind w:left="540" w:hanging="54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09C5F62"/>
    <w:multiLevelType w:val="multilevel"/>
    <w:tmpl w:val="9F04FC7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0C91A2F"/>
    <w:multiLevelType w:val="hybridMultilevel"/>
    <w:tmpl w:val="E09658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49742316"/>
    <w:multiLevelType w:val="multilevel"/>
    <w:tmpl w:val="1474FA4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0" w15:restartNumberingAfterBreak="0">
    <w:nsid w:val="49B27AA9"/>
    <w:multiLevelType w:val="hybridMultilevel"/>
    <w:tmpl w:val="70061BE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4BD27F8C"/>
    <w:multiLevelType w:val="hybridMultilevel"/>
    <w:tmpl w:val="FDF4299A"/>
    <w:lvl w:ilvl="0" w:tplc="B73AE5B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C392D"/>
    <w:multiLevelType w:val="hybridMultilevel"/>
    <w:tmpl w:val="43E056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5"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A30310F"/>
    <w:multiLevelType w:val="hybridMultilevel"/>
    <w:tmpl w:val="D9F04F3A"/>
    <w:lvl w:ilvl="0" w:tplc="BACEEC2A">
      <w:start w:val="3"/>
      <w:numFmt w:val="lowerLetter"/>
      <w:lvlText w:val="%1)"/>
      <w:lvlJc w:val="left"/>
      <w:pPr>
        <w:ind w:left="927" w:hanging="360"/>
      </w:pPr>
      <w:rPr>
        <w:b/>
        <w:color w:val="auto"/>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8" w15:restartNumberingAfterBreak="0">
    <w:nsid w:val="60C81317"/>
    <w:multiLevelType w:val="multilevel"/>
    <w:tmpl w:val="9F04FC7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2CF789E"/>
    <w:multiLevelType w:val="hybridMultilevel"/>
    <w:tmpl w:val="0D3655BA"/>
    <w:lvl w:ilvl="0" w:tplc="1FE4C21E">
      <w:start w:val="1"/>
      <w:numFmt w:val="lowerLetter"/>
      <w:lvlText w:val="%1)"/>
      <w:lvlJc w:val="left"/>
      <w:pPr>
        <w:ind w:left="1260" w:hanging="360"/>
      </w:pPr>
      <w:rPr>
        <w:rFonts w:hint="default"/>
        <w:b/>
        <w:color w:val="auto"/>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40851C2"/>
    <w:multiLevelType w:val="hybridMultilevel"/>
    <w:tmpl w:val="B1A47B04"/>
    <w:lvl w:ilvl="0" w:tplc="08D2B7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2" w15:restartNumberingAfterBreak="0">
    <w:nsid w:val="69F52FEC"/>
    <w:multiLevelType w:val="hybridMultilevel"/>
    <w:tmpl w:val="271E23A0"/>
    <w:lvl w:ilvl="0" w:tplc="0AF48CB2">
      <w:start w:val="1"/>
      <w:numFmt w:val="lowerLetter"/>
      <w:lvlText w:val="%1)"/>
      <w:lvlJc w:val="left"/>
      <w:pPr>
        <w:ind w:left="927" w:hanging="360"/>
      </w:pPr>
      <w:rPr>
        <w:b/>
        <w:bCs/>
        <w:color w:val="auto"/>
        <w:sz w:val="18"/>
        <w:szCs w:val="18"/>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33" w15:restartNumberingAfterBreak="0">
    <w:nsid w:val="6D53644C"/>
    <w:multiLevelType w:val="hybridMultilevel"/>
    <w:tmpl w:val="22D6F54C"/>
    <w:lvl w:ilvl="0" w:tplc="22044756">
      <w:start w:val="1"/>
      <w:numFmt w:val="decimal"/>
      <w:lvlText w:val="%1)"/>
      <w:lvlJc w:val="left"/>
      <w:pPr>
        <w:ind w:left="900" w:hanging="540"/>
      </w:pPr>
      <w:rPr>
        <w:rFonts w:eastAsia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910D02"/>
    <w:multiLevelType w:val="hybridMultilevel"/>
    <w:tmpl w:val="34CCFF00"/>
    <w:lvl w:ilvl="0" w:tplc="5A1657AE">
      <w:start w:val="1"/>
      <w:numFmt w:val="lowerLetter"/>
      <w:lvlText w:val="%1)"/>
      <w:lvlJc w:val="left"/>
      <w:pPr>
        <w:ind w:left="2204" w:hanging="360"/>
      </w:pPr>
      <w:rPr>
        <w:rFonts w:asciiTheme="minorHAnsi" w:hAnsiTheme="minorHAnsi" w:cstheme="minorHAnsi" w:hint="default"/>
        <w:b/>
        <w:i w:val="0"/>
        <w:iCs w:val="0"/>
        <w:color w:val="auto"/>
      </w:rPr>
    </w:lvl>
    <w:lvl w:ilvl="1" w:tplc="04090019">
      <w:start w:val="1"/>
      <w:numFmt w:val="lowerLetter"/>
      <w:lvlText w:val="%2."/>
      <w:lvlJc w:val="left"/>
      <w:pPr>
        <w:ind w:left="2924" w:hanging="360"/>
      </w:pPr>
    </w:lvl>
    <w:lvl w:ilvl="2" w:tplc="0409001B">
      <w:start w:val="1"/>
      <w:numFmt w:val="lowerRoman"/>
      <w:lvlText w:val="%3."/>
      <w:lvlJc w:val="right"/>
      <w:pPr>
        <w:ind w:left="3644" w:hanging="180"/>
      </w:pPr>
    </w:lvl>
    <w:lvl w:ilvl="3" w:tplc="0409000F">
      <w:start w:val="1"/>
      <w:numFmt w:val="decimal"/>
      <w:lvlText w:val="%4."/>
      <w:lvlJc w:val="left"/>
      <w:pPr>
        <w:ind w:left="4364" w:hanging="360"/>
      </w:pPr>
    </w:lvl>
    <w:lvl w:ilvl="4" w:tplc="04090019">
      <w:start w:val="1"/>
      <w:numFmt w:val="lowerLetter"/>
      <w:lvlText w:val="%5."/>
      <w:lvlJc w:val="left"/>
      <w:pPr>
        <w:ind w:left="5084" w:hanging="360"/>
      </w:pPr>
    </w:lvl>
    <w:lvl w:ilvl="5" w:tplc="0409001B">
      <w:start w:val="1"/>
      <w:numFmt w:val="lowerRoman"/>
      <w:lvlText w:val="%6."/>
      <w:lvlJc w:val="right"/>
      <w:pPr>
        <w:ind w:left="5804" w:hanging="180"/>
      </w:pPr>
    </w:lvl>
    <w:lvl w:ilvl="6" w:tplc="0409000F">
      <w:start w:val="1"/>
      <w:numFmt w:val="decimal"/>
      <w:lvlText w:val="%7."/>
      <w:lvlJc w:val="left"/>
      <w:pPr>
        <w:ind w:left="6524" w:hanging="360"/>
      </w:pPr>
    </w:lvl>
    <w:lvl w:ilvl="7" w:tplc="04090019">
      <w:start w:val="1"/>
      <w:numFmt w:val="lowerLetter"/>
      <w:lvlText w:val="%8."/>
      <w:lvlJc w:val="left"/>
      <w:pPr>
        <w:ind w:left="7244" w:hanging="360"/>
      </w:pPr>
    </w:lvl>
    <w:lvl w:ilvl="8" w:tplc="0409001B">
      <w:start w:val="1"/>
      <w:numFmt w:val="lowerRoman"/>
      <w:lvlText w:val="%9."/>
      <w:lvlJc w:val="right"/>
      <w:pPr>
        <w:ind w:left="7964" w:hanging="180"/>
      </w:pPr>
    </w:lvl>
  </w:abstractNum>
  <w:abstractNum w:abstractNumId="35"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6"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913259"/>
    <w:multiLevelType w:val="hybridMultilevel"/>
    <w:tmpl w:val="796484A4"/>
    <w:lvl w:ilvl="0" w:tplc="04090001">
      <w:start w:val="1"/>
      <w:numFmt w:val="bullet"/>
      <w:lvlText w:val=""/>
      <w:lvlJc w:val="left"/>
      <w:pPr>
        <w:ind w:left="1855" w:hanging="360"/>
      </w:pPr>
      <w:rPr>
        <w:rFonts w:ascii="Symbol" w:hAnsi="Symbol"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num w:numId="1" w16cid:durableId="986125437">
    <w:abstractNumId w:val="1"/>
  </w:num>
  <w:num w:numId="2" w16cid:durableId="2051957557">
    <w:abstractNumId w:val="10"/>
  </w:num>
  <w:num w:numId="3" w16cid:durableId="1987009586">
    <w:abstractNumId w:val="12"/>
  </w:num>
  <w:num w:numId="4" w16cid:durableId="844855527">
    <w:abstractNumId w:val="28"/>
  </w:num>
  <w:num w:numId="5" w16cid:durableId="2099788318">
    <w:abstractNumId w:val="16"/>
  </w:num>
  <w:num w:numId="6" w16cid:durableId="130170846">
    <w:abstractNumId w:val="18"/>
  </w:num>
  <w:num w:numId="7" w16cid:durableId="1301617056">
    <w:abstractNumId w:val="17"/>
  </w:num>
  <w:num w:numId="8" w16cid:durableId="81949983">
    <w:abstractNumId w:val="30"/>
  </w:num>
  <w:num w:numId="9" w16cid:durableId="1821190292">
    <w:abstractNumId w:val="21"/>
  </w:num>
  <w:num w:numId="10" w16cid:durableId="2072848914">
    <w:abstractNumId w:val="33"/>
  </w:num>
  <w:num w:numId="11" w16cid:durableId="1112237901">
    <w:abstractNumId w:val="19"/>
  </w:num>
  <w:num w:numId="12" w16cid:durableId="13081248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24085721">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28359564">
    <w:abstractNumId w:val="0"/>
  </w:num>
  <w:num w:numId="15" w16cid:durableId="206775319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0829393">
    <w:abstractNumId w:val="37"/>
  </w:num>
  <w:num w:numId="17" w16cid:durableId="1071005033">
    <w:abstractNumId w:val="8"/>
  </w:num>
  <w:num w:numId="18" w16cid:durableId="1526938135">
    <w:abstractNumId w:val="32"/>
  </w:num>
  <w:num w:numId="19" w16cid:durableId="943614857">
    <w:abstractNumId w:val="34"/>
  </w:num>
  <w:num w:numId="20" w16cid:durableId="1169252923">
    <w:abstractNumId w:val="27"/>
  </w:num>
  <w:num w:numId="21" w16cid:durableId="752245378">
    <w:abstractNumId w:val="9"/>
  </w:num>
  <w:num w:numId="22" w16cid:durableId="933516778">
    <w:abstractNumId w:val="14"/>
  </w:num>
  <w:num w:numId="23" w16cid:durableId="1076825065">
    <w:abstractNumId w:val="35"/>
  </w:num>
  <w:num w:numId="24" w16cid:durableId="1123770942">
    <w:abstractNumId w:val="31"/>
  </w:num>
  <w:num w:numId="25" w16cid:durableId="927736796">
    <w:abstractNumId w:val="26"/>
  </w:num>
  <w:num w:numId="26" w16cid:durableId="1495025238">
    <w:abstractNumId w:val="15"/>
  </w:num>
  <w:num w:numId="27" w16cid:durableId="40788138">
    <w:abstractNumId w:val="13"/>
  </w:num>
  <w:num w:numId="28" w16cid:durableId="881482763">
    <w:abstractNumId w:val="25"/>
  </w:num>
  <w:num w:numId="29" w16cid:durableId="1566181152">
    <w:abstractNumId w:val="36"/>
  </w:num>
  <w:num w:numId="30" w16cid:durableId="274753513">
    <w:abstractNumId w:val="11"/>
  </w:num>
  <w:num w:numId="31" w16cid:durableId="298147540">
    <w:abstractNumId w:val="3"/>
  </w:num>
  <w:num w:numId="32" w16cid:durableId="1232544791">
    <w:abstractNumId w:val="24"/>
  </w:num>
  <w:num w:numId="33" w16cid:durableId="1051149236">
    <w:abstractNumId w:val="23"/>
  </w:num>
  <w:num w:numId="34" w16cid:durableId="46342615">
    <w:abstractNumId w:val="7"/>
  </w:num>
  <w:num w:numId="35" w16cid:durableId="776363895">
    <w:abstractNumId w:val="20"/>
  </w:num>
  <w:num w:numId="36" w16cid:durableId="224149200">
    <w:abstractNumId w:val="4"/>
  </w:num>
  <w:num w:numId="37" w16cid:durableId="1420374526">
    <w:abstractNumId w:val="5"/>
  </w:num>
  <w:num w:numId="38" w16cid:durableId="978388990">
    <w:abstractNumId w:val="22"/>
  </w:num>
  <w:num w:numId="39" w16cid:durableId="1155415034">
    <w:abstractNumId w:val="6"/>
  </w:num>
  <w:num w:numId="40" w16cid:durableId="811488727">
    <w:abstractNumId w:val="29"/>
  </w:num>
  <w:num w:numId="41" w16cid:durableId="2142458588">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GB" w:vendorID="64" w:dllVersion="0" w:nlCheck="1" w:checkStyle="0"/>
  <w:activeWritingStyle w:appName="MSWord" w:lang="en-US" w:vendorID="64" w:dllVersion="0"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084"/>
    <w:rsid w:val="00000997"/>
    <w:rsid w:val="000009EB"/>
    <w:rsid w:val="00000F0E"/>
    <w:rsid w:val="00001974"/>
    <w:rsid w:val="00001A40"/>
    <w:rsid w:val="00001A49"/>
    <w:rsid w:val="00001EAC"/>
    <w:rsid w:val="000021F1"/>
    <w:rsid w:val="00002578"/>
    <w:rsid w:val="00002691"/>
    <w:rsid w:val="00002753"/>
    <w:rsid w:val="00002838"/>
    <w:rsid w:val="00002CB9"/>
    <w:rsid w:val="00002DDE"/>
    <w:rsid w:val="00003004"/>
    <w:rsid w:val="00003635"/>
    <w:rsid w:val="000039E0"/>
    <w:rsid w:val="00003C07"/>
    <w:rsid w:val="0000400A"/>
    <w:rsid w:val="00004741"/>
    <w:rsid w:val="00005211"/>
    <w:rsid w:val="00005258"/>
    <w:rsid w:val="000053AF"/>
    <w:rsid w:val="00005659"/>
    <w:rsid w:val="00005834"/>
    <w:rsid w:val="0000593E"/>
    <w:rsid w:val="00005986"/>
    <w:rsid w:val="00005A17"/>
    <w:rsid w:val="00005A41"/>
    <w:rsid w:val="00005C67"/>
    <w:rsid w:val="00005EB6"/>
    <w:rsid w:val="00005F24"/>
    <w:rsid w:val="0000635D"/>
    <w:rsid w:val="000067B0"/>
    <w:rsid w:val="0000689E"/>
    <w:rsid w:val="000069E0"/>
    <w:rsid w:val="00006E18"/>
    <w:rsid w:val="00006ED6"/>
    <w:rsid w:val="00006FB6"/>
    <w:rsid w:val="00007251"/>
    <w:rsid w:val="000074A6"/>
    <w:rsid w:val="00007714"/>
    <w:rsid w:val="00007DF3"/>
    <w:rsid w:val="00010140"/>
    <w:rsid w:val="000101F3"/>
    <w:rsid w:val="00010693"/>
    <w:rsid w:val="00010A2F"/>
    <w:rsid w:val="00010A51"/>
    <w:rsid w:val="00011714"/>
    <w:rsid w:val="00011B9D"/>
    <w:rsid w:val="00011DBC"/>
    <w:rsid w:val="00011E55"/>
    <w:rsid w:val="00011F91"/>
    <w:rsid w:val="00011FFF"/>
    <w:rsid w:val="00012231"/>
    <w:rsid w:val="000128D8"/>
    <w:rsid w:val="00013144"/>
    <w:rsid w:val="000133C7"/>
    <w:rsid w:val="00013443"/>
    <w:rsid w:val="0001369B"/>
    <w:rsid w:val="00014270"/>
    <w:rsid w:val="00014727"/>
    <w:rsid w:val="00014959"/>
    <w:rsid w:val="00014A16"/>
    <w:rsid w:val="00014C08"/>
    <w:rsid w:val="00014F09"/>
    <w:rsid w:val="0001523B"/>
    <w:rsid w:val="000155F7"/>
    <w:rsid w:val="00015832"/>
    <w:rsid w:val="00015E78"/>
    <w:rsid w:val="00015F26"/>
    <w:rsid w:val="00016639"/>
    <w:rsid w:val="00017111"/>
    <w:rsid w:val="00017494"/>
    <w:rsid w:val="000178DF"/>
    <w:rsid w:val="00017ABB"/>
    <w:rsid w:val="00017B99"/>
    <w:rsid w:val="00017CDD"/>
    <w:rsid w:val="00017DBB"/>
    <w:rsid w:val="00020373"/>
    <w:rsid w:val="000206CC"/>
    <w:rsid w:val="000207A5"/>
    <w:rsid w:val="0002090C"/>
    <w:rsid w:val="00020AAB"/>
    <w:rsid w:val="00020B62"/>
    <w:rsid w:val="00020C86"/>
    <w:rsid w:val="00020D47"/>
    <w:rsid w:val="00020FF2"/>
    <w:rsid w:val="00021077"/>
    <w:rsid w:val="0002121F"/>
    <w:rsid w:val="00021C1E"/>
    <w:rsid w:val="00021C34"/>
    <w:rsid w:val="00021CB7"/>
    <w:rsid w:val="00021E27"/>
    <w:rsid w:val="000221C0"/>
    <w:rsid w:val="000223B8"/>
    <w:rsid w:val="000226EE"/>
    <w:rsid w:val="0002299D"/>
    <w:rsid w:val="00022AF5"/>
    <w:rsid w:val="0002345A"/>
    <w:rsid w:val="0002393B"/>
    <w:rsid w:val="00023947"/>
    <w:rsid w:val="00023A64"/>
    <w:rsid w:val="00023AAF"/>
    <w:rsid w:val="00023AD0"/>
    <w:rsid w:val="00023B33"/>
    <w:rsid w:val="00023C58"/>
    <w:rsid w:val="00023CF1"/>
    <w:rsid w:val="00023FD1"/>
    <w:rsid w:val="00024560"/>
    <w:rsid w:val="000246E0"/>
    <w:rsid w:val="00024973"/>
    <w:rsid w:val="00024FF2"/>
    <w:rsid w:val="00025788"/>
    <w:rsid w:val="00025D1A"/>
    <w:rsid w:val="00025E59"/>
    <w:rsid w:val="000260AD"/>
    <w:rsid w:val="000261AC"/>
    <w:rsid w:val="0002623C"/>
    <w:rsid w:val="0002671C"/>
    <w:rsid w:val="000267A5"/>
    <w:rsid w:val="00026A65"/>
    <w:rsid w:val="00026CA0"/>
    <w:rsid w:val="000270C4"/>
    <w:rsid w:val="00027203"/>
    <w:rsid w:val="000272F6"/>
    <w:rsid w:val="0002751B"/>
    <w:rsid w:val="000275E2"/>
    <w:rsid w:val="00027749"/>
    <w:rsid w:val="00027985"/>
    <w:rsid w:val="00027A7C"/>
    <w:rsid w:val="00027D41"/>
    <w:rsid w:val="0003018C"/>
    <w:rsid w:val="000306E7"/>
    <w:rsid w:val="00030B7E"/>
    <w:rsid w:val="00030BB8"/>
    <w:rsid w:val="00030F45"/>
    <w:rsid w:val="000312A2"/>
    <w:rsid w:val="000312CD"/>
    <w:rsid w:val="000313F5"/>
    <w:rsid w:val="0003159A"/>
    <w:rsid w:val="0003167B"/>
    <w:rsid w:val="00031693"/>
    <w:rsid w:val="00031CDB"/>
    <w:rsid w:val="00031DD6"/>
    <w:rsid w:val="00031F14"/>
    <w:rsid w:val="000322D9"/>
    <w:rsid w:val="00032324"/>
    <w:rsid w:val="00032434"/>
    <w:rsid w:val="00033211"/>
    <w:rsid w:val="0003363C"/>
    <w:rsid w:val="00033732"/>
    <w:rsid w:val="0003377D"/>
    <w:rsid w:val="00033D7E"/>
    <w:rsid w:val="00034684"/>
    <w:rsid w:val="00034C3E"/>
    <w:rsid w:val="00035642"/>
    <w:rsid w:val="00035B3B"/>
    <w:rsid w:val="00035E29"/>
    <w:rsid w:val="00035FAF"/>
    <w:rsid w:val="0003604A"/>
    <w:rsid w:val="00036731"/>
    <w:rsid w:val="0003698B"/>
    <w:rsid w:val="00036EC0"/>
    <w:rsid w:val="00037BCF"/>
    <w:rsid w:val="00037F8D"/>
    <w:rsid w:val="0004045E"/>
    <w:rsid w:val="000408AA"/>
    <w:rsid w:val="00040C71"/>
    <w:rsid w:val="0004128B"/>
    <w:rsid w:val="000416EC"/>
    <w:rsid w:val="00041739"/>
    <w:rsid w:val="00041F7F"/>
    <w:rsid w:val="00042210"/>
    <w:rsid w:val="00042314"/>
    <w:rsid w:val="000426AC"/>
    <w:rsid w:val="000426F0"/>
    <w:rsid w:val="00042783"/>
    <w:rsid w:val="00042969"/>
    <w:rsid w:val="00042B19"/>
    <w:rsid w:val="00042C28"/>
    <w:rsid w:val="00042D05"/>
    <w:rsid w:val="0004306C"/>
    <w:rsid w:val="000433C1"/>
    <w:rsid w:val="00043CA3"/>
    <w:rsid w:val="00043FC7"/>
    <w:rsid w:val="0004418E"/>
    <w:rsid w:val="000441D7"/>
    <w:rsid w:val="000445BA"/>
    <w:rsid w:val="00044733"/>
    <w:rsid w:val="00044F63"/>
    <w:rsid w:val="00044F76"/>
    <w:rsid w:val="00045059"/>
    <w:rsid w:val="000450B8"/>
    <w:rsid w:val="0004511C"/>
    <w:rsid w:val="00045235"/>
    <w:rsid w:val="00045249"/>
    <w:rsid w:val="00045663"/>
    <w:rsid w:val="000457F4"/>
    <w:rsid w:val="0004658C"/>
    <w:rsid w:val="000466AF"/>
    <w:rsid w:val="00046A98"/>
    <w:rsid w:val="00046D6A"/>
    <w:rsid w:val="00046DD0"/>
    <w:rsid w:val="00046DF4"/>
    <w:rsid w:val="00046E1E"/>
    <w:rsid w:val="000475C9"/>
    <w:rsid w:val="00047E45"/>
    <w:rsid w:val="00050006"/>
    <w:rsid w:val="000501DA"/>
    <w:rsid w:val="000503B3"/>
    <w:rsid w:val="00050417"/>
    <w:rsid w:val="0005073C"/>
    <w:rsid w:val="00050FD4"/>
    <w:rsid w:val="00051056"/>
    <w:rsid w:val="000511E0"/>
    <w:rsid w:val="0005155B"/>
    <w:rsid w:val="000515B6"/>
    <w:rsid w:val="000516C8"/>
    <w:rsid w:val="000518D4"/>
    <w:rsid w:val="00051AD2"/>
    <w:rsid w:val="000521B3"/>
    <w:rsid w:val="00052259"/>
    <w:rsid w:val="00052444"/>
    <w:rsid w:val="00052C09"/>
    <w:rsid w:val="00052E49"/>
    <w:rsid w:val="00052E7F"/>
    <w:rsid w:val="00053513"/>
    <w:rsid w:val="00053537"/>
    <w:rsid w:val="00053827"/>
    <w:rsid w:val="00053926"/>
    <w:rsid w:val="00053973"/>
    <w:rsid w:val="00053BC3"/>
    <w:rsid w:val="00053FCA"/>
    <w:rsid w:val="000541A7"/>
    <w:rsid w:val="0005428B"/>
    <w:rsid w:val="00054326"/>
    <w:rsid w:val="00054747"/>
    <w:rsid w:val="0005474B"/>
    <w:rsid w:val="00054C67"/>
    <w:rsid w:val="00054C93"/>
    <w:rsid w:val="00055045"/>
    <w:rsid w:val="00055513"/>
    <w:rsid w:val="0005556E"/>
    <w:rsid w:val="000559FC"/>
    <w:rsid w:val="00055BEB"/>
    <w:rsid w:val="00055F74"/>
    <w:rsid w:val="00056267"/>
    <w:rsid w:val="000569DD"/>
    <w:rsid w:val="00056B59"/>
    <w:rsid w:val="00056BDD"/>
    <w:rsid w:val="00056C12"/>
    <w:rsid w:val="00056C8D"/>
    <w:rsid w:val="00056F20"/>
    <w:rsid w:val="00056F6C"/>
    <w:rsid w:val="00056FDF"/>
    <w:rsid w:val="000571F7"/>
    <w:rsid w:val="000572E3"/>
    <w:rsid w:val="00057463"/>
    <w:rsid w:val="00057983"/>
    <w:rsid w:val="00057BF3"/>
    <w:rsid w:val="000605BA"/>
    <w:rsid w:val="00060787"/>
    <w:rsid w:val="0006078B"/>
    <w:rsid w:val="00060F3B"/>
    <w:rsid w:val="00060F7A"/>
    <w:rsid w:val="00061421"/>
    <w:rsid w:val="00061C44"/>
    <w:rsid w:val="00061DCB"/>
    <w:rsid w:val="0006282A"/>
    <w:rsid w:val="000629C9"/>
    <w:rsid w:val="00062EF9"/>
    <w:rsid w:val="00063367"/>
    <w:rsid w:val="000639C9"/>
    <w:rsid w:val="00063BC9"/>
    <w:rsid w:val="00063C53"/>
    <w:rsid w:val="000644DA"/>
    <w:rsid w:val="000652C8"/>
    <w:rsid w:val="00065A82"/>
    <w:rsid w:val="00065B69"/>
    <w:rsid w:val="00065C7F"/>
    <w:rsid w:val="00065F9C"/>
    <w:rsid w:val="00066392"/>
    <w:rsid w:val="00066AF3"/>
    <w:rsid w:val="00066FB9"/>
    <w:rsid w:val="000670AD"/>
    <w:rsid w:val="00067131"/>
    <w:rsid w:val="00067295"/>
    <w:rsid w:val="0006755A"/>
    <w:rsid w:val="000679F9"/>
    <w:rsid w:val="00067A41"/>
    <w:rsid w:val="00067A9E"/>
    <w:rsid w:val="00067D43"/>
    <w:rsid w:val="00070363"/>
    <w:rsid w:val="0007076D"/>
    <w:rsid w:val="00070AAF"/>
    <w:rsid w:val="00070B1E"/>
    <w:rsid w:val="00070E6B"/>
    <w:rsid w:val="000717A7"/>
    <w:rsid w:val="00071922"/>
    <w:rsid w:val="00071A03"/>
    <w:rsid w:val="00071AE0"/>
    <w:rsid w:val="00071DE2"/>
    <w:rsid w:val="00071E5E"/>
    <w:rsid w:val="000721EB"/>
    <w:rsid w:val="00072230"/>
    <w:rsid w:val="00072996"/>
    <w:rsid w:val="00072B74"/>
    <w:rsid w:val="00073199"/>
    <w:rsid w:val="00073371"/>
    <w:rsid w:val="0007353C"/>
    <w:rsid w:val="00073899"/>
    <w:rsid w:val="00074021"/>
    <w:rsid w:val="000743F7"/>
    <w:rsid w:val="000749E1"/>
    <w:rsid w:val="00074AE2"/>
    <w:rsid w:val="00075508"/>
    <w:rsid w:val="00075AA0"/>
    <w:rsid w:val="00075DB5"/>
    <w:rsid w:val="00075F06"/>
    <w:rsid w:val="0007664C"/>
    <w:rsid w:val="000767D5"/>
    <w:rsid w:val="00076C44"/>
    <w:rsid w:val="00076E08"/>
    <w:rsid w:val="0007716B"/>
    <w:rsid w:val="000771FC"/>
    <w:rsid w:val="00077333"/>
    <w:rsid w:val="00077423"/>
    <w:rsid w:val="000776DA"/>
    <w:rsid w:val="0007785F"/>
    <w:rsid w:val="00077A26"/>
    <w:rsid w:val="00077A38"/>
    <w:rsid w:val="000802DB"/>
    <w:rsid w:val="000807C1"/>
    <w:rsid w:val="00080871"/>
    <w:rsid w:val="00080CA4"/>
    <w:rsid w:val="00080D5F"/>
    <w:rsid w:val="00080D6F"/>
    <w:rsid w:val="00080EA4"/>
    <w:rsid w:val="00080FA8"/>
    <w:rsid w:val="000813CC"/>
    <w:rsid w:val="0008167F"/>
    <w:rsid w:val="000819D2"/>
    <w:rsid w:val="00081CDF"/>
    <w:rsid w:val="00081E0B"/>
    <w:rsid w:val="00081E90"/>
    <w:rsid w:val="00082064"/>
    <w:rsid w:val="00082088"/>
    <w:rsid w:val="00082C9A"/>
    <w:rsid w:val="000831FE"/>
    <w:rsid w:val="00083323"/>
    <w:rsid w:val="000834D2"/>
    <w:rsid w:val="00083501"/>
    <w:rsid w:val="00083566"/>
    <w:rsid w:val="00083A0C"/>
    <w:rsid w:val="00083A1E"/>
    <w:rsid w:val="00083E0F"/>
    <w:rsid w:val="00084033"/>
    <w:rsid w:val="000841DE"/>
    <w:rsid w:val="00084408"/>
    <w:rsid w:val="000844DE"/>
    <w:rsid w:val="00084911"/>
    <w:rsid w:val="000849CC"/>
    <w:rsid w:val="00084B02"/>
    <w:rsid w:val="00084BD9"/>
    <w:rsid w:val="00084D37"/>
    <w:rsid w:val="00084D7C"/>
    <w:rsid w:val="00084F2D"/>
    <w:rsid w:val="000852E2"/>
    <w:rsid w:val="00085311"/>
    <w:rsid w:val="000859CC"/>
    <w:rsid w:val="00085D70"/>
    <w:rsid w:val="00086625"/>
    <w:rsid w:val="00086925"/>
    <w:rsid w:val="0008693F"/>
    <w:rsid w:val="0008699F"/>
    <w:rsid w:val="00086AD6"/>
    <w:rsid w:val="00086E6C"/>
    <w:rsid w:val="00086F82"/>
    <w:rsid w:val="00086FB4"/>
    <w:rsid w:val="0008757A"/>
    <w:rsid w:val="0008788C"/>
    <w:rsid w:val="00087E2A"/>
    <w:rsid w:val="00087EAE"/>
    <w:rsid w:val="00087FF6"/>
    <w:rsid w:val="00090460"/>
    <w:rsid w:val="000905CD"/>
    <w:rsid w:val="000906B7"/>
    <w:rsid w:val="000906ED"/>
    <w:rsid w:val="00090959"/>
    <w:rsid w:val="00090B42"/>
    <w:rsid w:val="00090BD6"/>
    <w:rsid w:val="00090D97"/>
    <w:rsid w:val="00090F12"/>
    <w:rsid w:val="00090F49"/>
    <w:rsid w:val="000915A8"/>
    <w:rsid w:val="000917B6"/>
    <w:rsid w:val="00091D00"/>
    <w:rsid w:val="00092395"/>
    <w:rsid w:val="0009246E"/>
    <w:rsid w:val="00092523"/>
    <w:rsid w:val="0009293E"/>
    <w:rsid w:val="00092BE4"/>
    <w:rsid w:val="0009349E"/>
    <w:rsid w:val="0009368A"/>
    <w:rsid w:val="00093A4E"/>
    <w:rsid w:val="00093CA5"/>
    <w:rsid w:val="00093D54"/>
    <w:rsid w:val="0009465B"/>
    <w:rsid w:val="000949FC"/>
    <w:rsid w:val="00094A24"/>
    <w:rsid w:val="00094D08"/>
    <w:rsid w:val="00094DAF"/>
    <w:rsid w:val="00094E35"/>
    <w:rsid w:val="0009535D"/>
    <w:rsid w:val="0009537A"/>
    <w:rsid w:val="00095527"/>
    <w:rsid w:val="000955D4"/>
    <w:rsid w:val="0009598E"/>
    <w:rsid w:val="00095A15"/>
    <w:rsid w:val="00095B6F"/>
    <w:rsid w:val="00095DA2"/>
    <w:rsid w:val="000963FE"/>
    <w:rsid w:val="00096633"/>
    <w:rsid w:val="000966E8"/>
    <w:rsid w:val="000967F8"/>
    <w:rsid w:val="0009689E"/>
    <w:rsid w:val="00096BA9"/>
    <w:rsid w:val="00096E37"/>
    <w:rsid w:val="00096E9B"/>
    <w:rsid w:val="000970A3"/>
    <w:rsid w:val="000970FF"/>
    <w:rsid w:val="00097657"/>
    <w:rsid w:val="000977A3"/>
    <w:rsid w:val="00097D0B"/>
    <w:rsid w:val="00097DEE"/>
    <w:rsid w:val="00097F69"/>
    <w:rsid w:val="000A0044"/>
    <w:rsid w:val="000A00C5"/>
    <w:rsid w:val="000A00CE"/>
    <w:rsid w:val="000A0489"/>
    <w:rsid w:val="000A04D8"/>
    <w:rsid w:val="000A0506"/>
    <w:rsid w:val="000A0511"/>
    <w:rsid w:val="000A0884"/>
    <w:rsid w:val="000A0B70"/>
    <w:rsid w:val="000A0CB0"/>
    <w:rsid w:val="000A0F5A"/>
    <w:rsid w:val="000A1212"/>
    <w:rsid w:val="000A12E7"/>
    <w:rsid w:val="000A14E7"/>
    <w:rsid w:val="000A1758"/>
    <w:rsid w:val="000A17AB"/>
    <w:rsid w:val="000A17F9"/>
    <w:rsid w:val="000A1A7B"/>
    <w:rsid w:val="000A1AF1"/>
    <w:rsid w:val="000A1C77"/>
    <w:rsid w:val="000A1E15"/>
    <w:rsid w:val="000A218F"/>
    <w:rsid w:val="000A21B0"/>
    <w:rsid w:val="000A21B3"/>
    <w:rsid w:val="000A2375"/>
    <w:rsid w:val="000A272C"/>
    <w:rsid w:val="000A2743"/>
    <w:rsid w:val="000A294B"/>
    <w:rsid w:val="000A3302"/>
    <w:rsid w:val="000A37DC"/>
    <w:rsid w:val="000A3959"/>
    <w:rsid w:val="000A3B9C"/>
    <w:rsid w:val="000A3C1F"/>
    <w:rsid w:val="000A4627"/>
    <w:rsid w:val="000A4DF1"/>
    <w:rsid w:val="000A53CC"/>
    <w:rsid w:val="000A554B"/>
    <w:rsid w:val="000A56B1"/>
    <w:rsid w:val="000A5872"/>
    <w:rsid w:val="000A58AB"/>
    <w:rsid w:val="000A5D23"/>
    <w:rsid w:val="000A5DD5"/>
    <w:rsid w:val="000A5E18"/>
    <w:rsid w:val="000A5F3E"/>
    <w:rsid w:val="000A603B"/>
    <w:rsid w:val="000A62A9"/>
    <w:rsid w:val="000A6F32"/>
    <w:rsid w:val="000A754A"/>
    <w:rsid w:val="000A756E"/>
    <w:rsid w:val="000A7BFF"/>
    <w:rsid w:val="000A7CCF"/>
    <w:rsid w:val="000A7E27"/>
    <w:rsid w:val="000A7FC1"/>
    <w:rsid w:val="000B0424"/>
    <w:rsid w:val="000B0998"/>
    <w:rsid w:val="000B0C8C"/>
    <w:rsid w:val="000B0CC2"/>
    <w:rsid w:val="000B107F"/>
    <w:rsid w:val="000B191E"/>
    <w:rsid w:val="000B1C31"/>
    <w:rsid w:val="000B1C67"/>
    <w:rsid w:val="000B213C"/>
    <w:rsid w:val="000B214E"/>
    <w:rsid w:val="000B2201"/>
    <w:rsid w:val="000B22DE"/>
    <w:rsid w:val="000B22E9"/>
    <w:rsid w:val="000B2304"/>
    <w:rsid w:val="000B257B"/>
    <w:rsid w:val="000B265A"/>
    <w:rsid w:val="000B2682"/>
    <w:rsid w:val="000B2767"/>
    <w:rsid w:val="000B298D"/>
    <w:rsid w:val="000B2C1A"/>
    <w:rsid w:val="000B2D43"/>
    <w:rsid w:val="000B2DA3"/>
    <w:rsid w:val="000B2E22"/>
    <w:rsid w:val="000B2FCA"/>
    <w:rsid w:val="000B3281"/>
    <w:rsid w:val="000B339D"/>
    <w:rsid w:val="000B33D2"/>
    <w:rsid w:val="000B35F7"/>
    <w:rsid w:val="000B36F4"/>
    <w:rsid w:val="000B393C"/>
    <w:rsid w:val="000B3B41"/>
    <w:rsid w:val="000B3E24"/>
    <w:rsid w:val="000B3ED3"/>
    <w:rsid w:val="000B40EB"/>
    <w:rsid w:val="000B410F"/>
    <w:rsid w:val="000B432A"/>
    <w:rsid w:val="000B43C3"/>
    <w:rsid w:val="000B4769"/>
    <w:rsid w:val="000B4B7F"/>
    <w:rsid w:val="000B4C92"/>
    <w:rsid w:val="000B4DB3"/>
    <w:rsid w:val="000B4E41"/>
    <w:rsid w:val="000B50EC"/>
    <w:rsid w:val="000B5366"/>
    <w:rsid w:val="000B5729"/>
    <w:rsid w:val="000B57A4"/>
    <w:rsid w:val="000B5AEE"/>
    <w:rsid w:val="000B5CE1"/>
    <w:rsid w:val="000B5E5A"/>
    <w:rsid w:val="000B6244"/>
    <w:rsid w:val="000B6DE3"/>
    <w:rsid w:val="000B6F69"/>
    <w:rsid w:val="000B73F4"/>
    <w:rsid w:val="000B7B58"/>
    <w:rsid w:val="000B7DC3"/>
    <w:rsid w:val="000B7F68"/>
    <w:rsid w:val="000C033B"/>
    <w:rsid w:val="000C0DB0"/>
    <w:rsid w:val="000C1054"/>
    <w:rsid w:val="000C1199"/>
    <w:rsid w:val="000C119D"/>
    <w:rsid w:val="000C1AAD"/>
    <w:rsid w:val="000C1DA3"/>
    <w:rsid w:val="000C1DAD"/>
    <w:rsid w:val="000C1DC4"/>
    <w:rsid w:val="000C1F05"/>
    <w:rsid w:val="000C28D4"/>
    <w:rsid w:val="000C3049"/>
    <w:rsid w:val="000C3227"/>
    <w:rsid w:val="000C3635"/>
    <w:rsid w:val="000C3706"/>
    <w:rsid w:val="000C3813"/>
    <w:rsid w:val="000C3990"/>
    <w:rsid w:val="000C3C20"/>
    <w:rsid w:val="000C4185"/>
    <w:rsid w:val="000C465B"/>
    <w:rsid w:val="000C47A5"/>
    <w:rsid w:val="000C4EA7"/>
    <w:rsid w:val="000C4F28"/>
    <w:rsid w:val="000C4FDE"/>
    <w:rsid w:val="000C5091"/>
    <w:rsid w:val="000C53E9"/>
    <w:rsid w:val="000C55F0"/>
    <w:rsid w:val="000C5724"/>
    <w:rsid w:val="000C5A48"/>
    <w:rsid w:val="000C5CBD"/>
    <w:rsid w:val="000C5DF3"/>
    <w:rsid w:val="000C5E06"/>
    <w:rsid w:val="000C5F2F"/>
    <w:rsid w:val="000C62FA"/>
    <w:rsid w:val="000C673E"/>
    <w:rsid w:val="000C67F6"/>
    <w:rsid w:val="000C6B05"/>
    <w:rsid w:val="000C6B31"/>
    <w:rsid w:val="000C7C17"/>
    <w:rsid w:val="000C7DB7"/>
    <w:rsid w:val="000C7DF7"/>
    <w:rsid w:val="000C7FA8"/>
    <w:rsid w:val="000C7FBB"/>
    <w:rsid w:val="000D02B5"/>
    <w:rsid w:val="000D044D"/>
    <w:rsid w:val="000D0A38"/>
    <w:rsid w:val="000D0AFC"/>
    <w:rsid w:val="000D0E75"/>
    <w:rsid w:val="000D147E"/>
    <w:rsid w:val="000D16FD"/>
    <w:rsid w:val="000D170F"/>
    <w:rsid w:val="000D17E8"/>
    <w:rsid w:val="000D185B"/>
    <w:rsid w:val="000D1D18"/>
    <w:rsid w:val="000D1E19"/>
    <w:rsid w:val="000D2194"/>
    <w:rsid w:val="000D260E"/>
    <w:rsid w:val="000D2918"/>
    <w:rsid w:val="000D2954"/>
    <w:rsid w:val="000D2AA0"/>
    <w:rsid w:val="000D30C9"/>
    <w:rsid w:val="000D38A4"/>
    <w:rsid w:val="000D3CFA"/>
    <w:rsid w:val="000D4294"/>
    <w:rsid w:val="000D42A9"/>
    <w:rsid w:val="000D44BE"/>
    <w:rsid w:val="000D4A3C"/>
    <w:rsid w:val="000D4B7C"/>
    <w:rsid w:val="000D4D09"/>
    <w:rsid w:val="000D4ED0"/>
    <w:rsid w:val="000D5577"/>
    <w:rsid w:val="000D5F72"/>
    <w:rsid w:val="000D61C8"/>
    <w:rsid w:val="000D6473"/>
    <w:rsid w:val="000D6558"/>
    <w:rsid w:val="000D67EF"/>
    <w:rsid w:val="000D6CAC"/>
    <w:rsid w:val="000D7245"/>
    <w:rsid w:val="000D7D70"/>
    <w:rsid w:val="000D7E4B"/>
    <w:rsid w:val="000D7F6F"/>
    <w:rsid w:val="000E02FC"/>
    <w:rsid w:val="000E0424"/>
    <w:rsid w:val="000E0452"/>
    <w:rsid w:val="000E0631"/>
    <w:rsid w:val="000E07C0"/>
    <w:rsid w:val="000E081E"/>
    <w:rsid w:val="000E0DA0"/>
    <w:rsid w:val="000E0EB1"/>
    <w:rsid w:val="000E1310"/>
    <w:rsid w:val="000E1401"/>
    <w:rsid w:val="000E17EE"/>
    <w:rsid w:val="000E19E2"/>
    <w:rsid w:val="000E19F7"/>
    <w:rsid w:val="000E1A1A"/>
    <w:rsid w:val="000E1A87"/>
    <w:rsid w:val="000E1B54"/>
    <w:rsid w:val="000E1CC4"/>
    <w:rsid w:val="000E1D9F"/>
    <w:rsid w:val="000E1FDD"/>
    <w:rsid w:val="000E2123"/>
    <w:rsid w:val="000E2305"/>
    <w:rsid w:val="000E2437"/>
    <w:rsid w:val="000E2537"/>
    <w:rsid w:val="000E2A08"/>
    <w:rsid w:val="000E2E33"/>
    <w:rsid w:val="000E35BA"/>
    <w:rsid w:val="000E3A5F"/>
    <w:rsid w:val="000E3BCC"/>
    <w:rsid w:val="000E3C8A"/>
    <w:rsid w:val="000E3E21"/>
    <w:rsid w:val="000E468A"/>
    <w:rsid w:val="000E4B50"/>
    <w:rsid w:val="000E4CA4"/>
    <w:rsid w:val="000E5290"/>
    <w:rsid w:val="000E54C8"/>
    <w:rsid w:val="000E5A9E"/>
    <w:rsid w:val="000E5C96"/>
    <w:rsid w:val="000E5CDB"/>
    <w:rsid w:val="000E6469"/>
    <w:rsid w:val="000E64E2"/>
    <w:rsid w:val="000E6958"/>
    <w:rsid w:val="000E6E70"/>
    <w:rsid w:val="000E6E86"/>
    <w:rsid w:val="000E6EA8"/>
    <w:rsid w:val="000E6F01"/>
    <w:rsid w:val="000E735C"/>
    <w:rsid w:val="000E76DA"/>
    <w:rsid w:val="000E7824"/>
    <w:rsid w:val="000E7ECD"/>
    <w:rsid w:val="000F12D0"/>
    <w:rsid w:val="000F139C"/>
    <w:rsid w:val="000F13CB"/>
    <w:rsid w:val="000F1521"/>
    <w:rsid w:val="000F15AE"/>
    <w:rsid w:val="000F1981"/>
    <w:rsid w:val="000F1BD9"/>
    <w:rsid w:val="000F1F8C"/>
    <w:rsid w:val="000F22D0"/>
    <w:rsid w:val="000F25D6"/>
    <w:rsid w:val="000F2677"/>
    <w:rsid w:val="000F26A7"/>
    <w:rsid w:val="000F2BCE"/>
    <w:rsid w:val="000F2CA4"/>
    <w:rsid w:val="000F2CFE"/>
    <w:rsid w:val="000F2E5A"/>
    <w:rsid w:val="000F36E6"/>
    <w:rsid w:val="000F3DED"/>
    <w:rsid w:val="000F3E75"/>
    <w:rsid w:val="000F4052"/>
    <w:rsid w:val="000F4394"/>
    <w:rsid w:val="000F4719"/>
    <w:rsid w:val="000F4F61"/>
    <w:rsid w:val="000F592A"/>
    <w:rsid w:val="000F5AA7"/>
    <w:rsid w:val="000F5F1A"/>
    <w:rsid w:val="000F603B"/>
    <w:rsid w:val="000F60D9"/>
    <w:rsid w:val="000F63A0"/>
    <w:rsid w:val="000F6868"/>
    <w:rsid w:val="000F71E2"/>
    <w:rsid w:val="000F7510"/>
    <w:rsid w:val="000F7A23"/>
    <w:rsid w:val="000F7C8A"/>
    <w:rsid w:val="000F7E01"/>
    <w:rsid w:val="001001CA"/>
    <w:rsid w:val="001003F4"/>
    <w:rsid w:val="001004BB"/>
    <w:rsid w:val="001004CB"/>
    <w:rsid w:val="0010081E"/>
    <w:rsid w:val="0010082C"/>
    <w:rsid w:val="00100864"/>
    <w:rsid w:val="00100A52"/>
    <w:rsid w:val="00100A68"/>
    <w:rsid w:val="00100B9E"/>
    <w:rsid w:val="001010F5"/>
    <w:rsid w:val="001015A7"/>
    <w:rsid w:val="001015B6"/>
    <w:rsid w:val="0010180D"/>
    <w:rsid w:val="001018D3"/>
    <w:rsid w:val="001018F1"/>
    <w:rsid w:val="0010196B"/>
    <w:rsid w:val="00102684"/>
    <w:rsid w:val="00102715"/>
    <w:rsid w:val="00102795"/>
    <w:rsid w:val="001028BC"/>
    <w:rsid w:val="00102AE1"/>
    <w:rsid w:val="00102D99"/>
    <w:rsid w:val="001035ED"/>
    <w:rsid w:val="0010397B"/>
    <w:rsid w:val="00103A47"/>
    <w:rsid w:val="00103D01"/>
    <w:rsid w:val="00103F94"/>
    <w:rsid w:val="0010442A"/>
    <w:rsid w:val="0010494E"/>
    <w:rsid w:val="00104CCA"/>
    <w:rsid w:val="00104CE8"/>
    <w:rsid w:val="00104F56"/>
    <w:rsid w:val="001050A7"/>
    <w:rsid w:val="0010539B"/>
    <w:rsid w:val="001054A7"/>
    <w:rsid w:val="0010551C"/>
    <w:rsid w:val="00105E30"/>
    <w:rsid w:val="0010608D"/>
    <w:rsid w:val="00106261"/>
    <w:rsid w:val="0010694B"/>
    <w:rsid w:val="00106E3C"/>
    <w:rsid w:val="00106FA4"/>
    <w:rsid w:val="00107BDE"/>
    <w:rsid w:val="00107C93"/>
    <w:rsid w:val="001102DF"/>
    <w:rsid w:val="001106BF"/>
    <w:rsid w:val="00110A52"/>
    <w:rsid w:val="00110B62"/>
    <w:rsid w:val="00110BC4"/>
    <w:rsid w:val="001110CA"/>
    <w:rsid w:val="00111767"/>
    <w:rsid w:val="001117A8"/>
    <w:rsid w:val="00111DF9"/>
    <w:rsid w:val="00111F39"/>
    <w:rsid w:val="00112194"/>
    <w:rsid w:val="00112533"/>
    <w:rsid w:val="0011294D"/>
    <w:rsid w:val="00112BAD"/>
    <w:rsid w:val="00113258"/>
    <w:rsid w:val="00113300"/>
    <w:rsid w:val="001133CB"/>
    <w:rsid w:val="0011375B"/>
    <w:rsid w:val="001137E7"/>
    <w:rsid w:val="0011390F"/>
    <w:rsid w:val="00113A7D"/>
    <w:rsid w:val="00113DB0"/>
    <w:rsid w:val="00113F4A"/>
    <w:rsid w:val="00114084"/>
    <w:rsid w:val="0011408B"/>
    <w:rsid w:val="001143D4"/>
    <w:rsid w:val="0011452E"/>
    <w:rsid w:val="00114749"/>
    <w:rsid w:val="0011511C"/>
    <w:rsid w:val="00115149"/>
    <w:rsid w:val="00115200"/>
    <w:rsid w:val="001157B9"/>
    <w:rsid w:val="001158B3"/>
    <w:rsid w:val="00115A11"/>
    <w:rsid w:val="00115A18"/>
    <w:rsid w:val="00115BE4"/>
    <w:rsid w:val="00116447"/>
    <w:rsid w:val="00116534"/>
    <w:rsid w:val="00116797"/>
    <w:rsid w:val="0011683E"/>
    <w:rsid w:val="001169E7"/>
    <w:rsid w:val="001171F4"/>
    <w:rsid w:val="00117202"/>
    <w:rsid w:val="001172F1"/>
    <w:rsid w:val="001173B2"/>
    <w:rsid w:val="00117677"/>
    <w:rsid w:val="00117FC1"/>
    <w:rsid w:val="001204E8"/>
    <w:rsid w:val="00120E0B"/>
    <w:rsid w:val="00120E35"/>
    <w:rsid w:val="00120EC5"/>
    <w:rsid w:val="001215BC"/>
    <w:rsid w:val="0012173C"/>
    <w:rsid w:val="00121797"/>
    <w:rsid w:val="00121851"/>
    <w:rsid w:val="00121AC7"/>
    <w:rsid w:val="00121B71"/>
    <w:rsid w:val="00121EF2"/>
    <w:rsid w:val="00121FB3"/>
    <w:rsid w:val="00122029"/>
    <w:rsid w:val="001228F9"/>
    <w:rsid w:val="00122B4E"/>
    <w:rsid w:val="00122FA0"/>
    <w:rsid w:val="00122FF7"/>
    <w:rsid w:val="001230D4"/>
    <w:rsid w:val="001231AC"/>
    <w:rsid w:val="00123318"/>
    <w:rsid w:val="001236B7"/>
    <w:rsid w:val="00123ABB"/>
    <w:rsid w:val="00123DDE"/>
    <w:rsid w:val="00124357"/>
    <w:rsid w:val="00124627"/>
    <w:rsid w:val="001246DF"/>
    <w:rsid w:val="00124723"/>
    <w:rsid w:val="00124966"/>
    <w:rsid w:val="001249DF"/>
    <w:rsid w:val="00124DD5"/>
    <w:rsid w:val="00124F84"/>
    <w:rsid w:val="00125428"/>
    <w:rsid w:val="00125A85"/>
    <w:rsid w:val="00125D80"/>
    <w:rsid w:val="00125F48"/>
    <w:rsid w:val="001260E6"/>
    <w:rsid w:val="001262CB"/>
    <w:rsid w:val="001262DB"/>
    <w:rsid w:val="00126410"/>
    <w:rsid w:val="00126702"/>
    <w:rsid w:val="00126793"/>
    <w:rsid w:val="00126A77"/>
    <w:rsid w:val="00126B46"/>
    <w:rsid w:val="00126C97"/>
    <w:rsid w:val="00126E95"/>
    <w:rsid w:val="00127AF5"/>
    <w:rsid w:val="00127CE5"/>
    <w:rsid w:val="00130027"/>
    <w:rsid w:val="001301AC"/>
    <w:rsid w:val="00130745"/>
    <w:rsid w:val="001319DF"/>
    <w:rsid w:val="00131A92"/>
    <w:rsid w:val="00131C9E"/>
    <w:rsid w:val="001323BE"/>
    <w:rsid w:val="00132EB2"/>
    <w:rsid w:val="00132F67"/>
    <w:rsid w:val="00133A8A"/>
    <w:rsid w:val="00133BE4"/>
    <w:rsid w:val="00133F69"/>
    <w:rsid w:val="00133F7D"/>
    <w:rsid w:val="0013419F"/>
    <w:rsid w:val="001341CD"/>
    <w:rsid w:val="0013420D"/>
    <w:rsid w:val="00134466"/>
    <w:rsid w:val="00134545"/>
    <w:rsid w:val="0013482B"/>
    <w:rsid w:val="001349A2"/>
    <w:rsid w:val="00134AC9"/>
    <w:rsid w:val="00134DAF"/>
    <w:rsid w:val="00135040"/>
    <w:rsid w:val="0013529A"/>
    <w:rsid w:val="001354B7"/>
    <w:rsid w:val="001356C3"/>
    <w:rsid w:val="0013590A"/>
    <w:rsid w:val="00135B62"/>
    <w:rsid w:val="00136454"/>
    <w:rsid w:val="0013655E"/>
    <w:rsid w:val="0013675E"/>
    <w:rsid w:val="00136823"/>
    <w:rsid w:val="0013682F"/>
    <w:rsid w:val="00136A9D"/>
    <w:rsid w:val="00136AD5"/>
    <w:rsid w:val="00137012"/>
    <w:rsid w:val="0013710A"/>
    <w:rsid w:val="00137195"/>
    <w:rsid w:val="001373F4"/>
    <w:rsid w:val="0013742A"/>
    <w:rsid w:val="00137486"/>
    <w:rsid w:val="00137562"/>
    <w:rsid w:val="001377D9"/>
    <w:rsid w:val="00137B21"/>
    <w:rsid w:val="00137BC4"/>
    <w:rsid w:val="00137C20"/>
    <w:rsid w:val="00137EC2"/>
    <w:rsid w:val="00137FDA"/>
    <w:rsid w:val="001408FC"/>
    <w:rsid w:val="00140C7F"/>
    <w:rsid w:val="001410F6"/>
    <w:rsid w:val="00141242"/>
    <w:rsid w:val="001414FA"/>
    <w:rsid w:val="0014164C"/>
    <w:rsid w:val="001416A7"/>
    <w:rsid w:val="00141B75"/>
    <w:rsid w:val="00141D47"/>
    <w:rsid w:val="00142160"/>
    <w:rsid w:val="001423B1"/>
    <w:rsid w:val="0014263C"/>
    <w:rsid w:val="00142657"/>
    <w:rsid w:val="00142777"/>
    <w:rsid w:val="00142ABD"/>
    <w:rsid w:val="00142B12"/>
    <w:rsid w:val="00142C8F"/>
    <w:rsid w:val="00143269"/>
    <w:rsid w:val="001438E6"/>
    <w:rsid w:val="00143B83"/>
    <w:rsid w:val="00143D9C"/>
    <w:rsid w:val="0014401C"/>
    <w:rsid w:val="0014430B"/>
    <w:rsid w:val="00144316"/>
    <w:rsid w:val="001444B1"/>
    <w:rsid w:val="0014487F"/>
    <w:rsid w:val="00144F09"/>
    <w:rsid w:val="0014543E"/>
    <w:rsid w:val="001454F0"/>
    <w:rsid w:val="001456F6"/>
    <w:rsid w:val="00145B52"/>
    <w:rsid w:val="00145BA8"/>
    <w:rsid w:val="00145F7C"/>
    <w:rsid w:val="001460C4"/>
    <w:rsid w:val="00146111"/>
    <w:rsid w:val="001461F6"/>
    <w:rsid w:val="0014659D"/>
    <w:rsid w:val="001465BD"/>
    <w:rsid w:val="00146B7E"/>
    <w:rsid w:val="00146BC6"/>
    <w:rsid w:val="00146D24"/>
    <w:rsid w:val="00146D34"/>
    <w:rsid w:val="00146D40"/>
    <w:rsid w:val="00147112"/>
    <w:rsid w:val="00147197"/>
    <w:rsid w:val="001471D9"/>
    <w:rsid w:val="00147214"/>
    <w:rsid w:val="00147345"/>
    <w:rsid w:val="001475A0"/>
    <w:rsid w:val="001478E0"/>
    <w:rsid w:val="00147AD2"/>
    <w:rsid w:val="00147BC0"/>
    <w:rsid w:val="00147F35"/>
    <w:rsid w:val="0015031F"/>
    <w:rsid w:val="001504F9"/>
    <w:rsid w:val="00150799"/>
    <w:rsid w:val="00150839"/>
    <w:rsid w:val="001509B4"/>
    <w:rsid w:val="00150E20"/>
    <w:rsid w:val="00150F80"/>
    <w:rsid w:val="001512A4"/>
    <w:rsid w:val="0015143C"/>
    <w:rsid w:val="00151454"/>
    <w:rsid w:val="0015152B"/>
    <w:rsid w:val="0015170B"/>
    <w:rsid w:val="001519E0"/>
    <w:rsid w:val="00151BD6"/>
    <w:rsid w:val="00151DCE"/>
    <w:rsid w:val="00151E72"/>
    <w:rsid w:val="00151F66"/>
    <w:rsid w:val="00151FF9"/>
    <w:rsid w:val="00152296"/>
    <w:rsid w:val="0015280E"/>
    <w:rsid w:val="00152D9E"/>
    <w:rsid w:val="00152EEF"/>
    <w:rsid w:val="00153060"/>
    <w:rsid w:val="001536DF"/>
    <w:rsid w:val="001548A9"/>
    <w:rsid w:val="00155A88"/>
    <w:rsid w:val="00155DEF"/>
    <w:rsid w:val="0015654B"/>
    <w:rsid w:val="00156705"/>
    <w:rsid w:val="0015688A"/>
    <w:rsid w:val="001576A2"/>
    <w:rsid w:val="00157A45"/>
    <w:rsid w:val="00157C6D"/>
    <w:rsid w:val="00157F8C"/>
    <w:rsid w:val="001600CB"/>
    <w:rsid w:val="001606D2"/>
    <w:rsid w:val="00160958"/>
    <w:rsid w:val="00160CFF"/>
    <w:rsid w:val="00160D7C"/>
    <w:rsid w:val="00160F59"/>
    <w:rsid w:val="001611BA"/>
    <w:rsid w:val="001612E3"/>
    <w:rsid w:val="00161524"/>
    <w:rsid w:val="00161928"/>
    <w:rsid w:val="00161A48"/>
    <w:rsid w:val="00161D9D"/>
    <w:rsid w:val="0016265E"/>
    <w:rsid w:val="00162D04"/>
    <w:rsid w:val="00162D95"/>
    <w:rsid w:val="00163D3E"/>
    <w:rsid w:val="00163DFD"/>
    <w:rsid w:val="00164376"/>
    <w:rsid w:val="001643F5"/>
    <w:rsid w:val="001646CF"/>
    <w:rsid w:val="001647B9"/>
    <w:rsid w:val="00164BD6"/>
    <w:rsid w:val="0016522B"/>
    <w:rsid w:val="00165494"/>
    <w:rsid w:val="00165649"/>
    <w:rsid w:val="00165691"/>
    <w:rsid w:val="00165906"/>
    <w:rsid w:val="0016590C"/>
    <w:rsid w:val="00165B1A"/>
    <w:rsid w:val="00165C7A"/>
    <w:rsid w:val="001667C2"/>
    <w:rsid w:val="00166934"/>
    <w:rsid w:val="00166BEA"/>
    <w:rsid w:val="00166C0A"/>
    <w:rsid w:val="00166EDB"/>
    <w:rsid w:val="0016712B"/>
    <w:rsid w:val="00167207"/>
    <w:rsid w:val="00167652"/>
    <w:rsid w:val="001676F3"/>
    <w:rsid w:val="00167972"/>
    <w:rsid w:val="00170754"/>
    <w:rsid w:val="00170D1F"/>
    <w:rsid w:val="00170E35"/>
    <w:rsid w:val="00171B95"/>
    <w:rsid w:val="00172135"/>
    <w:rsid w:val="00172195"/>
    <w:rsid w:val="00172472"/>
    <w:rsid w:val="0017258F"/>
    <w:rsid w:val="00172B98"/>
    <w:rsid w:val="00172D22"/>
    <w:rsid w:val="0017319D"/>
    <w:rsid w:val="0017352E"/>
    <w:rsid w:val="001735A5"/>
    <w:rsid w:val="00173AFE"/>
    <w:rsid w:val="00173C0D"/>
    <w:rsid w:val="00173D3C"/>
    <w:rsid w:val="001746A8"/>
    <w:rsid w:val="001747D9"/>
    <w:rsid w:val="00174A8A"/>
    <w:rsid w:val="00174C73"/>
    <w:rsid w:val="00175887"/>
    <w:rsid w:val="00175E42"/>
    <w:rsid w:val="00175FF3"/>
    <w:rsid w:val="0017603F"/>
    <w:rsid w:val="00176179"/>
    <w:rsid w:val="00176411"/>
    <w:rsid w:val="00176949"/>
    <w:rsid w:val="00176AAD"/>
    <w:rsid w:val="0017736B"/>
    <w:rsid w:val="0017741B"/>
    <w:rsid w:val="00177B72"/>
    <w:rsid w:val="00177DDE"/>
    <w:rsid w:val="0018005B"/>
    <w:rsid w:val="001801C7"/>
    <w:rsid w:val="001802E0"/>
    <w:rsid w:val="0018054C"/>
    <w:rsid w:val="00180851"/>
    <w:rsid w:val="00180908"/>
    <w:rsid w:val="00180BE6"/>
    <w:rsid w:val="00180D3E"/>
    <w:rsid w:val="00181324"/>
    <w:rsid w:val="001813F4"/>
    <w:rsid w:val="00181442"/>
    <w:rsid w:val="00181A80"/>
    <w:rsid w:val="00181D18"/>
    <w:rsid w:val="00181F61"/>
    <w:rsid w:val="00181F66"/>
    <w:rsid w:val="001820B8"/>
    <w:rsid w:val="00182290"/>
    <w:rsid w:val="0018251A"/>
    <w:rsid w:val="00182929"/>
    <w:rsid w:val="0018297C"/>
    <w:rsid w:val="00182A20"/>
    <w:rsid w:val="00182DCF"/>
    <w:rsid w:val="00182E53"/>
    <w:rsid w:val="001831DC"/>
    <w:rsid w:val="00183665"/>
    <w:rsid w:val="001836A3"/>
    <w:rsid w:val="0018378B"/>
    <w:rsid w:val="00183B33"/>
    <w:rsid w:val="001841DE"/>
    <w:rsid w:val="0018431E"/>
    <w:rsid w:val="0018473D"/>
    <w:rsid w:val="00184858"/>
    <w:rsid w:val="001848AE"/>
    <w:rsid w:val="00184B93"/>
    <w:rsid w:val="00184BFB"/>
    <w:rsid w:val="00184D24"/>
    <w:rsid w:val="00184D5D"/>
    <w:rsid w:val="00184FAB"/>
    <w:rsid w:val="00184FCC"/>
    <w:rsid w:val="0018509F"/>
    <w:rsid w:val="001850AC"/>
    <w:rsid w:val="00185413"/>
    <w:rsid w:val="0018546E"/>
    <w:rsid w:val="0018596B"/>
    <w:rsid w:val="001859AD"/>
    <w:rsid w:val="00185AC3"/>
    <w:rsid w:val="00185B9D"/>
    <w:rsid w:val="00186042"/>
    <w:rsid w:val="00186318"/>
    <w:rsid w:val="0018640A"/>
    <w:rsid w:val="001865F0"/>
    <w:rsid w:val="00186DCA"/>
    <w:rsid w:val="00187378"/>
    <w:rsid w:val="0018740C"/>
    <w:rsid w:val="001876BF"/>
    <w:rsid w:val="001878F9"/>
    <w:rsid w:val="0019018E"/>
    <w:rsid w:val="001901AC"/>
    <w:rsid w:val="001903F3"/>
    <w:rsid w:val="001905F8"/>
    <w:rsid w:val="00190841"/>
    <w:rsid w:val="00190A1E"/>
    <w:rsid w:val="00191220"/>
    <w:rsid w:val="00191DB5"/>
    <w:rsid w:val="00191DC9"/>
    <w:rsid w:val="00191FC8"/>
    <w:rsid w:val="001924A9"/>
    <w:rsid w:val="00193232"/>
    <w:rsid w:val="00193509"/>
    <w:rsid w:val="00193522"/>
    <w:rsid w:val="00193943"/>
    <w:rsid w:val="001939D7"/>
    <w:rsid w:val="00193B1B"/>
    <w:rsid w:val="00193E37"/>
    <w:rsid w:val="00193EA2"/>
    <w:rsid w:val="001941A9"/>
    <w:rsid w:val="00194CCE"/>
    <w:rsid w:val="00195273"/>
    <w:rsid w:val="00195820"/>
    <w:rsid w:val="00195A18"/>
    <w:rsid w:val="00195B2C"/>
    <w:rsid w:val="00195BA7"/>
    <w:rsid w:val="00195C31"/>
    <w:rsid w:val="00195D46"/>
    <w:rsid w:val="00195D70"/>
    <w:rsid w:val="00196099"/>
    <w:rsid w:val="001960F2"/>
    <w:rsid w:val="001961AB"/>
    <w:rsid w:val="00196303"/>
    <w:rsid w:val="00196C11"/>
    <w:rsid w:val="00197792"/>
    <w:rsid w:val="00197B0D"/>
    <w:rsid w:val="00197CB7"/>
    <w:rsid w:val="00197D81"/>
    <w:rsid w:val="001A0476"/>
    <w:rsid w:val="001A05E1"/>
    <w:rsid w:val="001A073B"/>
    <w:rsid w:val="001A0894"/>
    <w:rsid w:val="001A089F"/>
    <w:rsid w:val="001A0A4C"/>
    <w:rsid w:val="001A0A77"/>
    <w:rsid w:val="001A0DE9"/>
    <w:rsid w:val="001A12E8"/>
    <w:rsid w:val="001A142C"/>
    <w:rsid w:val="001A15C9"/>
    <w:rsid w:val="001A16FF"/>
    <w:rsid w:val="001A17AA"/>
    <w:rsid w:val="001A18E0"/>
    <w:rsid w:val="001A24C8"/>
    <w:rsid w:val="001A26AE"/>
    <w:rsid w:val="001A282C"/>
    <w:rsid w:val="001A29F6"/>
    <w:rsid w:val="001A2B48"/>
    <w:rsid w:val="001A2B7B"/>
    <w:rsid w:val="001A3257"/>
    <w:rsid w:val="001A32EE"/>
    <w:rsid w:val="001A39BD"/>
    <w:rsid w:val="001A3DDD"/>
    <w:rsid w:val="001A43BF"/>
    <w:rsid w:val="001A446D"/>
    <w:rsid w:val="001A44AD"/>
    <w:rsid w:val="001A52CB"/>
    <w:rsid w:val="001A531F"/>
    <w:rsid w:val="001A5487"/>
    <w:rsid w:val="001A5498"/>
    <w:rsid w:val="001A572A"/>
    <w:rsid w:val="001A5A59"/>
    <w:rsid w:val="001A5B0E"/>
    <w:rsid w:val="001A5CBA"/>
    <w:rsid w:val="001A606E"/>
    <w:rsid w:val="001A61C2"/>
    <w:rsid w:val="001A641D"/>
    <w:rsid w:val="001A6A5E"/>
    <w:rsid w:val="001A6AAC"/>
    <w:rsid w:val="001A73AD"/>
    <w:rsid w:val="001A73B5"/>
    <w:rsid w:val="001A7655"/>
    <w:rsid w:val="001A780B"/>
    <w:rsid w:val="001A7B4D"/>
    <w:rsid w:val="001A7C9C"/>
    <w:rsid w:val="001A7CD6"/>
    <w:rsid w:val="001B0299"/>
    <w:rsid w:val="001B04DB"/>
    <w:rsid w:val="001B0844"/>
    <w:rsid w:val="001B0866"/>
    <w:rsid w:val="001B0952"/>
    <w:rsid w:val="001B0FA9"/>
    <w:rsid w:val="001B15F6"/>
    <w:rsid w:val="001B1996"/>
    <w:rsid w:val="001B19EC"/>
    <w:rsid w:val="001B1AC3"/>
    <w:rsid w:val="001B2506"/>
    <w:rsid w:val="001B256E"/>
    <w:rsid w:val="001B2583"/>
    <w:rsid w:val="001B2906"/>
    <w:rsid w:val="001B2D14"/>
    <w:rsid w:val="001B2E77"/>
    <w:rsid w:val="001B2F53"/>
    <w:rsid w:val="001B31AE"/>
    <w:rsid w:val="001B33F6"/>
    <w:rsid w:val="001B3784"/>
    <w:rsid w:val="001B3F66"/>
    <w:rsid w:val="001B418C"/>
    <w:rsid w:val="001B42CD"/>
    <w:rsid w:val="001B4B73"/>
    <w:rsid w:val="001B4C11"/>
    <w:rsid w:val="001B4CA9"/>
    <w:rsid w:val="001B597E"/>
    <w:rsid w:val="001B59A8"/>
    <w:rsid w:val="001B615C"/>
    <w:rsid w:val="001B62C9"/>
    <w:rsid w:val="001B645D"/>
    <w:rsid w:val="001B69E5"/>
    <w:rsid w:val="001B69F0"/>
    <w:rsid w:val="001B6A43"/>
    <w:rsid w:val="001B6CC4"/>
    <w:rsid w:val="001B73A3"/>
    <w:rsid w:val="001B74BF"/>
    <w:rsid w:val="001C0099"/>
    <w:rsid w:val="001C04EC"/>
    <w:rsid w:val="001C0585"/>
    <w:rsid w:val="001C0F64"/>
    <w:rsid w:val="001C13A2"/>
    <w:rsid w:val="001C162A"/>
    <w:rsid w:val="001C17B5"/>
    <w:rsid w:val="001C1B8B"/>
    <w:rsid w:val="001C2102"/>
    <w:rsid w:val="001C2323"/>
    <w:rsid w:val="001C2504"/>
    <w:rsid w:val="001C2C7D"/>
    <w:rsid w:val="001C2E7F"/>
    <w:rsid w:val="001C2EAE"/>
    <w:rsid w:val="001C3006"/>
    <w:rsid w:val="001C328D"/>
    <w:rsid w:val="001C32FD"/>
    <w:rsid w:val="001C39F3"/>
    <w:rsid w:val="001C3B03"/>
    <w:rsid w:val="001C3E60"/>
    <w:rsid w:val="001C3FC4"/>
    <w:rsid w:val="001C4198"/>
    <w:rsid w:val="001C42FE"/>
    <w:rsid w:val="001C46F7"/>
    <w:rsid w:val="001C4D54"/>
    <w:rsid w:val="001C4EEB"/>
    <w:rsid w:val="001C517F"/>
    <w:rsid w:val="001C51A2"/>
    <w:rsid w:val="001C52EC"/>
    <w:rsid w:val="001C5513"/>
    <w:rsid w:val="001C551C"/>
    <w:rsid w:val="001C5580"/>
    <w:rsid w:val="001C5668"/>
    <w:rsid w:val="001C5817"/>
    <w:rsid w:val="001C59A7"/>
    <w:rsid w:val="001C5BA5"/>
    <w:rsid w:val="001C5D71"/>
    <w:rsid w:val="001C5F76"/>
    <w:rsid w:val="001C61CF"/>
    <w:rsid w:val="001C65D1"/>
    <w:rsid w:val="001C67D5"/>
    <w:rsid w:val="001C6CB3"/>
    <w:rsid w:val="001C6D49"/>
    <w:rsid w:val="001C79DB"/>
    <w:rsid w:val="001C7D7E"/>
    <w:rsid w:val="001C7FAA"/>
    <w:rsid w:val="001D0090"/>
    <w:rsid w:val="001D012C"/>
    <w:rsid w:val="001D016B"/>
    <w:rsid w:val="001D03F2"/>
    <w:rsid w:val="001D0698"/>
    <w:rsid w:val="001D0D40"/>
    <w:rsid w:val="001D0DE0"/>
    <w:rsid w:val="001D0E9F"/>
    <w:rsid w:val="001D113D"/>
    <w:rsid w:val="001D16EC"/>
    <w:rsid w:val="001D1917"/>
    <w:rsid w:val="001D1BF8"/>
    <w:rsid w:val="001D1D23"/>
    <w:rsid w:val="001D2568"/>
    <w:rsid w:val="001D2AA1"/>
    <w:rsid w:val="001D2DB6"/>
    <w:rsid w:val="001D2DCD"/>
    <w:rsid w:val="001D300E"/>
    <w:rsid w:val="001D3200"/>
    <w:rsid w:val="001D3291"/>
    <w:rsid w:val="001D332C"/>
    <w:rsid w:val="001D36BC"/>
    <w:rsid w:val="001D3B82"/>
    <w:rsid w:val="001D3BC1"/>
    <w:rsid w:val="001D3D54"/>
    <w:rsid w:val="001D3FAB"/>
    <w:rsid w:val="001D4937"/>
    <w:rsid w:val="001D5535"/>
    <w:rsid w:val="001D5563"/>
    <w:rsid w:val="001D57A8"/>
    <w:rsid w:val="001D5BBB"/>
    <w:rsid w:val="001D6BF9"/>
    <w:rsid w:val="001D6DCB"/>
    <w:rsid w:val="001D6F88"/>
    <w:rsid w:val="001D6FC3"/>
    <w:rsid w:val="001D7106"/>
    <w:rsid w:val="001D75A2"/>
    <w:rsid w:val="001D77AA"/>
    <w:rsid w:val="001D792A"/>
    <w:rsid w:val="001D7DB3"/>
    <w:rsid w:val="001E01B4"/>
    <w:rsid w:val="001E03AD"/>
    <w:rsid w:val="001E03C3"/>
    <w:rsid w:val="001E088E"/>
    <w:rsid w:val="001E0944"/>
    <w:rsid w:val="001E0BC5"/>
    <w:rsid w:val="001E0C04"/>
    <w:rsid w:val="001E1438"/>
    <w:rsid w:val="001E146B"/>
    <w:rsid w:val="001E186A"/>
    <w:rsid w:val="001E19C2"/>
    <w:rsid w:val="001E1CB0"/>
    <w:rsid w:val="001E1EA7"/>
    <w:rsid w:val="001E208D"/>
    <w:rsid w:val="001E2154"/>
    <w:rsid w:val="001E22B0"/>
    <w:rsid w:val="001E236F"/>
    <w:rsid w:val="001E287A"/>
    <w:rsid w:val="001E2C09"/>
    <w:rsid w:val="001E2EDF"/>
    <w:rsid w:val="001E300C"/>
    <w:rsid w:val="001E30EB"/>
    <w:rsid w:val="001E3A25"/>
    <w:rsid w:val="001E3BFE"/>
    <w:rsid w:val="001E47C7"/>
    <w:rsid w:val="001E4D04"/>
    <w:rsid w:val="001E5095"/>
    <w:rsid w:val="001E5139"/>
    <w:rsid w:val="001E5285"/>
    <w:rsid w:val="001E537F"/>
    <w:rsid w:val="001E53D6"/>
    <w:rsid w:val="001E5464"/>
    <w:rsid w:val="001E57FA"/>
    <w:rsid w:val="001E592D"/>
    <w:rsid w:val="001E5AAE"/>
    <w:rsid w:val="001E5D0B"/>
    <w:rsid w:val="001E6321"/>
    <w:rsid w:val="001E6755"/>
    <w:rsid w:val="001E67C5"/>
    <w:rsid w:val="001E6A4F"/>
    <w:rsid w:val="001E6D20"/>
    <w:rsid w:val="001E6DA4"/>
    <w:rsid w:val="001E6F4D"/>
    <w:rsid w:val="001E7224"/>
    <w:rsid w:val="001E7823"/>
    <w:rsid w:val="001E7CB4"/>
    <w:rsid w:val="001E7FE4"/>
    <w:rsid w:val="001F01C7"/>
    <w:rsid w:val="001F0A5A"/>
    <w:rsid w:val="001F0BE8"/>
    <w:rsid w:val="001F0F8E"/>
    <w:rsid w:val="001F1930"/>
    <w:rsid w:val="001F197E"/>
    <w:rsid w:val="001F21EC"/>
    <w:rsid w:val="001F25AB"/>
    <w:rsid w:val="001F2766"/>
    <w:rsid w:val="001F29AE"/>
    <w:rsid w:val="001F2CB3"/>
    <w:rsid w:val="001F3225"/>
    <w:rsid w:val="001F36FB"/>
    <w:rsid w:val="001F37EC"/>
    <w:rsid w:val="001F3973"/>
    <w:rsid w:val="001F3F6B"/>
    <w:rsid w:val="001F44BF"/>
    <w:rsid w:val="001F466E"/>
    <w:rsid w:val="001F4763"/>
    <w:rsid w:val="001F4842"/>
    <w:rsid w:val="001F4B1F"/>
    <w:rsid w:val="001F4DFF"/>
    <w:rsid w:val="001F52DD"/>
    <w:rsid w:val="001F5348"/>
    <w:rsid w:val="001F56CB"/>
    <w:rsid w:val="001F577C"/>
    <w:rsid w:val="001F63D2"/>
    <w:rsid w:val="001F70A1"/>
    <w:rsid w:val="001F724D"/>
    <w:rsid w:val="001F7556"/>
    <w:rsid w:val="001F7C61"/>
    <w:rsid w:val="00200068"/>
    <w:rsid w:val="002003F0"/>
    <w:rsid w:val="0020040D"/>
    <w:rsid w:val="0020063C"/>
    <w:rsid w:val="0020086E"/>
    <w:rsid w:val="002010EC"/>
    <w:rsid w:val="00201252"/>
    <w:rsid w:val="00201652"/>
    <w:rsid w:val="002017C5"/>
    <w:rsid w:val="00201BEB"/>
    <w:rsid w:val="00201C4B"/>
    <w:rsid w:val="00201CE4"/>
    <w:rsid w:val="00201E00"/>
    <w:rsid w:val="00201F90"/>
    <w:rsid w:val="00202231"/>
    <w:rsid w:val="0020231D"/>
    <w:rsid w:val="002023F2"/>
    <w:rsid w:val="00202C4D"/>
    <w:rsid w:val="00202FB5"/>
    <w:rsid w:val="002030FA"/>
    <w:rsid w:val="00203820"/>
    <w:rsid w:val="0020392B"/>
    <w:rsid w:val="00203B84"/>
    <w:rsid w:val="00203BBE"/>
    <w:rsid w:val="00203CB1"/>
    <w:rsid w:val="00203E7E"/>
    <w:rsid w:val="0020409A"/>
    <w:rsid w:val="002040D8"/>
    <w:rsid w:val="002041E5"/>
    <w:rsid w:val="00204837"/>
    <w:rsid w:val="00204A94"/>
    <w:rsid w:val="00204C66"/>
    <w:rsid w:val="00204ECA"/>
    <w:rsid w:val="00205224"/>
    <w:rsid w:val="00205225"/>
    <w:rsid w:val="00205544"/>
    <w:rsid w:val="00205552"/>
    <w:rsid w:val="00205700"/>
    <w:rsid w:val="00205A1F"/>
    <w:rsid w:val="00205E3B"/>
    <w:rsid w:val="00206215"/>
    <w:rsid w:val="0020744B"/>
    <w:rsid w:val="00207858"/>
    <w:rsid w:val="0020787B"/>
    <w:rsid w:val="0020791D"/>
    <w:rsid w:val="00207950"/>
    <w:rsid w:val="00207D69"/>
    <w:rsid w:val="00210320"/>
    <w:rsid w:val="00210531"/>
    <w:rsid w:val="0021060A"/>
    <w:rsid w:val="00210746"/>
    <w:rsid w:val="00210787"/>
    <w:rsid w:val="00210F37"/>
    <w:rsid w:val="00211586"/>
    <w:rsid w:val="0021170E"/>
    <w:rsid w:val="00211719"/>
    <w:rsid w:val="00211936"/>
    <w:rsid w:val="00212F81"/>
    <w:rsid w:val="00213132"/>
    <w:rsid w:val="0021336F"/>
    <w:rsid w:val="002133D9"/>
    <w:rsid w:val="00213D69"/>
    <w:rsid w:val="00214273"/>
    <w:rsid w:val="002147EF"/>
    <w:rsid w:val="00214A97"/>
    <w:rsid w:val="00214DC6"/>
    <w:rsid w:val="002150DD"/>
    <w:rsid w:val="002151D5"/>
    <w:rsid w:val="00215326"/>
    <w:rsid w:val="002155D3"/>
    <w:rsid w:val="00215974"/>
    <w:rsid w:val="00215BF5"/>
    <w:rsid w:val="00215E79"/>
    <w:rsid w:val="00216151"/>
    <w:rsid w:val="002162BB"/>
    <w:rsid w:val="002163DF"/>
    <w:rsid w:val="0021673D"/>
    <w:rsid w:val="00216A5A"/>
    <w:rsid w:val="00216B45"/>
    <w:rsid w:val="00216F4A"/>
    <w:rsid w:val="0021714F"/>
    <w:rsid w:val="002178BD"/>
    <w:rsid w:val="00217A25"/>
    <w:rsid w:val="0022031D"/>
    <w:rsid w:val="00220CE9"/>
    <w:rsid w:val="00220EAF"/>
    <w:rsid w:val="0022105A"/>
    <w:rsid w:val="0022119A"/>
    <w:rsid w:val="00221999"/>
    <w:rsid w:val="00221A34"/>
    <w:rsid w:val="00221C88"/>
    <w:rsid w:val="00221DEB"/>
    <w:rsid w:val="00222501"/>
    <w:rsid w:val="002228F2"/>
    <w:rsid w:val="00222C34"/>
    <w:rsid w:val="00223443"/>
    <w:rsid w:val="00223531"/>
    <w:rsid w:val="00223616"/>
    <w:rsid w:val="0022371F"/>
    <w:rsid w:val="00223986"/>
    <w:rsid w:val="002239F0"/>
    <w:rsid w:val="00223AA0"/>
    <w:rsid w:val="00224490"/>
    <w:rsid w:val="00224668"/>
    <w:rsid w:val="002247F8"/>
    <w:rsid w:val="0022481D"/>
    <w:rsid w:val="00224BA4"/>
    <w:rsid w:val="00224C5C"/>
    <w:rsid w:val="00224DF8"/>
    <w:rsid w:val="0022508D"/>
    <w:rsid w:val="002256EE"/>
    <w:rsid w:val="0022578E"/>
    <w:rsid w:val="00225A37"/>
    <w:rsid w:val="00225D43"/>
    <w:rsid w:val="00226DE0"/>
    <w:rsid w:val="00226F3A"/>
    <w:rsid w:val="002271F6"/>
    <w:rsid w:val="002274A0"/>
    <w:rsid w:val="00230B80"/>
    <w:rsid w:val="00230EB7"/>
    <w:rsid w:val="00230FBB"/>
    <w:rsid w:val="00231731"/>
    <w:rsid w:val="002318EC"/>
    <w:rsid w:val="00231C59"/>
    <w:rsid w:val="00231D62"/>
    <w:rsid w:val="00232BDC"/>
    <w:rsid w:val="00232EAE"/>
    <w:rsid w:val="0023331E"/>
    <w:rsid w:val="002336ED"/>
    <w:rsid w:val="002337BC"/>
    <w:rsid w:val="002339A0"/>
    <w:rsid w:val="00233BA6"/>
    <w:rsid w:val="00233C87"/>
    <w:rsid w:val="00233CCF"/>
    <w:rsid w:val="00233ECD"/>
    <w:rsid w:val="00233F2E"/>
    <w:rsid w:val="00234188"/>
    <w:rsid w:val="00234776"/>
    <w:rsid w:val="002348FA"/>
    <w:rsid w:val="0023494F"/>
    <w:rsid w:val="00234B12"/>
    <w:rsid w:val="00234B28"/>
    <w:rsid w:val="00234C5E"/>
    <w:rsid w:val="00234FD6"/>
    <w:rsid w:val="00234FF7"/>
    <w:rsid w:val="002356CC"/>
    <w:rsid w:val="00235B54"/>
    <w:rsid w:val="00235C8A"/>
    <w:rsid w:val="00235D37"/>
    <w:rsid w:val="002361F0"/>
    <w:rsid w:val="0023678B"/>
    <w:rsid w:val="0023681D"/>
    <w:rsid w:val="0023683C"/>
    <w:rsid w:val="00236B85"/>
    <w:rsid w:val="00237144"/>
    <w:rsid w:val="002371F4"/>
    <w:rsid w:val="002375B6"/>
    <w:rsid w:val="002405B0"/>
    <w:rsid w:val="00240BF1"/>
    <w:rsid w:val="00240C17"/>
    <w:rsid w:val="00240DFF"/>
    <w:rsid w:val="00240EFB"/>
    <w:rsid w:val="00240F2D"/>
    <w:rsid w:val="0024152A"/>
    <w:rsid w:val="002415E2"/>
    <w:rsid w:val="00241748"/>
    <w:rsid w:val="002418C0"/>
    <w:rsid w:val="00241932"/>
    <w:rsid w:val="00241AD0"/>
    <w:rsid w:val="00241DEF"/>
    <w:rsid w:val="00242442"/>
    <w:rsid w:val="002425FF"/>
    <w:rsid w:val="002427AF"/>
    <w:rsid w:val="00242C2E"/>
    <w:rsid w:val="00242C88"/>
    <w:rsid w:val="00242D3B"/>
    <w:rsid w:val="00242D6E"/>
    <w:rsid w:val="00242F70"/>
    <w:rsid w:val="002435E6"/>
    <w:rsid w:val="0024395F"/>
    <w:rsid w:val="00243968"/>
    <w:rsid w:val="00243A5C"/>
    <w:rsid w:val="00243ABB"/>
    <w:rsid w:val="00243B45"/>
    <w:rsid w:val="00243BAD"/>
    <w:rsid w:val="002441E0"/>
    <w:rsid w:val="002445CD"/>
    <w:rsid w:val="00244A21"/>
    <w:rsid w:val="00244D16"/>
    <w:rsid w:val="00244D99"/>
    <w:rsid w:val="00244DD8"/>
    <w:rsid w:val="00244E18"/>
    <w:rsid w:val="00244E7A"/>
    <w:rsid w:val="00244F36"/>
    <w:rsid w:val="00244FA3"/>
    <w:rsid w:val="00245015"/>
    <w:rsid w:val="002452B5"/>
    <w:rsid w:val="002452EA"/>
    <w:rsid w:val="002457E7"/>
    <w:rsid w:val="00245857"/>
    <w:rsid w:val="00245976"/>
    <w:rsid w:val="0024607E"/>
    <w:rsid w:val="00246249"/>
    <w:rsid w:val="002468B1"/>
    <w:rsid w:val="00246CDC"/>
    <w:rsid w:val="00247040"/>
    <w:rsid w:val="002478FF"/>
    <w:rsid w:val="00247ABD"/>
    <w:rsid w:val="00247ECB"/>
    <w:rsid w:val="00250085"/>
    <w:rsid w:val="00250308"/>
    <w:rsid w:val="00250567"/>
    <w:rsid w:val="0025058B"/>
    <w:rsid w:val="00250636"/>
    <w:rsid w:val="00250B20"/>
    <w:rsid w:val="00250D20"/>
    <w:rsid w:val="00250EEA"/>
    <w:rsid w:val="00251306"/>
    <w:rsid w:val="00251DA6"/>
    <w:rsid w:val="002521FC"/>
    <w:rsid w:val="002521FD"/>
    <w:rsid w:val="002525B3"/>
    <w:rsid w:val="00252BA3"/>
    <w:rsid w:val="00252D5E"/>
    <w:rsid w:val="00252EC7"/>
    <w:rsid w:val="002533C9"/>
    <w:rsid w:val="00253402"/>
    <w:rsid w:val="00253500"/>
    <w:rsid w:val="002539C6"/>
    <w:rsid w:val="00253F40"/>
    <w:rsid w:val="00254040"/>
    <w:rsid w:val="00254262"/>
    <w:rsid w:val="0025488F"/>
    <w:rsid w:val="002548A8"/>
    <w:rsid w:val="00254929"/>
    <w:rsid w:val="00254BB3"/>
    <w:rsid w:val="00254DAB"/>
    <w:rsid w:val="002553BE"/>
    <w:rsid w:val="002553D8"/>
    <w:rsid w:val="002557E3"/>
    <w:rsid w:val="0025580F"/>
    <w:rsid w:val="00255819"/>
    <w:rsid w:val="0025585F"/>
    <w:rsid w:val="002560D9"/>
    <w:rsid w:val="002567A1"/>
    <w:rsid w:val="00256861"/>
    <w:rsid w:val="00256A1D"/>
    <w:rsid w:val="00256CDF"/>
    <w:rsid w:val="00256D13"/>
    <w:rsid w:val="00256EDF"/>
    <w:rsid w:val="00257249"/>
    <w:rsid w:val="002574E9"/>
    <w:rsid w:val="002577B8"/>
    <w:rsid w:val="00257A4A"/>
    <w:rsid w:val="00257B26"/>
    <w:rsid w:val="00257D1F"/>
    <w:rsid w:val="0026013A"/>
    <w:rsid w:val="00260302"/>
    <w:rsid w:val="00260399"/>
    <w:rsid w:val="002603DB"/>
    <w:rsid w:val="00260473"/>
    <w:rsid w:val="00260CBC"/>
    <w:rsid w:val="00260F20"/>
    <w:rsid w:val="00261174"/>
    <w:rsid w:val="0026131E"/>
    <w:rsid w:val="002614B3"/>
    <w:rsid w:val="00261509"/>
    <w:rsid w:val="00262657"/>
    <w:rsid w:val="00262685"/>
    <w:rsid w:val="00262837"/>
    <w:rsid w:val="00262A28"/>
    <w:rsid w:val="00262A98"/>
    <w:rsid w:val="00262AB4"/>
    <w:rsid w:val="00262D88"/>
    <w:rsid w:val="002631D2"/>
    <w:rsid w:val="00263630"/>
    <w:rsid w:val="00263FA3"/>
    <w:rsid w:val="00264252"/>
    <w:rsid w:val="002647B3"/>
    <w:rsid w:val="002647EB"/>
    <w:rsid w:val="0026481B"/>
    <w:rsid w:val="0026481E"/>
    <w:rsid w:val="002649CB"/>
    <w:rsid w:val="002649E7"/>
    <w:rsid w:val="00264A50"/>
    <w:rsid w:val="00264F8C"/>
    <w:rsid w:val="00264F9C"/>
    <w:rsid w:val="0026506D"/>
    <w:rsid w:val="002650E5"/>
    <w:rsid w:val="0026513B"/>
    <w:rsid w:val="0026524C"/>
    <w:rsid w:val="00265B0C"/>
    <w:rsid w:val="00265D81"/>
    <w:rsid w:val="00265FDF"/>
    <w:rsid w:val="00266104"/>
    <w:rsid w:val="00266163"/>
    <w:rsid w:val="00266670"/>
    <w:rsid w:val="00266E93"/>
    <w:rsid w:val="00266EFF"/>
    <w:rsid w:val="00266FF8"/>
    <w:rsid w:val="00267508"/>
    <w:rsid w:val="002675D6"/>
    <w:rsid w:val="002679CF"/>
    <w:rsid w:val="00267D2A"/>
    <w:rsid w:val="0027011C"/>
    <w:rsid w:val="00270381"/>
    <w:rsid w:val="00270604"/>
    <w:rsid w:val="002708FC"/>
    <w:rsid w:val="00270AB2"/>
    <w:rsid w:val="00270BC9"/>
    <w:rsid w:val="00270E7A"/>
    <w:rsid w:val="00270F94"/>
    <w:rsid w:val="00271204"/>
    <w:rsid w:val="0027166F"/>
    <w:rsid w:val="00271C85"/>
    <w:rsid w:val="0027212D"/>
    <w:rsid w:val="00272163"/>
    <w:rsid w:val="002726F0"/>
    <w:rsid w:val="0027288D"/>
    <w:rsid w:val="00272A57"/>
    <w:rsid w:val="00272AB6"/>
    <w:rsid w:val="00272C24"/>
    <w:rsid w:val="00272E92"/>
    <w:rsid w:val="00273136"/>
    <w:rsid w:val="002731B6"/>
    <w:rsid w:val="00273340"/>
    <w:rsid w:val="002736B5"/>
    <w:rsid w:val="00273AB8"/>
    <w:rsid w:val="0027406D"/>
    <w:rsid w:val="00274441"/>
    <w:rsid w:val="00274623"/>
    <w:rsid w:val="0027463C"/>
    <w:rsid w:val="002746AF"/>
    <w:rsid w:val="002749E6"/>
    <w:rsid w:val="00274AF1"/>
    <w:rsid w:val="002750B6"/>
    <w:rsid w:val="002751F4"/>
    <w:rsid w:val="0027542D"/>
    <w:rsid w:val="0027579D"/>
    <w:rsid w:val="00276000"/>
    <w:rsid w:val="002762D5"/>
    <w:rsid w:val="00276307"/>
    <w:rsid w:val="00276401"/>
    <w:rsid w:val="002765A7"/>
    <w:rsid w:val="0027664B"/>
    <w:rsid w:val="00276754"/>
    <w:rsid w:val="002768A3"/>
    <w:rsid w:val="00276911"/>
    <w:rsid w:val="00276C70"/>
    <w:rsid w:val="00277111"/>
    <w:rsid w:val="002771DE"/>
    <w:rsid w:val="00277275"/>
    <w:rsid w:val="002774B0"/>
    <w:rsid w:val="002774D4"/>
    <w:rsid w:val="0027774D"/>
    <w:rsid w:val="002778A2"/>
    <w:rsid w:val="0028070A"/>
    <w:rsid w:val="00280C27"/>
    <w:rsid w:val="00280DFF"/>
    <w:rsid w:val="00281580"/>
    <w:rsid w:val="002815D3"/>
    <w:rsid w:val="002816B6"/>
    <w:rsid w:val="002823AA"/>
    <w:rsid w:val="0028252B"/>
    <w:rsid w:val="00282AEF"/>
    <w:rsid w:val="00282B5A"/>
    <w:rsid w:val="00282E1B"/>
    <w:rsid w:val="00283893"/>
    <w:rsid w:val="00283931"/>
    <w:rsid w:val="00283C44"/>
    <w:rsid w:val="00284AE7"/>
    <w:rsid w:val="00284C6C"/>
    <w:rsid w:val="0028596C"/>
    <w:rsid w:val="00285F25"/>
    <w:rsid w:val="00286371"/>
    <w:rsid w:val="002863A0"/>
    <w:rsid w:val="002863C1"/>
    <w:rsid w:val="00286C05"/>
    <w:rsid w:val="00287243"/>
    <w:rsid w:val="002873E5"/>
    <w:rsid w:val="00287CFE"/>
    <w:rsid w:val="00287E5C"/>
    <w:rsid w:val="00287F78"/>
    <w:rsid w:val="002907ED"/>
    <w:rsid w:val="00290BCB"/>
    <w:rsid w:val="00290E3E"/>
    <w:rsid w:val="00290FBC"/>
    <w:rsid w:val="002912DE"/>
    <w:rsid w:val="002916B6"/>
    <w:rsid w:val="002916D2"/>
    <w:rsid w:val="0029189D"/>
    <w:rsid w:val="002918AF"/>
    <w:rsid w:val="002919A1"/>
    <w:rsid w:val="00291ACA"/>
    <w:rsid w:val="00291CBE"/>
    <w:rsid w:val="00291EE0"/>
    <w:rsid w:val="00291F24"/>
    <w:rsid w:val="002922CC"/>
    <w:rsid w:val="0029251F"/>
    <w:rsid w:val="0029273B"/>
    <w:rsid w:val="002932DF"/>
    <w:rsid w:val="00293443"/>
    <w:rsid w:val="00293598"/>
    <w:rsid w:val="00293641"/>
    <w:rsid w:val="0029364F"/>
    <w:rsid w:val="00293B59"/>
    <w:rsid w:val="00293B81"/>
    <w:rsid w:val="00293E84"/>
    <w:rsid w:val="00294121"/>
    <w:rsid w:val="002942DF"/>
    <w:rsid w:val="00294398"/>
    <w:rsid w:val="00294522"/>
    <w:rsid w:val="00294902"/>
    <w:rsid w:val="00294A41"/>
    <w:rsid w:val="00294DA9"/>
    <w:rsid w:val="00294ED3"/>
    <w:rsid w:val="00295201"/>
    <w:rsid w:val="00295499"/>
    <w:rsid w:val="0029550D"/>
    <w:rsid w:val="002958D0"/>
    <w:rsid w:val="0029605B"/>
    <w:rsid w:val="002960F2"/>
    <w:rsid w:val="002960F5"/>
    <w:rsid w:val="002964E8"/>
    <w:rsid w:val="00296584"/>
    <w:rsid w:val="002966B7"/>
    <w:rsid w:val="00296C1B"/>
    <w:rsid w:val="00296C8E"/>
    <w:rsid w:val="00296ED2"/>
    <w:rsid w:val="00297AC3"/>
    <w:rsid w:val="00297FAA"/>
    <w:rsid w:val="002A04EB"/>
    <w:rsid w:val="002A0BAC"/>
    <w:rsid w:val="002A1018"/>
    <w:rsid w:val="002A162B"/>
    <w:rsid w:val="002A18A9"/>
    <w:rsid w:val="002A18CD"/>
    <w:rsid w:val="002A2425"/>
    <w:rsid w:val="002A26B3"/>
    <w:rsid w:val="002A2848"/>
    <w:rsid w:val="002A2AB6"/>
    <w:rsid w:val="002A2AB7"/>
    <w:rsid w:val="002A2B09"/>
    <w:rsid w:val="002A2F62"/>
    <w:rsid w:val="002A325C"/>
    <w:rsid w:val="002A33CD"/>
    <w:rsid w:val="002A35E6"/>
    <w:rsid w:val="002A3861"/>
    <w:rsid w:val="002A4092"/>
    <w:rsid w:val="002A4184"/>
    <w:rsid w:val="002A42FB"/>
    <w:rsid w:val="002A48CA"/>
    <w:rsid w:val="002A55CF"/>
    <w:rsid w:val="002A5AAF"/>
    <w:rsid w:val="002A5B92"/>
    <w:rsid w:val="002A5D90"/>
    <w:rsid w:val="002A5D95"/>
    <w:rsid w:val="002A5D9F"/>
    <w:rsid w:val="002A5E67"/>
    <w:rsid w:val="002A5E77"/>
    <w:rsid w:val="002A6D66"/>
    <w:rsid w:val="002A70B6"/>
    <w:rsid w:val="002A718E"/>
    <w:rsid w:val="002A74C4"/>
    <w:rsid w:val="002A7867"/>
    <w:rsid w:val="002A7D29"/>
    <w:rsid w:val="002A7E8E"/>
    <w:rsid w:val="002A7FD5"/>
    <w:rsid w:val="002B035B"/>
    <w:rsid w:val="002B04AB"/>
    <w:rsid w:val="002B04F9"/>
    <w:rsid w:val="002B0BB7"/>
    <w:rsid w:val="002B0D77"/>
    <w:rsid w:val="002B0E73"/>
    <w:rsid w:val="002B13F9"/>
    <w:rsid w:val="002B16BA"/>
    <w:rsid w:val="002B1869"/>
    <w:rsid w:val="002B1BD1"/>
    <w:rsid w:val="002B1CE6"/>
    <w:rsid w:val="002B1EC7"/>
    <w:rsid w:val="002B216D"/>
    <w:rsid w:val="002B2626"/>
    <w:rsid w:val="002B2685"/>
    <w:rsid w:val="002B28EC"/>
    <w:rsid w:val="002B2C9D"/>
    <w:rsid w:val="002B346C"/>
    <w:rsid w:val="002B36ED"/>
    <w:rsid w:val="002B3C60"/>
    <w:rsid w:val="002B3C8C"/>
    <w:rsid w:val="002B4186"/>
    <w:rsid w:val="002B43EE"/>
    <w:rsid w:val="002B4527"/>
    <w:rsid w:val="002B45B7"/>
    <w:rsid w:val="002B4683"/>
    <w:rsid w:val="002B49C8"/>
    <w:rsid w:val="002B50FC"/>
    <w:rsid w:val="002B52CE"/>
    <w:rsid w:val="002B5A53"/>
    <w:rsid w:val="002B5BA3"/>
    <w:rsid w:val="002B5F07"/>
    <w:rsid w:val="002B619A"/>
    <w:rsid w:val="002B6777"/>
    <w:rsid w:val="002B68FB"/>
    <w:rsid w:val="002B6D2A"/>
    <w:rsid w:val="002B6E18"/>
    <w:rsid w:val="002B70B0"/>
    <w:rsid w:val="002B7946"/>
    <w:rsid w:val="002B7EC5"/>
    <w:rsid w:val="002B7F79"/>
    <w:rsid w:val="002B7F91"/>
    <w:rsid w:val="002C00BA"/>
    <w:rsid w:val="002C03A8"/>
    <w:rsid w:val="002C0987"/>
    <w:rsid w:val="002C09AD"/>
    <w:rsid w:val="002C0E52"/>
    <w:rsid w:val="002C0E9A"/>
    <w:rsid w:val="002C1265"/>
    <w:rsid w:val="002C1495"/>
    <w:rsid w:val="002C1581"/>
    <w:rsid w:val="002C217A"/>
    <w:rsid w:val="002C2653"/>
    <w:rsid w:val="002C29D4"/>
    <w:rsid w:val="002C29F9"/>
    <w:rsid w:val="002C2BD1"/>
    <w:rsid w:val="002C2CFA"/>
    <w:rsid w:val="002C2EA5"/>
    <w:rsid w:val="002C3452"/>
    <w:rsid w:val="002C36AD"/>
    <w:rsid w:val="002C3B7A"/>
    <w:rsid w:val="002C3E6D"/>
    <w:rsid w:val="002C3F08"/>
    <w:rsid w:val="002C4559"/>
    <w:rsid w:val="002C490F"/>
    <w:rsid w:val="002C4A7A"/>
    <w:rsid w:val="002C4B4B"/>
    <w:rsid w:val="002C4C9E"/>
    <w:rsid w:val="002C4D5D"/>
    <w:rsid w:val="002C4EC9"/>
    <w:rsid w:val="002C4EFE"/>
    <w:rsid w:val="002C501C"/>
    <w:rsid w:val="002C569E"/>
    <w:rsid w:val="002C581F"/>
    <w:rsid w:val="002C5973"/>
    <w:rsid w:val="002C5AA3"/>
    <w:rsid w:val="002C5EE7"/>
    <w:rsid w:val="002C6158"/>
    <w:rsid w:val="002C6235"/>
    <w:rsid w:val="002C63C5"/>
    <w:rsid w:val="002C68B4"/>
    <w:rsid w:val="002C6D1C"/>
    <w:rsid w:val="002C6D2D"/>
    <w:rsid w:val="002D0041"/>
    <w:rsid w:val="002D0094"/>
    <w:rsid w:val="002D00D0"/>
    <w:rsid w:val="002D0C45"/>
    <w:rsid w:val="002D150E"/>
    <w:rsid w:val="002D15FB"/>
    <w:rsid w:val="002D1BC1"/>
    <w:rsid w:val="002D1E1D"/>
    <w:rsid w:val="002D2061"/>
    <w:rsid w:val="002D22D8"/>
    <w:rsid w:val="002D2452"/>
    <w:rsid w:val="002D2664"/>
    <w:rsid w:val="002D2AA7"/>
    <w:rsid w:val="002D2B9E"/>
    <w:rsid w:val="002D309C"/>
    <w:rsid w:val="002D3838"/>
    <w:rsid w:val="002D384B"/>
    <w:rsid w:val="002D395B"/>
    <w:rsid w:val="002D398F"/>
    <w:rsid w:val="002D3C22"/>
    <w:rsid w:val="002D3D6C"/>
    <w:rsid w:val="002D3E4B"/>
    <w:rsid w:val="002D3EB7"/>
    <w:rsid w:val="002D430B"/>
    <w:rsid w:val="002D45B9"/>
    <w:rsid w:val="002D4618"/>
    <w:rsid w:val="002D47EA"/>
    <w:rsid w:val="002D4800"/>
    <w:rsid w:val="002D48E9"/>
    <w:rsid w:val="002D4A8E"/>
    <w:rsid w:val="002D4D81"/>
    <w:rsid w:val="002D4F28"/>
    <w:rsid w:val="002D57C8"/>
    <w:rsid w:val="002D588B"/>
    <w:rsid w:val="002D5B7B"/>
    <w:rsid w:val="002D5BF4"/>
    <w:rsid w:val="002D5FEA"/>
    <w:rsid w:val="002D623D"/>
    <w:rsid w:val="002D66E9"/>
    <w:rsid w:val="002D69FF"/>
    <w:rsid w:val="002D6BBD"/>
    <w:rsid w:val="002D702C"/>
    <w:rsid w:val="002D707C"/>
    <w:rsid w:val="002D7681"/>
    <w:rsid w:val="002D76BC"/>
    <w:rsid w:val="002D7774"/>
    <w:rsid w:val="002D77EE"/>
    <w:rsid w:val="002D7A24"/>
    <w:rsid w:val="002D7F01"/>
    <w:rsid w:val="002E0CAE"/>
    <w:rsid w:val="002E0F1F"/>
    <w:rsid w:val="002E101A"/>
    <w:rsid w:val="002E10CF"/>
    <w:rsid w:val="002E116B"/>
    <w:rsid w:val="002E162B"/>
    <w:rsid w:val="002E2272"/>
    <w:rsid w:val="002E265F"/>
    <w:rsid w:val="002E28DF"/>
    <w:rsid w:val="002E2C2C"/>
    <w:rsid w:val="002E2F4E"/>
    <w:rsid w:val="002E2FE4"/>
    <w:rsid w:val="002E3909"/>
    <w:rsid w:val="002E3C98"/>
    <w:rsid w:val="002E4156"/>
    <w:rsid w:val="002E440D"/>
    <w:rsid w:val="002E45F8"/>
    <w:rsid w:val="002E472A"/>
    <w:rsid w:val="002E4943"/>
    <w:rsid w:val="002E4C27"/>
    <w:rsid w:val="002E4F73"/>
    <w:rsid w:val="002E516C"/>
    <w:rsid w:val="002E55CB"/>
    <w:rsid w:val="002E5766"/>
    <w:rsid w:val="002E586B"/>
    <w:rsid w:val="002E59E2"/>
    <w:rsid w:val="002E6048"/>
    <w:rsid w:val="002E61C4"/>
    <w:rsid w:val="002E6242"/>
    <w:rsid w:val="002E6D92"/>
    <w:rsid w:val="002E6F48"/>
    <w:rsid w:val="002E726E"/>
    <w:rsid w:val="002E793E"/>
    <w:rsid w:val="002E7CE0"/>
    <w:rsid w:val="002E7FCD"/>
    <w:rsid w:val="002F00BD"/>
    <w:rsid w:val="002F0141"/>
    <w:rsid w:val="002F0931"/>
    <w:rsid w:val="002F0B6F"/>
    <w:rsid w:val="002F0FAB"/>
    <w:rsid w:val="002F164F"/>
    <w:rsid w:val="002F18D7"/>
    <w:rsid w:val="002F200B"/>
    <w:rsid w:val="002F21DE"/>
    <w:rsid w:val="002F22E6"/>
    <w:rsid w:val="002F2554"/>
    <w:rsid w:val="002F2633"/>
    <w:rsid w:val="002F2A06"/>
    <w:rsid w:val="002F2D24"/>
    <w:rsid w:val="002F3DC4"/>
    <w:rsid w:val="002F45E9"/>
    <w:rsid w:val="002F4B6D"/>
    <w:rsid w:val="002F4DB1"/>
    <w:rsid w:val="002F5436"/>
    <w:rsid w:val="002F5674"/>
    <w:rsid w:val="002F5B57"/>
    <w:rsid w:val="002F5DCE"/>
    <w:rsid w:val="002F5E97"/>
    <w:rsid w:val="002F63AA"/>
    <w:rsid w:val="002F676A"/>
    <w:rsid w:val="002F6D09"/>
    <w:rsid w:val="002F739F"/>
    <w:rsid w:val="002F745D"/>
    <w:rsid w:val="002F76B1"/>
    <w:rsid w:val="002F7763"/>
    <w:rsid w:val="002F7825"/>
    <w:rsid w:val="002F7FD4"/>
    <w:rsid w:val="00300037"/>
    <w:rsid w:val="00300093"/>
    <w:rsid w:val="0030031E"/>
    <w:rsid w:val="0030076E"/>
    <w:rsid w:val="00300B5F"/>
    <w:rsid w:val="00300EC0"/>
    <w:rsid w:val="0030123C"/>
    <w:rsid w:val="003014AD"/>
    <w:rsid w:val="00301622"/>
    <w:rsid w:val="00301B08"/>
    <w:rsid w:val="00302178"/>
    <w:rsid w:val="00302508"/>
    <w:rsid w:val="0030276F"/>
    <w:rsid w:val="00302B0C"/>
    <w:rsid w:val="00302BA8"/>
    <w:rsid w:val="00302C5E"/>
    <w:rsid w:val="00303053"/>
    <w:rsid w:val="003030BD"/>
    <w:rsid w:val="0030366A"/>
    <w:rsid w:val="003036C8"/>
    <w:rsid w:val="003036FA"/>
    <w:rsid w:val="00303912"/>
    <w:rsid w:val="00303C30"/>
    <w:rsid w:val="003042EF"/>
    <w:rsid w:val="003044D6"/>
    <w:rsid w:val="0030459A"/>
    <w:rsid w:val="003046E0"/>
    <w:rsid w:val="0030473A"/>
    <w:rsid w:val="0030488A"/>
    <w:rsid w:val="00305019"/>
    <w:rsid w:val="0030508F"/>
    <w:rsid w:val="003054E8"/>
    <w:rsid w:val="003055AB"/>
    <w:rsid w:val="0030570E"/>
    <w:rsid w:val="00305DAD"/>
    <w:rsid w:val="00305FA1"/>
    <w:rsid w:val="003061FB"/>
    <w:rsid w:val="003062CE"/>
    <w:rsid w:val="003063B7"/>
    <w:rsid w:val="00306856"/>
    <w:rsid w:val="003069DB"/>
    <w:rsid w:val="003079BA"/>
    <w:rsid w:val="00307DE9"/>
    <w:rsid w:val="00310865"/>
    <w:rsid w:val="003108D1"/>
    <w:rsid w:val="003108F2"/>
    <w:rsid w:val="00310955"/>
    <w:rsid w:val="00310BCB"/>
    <w:rsid w:val="00310C8B"/>
    <w:rsid w:val="00310E9A"/>
    <w:rsid w:val="00311291"/>
    <w:rsid w:val="0031154C"/>
    <w:rsid w:val="0031158D"/>
    <w:rsid w:val="003117EE"/>
    <w:rsid w:val="0031181A"/>
    <w:rsid w:val="00311B07"/>
    <w:rsid w:val="00311ED6"/>
    <w:rsid w:val="00312043"/>
    <w:rsid w:val="0031222E"/>
    <w:rsid w:val="00312884"/>
    <w:rsid w:val="00312A48"/>
    <w:rsid w:val="003131FE"/>
    <w:rsid w:val="00313299"/>
    <w:rsid w:val="0031396E"/>
    <w:rsid w:val="00313AB4"/>
    <w:rsid w:val="00314141"/>
    <w:rsid w:val="0031430E"/>
    <w:rsid w:val="0031474D"/>
    <w:rsid w:val="0031485D"/>
    <w:rsid w:val="003152BD"/>
    <w:rsid w:val="00315AE5"/>
    <w:rsid w:val="00315C48"/>
    <w:rsid w:val="00315F65"/>
    <w:rsid w:val="00316022"/>
    <w:rsid w:val="003162F4"/>
    <w:rsid w:val="00316355"/>
    <w:rsid w:val="00316571"/>
    <w:rsid w:val="00316608"/>
    <w:rsid w:val="00316D82"/>
    <w:rsid w:val="00316EBC"/>
    <w:rsid w:val="003170E0"/>
    <w:rsid w:val="00317594"/>
    <w:rsid w:val="003175F6"/>
    <w:rsid w:val="003177DD"/>
    <w:rsid w:val="00317819"/>
    <w:rsid w:val="00317962"/>
    <w:rsid w:val="00317993"/>
    <w:rsid w:val="00317A7F"/>
    <w:rsid w:val="00317D72"/>
    <w:rsid w:val="00317D82"/>
    <w:rsid w:val="003202B8"/>
    <w:rsid w:val="003204E2"/>
    <w:rsid w:val="0032084D"/>
    <w:rsid w:val="00320D1E"/>
    <w:rsid w:val="0032114F"/>
    <w:rsid w:val="00321223"/>
    <w:rsid w:val="003214CC"/>
    <w:rsid w:val="00321632"/>
    <w:rsid w:val="00321735"/>
    <w:rsid w:val="003218FC"/>
    <w:rsid w:val="00321C09"/>
    <w:rsid w:val="00321DBB"/>
    <w:rsid w:val="00321EBE"/>
    <w:rsid w:val="0032208F"/>
    <w:rsid w:val="003220E6"/>
    <w:rsid w:val="0032214E"/>
    <w:rsid w:val="00322657"/>
    <w:rsid w:val="003229E1"/>
    <w:rsid w:val="00323345"/>
    <w:rsid w:val="003234E0"/>
    <w:rsid w:val="00323756"/>
    <w:rsid w:val="00323903"/>
    <w:rsid w:val="00323B15"/>
    <w:rsid w:val="003242EB"/>
    <w:rsid w:val="003247EE"/>
    <w:rsid w:val="00324AC7"/>
    <w:rsid w:val="00324D05"/>
    <w:rsid w:val="00324EC4"/>
    <w:rsid w:val="00324F7F"/>
    <w:rsid w:val="00325090"/>
    <w:rsid w:val="003257AE"/>
    <w:rsid w:val="00325875"/>
    <w:rsid w:val="003258F2"/>
    <w:rsid w:val="0032596E"/>
    <w:rsid w:val="00325B1F"/>
    <w:rsid w:val="00325D46"/>
    <w:rsid w:val="00325F56"/>
    <w:rsid w:val="003260C6"/>
    <w:rsid w:val="00326129"/>
    <w:rsid w:val="0032613B"/>
    <w:rsid w:val="003262B0"/>
    <w:rsid w:val="0032637B"/>
    <w:rsid w:val="00326697"/>
    <w:rsid w:val="003267AC"/>
    <w:rsid w:val="00326B4D"/>
    <w:rsid w:val="00326B74"/>
    <w:rsid w:val="00326EE8"/>
    <w:rsid w:val="0032778C"/>
    <w:rsid w:val="00327819"/>
    <w:rsid w:val="00327A0C"/>
    <w:rsid w:val="00327A70"/>
    <w:rsid w:val="00327FF5"/>
    <w:rsid w:val="0033058E"/>
    <w:rsid w:val="00330AED"/>
    <w:rsid w:val="00331164"/>
    <w:rsid w:val="00331243"/>
    <w:rsid w:val="00331675"/>
    <w:rsid w:val="003319A5"/>
    <w:rsid w:val="0033213F"/>
    <w:rsid w:val="003325F2"/>
    <w:rsid w:val="00332756"/>
    <w:rsid w:val="00332980"/>
    <w:rsid w:val="00332D86"/>
    <w:rsid w:val="00332DBD"/>
    <w:rsid w:val="00332EAE"/>
    <w:rsid w:val="00333063"/>
    <w:rsid w:val="003332E4"/>
    <w:rsid w:val="00333517"/>
    <w:rsid w:val="003335C5"/>
    <w:rsid w:val="0033369C"/>
    <w:rsid w:val="00333CB7"/>
    <w:rsid w:val="00333E49"/>
    <w:rsid w:val="00333FCF"/>
    <w:rsid w:val="00334239"/>
    <w:rsid w:val="00334C63"/>
    <w:rsid w:val="00334D47"/>
    <w:rsid w:val="00335406"/>
    <w:rsid w:val="00335792"/>
    <w:rsid w:val="00335E47"/>
    <w:rsid w:val="00335E4D"/>
    <w:rsid w:val="0033666C"/>
    <w:rsid w:val="0033675D"/>
    <w:rsid w:val="00336A04"/>
    <w:rsid w:val="00336BDE"/>
    <w:rsid w:val="00336F1F"/>
    <w:rsid w:val="00336FE0"/>
    <w:rsid w:val="00337209"/>
    <w:rsid w:val="003372E8"/>
    <w:rsid w:val="00337897"/>
    <w:rsid w:val="00337B53"/>
    <w:rsid w:val="003407C1"/>
    <w:rsid w:val="003407DC"/>
    <w:rsid w:val="00340E83"/>
    <w:rsid w:val="00340F87"/>
    <w:rsid w:val="00340FA3"/>
    <w:rsid w:val="00341292"/>
    <w:rsid w:val="00341718"/>
    <w:rsid w:val="003429B8"/>
    <w:rsid w:val="0034312E"/>
    <w:rsid w:val="003432DB"/>
    <w:rsid w:val="00343786"/>
    <w:rsid w:val="00343C6C"/>
    <w:rsid w:val="00343D4D"/>
    <w:rsid w:val="003441F3"/>
    <w:rsid w:val="0034431F"/>
    <w:rsid w:val="00344619"/>
    <w:rsid w:val="00344685"/>
    <w:rsid w:val="00344729"/>
    <w:rsid w:val="00344816"/>
    <w:rsid w:val="00344FC4"/>
    <w:rsid w:val="00345030"/>
    <w:rsid w:val="003450B2"/>
    <w:rsid w:val="003451E4"/>
    <w:rsid w:val="00345381"/>
    <w:rsid w:val="003454F4"/>
    <w:rsid w:val="00345904"/>
    <w:rsid w:val="00345DE1"/>
    <w:rsid w:val="00345E7E"/>
    <w:rsid w:val="00346487"/>
    <w:rsid w:val="00346A38"/>
    <w:rsid w:val="00346B00"/>
    <w:rsid w:val="00346B0A"/>
    <w:rsid w:val="00346BF3"/>
    <w:rsid w:val="00346C49"/>
    <w:rsid w:val="00346CB9"/>
    <w:rsid w:val="003472FF"/>
    <w:rsid w:val="00347C2E"/>
    <w:rsid w:val="00347CE4"/>
    <w:rsid w:val="00347EE5"/>
    <w:rsid w:val="00350126"/>
    <w:rsid w:val="00350BCB"/>
    <w:rsid w:val="0035126C"/>
    <w:rsid w:val="00351444"/>
    <w:rsid w:val="003514D1"/>
    <w:rsid w:val="003518A9"/>
    <w:rsid w:val="003519EB"/>
    <w:rsid w:val="00351CC0"/>
    <w:rsid w:val="00351FB9"/>
    <w:rsid w:val="0035262A"/>
    <w:rsid w:val="00352789"/>
    <w:rsid w:val="00352935"/>
    <w:rsid w:val="00352969"/>
    <w:rsid w:val="003529DB"/>
    <w:rsid w:val="00352B24"/>
    <w:rsid w:val="00352BC2"/>
    <w:rsid w:val="00352C78"/>
    <w:rsid w:val="00353019"/>
    <w:rsid w:val="003530F1"/>
    <w:rsid w:val="00353383"/>
    <w:rsid w:val="00353A37"/>
    <w:rsid w:val="00353B89"/>
    <w:rsid w:val="003542FE"/>
    <w:rsid w:val="003546E0"/>
    <w:rsid w:val="003548CF"/>
    <w:rsid w:val="00354B52"/>
    <w:rsid w:val="00354D68"/>
    <w:rsid w:val="00355424"/>
    <w:rsid w:val="00355A81"/>
    <w:rsid w:val="00355A82"/>
    <w:rsid w:val="00355B4D"/>
    <w:rsid w:val="00355B7D"/>
    <w:rsid w:val="00356051"/>
    <w:rsid w:val="0035612A"/>
    <w:rsid w:val="00356269"/>
    <w:rsid w:val="00356294"/>
    <w:rsid w:val="0035634C"/>
    <w:rsid w:val="00356370"/>
    <w:rsid w:val="003565DD"/>
    <w:rsid w:val="00356AD2"/>
    <w:rsid w:val="00356DF5"/>
    <w:rsid w:val="003572EA"/>
    <w:rsid w:val="003576E9"/>
    <w:rsid w:val="00357863"/>
    <w:rsid w:val="003578C5"/>
    <w:rsid w:val="00357FAE"/>
    <w:rsid w:val="0036091A"/>
    <w:rsid w:val="00360EF4"/>
    <w:rsid w:val="00360FA0"/>
    <w:rsid w:val="00361630"/>
    <w:rsid w:val="00361AF0"/>
    <w:rsid w:val="00361CA2"/>
    <w:rsid w:val="00361CFB"/>
    <w:rsid w:val="00361D21"/>
    <w:rsid w:val="00362001"/>
    <w:rsid w:val="0036206A"/>
    <w:rsid w:val="00362204"/>
    <w:rsid w:val="003622D5"/>
    <w:rsid w:val="00362555"/>
    <w:rsid w:val="0036264F"/>
    <w:rsid w:val="003627F3"/>
    <w:rsid w:val="00362905"/>
    <w:rsid w:val="00362AFE"/>
    <w:rsid w:val="00362C64"/>
    <w:rsid w:val="00362D80"/>
    <w:rsid w:val="00362DDD"/>
    <w:rsid w:val="00363025"/>
    <w:rsid w:val="00363241"/>
    <w:rsid w:val="00363370"/>
    <w:rsid w:val="003636FB"/>
    <w:rsid w:val="00363F42"/>
    <w:rsid w:val="00364041"/>
    <w:rsid w:val="0036415B"/>
    <w:rsid w:val="003641E5"/>
    <w:rsid w:val="0036433A"/>
    <w:rsid w:val="00364728"/>
    <w:rsid w:val="00364C6E"/>
    <w:rsid w:val="00364D16"/>
    <w:rsid w:val="00364E25"/>
    <w:rsid w:val="00364E96"/>
    <w:rsid w:val="00365024"/>
    <w:rsid w:val="0036526F"/>
    <w:rsid w:val="00365A48"/>
    <w:rsid w:val="00365A67"/>
    <w:rsid w:val="003661D3"/>
    <w:rsid w:val="003661F8"/>
    <w:rsid w:val="0036646B"/>
    <w:rsid w:val="00366694"/>
    <w:rsid w:val="00366738"/>
    <w:rsid w:val="0036694F"/>
    <w:rsid w:val="003669D1"/>
    <w:rsid w:val="00366B35"/>
    <w:rsid w:val="00366B9E"/>
    <w:rsid w:val="00366EB5"/>
    <w:rsid w:val="00367068"/>
    <w:rsid w:val="003671B9"/>
    <w:rsid w:val="003675C4"/>
    <w:rsid w:val="00367874"/>
    <w:rsid w:val="00367C8C"/>
    <w:rsid w:val="00367CC1"/>
    <w:rsid w:val="00367DE1"/>
    <w:rsid w:val="003700A5"/>
    <w:rsid w:val="003704E0"/>
    <w:rsid w:val="00370D0D"/>
    <w:rsid w:val="00370E83"/>
    <w:rsid w:val="00371199"/>
    <w:rsid w:val="003711DF"/>
    <w:rsid w:val="0037163D"/>
    <w:rsid w:val="0037178C"/>
    <w:rsid w:val="00371F61"/>
    <w:rsid w:val="00372085"/>
    <w:rsid w:val="00372E99"/>
    <w:rsid w:val="0037322C"/>
    <w:rsid w:val="0037360D"/>
    <w:rsid w:val="003736C8"/>
    <w:rsid w:val="003737E9"/>
    <w:rsid w:val="003739FD"/>
    <w:rsid w:val="00373B1C"/>
    <w:rsid w:val="00373DC6"/>
    <w:rsid w:val="00373E33"/>
    <w:rsid w:val="00374050"/>
    <w:rsid w:val="0037405C"/>
    <w:rsid w:val="00374AB2"/>
    <w:rsid w:val="00374FE7"/>
    <w:rsid w:val="0037509A"/>
    <w:rsid w:val="003751C6"/>
    <w:rsid w:val="0037546F"/>
    <w:rsid w:val="003757F2"/>
    <w:rsid w:val="00375A3B"/>
    <w:rsid w:val="00375BCA"/>
    <w:rsid w:val="00376035"/>
    <w:rsid w:val="0037627A"/>
    <w:rsid w:val="00376665"/>
    <w:rsid w:val="00376B63"/>
    <w:rsid w:val="00376FD1"/>
    <w:rsid w:val="00377020"/>
    <w:rsid w:val="003771EA"/>
    <w:rsid w:val="0037723A"/>
    <w:rsid w:val="00377719"/>
    <w:rsid w:val="00377D3D"/>
    <w:rsid w:val="00377FA5"/>
    <w:rsid w:val="0038001D"/>
    <w:rsid w:val="00380262"/>
    <w:rsid w:val="00380857"/>
    <w:rsid w:val="00380B6B"/>
    <w:rsid w:val="00380D6A"/>
    <w:rsid w:val="00380DC1"/>
    <w:rsid w:val="003810ED"/>
    <w:rsid w:val="00381237"/>
    <w:rsid w:val="0038158D"/>
    <w:rsid w:val="003818AF"/>
    <w:rsid w:val="00381C4C"/>
    <w:rsid w:val="0038224B"/>
    <w:rsid w:val="003825B8"/>
    <w:rsid w:val="003825CD"/>
    <w:rsid w:val="00382F99"/>
    <w:rsid w:val="00383734"/>
    <w:rsid w:val="00383EE3"/>
    <w:rsid w:val="00384630"/>
    <w:rsid w:val="003846A7"/>
    <w:rsid w:val="00384CA5"/>
    <w:rsid w:val="00385015"/>
    <w:rsid w:val="00385064"/>
    <w:rsid w:val="0038520D"/>
    <w:rsid w:val="003852FA"/>
    <w:rsid w:val="0038549F"/>
    <w:rsid w:val="003856A2"/>
    <w:rsid w:val="003857BA"/>
    <w:rsid w:val="00385ABB"/>
    <w:rsid w:val="00385DD7"/>
    <w:rsid w:val="00386117"/>
    <w:rsid w:val="0038614E"/>
    <w:rsid w:val="003864CC"/>
    <w:rsid w:val="00386E20"/>
    <w:rsid w:val="00387405"/>
    <w:rsid w:val="003874A3"/>
    <w:rsid w:val="00387712"/>
    <w:rsid w:val="0038783F"/>
    <w:rsid w:val="003878AE"/>
    <w:rsid w:val="00387B66"/>
    <w:rsid w:val="00387ED8"/>
    <w:rsid w:val="00387F19"/>
    <w:rsid w:val="003900E9"/>
    <w:rsid w:val="00390353"/>
    <w:rsid w:val="00390676"/>
    <w:rsid w:val="0039090B"/>
    <w:rsid w:val="00390A26"/>
    <w:rsid w:val="00390A39"/>
    <w:rsid w:val="0039122B"/>
    <w:rsid w:val="00391412"/>
    <w:rsid w:val="003914EC"/>
    <w:rsid w:val="00391751"/>
    <w:rsid w:val="00391E85"/>
    <w:rsid w:val="00392123"/>
    <w:rsid w:val="00392219"/>
    <w:rsid w:val="0039238D"/>
    <w:rsid w:val="003923EF"/>
    <w:rsid w:val="003929B8"/>
    <w:rsid w:val="00392A41"/>
    <w:rsid w:val="003933FF"/>
    <w:rsid w:val="003934BA"/>
    <w:rsid w:val="00393876"/>
    <w:rsid w:val="00393C02"/>
    <w:rsid w:val="00393F8A"/>
    <w:rsid w:val="00394030"/>
    <w:rsid w:val="00394135"/>
    <w:rsid w:val="00394954"/>
    <w:rsid w:val="00394B47"/>
    <w:rsid w:val="00394BB5"/>
    <w:rsid w:val="00394C67"/>
    <w:rsid w:val="00394D03"/>
    <w:rsid w:val="003951C9"/>
    <w:rsid w:val="003951D0"/>
    <w:rsid w:val="0039524F"/>
    <w:rsid w:val="0039538B"/>
    <w:rsid w:val="00395676"/>
    <w:rsid w:val="0039576D"/>
    <w:rsid w:val="003957D8"/>
    <w:rsid w:val="003957F2"/>
    <w:rsid w:val="00395C61"/>
    <w:rsid w:val="00395D84"/>
    <w:rsid w:val="00395F5E"/>
    <w:rsid w:val="003961DB"/>
    <w:rsid w:val="00396A62"/>
    <w:rsid w:val="00396AF7"/>
    <w:rsid w:val="0039759F"/>
    <w:rsid w:val="00397611"/>
    <w:rsid w:val="003976DF"/>
    <w:rsid w:val="00397888"/>
    <w:rsid w:val="00397DDE"/>
    <w:rsid w:val="00397FF3"/>
    <w:rsid w:val="003A004C"/>
    <w:rsid w:val="003A0090"/>
    <w:rsid w:val="003A072C"/>
    <w:rsid w:val="003A13F2"/>
    <w:rsid w:val="003A15A2"/>
    <w:rsid w:val="003A1A82"/>
    <w:rsid w:val="003A2794"/>
    <w:rsid w:val="003A295E"/>
    <w:rsid w:val="003A2993"/>
    <w:rsid w:val="003A2BA5"/>
    <w:rsid w:val="003A2C32"/>
    <w:rsid w:val="003A2FE0"/>
    <w:rsid w:val="003A3360"/>
    <w:rsid w:val="003A33BA"/>
    <w:rsid w:val="003A33E2"/>
    <w:rsid w:val="003A342B"/>
    <w:rsid w:val="003A34B9"/>
    <w:rsid w:val="003A3632"/>
    <w:rsid w:val="003A3937"/>
    <w:rsid w:val="003A3A5C"/>
    <w:rsid w:val="003A3D9C"/>
    <w:rsid w:val="003A3F99"/>
    <w:rsid w:val="003A43AB"/>
    <w:rsid w:val="003A462C"/>
    <w:rsid w:val="003A5373"/>
    <w:rsid w:val="003A57AC"/>
    <w:rsid w:val="003A5A0B"/>
    <w:rsid w:val="003A5F5E"/>
    <w:rsid w:val="003A63BB"/>
    <w:rsid w:val="003A66DC"/>
    <w:rsid w:val="003A6912"/>
    <w:rsid w:val="003A6FFE"/>
    <w:rsid w:val="003A70C0"/>
    <w:rsid w:val="003A73A5"/>
    <w:rsid w:val="003A7499"/>
    <w:rsid w:val="003A76E8"/>
    <w:rsid w:val="003A7DA1"/>
    <w:rsid w:val="003A7EF0"/>
    <w:rsid w:val="003B01D4"/>
    <w:rsid w:val="003B03A1"/>
    <w:rsid w:val="003B0551"/>
    <w:rsid w:val="003B067A"/>
    <w:rsid w:val="003B17A6"/>
    <w:rsid w:val="003B17C9"/>
    <w:rsid w:val="003B1F26"/>
    <w:rsid w:val="003B22CA"/>
    <w:rsid w:val="003B272D"/>
    <w:rsid w:val="003B2781"/>
    <w:rsid w:val="003B27B3"/>
    <w:rsid w:val="003B282E"/>
    <w:rsid w:val="003B2B99"/>
    <w:rsid w:val="003B2E4B"/>
    <w:rsid w:val="003B30B2"/>
    <w:rsid w:val="003B37DF"/>
    <w:rsid w:val="003B3977"/>
    <w:rsid w:val="003B3BA0"/>
    <w:rsid w:val="003B3F57"/>
    <w:rsid w:val="003B3F9B"/>
    <w:rsid w:val="003B4221"/>
    <w:rsid w:val="003B4467"/>
    <w:rsid w:val="003B44C7"/>
    <w:rsid w:val="003B4F16"/>
    <w:rsid w:val="003B504F"/>
    <w:rsid w:val="003B508B"/>
    <w:rsid w:val="003B599C"/>
    <w:rsid w:val="003B5E28"/>
    <w:rsid w:val="003B6221"/>
    <w:rsid w:val="003B6259"/>
    <w:rsid w:val="003B69AE"/>
    <w:rsid w:val="003B6EE6"/>
    <w:rsid w:val="003B727E"/>
    <w:rsid w:val="003B7404"/>
    <w:rsid w:val="003B74C4"/>
    <w:rsid w:val="003B767E"/>
    <w:rsid w:val="003B76AC"/>
    <w:rsid w:val="003B77F3"/>
    <w:rsid w:val="003B7825"/>
    <w:rsid w:val="003B78A2"/>
    <w:rsid w:val="003B7A3A"/>
    <w:rsid w:val="003B7BA7"/>
    <w:rsid w:val="003B7F62"/>
    <w:rsid w:val="003C071D"/>
    <w:rsid w:val="003C0AC8"/>
    <w:rsid w:val="003C0EBE"/>
    <w:rsid w:val="003C0F04"/>
    <w:rsid w:val="003C1467"/>
    <w:rsid w:val="003C1578"/>
    <w:rsid w:val="003C1A20"/>
    <w:rsid w:val="003C1CBC"/>
    <w:rsid w:val="003C1D57"/>
    <w:rsid w:val="003C2317"/>
    <w:rsid w:val="003C2739"/>
    <w:rsid w:val="003C290D"/>
    <w:rsid w:val="003C2DEE"/>
    <w:rsid w:val="003C2F73"/>
    <w:rsid w:val="003C3186"/>
    <w:rsid w:val="003C436C"/>
    <w:rsid w:val="003C43E0"/>
    <w:rsid w:val="003C4B3C"/>
    <w:rsid w:val="003C5AD0"/>
    <w:rsid w:val="003C5DDB"/>
    <w:rsid w:val="003C6344"/>
    <w:rsid w:val="003C642A"/>
    <w:rsid w:val="003C646C"/>
    <w:rsid w:val="003C6747"/>
    <w:rsid w:val="003C6B51"/>
    <w:rsid w:val="003C6DD3"/>
    <w:rsid w:val="003C7079"/>
    <w:rsid w:val="003C72A7"/>
    <w:rsid w:val="003C7397"/>
    <w:rsid w:val="003C746A"/>
    <w:rsid w:val="003C7697"/>
    <w:rsid w:val="003C78AB"/>
    <w:rsid w:val="003C7944"/>
    <w:rsid w:val="003C7B7B"/>
    <w:rsid w:val="003C7E83"/>
    <w:rsid w:val="003C7F41"/>
    <w:rsid w:val="003D01CD"/>
    <w:rsid w:val="003D038A"/>
    <w:rsid w:val="003D04C5"/>
    <w:rsid w:val="003D0585"/>
    <w:rsid w:val="003D0670"/>
    <w:rsid w:val="003D0BBB"/>
    <w:rsid w:val="003D0BC0"/>
    <w:rsid w:val="003D101B"/>
    <w:rsid w:val="003D12C0"/>
    <w:rsid w:val="003D15D3"/>
    <w:rsid w:val="003D17BA"/>
    <w:rsid w:val="003D2871"/>
    <w:rsid w:val="003D2A44"/>
    <w:rsid w:val="003D2BDA"/>
    <w:rsid w:val="003D2E6A"/>
    <w:rsid w:val="003D2F34"/>
    <w:rsid w:val="003D3139"/>
    <w:rsid w:val="003D345D"/>
    <w:rsid w:val="003D3FD5"/>
    <w:rsid w:val="003D418B"/>
    <w:rsid w:val="003D4271"/>
    <w:rsid w:val="003D4383"/>
    <w:rsid w:val="003D48A1"/>
    <w:rsid w:val="003D4B29"/>
    <w:rsid w:val="003D4B42"/>
    <w:rsid w:val="003D4CD4"/>
    <w:rsid w:val="003D4CEE"/>
    <w:rsid w:val="003D4D13"/>
    <w:rsid w:val="003D4D81"/>
    <w:rsid w:val="003D4E04"/>
    <w:rsid w:val="003D4E3D"/>
    <w:rsid w:val="003D4FA6"/>
    <w:rsid w:val="003D4FCA"/>
    <w:rsid w:val="003D4FF7"/>
    <w:rsid w:val="003D5410"/>
    <w:rsid w:val="003D5A30"/>
    <w:rsid w:val="003D6A22"/>
    <w:rsid w:val="003D6C6B"/>
    <w:rsid w:val="003D711A"/>
    <w:rsid w:val="003D7364"/>
    <w:rsid w:val="003D75C2"/>
    <w:rsid w:val="003D77F7"/>
    <w:rsid w:val="003D7DB0"/>
    <w:rsid w:val="003D7E33"/>
    <w:rsid w:val="003E051E"/>
    <w:rsid w:val="003E08CE"/>
    <w:rsid w:val="003E0948"/>
    <w:rsid w:val="003E096B"/>
    <w:rsid w:val="003E108F"/>
    <w:rsid w:val="003E10B0"/>
    <w:rsid w:val="003E1707"/>
    <w:rsid w:val="003E171E"/>
    <w:rsid w:val="003E1730"/>
    <w:rsid w:val="003E18D2"/>
    <w:rsid w:val="003E1BD7"/>
    <w:rsid w:val="003E1D81"/>
    <w:rsid w:val="003E1D89"/>
    <w:rsid w:val="003E1DAF"/>
    <w:rsid w:val="003E2362"/>
    <w:rsid w:val="003E2593"/>
    <w:rsid w:val="003E25DE"/>
    <w:rsid w:val="003E267E"/>
    <w:rsid w:val="003E2F09"/>
    <w:rsid w:val="003E32D2"/>
    <w:rsid w:val="003E35B4"/>
    <w:rsid w:val="003E37FA"/>
    <w:rsid w:val="003E3B1A"/>
    <w:rsid w:val="003E3E20"/>
    <w:rsid w:val="003E40D7"/>
    <w:rsid w:val="003E4405"/>
    <w:rsid w:val="003E45E2"/>
    <w:rsid w:val="003E496B"/>
    <w:rsid w:val="003E4A5C"/>
    <w:rsid w:val="003E4DB5"/>
    <w:rsid w:val="003E50BC"/>
    <w:rsid w:val="003E547A"/>
    <w:rsid w:val="003E5C4D"/>
    <w:rsid w:val="003E6176"/>
    <w:rsid w:val="003E6221"/>
    <w:rsid w:val="003E652F"/>
    <w:rsid w:val="003E6687"/>
    <w:rsid w:val="003E68EF"/>
    <w:rsid w:val="003E6DDC"/>
    <w:rsid w:val="003E6EDE"/>
    <w:rsid w:val="003E730C"/>
    <w:rsid w:val="003E7646"/>
    <w:rsid w:val="003E78CB"/>
    <w:rsid w:val="003F0E85"/>
    <w:rsid w:val="003F118A"/>
    <w:rsid w:val="003F1470"/>
    <w:rsid w:val="003F1589"/>
    <w:rsid w:val="003F15E5"/>
    <w:rsid w:val="003F1AF9"/>
    <w:rsid w:val="003F1B5A"/>
    <w:rsid w:val="003F1DA1"/>
    <w:rsid w:val="003F24DB"/>
    <w:rsid w:val="003F267D"/>
    <w:rsid w:val="003F271A"/>
    <w:rsid w:val="003F2D45"/>
    <w:rsid w:val="003F3811"/>
    <w:rsid w:val="003F3AE1"/>
    <w:rsid w:val="003F3DA0"/>
    <w:rsid w:val="003F3E42"/>
    <w:rsid w:val="003F4C88"/>
    <w:rsid w:val="003F4E5F"/>
    <w:rsid w:val="003F51BB"/>
    <w:rsid w:val="003F51CA"/>
    <w:rsid w:val="003F527B"/>
    <w:rsid w:val="003F5504"/>
    <w:rsid w:val="003F5AD0"/>
    <w:rsid w:val="003F5B50"/>
    <w:rsid w:val="003F5B67"/>
    <w:rsid w:val="003F5C48"/>
    <w:rsid w:val="003F5DD8"/>
    <w:rsid w:val="003F5F02"/>
    <w:rsid w:val="003F6075"/>
    <w:rsid w:val="003F6202"/>
    <w:rsid w:val="003F6622"/>
    <w:rsid w:val="003F68DA"/>
    <w:rsid w:val="003F6ABD"/>
    <w:rsid w:val="003F6C27"/>
    <w:rsid w:val="003F6D4E"/>
    <w:rsid w:val="003F6EBA"/>
    <w:rsid w:val="003F6FD9"/>
    <w:rsid w:val="003F7883"/>
    <w:rsid w:val="003F797B"/>
    <w:rsid w:val="003F7BA6"/>
    <w:rsid w:val="004002FB"/>
    <w:rsid w:val="00400626"/>
    <w:rsid w:val="00400F5F"/>
    <w:rsid w:val="00401061"/>
    <w:rsid w:val="004012CD"/>
    <w:rsid w:val="004013BC"/>
    <w:rsid w:val="0040149B"/>
    <w:rsid w:val="00401A28"/>
    <w:rsid w:val="00401B2D"/>
    <w:rsid w:val="00401CE4"/>
    <w:rsid w:val="00401D0C"/>
    <w:rsid w:val="00401D33"/>
    <w:rsid w:val="00401DA8"/>
    <w:rsid w:val="00401E58"/>
    <w:rsid w:val="00401FFF"/>
    <w:rsid w:val="004021FE"/>
    <w:rsid w:val="004024B6"/>
    <w:rsid w:val="00402581"/>
    <w:rsid w:val="0040258D"/>
    <w:rsid w:val="0040275D"/>
    <w:rsid w:val="00403777"/>
    <w:rsid w:val="00403947"/>
    <w:rsid w:val="00403DF6"/>
    <w:rsid w:val="00403F19"/>
    <w:rsid w:val="004044DC"/>
    <w:rsid w:val="004046F3"/>
    <w:rsid w:val="00404BC3"/>
    <w:rsid w:val="00404F05"/>
    <w:rsid w:val="00404F1B"/>
    <w:rsid w:val="00404FDF"/>
    <w:rsid w:val="00405086"/>
    <w:rsid w:val="00405312"/>
    <w:rsid w:val="00405432"/>
    <w:rsid w:val="0040580F"/>
    <w:rsid w:val="00405E27"/>
    <w:rsid w:val="004066CC"/>
    <w:rsid w:val="00406E58"/>
    <w:rsid w:val="00406F0F"/>
    <w:rsid w:val="00406F6A"/>
    <w:rsid w:val="00407157"/>
    <w:rsid w:val="004072D9"/>
    <w:rsid w:val="00407E63"/>
    <w:rsid w:val="004100AD"/>
    <w:rsid w:val="00410362"/>
    <w:rsid w:val="004103A0"/>
    <w:rsid w:val="004103D6"/>
    <w:rsid w:val="004106C0"/>
    <w:rsid w:val="004106CD"/>
    <w:rsid w:val="00410762"/>
    <w:rsid w:val="00410B80"/>
    <w:rsid w:val="00410B92"/>
    <w:rsid w:val="00411508"/>
    <w:rsid w:val="004119AB"/>
    <w:rsid w:val="00411BB0"/>
    <w:rsid w:val="0041246B"/>
    <w:rsid w:val="0041248E"/>
    <w:rsid w:val="00412693"/>
    <w:rsid w:val="004127A9"/>
    <w:rsid w:val="004128E4"/>
    <w:rsid w:val="00412979"/>
    <w:rsid w:val="00412EED"/>
    <w:rsid w:val="004130CD"/>
    <w:rsid w:val="0041314F"/>
    <w:rsid w:val="0041334F"/>
    <w:rsid w:val="0041387E"/>
    <w:rsid w:val="00413B7D"/>
    <w:rsid w:val="00413BDC"/>
    <w:rsid w:val="00413EE9"/>
    <w:rsid w:val="00413F5E"/>
    <w:rsid w:val="00414115"/>
    <w:rsid w:val="004141A8"/>
    <w:rsid w:val="004147A4"/>
    <w:rsid w:val="0041491F"/>
    <w:rsid w:val="00414A47"/>
    <w:rsid w:val="00414ECC"/>
    <w:rsid w:val="00414F8D"/>
    <w:rsid w:val="0041543A"/>
    <w:rsid w:val="004155E7"/>
    <w:rsid w:val="0041583C"/>
    <w:rsid w:val="004159AC"/>
    <w:rsid w:val="004159DD"/>
    <w:rsid w:val="00415E80"/>
    <w:rsid w:val="00415FDD"/>
    <w:rsid w:val="004161E0"/>
    <w:rsid w:val="00416321"/>
    <w:rsid w:val="004169A4"/>
    <w:rsid w:val="00417229"/>
    <w:rsid w:val="0041737C"/>
    <w:rsid w:val="00417861"/>
    <w:rsid w:val="00417A0D"/>
    <w:rsid w:val="0042002D"/>
    <w:rsid w:val="004206DD"/>
    <w:rsid w:val="0042085F"/>
    <w:rsid w:val="004208C5"/>
    <w:rsid w:val="004210C4"/>
    <w:rsid w:val="00421551"/>
    <w:rsid w:val="0042159E"/>
    <w:rsid w:val="00421D8F"/>
    <w:rsid w:val="00422792"/>
    <w:rsid w:val="00422999"/>
    <w:rsid w:val="00422DAF"/>
    <w:rsid w:val="0042303A"/>
    <w:rsid w:val="00423453"/>
    <w:rsid w:val="00423493"/>
    <w:rsid w:val="00423585"/>
    <w:rsid w:val="004237B2"/>
    <w:rsid w:val="004238BA"/>
    <w:rsid w:val="00423A80"/>
    <w:rsid w:val="00423BDA"/>
    <w:rsid w:val="00423DD4"/>
    <w:rsid w:val="0042437F"/>
    <w:rsid w:val="00424A98"/>
    <w:rsid w:val="00424E7F"/>
    <w:rsid w:val="004250E6"/>
    <w:rsid w:val="00425179"/>
    <w:rsid w:val="004251DA"/>
    <w:rsid w:val="00425339"/>
    <w:rsid w:val="0042544A"/>
    <w:rsid w:val="00425497"/>
    <w:rsid w:val="0042582A"/>
    <w:rsid w:val="00426103"/>
    <w:rsid w:val="004265B2"/>
    <w:rsid w:val="0042686E"/>
    <w:rsid w:val="004269B1"/>
    <w:rsid w:val="0042711D"/>
    <w:rsid w:val="00427213"/>
    <w:rsid w:val="0042743C"/>
    <w:rsid w:val="0042758E"/>
    <w:rsid w:val="004276E8"/>
    <w:rsid w:val="00427C77"/>
    <w:rsid w:val="00427EB4"/>
    <w:rsid w:val="00430639"/>
    <w:rsid w:val="00430D80"/>
    <w:rsid w:val="00431736"/>
    <w:rsid w:val="00431804"/>
    <w:rsid w:val="0043186E"/>
    <w:rsid w:val="00431975"/>
    <w:rsid w:val="00431AE8"/>
    <w:rsid w:val="00431AEB"/>
    <w:rsid w:val="00431EB0"/>
    <w:rsid w:val="00432328"/>
    <w:rsid w:val="00432774"/>
    <w:rsid w:val="004327E9"/>
    <w:rsid w:val="0043299A"/>
    <w:rsid w:val="00432F5B"/>
    <w:rsid w:val="00433523"/>
    <w:rsid w:val="00433867"/>
    <w:rsid w:val="00434103"/>
    <w:rsid w:val="00434417"/>
    <w:rsid w:val="004344D2"/>
    <w:rsid w:val="004346B7"/>
    <w:rsid w:val="00434ED3"/>
    <w:rsid w:val="0043531C"/>
    <w:rsid w:val="00435585"/>
    <w:rsid w:val="0043558B"/>
    <w:rsid w:val="004356A7"/>
    <w:rsid w:val="004357E3"/>
    <w:rsid w:val="0043599F"/>
    <w:rsid w:val="00435ADC"/>
    <w:rsid w:val="004362F5"/>
    <w:rsid w:val="00436A99"/>
    <w:rsid w:val="00436CA5"/>
    <w:rsid w:val="0043737A"/>
    <w:rsid w:val="00437399"/>
    <w:rsid w:val="0043768C"/>
    <w:rsid w:val="004378DF"/>
    <w:rsid w:val="00437BCF"/>
    <w:rsid w:val="00440072"/>
    <w:rsid w:val="0044033E"/>
    <w:rsid w:val="0044046B"/>
    <w:rsid w:val="00440802"/>
    <w:rsid w:val="00440C77"/>
    <w:rsid w:val="00441188"/>
    <w:rsid w:val="0044118C"/>
    <w:rsid w:val="004411FD"/>
    <w:rsid w:val="004412C1"/>
    <w:rsid w:val="00441431"/>
    <w:rsid w:val="00441439"/>
    <w:rsid w:val="004414F1"/>
    <w:rsid w:val="00441656"/>
    <w:rsid w:val="00441662"/>
    <w:rsid w:val="00441736"/>
    <w:rsid w:val="004418B8"/>
    <w:rsid w:val="00441A36"/>
    <w:rsid w:val="00441D38"/>
    <w:rsid w:val="00442467"/>
    <w:rsid w:val="004424E1"/>
    <w:rsid w:val="00442518"/>
    <w:rsid w:val="004427A5"/>
    <w:rsid w:val="00442828"/>
    <w:rsid w:val="00442C03"/>
    <w:rsid w:val="004431F6"/>
    <w:rsid w:val="004436E0"/>
    <w:rsid w:val="004439A5"/>
    <w:rsid w:val="00443B1A"/>
    <w:rsid w:val="00443BB9"/>
    <w:rsid w:val="0044459A"/>
    <w:rsid w:val="00444629"/>
    <w:rsid w:val="00444B71"/>
    <w:rsid w:val="00444EB0"/>
    <w:rsid w:val="0044507D"/>
    <w:rsid w:val="0044586D"/>
    <w:rsid w:val="00445993"/>
    <w:rsid w:val="00445FFD"/>
    <w:rsid w:val="004460A9"/>
    <w:rsid w:val="0044638C"/>
    <w:rsid w:val="00446710"/>
    <w:rsid w:val="0044675E"/>
    <w:rsid w:val="00446AB0"/>
    <w:rsid w:val="00446B9A"/>
    <w:rsid w:val="00447AC7"/>
    <w:rsid w:val="00447D70"/>
    <w:rsid w:val="004501BB"/>
    <w:rsid w:val="004503F5"/>
    <w:rsid w:val="0045050F"/>
    <w:rsid w:val="00450653"/>
    <w:rsid w:val="00450662"/>
    <w:rsid w:val="00451305"/>
    <w:rsid w:val="0045141B"/>
    <w:rsid w:val="00451638"/>
    <w:rsid w:val="0045249D"/>
    <w:rsid w:val="00452D68"/>
    <w:rsid w:val="00453D4D"/>
    <w:rsid w:val="00453FF8"/>
    <w:rsid w:val="00454524"/>
    <w:rsid w:val="004547EC"/>
    <w:rsid w:val="00454AC6"/>
    <w:rsid w:val="00454D9B"/>
    <w:rsid w:val="004554FF"/>
    <w:rsid w:val="00455BA8"/>
    <w:rsid w:val="00455E90"/>
    <w:rsid w:val="00455F55"/>
    <w:rsid w:val="00456438"/>
    <w:rsid w:val="004571A3"/>
    <w:rsid w:val="00457442"/>
    <w:rsid w:val="0046005C"/>
    <w:rsid w:val="00460698"/>
    <w:rsid w:val="00460898"/>
    <w:rsid w:val="00460BF7"/>
    <w:rsid w:val="004613CE"/>
    <w:rsid w:val="0046156A"/>
    <w:rsid w:val="0046175D"/>
    <w:rsid w:val="004617A7"/>
    <w:rsid w:val="00461816"/>
    <w:rsid w:val="00461835"/>
    <w:rsid w:val="00461A25"/>
    <w:rsid w:val="0046202D"/>
    <w:rsid w:val="00462048"/>
    <w:rsid w:val="004621BC"/>
    <w:rsid w:val="004623D0"/>
    <w:rsid w:val="00462467"/>
    <w:rsid w:val="004624A7"/>
    <w:rsid w:val="00462807"/>
    <w:rsid w:val="00462B5A"/>
    <w:rsid w:val="00462D36"/>
    <w:rsid w:val="00462DA3"/>
    <w:rsid w:val="0046315E"/>
    <w:rsid w:val="00463209"/>
    <w:rsid w:val="004633A2"/>
    <w:rsid w:val="00463610"/>
    <w:rsid w:val="004637A6"/>
    <w:rsid w:val="004637E2"/>
    <w:rsid w:val="00463F22"/>
    <w:rsid w:val="0046405E"/>
    <w:rsid w:val="00464322"/>
    <w:rsid w:val="004645C5"/>
    <w:rsid w:val="00464668"/>
    <w:rsid w:val="00464937"/>
    <w:rsid w:val="00464AFA"/>
    <w:rsid w:val="00464C2A"/>
    <w:rsid w:val="004650A7"/>
    <w:rsid w:val="004655DC"/>
    <w:rsid w:val="0046577D"/>
    <w:rsid w:val="00465C0A"/>
    <w:rsid w:val="00465C96"/>
    <w:rsid w:val="004665A7"/>
    <w:rsid w:val="00466A2A"/>
    <w:rsid w:val="00466A2E"/>
    <w:rsid w:val="00466B49"/>
    <w:rsid w:val="00466F45"/>
    <w:rsid w:val="00466F7E"/>
    <w:rsid w:val="00467061"/>
    <w:rsid w:val="004678C2"/>
    <w:rsid w:val="00467AB9"/>
    <w:rsid w:val="00467ADB"/>
    <w:rsid w:val="00467EF6"/>
    <w:rsid w:val="004700F8"/>
    <w:rsid w:val="00470818"/>
    <w:rsid w:val="00470C4B"/>
    <w:rsid w:val="00470CFE"/>
    <w:rsid w:val="004712C3"/>
    <w:rsid w:val="00471910"/>
    <w:rsid w:val="00471935"/>
    <w:rsid w:val="00472747"/>
    <w:rsid w:val="00472A45"/>
    <w:rsid w:val="00472DF2"/>
    <w:rsid w:val="00473DC3"/>
    <w:rsid w:val="004741DA"/>
    <w:rsid w:val="0047449B"/>
    <w:rsid w:val="004749A2"/>
    <w:rsid w:val="00474BBC"/>
    <w:rsid w:val="00474D98"/>
    <w:rsid w:val="004753EF"/>
    <w:rsid w:val="00475482"/>
    <w:rsid w:val="00475672"/>
    <w:rsid w:val="004759F7"/>
    <w:rsid w:val="00475D19"/>
    <w:rsid w:val="0047610D"/>
    <w:rsid w:val="00476192"/>
    <w:rsid w:val="00476F86"/>
    <w:rsid w:val="004775AE"/>
    <w:rsid w:val="00477E4C"/>
    <w:rsid w:val="00480179"/>
    <w:rsid w:val="0048055A"/>
    <w:rsid w:val="004806F4"/>
    <w:rsid w:val="0048078B"/>
    <w:rsid w:val="00480D84"/>
    <w:rsid w:val="00480DF8"/>
    <w:rsid w:val="00480F03"/>
    <w:rsid w:val="00480FF4"/>
    <w:rsid w:val="00481190"/>
    <w:rsid w:val="004812B1"/>
    <w:rsid w:val="00481530"/>
    <w:rsid w:val="00481735"/>
    <w:rsid w:val="0048196F"/>
    <w:rsid w:val="00481D24"/>
    <w:rsid w:val="00481DFA"/>
    <w:rsid w:val="00481E90"/>
    <w:rsid w:val="00482186"/>
    <w:rsid w:val="00482D58"/>
    <w:rsid w:val="00482DD1"/>
    <w:rsid w:val="00482F22"/>
    <w:rsid w:val="0048310C"/>
    <w:rsid w:val="004832B5"/>
    <w:rsid w:val="0048336E"/>
    <w:rsid w:val="0048353A"/>
    <w:rsid w:val="004835AF"/>
    <w:rsid w:val="0048367C"/>
    <w:rsid w:val="004837C8"/>
    <w:rsid w:val="00483979"/>
    <w:rsid w:val="00484743"/>
    <w:rsid w:val="00484875"/>
    <w:rsid w:val="00484AC6"/>
    <w:rsid w:val="00484D04"/>
    <w:rsid w:val="00484DB4"/>
    <w:rsid w:val="00485266"/>
    <w:rsid w:val="00485C67"/>
    <w:rsid w:val="00485E38"/>
    <w:rsid w:val="00486290"/>
    <w:rsid w:val="00486EEE"/>
    <w:rsid w:val="00486F03"/>
    <w:rsid w:val="00486F2E"/>
    <w:rsid w:val="00487096"/>
    <w:rsid w:val="0048747D"/>
    <w:rsid w:val="004877EF"/>
    <w:rsid w:val="004878D8"/>
    <w:rsid w:val="00487D69"/>
    <w:rsid w:val="00487E72"/>
    <w:rsid w:val="004901DD"/>
    <w:rsid w:val="004904A2"/>
    <w:rsid w:val="00490813"/>
    <w:rsid w:val="0049086B"/>
    <w:rsid w:val="004908DC"/>
    <w:rsid w:val="00490AC0"/>
    <w:rsid w:val="00490B1C"/>
    <w:rsid w:val="00490D6B"/>
    <w:rsid w:val="00490DBA"/>
    <w:rsid w:val="00491281"/>
    <w:rsid w:val="00491320"/>
    <w:rsid w:val="00491337"/>
    <w:rsid w:val="0049161D"/>
    <w:rsid w:val="00491C72"/>
    <w:rsid w:val="00491F1F"/>
    <w:rsid w:val="004924DE"/>
    <w:rsid w:val="00492600"/>
    <w:rsid w:val="00492730"/>
    <w:rsid w:val="00492864"/>
    <w:rsid w:val="00492E84"/>
    <w:rsid w:val="00493072"/>
    <w:rsid w:val="004931BA"/>
    <w:rsid w:val="004932D6"/>
    <w:rsid w:val="00493455"/>
    <w:rsid w:val="0049346A"/>
    <w:rsid w:val="0049368C"/>
    <w:rsid w:val="00493BCA"/>
    <w:rsid w:val="00493C7C"/>
    <w:rsid w:val="00493CD4"/>
    <w:rsid w:val="00493D12"/>
    <w:rsid w:val="00493E20"/>
    <w:rsid w:val="00495189"/>
    <w:rsid w:val="004957A6"/>
    <w:rsid w:val="0049580D"/>
    <w:rsid w:val="00496233"/>
    <w:rsid w:val="004964D2"/>
    <w:rsid w:val="004969D0"/>
    <w:rsid w:val="00496A16"/>
    <w:rsid w:val="004970EB"/>
    <w:rsid w:val="00497153"/>
    <w:rsid w:val="00497186"/>
    <w:rsid w:val="004972D3"/>
    <w:rsid w:val="004972F3"/>
    <w:rsid w:val="0049741E"/>
    <w:rsid w:val="00497621"/>
    <w:rsid w:val="00497733"/>
    <w:rsid w:val="00497756"/>
    <w:rsid w:val="00497D3F"/>
    <w:rsid w:val="004A00CB"/>
    <w:rsid w:val="004A024D"/>
    <w:rsid w:val="004A02CC"/>
    <w:rsid w:val="004A038F"/>
    <w:rsid w:val="004A06D1"/>
    <w:rsid w:val="004A0739"/>
    <w:rsid w:val="004A0760"/>
    <w:rsid w:val="004A077F"/>
    <w:rsid w:val="004A0909"/>
    <w:rsid w:val="004A0C54"/>
    <w:rsid w:val="004A0E56"/>
    <w:rsid w:val="004A119C"/>
    <w:rsid w:val="004A1497"/>
    <w:rsid w:val="004A1533"/>
    <w:rsid w:val="004A15BB"/>
    <w:rsid w:val="004A176B"/>
    <w:rsid w:val="004A193F"/>
    <w:rsid w:val="004A1E77"/>
    <w:rsid w:val="004A1E92"/>
    <w:rsid w:val="004A1F3A"/>
    <w:rsid w:val="004A2034"/>
    <w:rsid w:val="004A2072"/>
    <w:rsid w:val="004A20AD"/>
    <w:rsid w:val="004A23DA"/>
    <w:rsid w:val="004A2740"/>
    <w:rsid w:val="004A28A6"/>
    <w:rsid w:val="004A2919"/>
    <w:rsid w:val="004A2C11"/>
    <w:rsid w:val="004A2D25"/>
    <w:rsid w:val="004A36C3"/>
    <w:rsid w:val="004A3BA3"/>
    <w:rsid w:val="004A3D7D"/>
    <w:rsid w:val="004A40E1"/>
    <w:rsid w:val="004A4199"/>
    <w:rsid w:val="004A491C"/>
    <w:rsid w:val="004A4CCF"/>
    <w:rsid w:val="004A5699"/>
    <w:rsid w:val="004A599E"/>
    <w:rsid w:val="004A5AAC"/>
    <w:rsid w:val="004A5B89"/>
    <w:rsid w:val="004A5C1D"/>
    <w:rsid w:val="004A6624"/>
    <w:rsid w:val="004A670F"/>
    <w:rsid w:val="004A700E"/>
    <w:rsid w:val="004A72AA"/>
    <w:rsid w:val="004A79A3"/>
    <w:rsid w:val="004A7BC2"/>
    <w:rsid w:val="004A7D13"/>
    <w:rsid w:val="004A7F2D"/>
    <w:rsid w:val="004B019D"/>
    <w:rsid w:val="004B02DD"/>
    <w:rsid w:val="004B0A46"/>
    <w:rsid w:val="004B0ED8"/>
    <w:rsid w:val="004B11AC"/>
    <w:rsid w:val="004B1235"/>
    <w:rsid w:val="004B1448"/>
    <w:rsid w:val="004B1633"/>
    <w:rsid w:val="004B173C"/>
    <w:rsid w:val="004B1855"/>
    <w:rsid w:val="004B1879"/>
    <w:rsid w:val="004B19EE"/>
    <w:rsid w:val="004B1ADC"/>
    <w:rsid w:val="004B1C86"/>
    <w:rsid w:val="004B1EDA"/>
    <w:rsid w:val="004B2340"/>
    <w:rsid w:val="004B2623"/>
    <w:rsid w:val="004B26CD"/>
    <w:rsid w:val="004B2BC9"/>
    <w:rsid w:val="004B2D2D"/>
    <w:rsid w:val="004B2DFF"/>
    <w:rsid w:val="004B306C"/>
    <w:rsid w:val="004B31A5"/>
    <w:rsid w:val="004B33B6"/>
    <w:rsid w:val="004B3536"/>
    <w:rsid w:val="004B38DD"/>
    <w:rsid w:val="004B4042"/>
    <w:rsid w:val="004B4218"/>
    <w:rsid w:val="004B422C"/>
    <w:rsid w:val="004B43BA"/>
    <w:rsid w:val="004B4448"/>
    <w:rsid w:val="004B454C"/>
    <w:rsid w:val="004B45CE"/>
    <w:rsid w:val="004B4738"/>
    <w:rsid w:val="004B4798"/>
    <w:rsid w:val="004B4878"/>
    <w:rsid w:val="004B4E7B"/>
    <w:rsid w:val="004B4F6C"/>
    <w:rsid w:val="004B5142"/>
    <w:rsid w:val="004B515A"/>
    <w:rsid w:val="004B5659"/>
    <w:rsid w:val="004B5AF4"/>
    <w:rsid w:val="004B5E4F"/>
    <w:rsid w:val="004B5E82"/>
    <w:rsid w:val="004B6330"/>
    <w:rsid w:val="004B641E"/>
    <w:rsid w:val="004B64DD"/>
    <w:rsid w:val="004B6585"/>
    <w:rsid w:val="004B68DF"/>
    <w:rsid w:val="004B7311"/>
    <w:rsid w:val="004B7638"/>
    <w:rsid w:val="004B78E2"/>
    <w:rsid w:val="004B7933"/>
    <w:rsid w:val="004B796C"/>
    <w:rsid w:val="004B7C01"/>
    <w:rsid w:val="004B7D3E"/>
    <w:rsid w:val="004B7D7C"/>
    <w:rsid w:val="004B7E95"/>
    <w:rsid w:val="004C0123"/>
    <w:rsid w:val="004C0152"/>
    <w:rsid w:val="004C03F9"/>
    <w:rsid w:val="004C044A"/>
    <w:rsid w:val="004C0487"/>
    <w:rsid w:val="004C04E2"/>
    <w:rsid w:val="004C074C"/>
    <w:rsid w:val="004C0DBC"/>
    <w:rsid w:val="004C161D"/>
    <w:rsid w:val="004C1669"/>
    <w:rsid w:val="004C1755"/>
    <w:rsid w:val="004C1A5C"/>
    <w:rsid w:val="004C1D22"/>
    <w:rsid w:val="004C206D"/>
    <w:rsid w:val="004C2459"/>
    <w:rsid w:val="004C24D9"/>
    <w:rsid w:val="004C2B09"/>
    <w:rsid w:val="004C2FF7"/>
    <w:rsid w:val="004C3000"/>
    <w:rsid w:val="004C31A8"/>
    <w:rsid w:val="004C35A9"/>
    <w:rsid w:val="004C3650"/>
    <w:rsid w:val="004C3C69"/>
    <w:rsid w:val="004C3CA9"/>
    <w:rsid w:val="004C3E5A"/>
    <w:rsid w:val="004C4353"/>
    <w:rsid w:val="004C4434"/>
    <w:rsid w:val="004C47F5"/>
    <w:rsid w:val="004C4879"/>
    <w:rsid w:val="004C4C27"/>
    <w:rsid w:val="004C4E43"/>
    <w:rsid w:val="004C4EE9"/>
    <w:rsid w:val="004C4FE5"/>
    <w:rsid w:val="004C5214"/>
    <w:rsid w:val="004C5D1F"/>
    <w:rsid w:val="004C6847"/>
    <w:rsid w:val="004C6B48"/>
    <w:rsid w:val="004C7149"/>
    <w:rsid w:val="004C76BB"/>
    <w:rsid w:val="004C7792"/>
    <w:rsid w:val="004C779A"/>
    <w:rsid w:val="004C7891"/>
    <w:rsid w:val="004C7A28"/>
    <w:rsid w:val="004C7BF3"/>
    <w:rsid w:val="004C7C7E"/>
    <w:rsid w:val="004C7E81"/>
    <w:rsid w:val="004D0136"/>
    <w:rsid w:val="004D019C"/>
    <w:rsid w:val="004D0729"/>
    <w:rsid w:val="004D080F"/>
    <w:rsid w:val="004D0D31"/>
    <w:rsid w:val="004D0DB8"/>
    <w:rsid w:val="004D1147"/>
    <w:rsid w:val="004D1206"/>
    <w:rsid w:val="004D1655"/>
    <w:rsid w:val="004D17EC"/>
    <w:rsid w:val="004D1ABF"/>
    <w:rsid w:val="004D1E97"/>
    <w:rsid w:val="004D268A"/>
    <w:rsid w:val="004D27F0"/>
    <w:rsid w:val="004D34F6"/>
    <w:rsid w:val="004D3687"/>
    <w:rsid w:val="004D378E"/>
    <w:rsid w:val="004D3860"/>
    <w:rsid w:val="004D3E2F"/>
    <w:rsid w:val="004D3F57"/>
    <w:rsid w:val="004D3FF2"/>
    <w:rsid w:val="004D41D8"/>
    <w:rsid w:val="004D44E1"/>
    <w:rsid w:val="004D45EF"/>
    <w:rsid w:val="004D4AF1"/>
    <w:rsid w:val="004D4BAC"/>
    <w:rsid w:val="004D4CF3"/>
    <w:rsid w:val="004D4EC8"/>
    <w:rsid w:val="004D51F2"/>
    <w:rsid w:val="004D5C39"/>
    <w:rsid w:val="004D5D64"/>
    <w:rsid w:val="004D6068"/>
    <w:rsid w:val="004D61F0"/>
    <w:rsid w:val="004D6441"/>
    <w:rsid w:val="004D66ED"/>
    <w:rsid w:val="004D6D8C"/>
    <w:rsid w:val="004D7327"/>
    <w:rsid w:val="004E0438"/>
    <w:rsid w:val="004E05E3"/>
    <w:rsid w:val="004E092F"/>
    <w:rsid w:val="004E0954"/>
    <w:rsid w:val="004E09F0"/>
    <w:rsid w:val="004E0A29"/>
    <w:rsid w:val="004E0D29"/>
    <w:rsid w:val="004E0D9D"/>
    <w:rsid w:val="004E10CC"/>
    <w:rsid w:val="004E1398"/>
    <w:rsid w:val="004E163A"/>
    <w:rsid w:val="004E17AC"/>
    <w:rsid w:val="004E17AD"/>
    <w:rsid w:val="004E1AB9"/>
    <w:rsid w:val="004E2164"/>
    <w:rsid w:val="004E2B54"/>
    <w:rsid w:val="004E2C68"/>
    <w:rsid w:val="004E2CAA"/>
    <w:rsid w:val="004E3178"/>
    <w:rsid w:val="004E3345"/>
    <w:rsid w:val="004E34A8"/>
    <w:rsid w:val="004E37FF"/>
    <w:rsid w:val="004E4A43"/>
    <w:rsid w:val="004E4B40"/>
    <w:rsid w:val="004E4C4B"/>
    <w:rsid w:val="004E4D7B"/>
    <w:rsid w:val="004E5153"/>
    <w:rsid w:val="004E553C"/>
    <w:rsid w:val="004E55C9"/>
    <w:rsid w:val="004E55D2"/>
    <w:rsid w:val="004E5E26"/>
    <w:rsid w:val="004E658A"/>
    <w:rsid w:val="004E6D7D"/>
    <w:rsid w:val="004E72E6"/>
    <w:rsid w:val="004E74F2"/>
    <w:rsid w:val="004E7577"/>
    <w:rsid w:val="004E7BA1"/>
    <w:rsid w:val="004E7C3B"/>
    <w:rsid w:val="004E7FFB"/>
    <w:rsid w:val="004F08BF"/>
    <w:rsid w:val="004F0C42"/>
    <w:rsid w:val="004F1DAB"/>
    <w:rsid w:val="004F215D"/>
    <w:rsid w:val="004F215E"/>
    <w:rsid w:val="004F23B1"/>
    <w:rsid w:val="004F251F"/>
    <w:rsid w:val="004F2989"/>
    <w:rsid w:val="004F29DA"/>
    <w:rsid w:val="004F2E11"/>
    <w:rsid w:val="004F3697"/>
    <w:rsid w:val="004F37B6"/>
    <w:rsid w:val="004F3813"/>
    <w:rsid w:val="004F38E2"/>
    <w:rsid w:val="004F3B73"/>
    <w:rsid w:val="004F407C"/>
    <w:rsid w:val="004F43BD"/>
    <w:rsid w:val="004F43EB"/>
    <w:rsid w:val="004F44AE"/>
    <w:rsid w:val="004F44B7"/>
    <w:rsid w:val="004F44EF"/>
    <w:rsid w:val="004F4601"/>
    <w:rsid w:val="004F47B7"/>
    <w:rsid w:val="004F48F7"/>
    <w:rsid w:val="004F498A"/>
    <w:rsid w:val="004F508E"/>
    <w:rsid w:val="004F51DF"/>
    <w:rsid w:val="004F55A2"/>
    <w:rsid w:val="004F5AB2"/>
    <w:rsid w:val="004F5F5E"/>
    <w:rsid w:val="004F628C"/>
    <w:rsid w:val="004F62B9"/>
    <w:rsid w:val="004F6335"/>
    <w:rsid w:val="004F69F8"/>
    <w:rsid w:val="004F6C87"/>
    <w:rsid w:val="004F6FE0"/>
    <w:rsid w:val="004F6FF2"/>
    <w:rsid w:val="004F71E6"/>
    <w:rsid w:val="004F738D"/>
    <w:rsid w:val="004F768D"/>
    <w:rsid w:val="004F790E"/>
    <w:rsid w:val="004F79AA"/>
    <w:rsid w:val="004F7A93"/>
    <w:rsid w:val="004F7B6C"/>
    <w:rsid w:val="004F7FE6"/>
    <w:rsid w:val="00500025"/>
    <w:rsid w:val="00500262"/>
    <w:rsid w:val="00500501"/>
    <w:rsid w:val="00500647"/>
    <w:rsid w:val="00500C92"/>
    <w:rsid w:val="00500ECB"/>
    <w:rsid w:val="00500F7D"/>
    <w:rsid w:val="00500F93"/>
    <w:rsid w:val="00501252"/>
    <w:rsid w:val="00501257"/>
    <w:rsid w:val="00501797"/>
    <w:rsid w:val="00501C7C"/>
    <w:rsid w:val="00501DC0"/>
    <w:rsid w:val="00501F0A"/>
    <w:rsid w:val="0050214E"/>
    <w:rsid w:val="005021EA"/>
    <w:rsid w:val="005024A6"/>
    <w:rsid w:val="00502627"/>
    <w:rsid w:val="0050271E"/>
    <w:rsid w:val="00502773"/>
    <w:rsid w:val="00502A65"/>
    <w:rsid w:val="00502D07"/>
    <w:rsid w:val="00502FC9"/>
    <w:rsid w:val="00503095"/>
    <w:rsid w:val="00503114"/>
    <w:rsid w:val="005035C2"/>
    <w:rsid w:val="005036C0"/>
    <w:rsid w:val="00503C30"/>
    <w:rsid w:val="00503E67"/>
    <w:rsid w:val="0050400D"/>
    <w:rsid w:val="0050400E"/>
    <w:rsid w:val="00504357"/>
    <w:rsid w:val="00504826"/>
    <w:rsid w:val="00504CC4"/>
    <w:rsid w:val="00505398"/>
    <w:rsid w:val="005054C1"/>
    <w:rsid w:val="005057A7"/>
    <w:rsid w:val="00505CCF"/>
    <w:rsid w:val="00505ECC"/>
    <w:rsid w:val="0050662F"/>
    <w:rsid w:val="00506929"/>
    <w:rsid w:val="00506FAE"/>
    <w:rsid w:val="0050753D"/>
    <w:rsid w:val="0050774C"/>
    <w:rsid w:val="00507838"/>
    <w:rsid w:val="005079D1"/>
    <w:rsid w:val="00507A23"/>
    <w:rsid w:val="00507B95"/>
    <w:rsid w:val="00507F90"/>
    <w:rsid w:val="00510297"/>
    <w:rsid w:val="005104AC"/>
    <w:rsid w:val="005104F9"/>
    <w:rsid w:val="005117BE"/>
    <w:rsid w:val="005119CE"/>
    <w:rsid w:val="00511ADE"/>
    <w:rsid w:val="00511B1B"/>
    <w:rsid w:val="00511F60"/>
    <w:rsid w:val="00512065"/>
    <w:rsid w:val="005120C8"/>
    <w:rsid w:val="00512191"/>
    <w:rsid w:val="0051252E"/>
    <w:rsid w:val="005125DF"/>
    <w:rsid w:val="00512732"/>
    <w:rsid w:val="0051273A"/>
    <w:rsid w:val="00512CC9"/>
    <w:rsid w:val="005130CC"/>
    <w:rsid w:val="0051337B"/>
    <w:rsid w:val="00513556"/>
    <w:rsid w:val="00513639"/>
    <w:rsid w:val="00513958"/>
    <w:rsid w:val="005139E5"/>
    <w:rsid w:val="00513EA7"/>
    <w:rsid w:val="00513FEE"/>
    <w:rsid w:val="00514287"/>
    <w:rsid w:val="00514C73"/>
    <w:rsid w:val="00514FA0"/>
    <w:rsid w:val="00515616"/>
    <w:rsid w:val="00515AE8"/>
    <w:rsid w:val="005169A6"/>
    <w:rsid w:val="00516BB6"/>
    <w:rsid w:val="00516D44"/>
    <w:rsid w:val="00516E36"/>
    <w:rsid w:val="00516F4E"/>
    <w:rsid w:val="00517010"/>
    <w:rsid w:val="00517149"/>
    <w:rsid w:val="005172C3"/>
    <w:rsid w:val="00517AB4"/>
    <w:rsid w:val="00517C0A"/>
    <w:rsid w:val="00517E49"/>
    <w:rsid w:val="00517FD2"/>
    <w:rsid w:val="00520317"/>
    <w:rsid w:val="00520594"/>
    <w:rsid w:val="00522409"/>
    <w:rsid w:val="00522632"/>
    <w:rsid w:val="005226D8"/>
    <w:rsid w:val="005227E2"/>
    <w:rsid w:val="005227F3"/>
    <w:rsid w:val="00522F90"/>
    <w:rsid w:val="00523321"/>
    <w:rsid w:val="00523535"/>
    <w:rsid w:val="00523565"/>
    <w:rsid w:val="005239ED"/>
    <w:rsid w:val="00523B9F"/>
    <w:rsid w:val="00523F3A"/>
    <w:rsid w:val="00524105"/>
    <w:rsid w:val="005241B4"/>
    <w:rsid w:val="005242E9"/>
    <w:rsid w:val="00524570"/>
    <w:rsid w:val="0052459E"/>
    <w:rsid w:val="005248B3"/>
    <w:rsid w:val="0052499F"/>
    <w:rsid w:val="00524DE8"/>
    <w:rsid w:val="00525237"/>
    <w:rsid w:val="0052608B"/>
    <w:rsid w:val="005264C1"/>
    <w:rsid w:val="00526AFB"/>
    <w:rsid w:val="00526C1A"/>
    <w:rsid w:val="00526D30"/>
    <w:rsid w:val="00526F9A"/>
    <w:rsid w:val="00527360"/>
    <w:rsid w:val="005274E9"/>
    <w:rsid w:val="0052755F"/>
    <w:rsid w:val="00527628"/>
    <w:rsid w:val="0052798B"/>
    <w:rsid w:val="00527CDE"/>
    <w:rsid w:val="00527CFD"/>
    <w:rsid w:val="00527D3C"/>
    <w:rsid w:val="00527D69"/>
    <w:rsid w:val="00527ED3"/>
    <w:rsid w:val="00527FF1"/>
    <w:rsid w:val="00530342"/>
    <w:rsid w:val="005303C8"/>
    <w:rsid w:val="00530939"/>
    <w:rsid w:val="005309F8"/>
    <w:rsid w:val="00530A2F"/>
    <w:rsid w:val="00530A54"/>
    <w:rsid w:val="00530A56"/>
    <w:rsid w:val="00530CCD"/>
    <w:rsid w:val="00530D7F"/>
    <w:rsid w:val="00530DBF"/>
    <w:rsid w:val="00530F40"/>
    <w:rsid w:val="00531331"/>
    <w:rsid w:val="0053133D"/>
    <w:rsid w:val="00532670"/>
    <w:rsid w:val="005330D5"/>
    <w:rsid w:val="0053317C"/>
    <w:rsid w:val="0053328F"/>
    <w:rsid w:val="00533908"/>
    <w:rsid w:val="00533947"/>
    <w:rsid w:val="00533AC3"/>
    <w:rsid w:val="00534088"/>
    <w:rsid w:val="005344BA"/>
    <w:rsid w:val="005351C4"/>
    <w:rsid w:val="00535343"/>
    <w:rsid w:val="0053576C"/>
    <w:rsid w:val="0053587F"/>
    <w:rsid w:val="00535C7A"/>
    <w:rsid w:val="00535CDD"/>
    <w:rsid w:val="00535F3D"/>
    <w:rsid w:val="00535F5D"/>
    <w:rsid w:val="00536554"/>
    <w:rsid w:val="005366C2"/>
    <w:rsid w:val="005369CA"/>
    <w:rsid w:val="005370E0"/>
    <w:rsid w:val="00537450"/>
    <w:rsid w:val="00537723"/>
    <w:rsid w:val="0053785B"/>
    <w:rsid w:val="00537947"/>
    <w:rsid w:val="00537B06"/>
    <w:rsid w:val="00537B7B"/>
    <w:rsid w:val="00537C52"/>
    <w:rsid w:val="00537C8D"/>
    <w:rsid w:val="00537DC6"/>
    <w:rsid w:val="00537E0E"/>
    <w:rsid w:val="00537F1E"/>
    <w:rsid w:val="00537FA2"/>
    <w:rsid w:val="00540314"/>
    <w:rsid w:val="005403EA"/>
    <w:rsid w:val="0054082B"/>
    <w:rsid w:val="00540AE6"/>
    <w:rsid w:val="00540B84"/>
    <w:rsid w:val="00540C22"/>
    <w:rsid w:val="00540C6C"/>
    <w:rsid w:val="00541225"/>
    <w:rsid w:val="0054140C"/>
    <w:rsid w:val="00541537"/>
    <w:rsid w:val="005417A8"/>
    <w:rsid w:val="0054207A"/>
    <w:rsid w:val="005421E2"/>
    <w:rsid w:val="005425ED"/>
    <w:rsid w:val="005428E9"/>
    <w:rsid w:val="0054293A"/>
    <w:rsid w:val="00542AB4"/>
    <w:rsid w:val="005434B0"/>
    <w:rsid w:val="00543873"/>
    <w:rsid w:val="00543B2C"/>
    <w:rsid w:val="00543DDD"/>
    <w:rsid w:val="00544199"/>
    <w:rsid w:val="0054445E"/>
    <w:rsid w:val="00544B37"/>
    <w:rsid w:val="00544E15"/>
    <w:rsid w:val="00544ECE"/>
    <w:rsid w:val="0054501D"/>
    <w:rsid w:val="00545224"/>
    <w:rsid w:val="00545390"/>
    <w:rsid w:val="005453C1"/>
    <w:rsid w:val="0054554A"/>
    <w:rsid w:val="0054562A"/>
    <w:rsid w:val="00545716"/>
    <w:rsid w:val="005457CC"/>
    <w:rsid w:val="005458E3"/>
    <w:rsid w:val="00545E29"/>
    <w:rsid w:val="00545E96"/>
    <w:rsid w:val="00545EF0"/>
    <w:rsid w:val="005460A5"/>
    <w:rsid w:val="005461EC"/>
    <w:rsid w:val="005466D9"/>
    <w:rsid w:val="005468B4"/>
    <w:rsid w:val="005468E7"/>
    <w:rsid w:val="00546C2D"/>
    <w:rsid w:val="00546ED1"/>
    <w:rsid w:val="005471D3"/>
    <w:rsid w:val="005472A8"/>
    <w:rsid w:val="00547323"/>
    <w:rsid w:val="00547374"/>
    <w:rsid w:val="005475CF"/>
    <w:rsid w:val="005477CD"/>
    <w:rsid w:val="00547B3C"/>
    <w:rsid w:val="00547DA9"/>
    <w:rsid w:val="00550000"/>
    <w:rsid w:val="00550298"/>
    <w:rsid w:val="005502CC"/>
    <w:rsid w:val="005508D0"/>
    <w:rsid w:val="005508EC"/>
    <w:rsid w:val="00550E2E"/>
    <w:rsid w:val="00550FC0"/>
    <w:rsid w:val="0055106C"/>
    <w:rsid w:val="00551340"/>
    <w:rsid w:val="00551396"/>
    <w:rsid w:val="00551565"/>
    <w:rsid w:val="005518E1"/>
    <w:rsid w:val="00551ED9"/>
    <w:rsid w:val="00551FC3"/>
    <w:rsid w:val="0055281B"/>
    <w:rsid w:val="0055282C"/>
    <w:rsid w:val="00552ACD"/>
    <w:rsid w:val="00552F47"/>
    <w:rsid w:val="00553103"/>
    <w:rsid w:val="00553531"/>
    <w:rsid w:val="005535D0"/>
    <w:rsid w:val="00553A46"/>
    <w:rsid w:val="00553BE6"/>
    <w:rsid w:val="00553D94"/>
    <w:rsid w:val="00553DA1"/>
    <w:rsid w:val="005540E2"/>
    <w:rsid w:val="00554810"/>
    <w:rsid w:val="005552EA"/>
    <w:rsid w:val="00555632"/>
    <w:rsid w:val="0055598C"/>
    <w:rsid w:val="00555DAD"/>
    <w:rsid w:val="00555DBA"/>
    <w:rsid w:val="00555DEC"/>
    <w:rsid w:val="0055600B"/>
    <w:rsid w:val="005568A4"/>
    <w:rsid w:val="005569B3"/>
    <w:rsid w:val="005569DF"/>
    <w:rsid w:val="00556EAE"/>
    <w:rsid w:val="0055710A"/>
    <w:rsid w:val="00557463"/>
    <w:rsid w:val="005576DF"/>
    <w:rsid w:val="00557B60"/>
    <w:rsid w:val="00557FAF"/>
    <w:rsid w:val="0056095E"/>
    <w:rsid w:val="005609B6"/>
    <w:rsid w:val="00560C42"/>
    <w:rsid w:val="00561032"/>
    <w:rsid w:val="00561392"/>
    <w:rsid w:val="00561D11"/>
    <w:rsid w:val="0056224F"/>
    <w:rsid w:val="0056238F"/>
    <w:rsid w:val="005623BF"/>
    <w:rsid w:val="00562F4E"/>
    <w:rsid w:val="005630CB"/>
    <w:rsid w:val="005632B6"/>
    <w:rsid w:val="00563309"/>
    <w:rsid w:val="00563ADA"/>
    <w:rsid w:val="00563C08"/>
    <w:rsid w:val="00563E10"/>
    <w:rsid w:val="00564041"/>
    <w:rsid w:val="00564D28"/>
    <w:rsid w:val="005654A5"/>
    <w:rsid w:val="005657C1"/>
    <w:rsid w:val="00565BED"/>
    <w:rsid w:val="00565CB6"/>
    <w:rsid w:val="005662B1"/>
    <w:rsid w:val="0056676D"/>
    <w:rsid w:val="00566809"/>
    <w:rsid w:val="00566A25"/>
    <w:rsid w:val="00566D6C"/>
    <w:rsid w:val="00566EF6"/>
    <w:rsid w:val="00567031"/>
    <w:rsid w:val="00567275"/>
    <w:rsid w:val="00567385"/>
    <w:rsid w:val="005674B3"/>
    <w:rsid w:val="005674CB"/>
    <w:rsid w:val="00567CD5"/>
    <w:rsid w:val="00567DF3"/>
    <w:rsid w:val="00570006"/>
    <w:rsid w:val="0057064C"/>
    <w:rsid w:val="0057079C"/>
    <w:rsid w:val="00570B0C"/>
    <w:rsid w:val="00570F5A"/>
    <w:rsid w:val="005719B7"/>
    <w:rsid w:val="0057216D"/>
    <w:rsid w:val="00572EFD"/>
    <w:rsid w:val="00572F88"/>
    <w:rsid w:val="005730EB"/>
    <w:rsid w:val="0057343F"/>
    <w:rsid w:val="00573B59"/>
    <w:rsid w:val="0057404B"/>
    <w:rsid w:val="00574403"/>
    <w:rsid w:val="0057460F"/>
    <w:rsid w:val="005747F9"/>
    <w:rsid w:val="00574CA1"/>
    <w:rsid w:val="00574F6B"/>
    <w:rsid w:val="005750ED"/>
    <w:rsid w:val="00575547"/>
    <w:rsid w:val="005764C0"/>
    <w:rsid w:val="00576AC5"/>
    <w:rsid w:val="00576B38"/>
    <w:rsid w:val="00576DC6"/>
    <w:rsid w:val="00576E4D"/>
    <w:rsid w:val="00576E5D"/>
    <w:rsid w:val="005774EE"/>
    <w:rsid w:val="00577894"/>
    <w:rsid w:val="00577A00"/>
    <w:rsid w:val="00577B46"/>
    <w:rsid w:val="00577BAA"/>
    <w:rsid w:val="00577C19"/>
    <w:rsid w:val="00577C34"/>
    <w:rsid w:val="0058019B"/>
    <w:rsid w:val="005803BC"/>
    <w:rsid w:val="00580484"/>
    <w:rsid w:val="005807A5"/>
    <w:rsid w:val="005807BA"/>
    <w:rsid w:val="005807EF"/>
    <w:rsid w:val="0058091D"/>
    <w:rsid w:val="00580A75"/>
    <w:rsid w:val="00580CBF"/>
    <w:rsid w:val="00580FD0"/>
    <w:rsid w:val="005813AA"/>
    <w:rsid w:val="0058145C"/>
    <w:rsid w:val="00581506"/>
    <w:rsid w:val="005815AB"/>
    <w:rsid w:val="00581745"/>
    <w:rsid w:val="00581E61"/>
    <w:rsid w:val="00582388"/>
    <w:rsid w:val="0058246B"/>
    <w:rsid w:val="0058248F"/>
    <w:rsid w:val="0058266C"/>
    <w:rsid w:val="00582802"/>
    <w:rsid w:val="0058283F"/>
    <w:rsid w:val="005828EB"/>
    <w:rsid w:val="005829AC"/>
    <w:rsid w:val="00582F2D"/>
    <w:rsid w:val="00582FA8"/>
    <w:rsid w:val="005831F5"/>
    <w:rsid w:val="0058350D"/>
    <w:rsid w:val="00583557"/>
    <w:rsid w:val="005835FA"/>
    <w:rsid w:val="00583900"/>
    <w:rsid w:val="00583A40"/>
    <w:rsid w:val="00583B9F"/>
    <w:rsid w:val="00583F9C"/>
    <w:rsid w:val="005844A8"/>
    <w:rsid w:val="00584A71"/>
    <w:rsid w:val="00584A87"/>
    <w:rsid w:val="00585309"/>
    <w:rsid w:val="005857F6"/>
    <w:rsid w:val="00585A8B"/>
    <w:rsid w:val="00585AB3"/>
    <w:rsid w:val="00585E8D"/>
    <w:rsid w:val="00586062"/>
    <w:rsid w:val="00586477"/>
    <w:rsid w:val="00586ACE"/>
    <w:rsid w:val="00586B2B"/>
    <w:rsid w:val="00586D8D"/>
    <w:rsid w:val="00586F19"/>
    <w:rsid w:val="0058761C"/>
    <w:rsid w:val="00587B61"/>
    <w:rsid w:val="00587EBB"/>
    <w:rsid w:val="0059051F"/>
    <w:rsid w:val="005906D6"/>
    <w:rsid w:val="00591267"/>
    <w:rsid w:val="00591563"/>
    <w:rsid w:val="005919EE"/>
    <w:rsid w:val="00591A79"/>
    <w:rsid w:val="00591BC4"/>
    <w:rsid w:val="00591E1A"/>
    <w:rsid w:val="0059203B"/>
    <w:rsid w:val="00592093"/>
    <w:rsid w:val="005931A0"/>
    <w:rsid w:val="00593556"/>
    <w:rsid w:val="005936D2"/>
    <w:rsid w:val="00593CBA"/>
    <w:rsid w:val="00593CF1"/>
    <w:rsid w:val="00593F2F"/>
    <w:rsid w:val="005942A9"/>
    <w:rsid w:val="0059457D"/>
    <w:rsid w:val="0059457F"/>
    <w:rsid w:val="0059501A"/>
    <w:rsid w:val="005952D0"/>
    <w:rsid w:val="00595352"/>
    <w:rsid w:val="0059572F"/>
    <w:rsid w:val="005957CE"/>
    <w:rsid w:val="005958A6"/>
    <w:rsid w:val="005958CE"/>
    <w:rsid w:val="005959F8"/>
    <w:rsid w:val="00595AB2"/>
    <w:rsid w:val="00595E54"/>
    <w:rsid w:val="00595F5B"/>
    <w:rsid w:val="00596900"/>
    <w:rsid w:val="00596C82"/>
    <w:rsid w:val="00596E1C"/>
    <w:rsid w:val="00597113"/>
    <w:rsid w:val="00597172"/>
    <w:rsid w:val="00597578"/>
    <w:rsid w:val="00597657"/>
    <w:rsid w:val="0059773C"/>
    <w:rsid w:val="00597C32"/>
    <w:rsid w:val="00597ED0"/>
    <w:rsid w:val="005A00F6"/>
    <w:rsid w:val="005A088E"/>
    <w:rsid w:val="005A0C11"/>
    <w:rsid w:val="005A10D1"/>
    <w:rsid w:val="005A21BE"/>
    <w:rsid w:val="005A2421"/>
    <w:rsid w:val="005A26D3"/>
    <w:rsid w:val="005A26F5"/>
    <w:rsid w:val="005A29CA"/>
    <w:rsid w:val="005A29D1"/>
    <w:rsid w:val="005A2C30"/>
    <w:rsid w:val="005A2C4D"/>
    <w:rsid w:val="005A2EA6"/>
    <w:rsid w:val="005A2F23"/>
    <w:rsid w:val="005A3026"/>
    <w:rsid w:val="005A30D4"/>
    <w:rsid w:val="005A31AF"/>
    <w:rsid w:val="005A32A0"/>
    <w:rsid w:val="005A335F"/>
    <w:rsid w:val="005A35FE"/>
    <w:rsid w:val="005A3DE2"/>
    <w:rsid w:val="005A3E84"/>
    <w:rsid w:val="005A3F20"/>
    <w:rsid w:val="005A4026"/>
    <w:rsid w:val="005A4129"/>
    <w:rsid w:val="005A42ED"/>
    <w:rsid w:val="005A4358"/>
    <w:rsid w:val="005A4726"/>
    <w:rsid w:val="005A47A3"/>
    <w:rsid w:val="005A4825"/>
    <w:rsid w:val="005A4AB2"/>
    <w:rsid w:val="005A4D18"/>
    <w:rsid w:val="005A4FA8"/>
    <w:rsid w:val="005A4FB7"/>
    <w:rsid w:val="005A4FF0"/>
    <w:rsid w:val="005A5291"/>
    <w:rsid w:val="005A5313"/>
    <w:rsid w:val="005A53D4"/>
    <w:rsid w:val="005A5AB8"/>
    <w:rsid w:val="005A5B17"/>
    <w:rsid w:val="005A5C15"/>
    <w:rsid w:val="005A5D0D"/>
    <w:rsid w:val="005A5DF3"/>
    <w:rsid w:val="005A6280"/>
    <w:rsid w:val="005A65A9"/>
    <w:rsid w:val="005A6605"/>
    <w:rsid w:val="005A6972"/>
    <w:rsid w:val="005A69C1"/>
    <w:rsid w:val="005A6B6B"/>
    <w:rsid w:val="005A6C74"/>
    <w:rsid w:val="005A6CF6"/>
    <w:rsid w:val="005A6F5C"/>
    <w:rsid w:val="005A7484"/>
    <w:rsid w:val="005A7ADD"/>
    <w:rsid w:val="005A7DA0"/>
    <w:rsid w:val="005A7DDC"/>
    <w:rsid w:val="005B0084"/>
    <w:rsid w:val="005B0363"/>
    <w:rsid w:val="005B073A"/>
    <w:rsid w:val="005B079D"/>
    <w:rsid w:val="005B0BC5"/>
    <w:rsid w:val="005B1291"/>
    <w:rsid w:val="005B1424"/>
    <w:rsid w:val="005B18BA"/>
    <w:rsid w:val="005B1A47"/>
    <w:rsid w:val="005B23F9"/>
    <w:rsid w:val="005B2465"/>
    <w:rsid w:val="005B2469"/>
    <w:rsid w:val="005B2663"/>
    <w:rsid w:val="005B29A9"/>
    <w:rsid w:val="005B2B30"/>
    <w:rsid w:val="005B2F9A"/>
    <w:rsid w:val="005B31F8"/>
    <w:rsid w:val="005B3310"/>
    <w:rsid w:val="005B3490"/>
    <w:rsid w:val="005B34F2"/>
    <w:rsid w:val="005B3A7D"/>
    <w:rsid w:val="005B3F27"/>
    <w:rsid w:val="005B4017"/>
    <w:rsid w:val="005B414A"/>
    <w:rsid w:val="005B45CA"/>
    <w:rsid w:val="005B4786"/>
    <w:rsid w:val="005B4C60"/>
    <w:rsid w:val="005B4DEB"/>
    <w:rsid w:val="005B5286"/>
    <w:rsid w:val="005B54E5"/>
    <w:rsid w:val="005B556A"/>
    <w:rsid w:val="005B5DC9"/>
    <w:rsid w:val="005B5F16"/>
    <w:rsid w:val="005B6651"/>
    <w:rsid w:val="005B6C79"/>
    <w:rsid w:val="005B6FF0"/>
    <w:rsid w:val="005B7311"/>
    <w:rsid w:val="005B7B37"/>
    <w:rsid w:val="005B7C36"/>
    <w:rsid w:val="005B7FCC"/>
    <w:rsid w:val="005C01E1"/>
    <w:rsid w:val="005C02E6"/>
    <w:rsid w:val="005C036A"/>
    <w:rsid w:val="005C0550"/>
    <w:rsid w:val="005C05E7"/>
    <w:rsid w:val="005C0FFE"/>
    <w:rsid w:val="005C1163"/>
    <w:rsid w:val="005C11C0"/>
    <w:rsid w:val="005C1364"/>
    <w:rsid w:val="005C144D"/>
    <w:rsid w:val="005C274E"/>
    <w:rsid w:val="005C294C"/>
    <w:rsid w:val="005C2965"/>
    <w:rsid w:val="005C2B66"/>
    <w:rsid w:val="005C33B8"/>
    <w:rsid w:val="005C35DF"/>
    <w:rsid w:val="005C37F2"/>
    <w:rsid w:val="005C3894"/>
    <w:rsid w:val="005C3A1E"/>
    <w:rsid w:val="005C3F97"/>
    <w:rsid w:val="005C3FCB"/>
    <w:rsid w:val="005C41B4"/>
    <w:rsid w:val="005C4362"/>
    <w:rsid w:val="005C4728"/>
    <w:rsid w:val="005C4EA6"/>
    <w:rsid w:val="005C4F7E"/>
    <w:rsid w:val="005C5725"/>
    <w:rsid w:val="005C58EF"/>
    <w:rsid w:val="005C5C7C"/>
    <w:rsid w:val="005C5E09"/>
    <w:rsid w:val="005C6156"/>
    <w:rsid w:val="005C6595"/>
    <w:rsid w:val="005C65BA"/>
    <w:rsid w:val="005C670B"/>
    <w:rsid w:val="005C6983"/>
    <w:rsid w:val="005C6DBC"/>
    <w:rsid w:val="005C7136"/>
    <w:rsid w:val="005C75D9"/>
    <w:rsid w:val="005C773A"/>
    <w:rsid w:val="005C79CE"/>
    <w:rsid w:val="005C7A63"/>
    <w:rsid w:val="005C7A7C"/>
    <w:rsid w:val="005C7BDA"/>
    <w:rsid w:val="005D0CF2"/>
    <w:rsid w:val="005D0E52"/>
    <w:rsid w:val="005D0E82"/>
    <w:rsid w:val="005D1392"/>
    <w:rsid w:val="005D140A"/>
    <w:rsid w:val="005D226B"/>
    <w:rsid w:val="005D24C3"/>
    <w:rsid w:val="005D2735"/>
    <w:rsid w:val="005D29AC"/>
    <w:rsid w:val="005D2AD6"/>
    <w:rsid w:val="005D2DE0"/>
    <w:rsid w:val="005D2DFA"/>
    <w:rsid w:val="005D36E5"/>
    <w:rsid w:val="005D3B75"/>
    <w:rsid w:val="005D4231"/>
    <w:rsid w:val="005D4AFD"/>
    <w:rsid w:val="005D5151"/>
    <w:rsid w:val="005D5394"/>
    <w:rsid w:val="005D5A0E"/>
    <w:rsid w:val="005D5C15"/>
    <w:rsid w:val="005D5CC3"/>
    <w:rsid w:val="005D5D18"/>
    <w:rsid w:val="005D6604"/>
    <w:rsid w:val="005D690F"/>
    <w:rsid w:val="005D6A39"/>
    <w:rsid w:val="005D6DC6"/>
    <w:rsid w:val="005D77D3"/>
    <w:rsid w:val="005D77D6"/>
    <w:rsid w:val="005D78EF"/>
    <w:rsid w:val="005D7ABD"/>
    <w:rsid w:val="005D7D19"/>
    <w:rsid w:val="005D7FE4"/>
    <w:rsid w:val="005E0393"/>
    <w:rsid w:val="005E06CF"/>
    <w:rsid w:val="005E111C"/>
    <w:rsid w:val="005E11F4"/>
    <w:rsid w:val="005E181C"/>
    <w:rsid w:val="005E194C"/>
    <w:rsid w:val="005E1A42"/>
    <w:rsid w:val="005E1BC1"/>
    <w:rsid w:val="005E2062"/>
    <w:rsid w:val="005E23A1"/>
    <w:rsid w:val="005E24CC"/>
    <w:rsid w:val="005E28B6"/>
    <w:rsid w:val="005E2C0D"/>
    <w:rsid w:val="005E2C90"/>
    <w:rsid w:val="005E2CF2"/>
    <w:rsid w:val="005E2EE5"/>
    <w:rsid w:val="005E30BF"/>
    <w:rsid w:val="005E310E"/>
    <w:rsid w:val="005E346B"/>
    <w:rsid w:val="005E3857"/>
    <w:rsid w:val="005E392D"/>
    <w:rsid w:val="005E3CD9"/>
    <w:rsid w:val="005E3F45"/>
    <w:rsid w:val="005E3F9C"/>
    <w:rsid w:val="005E418B"/>
    <w:rsid w:val="005E43ED"/>
    <w:rsid w:val="005E447D"/>
    <w:rsid w:val="005E4486"/>
    <w:rsid w:val="005E472C"/>
    <w:rsid w:val="005E47ED"/>
    <w:rsid w:val="005E48BA"/>
    <w:rsid w:val="005E4A36"/>
    <w:rsid w:val="005E4B22"/>
    <w:rsid w:val="005E4C60"/>
    <w:rsid w:val="005E4D71"/>
    <w:rsid w:val="005E5503"/>
    <w:rsid w:val="005E5512"/>
    <w:rsid w:val="005E5565"/>
    <w:rsid w:val="005E5690"/>
    <w:rsid w:val="005E573D"/>
    <w:rsid w:val="005E5A00"/>
    <w:rsid w:val="005E5F1F"/>
    <w:rsid w:val="005E608A"/>
    <w:rsid w:val="005E61EC"/>
    <w:rsid w:val="005E6409"/>
    <w:rsid w:val="005E64A1"/>
    <w:rsid w:val="005E6511"/>
    <w:rsid w:val="005E66C4"/>
    <w:rsid w:val="005E6AC0"/>
    <w:rsid w:val="005E70F8"/>
    <w:rsid w:val="005E739A"/>
    <w:rsid w:val="005E7E45"/>
    <w:rsid w:val="005F0023"/>
    <w:rsid w:val="005F0074"/>
    <w:rsid w:val="005F00CE"/>
    <w:rsid w:val="005F0E3F"/>
    <w:rsid w:val="005F0FE5"/>
    <w:rsid w:val="005F122F"/>
    <w:rsid w:val="005F15E4"/>
    <w:rsid w:val="005F1722"/>
    <w:rsid w:val="005F1B7E"/>
    <w:rsid w:val="005F1DA9"/>
    <w:rsid w:val="005F1DC2"/>
    <w:rsid w:val="005F1F38"/>
    <w:rsid w:val="005F21A5"/>
    <w:rsid w:val="005F22B2"/>
    <w:rsid w:val="005F25A4"/>
    <w:rsid w:val="005F269F"/>
    <w:rsid w:val="005F3223"/>
    <w:rsid w:val="005F34C5"/>
    <w:rsid w:val="005F36DE"/>
    <w:rsid w:val="005F3AE5"/>
    <w:rsid w:val="005F4324"/>
    <w:rsid w:val="005F4E46"/>
    <w:rsid w:val="005F51FB"/>
    <w:rsid w:val="005F524F"/>
    <w:rsid w:val="005F5418"/>
    <w:rsid w:val="005F54AA"/>
    <w:rsid w:val="005F561B"/>
    <w:rsid w:val="005F5917"/>
    <w:rsid w:val="005F5982"/>
    <w:rsid w:val="005F5F81"/>
    <w:rsid w:val="005F6A44"/>
    <w:rsid w:val="005F707F"/>
    <w:rsid w:val="005F70AA"/>
    <w:rsid w:val="005F75BF"/>
    <w:rsid w:val="005F7A01"/>
    <w:rsid w:val="005F7E1C"/>
    <w:rsid w:val="0060006E"/>
    <w:rsid w:val="006002E3"/>
    <w:rsid w:val="00600F6A"/>
    <w:rsid w:val="006011E1"/>
    <w:rsid w:val="00601598"/>
    <w:rsid w:val="00601AD7"/>
    <w:rsid w:val="00601ADB"/>
    <w:rsid w:val="00601F0E"/>
    <w:rsid w:val="00602343"/>
    <w:rsid w:val="00602416"/>
    <w:rsid w:val="00602924"/>
    <w:rsid w:val="00602C82"/>
    <w:rsid w:val="00602CA4"/>
    <w:rsid w:val="00602F8E"/>
    <w:rsid w:val="00602FA5"/>
    <w:rsid w:val="00603488"/>
    <w:rsid w:val="006035C7"/>
    <w:rsid w:val="00603714"/>
    <w:rsid w:val="00603938"/>
    <w:rsid w:val="006039EE"/>
    <w:rsid w:val="00603C1D"/>
    <w:rsid w:val="00603CB2"/>
    <w:rsid w:val="00603D6A"/>
    <w:rsid w:val="0060412E"/>
    <w:rsid w:val="0060472C"/>
    <w:rsid w:val="006047BA"/>
    <w:rsid w:val="00604A0D"/>
    <w:rsid w:val="00604AE2"/>
    <w:rsid w:val="00604C6B"/>
    <w:rsid w:val="006050B1"/>
    <w:rsid w:val="006053C7"/>
    <w:rsid w:val="00605D7B"/>
    <w:rsid w:val="00605E19"/>
    <w:rsid w:val="00606181"/>
    <w:rsid w:val="00606237"/>
    <w:rsid w:val="00606B01"/>
    <w:rsid w:val="00607699"/>
    <w:rsid w:val="00607A85"/>
    <w:rsid w:val="00607D65"/>
    <w:rsid w:val="00607E79"/>
    <w:rsid w:val="00607F38"/>
    <w:rsid w:val="0061000C"/>
    <w:rsid w:val="006101EF"/>
    <w:rsid w:val="0061045E"/>
    <w:rsid w:val="006108EE"/>
    <w:rsid w:val="00610B21"/>
    <w:rsid w:val="006114BC"/>
    <w:rsid w:val="00611EFE"/>
    <w:rsid w:val="00611F17"/>
    <w:rsid w:val="00611F6D"/>
    <w:rsid w:val="00612067"/>
    <w:rsid w:val="00612449"/>
    <w:rsid w:val="00612877"/>
    <w:rsid w:val="00612D88"/>
    <w:rsid w:val="00613959"/>
    <w:rsid w:val="00613C59"/>
    <w:rsid w:val="00613F7B"/>
    <w:rsid w:val="0061431F"/>
    <w:rsid w:val="00614714"/>
    <w:rsid w:val="00614831"/>
    <w:rsid w:val="00614880"/>
    <w:rsid w:val="00614A8C"/>
    <w:rsid w:val="00614DBE"/>
    <w:rsid w:val="006150EA"/>
    <w:rsid w:val="0061530D"/>
    <w:rsid w:val="00615582"/>
    <w:rsid w:val="006156BF"/>
    <w:rsid w:val="006157E5"/>
    <w:rsid w:val="00615A7B"/>
    <w:rsid w:val="00615B49"/>
    <w:rsid w:val="00615FF7"/>
    <w:rsid w:val="00616107"/>
    <w:rsid w:val="006162FD"/>
    <w:rsid w:val="0061642B"/>
    <w:rsid w:val="006164D5"/>
    <w:rsid w:val="006165FA"/>
    <w:rsid w:val="00616664"/>
    <w:rsid w:val="00616CF4"/>
    <w:rsid w:val="00616EE5"/>
    <w:rsid w:val="00616FFE"/>
    <w:rsid w:val="0061702C"/>
    <w:rsid w:val="0061705B"/>
    <w:rsid w:val="00617518"/>
    <w:rsid w:val="00617755"/>
    <w:rsid w:val="00617BE9"/>
    <w:rsid w:val="0062004B"/>
    <w:rsid w:val="00620486"/>
    <w:rsid w:val="006205A4"/>
    <w:rsid w:val="006205F4"/>
    <w:rsid w:val="00620879"/>
    <w:rsid w:val="006208A5"/>
    <w:rsid w:val="0062092A"/>
    <w:rsid w:val="00620DD4"/>
    <w:rsid w:val="00620F03"/>
    <w:rsid w:val="0062116E"/>
    <w:rsid w:val="00621B69"/>
    <w:rsid w:val="00621B79"/>
    <w:rsid w:val="00621E06"/>
    <w:rsid w:val="00622304"/>
    <w:rsid w:val="00622AE0"/>
    <w:rsid w:val="00622DF0"/>
    <w:rsid w:val="006232EE"/>
    <w:rsid w:val="0062394D"/>
    <w:rsid w:val="00623CC2"/>
    <w:rsid w:val="00623D73"/>
    <w:rsid w:val="00624349"/>
    <w:rsid w:val="00624907"/>
    <w:rsid w:val="0062552C"/>
    <w:rsid w:val="006256F2"/>
    <w:rsid w:val="00625C08"/>
    <w:rsid w:val="00625FD8"/>
    <w:rsid w:val="006261EC"/>
    <w:rsid w:val="00626570"/>
    <w:rsid w:val="006266FD"/>
    <w:rsid w:val="00626A98"/>
    <w:rsid w:val="00626BBB"/>
    <w:rsid w:val="0062776D"/>
    <w:rsid w:val="00627BD1"/>
    <w:rsid w:val="00627C5E"/>
    <w:rsid w:val="00627C81"/>
    <w:rsid w:val="00627DB4"/>
    <w:rsid w:val="0063016E"/>
    <w:rsid w:val="006304F5"/>
    <w:rsid w:val="00630673"/>
    <w:rsid w:val="006307A3"/>
    <w:rsid w:val="006307B8"/>
    <w:rsid w:val="006307C8"/>
    <w:rsid w:val="0063081A"/>
    <w:rsid w:val="00630EEB"/>
    <w:rsid w:val="00630F3D"/>
    <w:rsid w:val="00631006"/>
    <w:rsid w:val="0063104C"/>
    <w:rsid w:val="00631506"/>
    <w:rsid w:val="00631592"/>
    <w:rsid w:val="00631773"/>
    <w:rsid w:val="00631DFF"/>
    <w:rsid w:val="006322B3"/>
    <w:rsid w:val="00632932"/>
    <w:rsid w:val="00632AB0"/>
    <w:rsid w:val="0063395F"/>
    <w:rsid w:val="00633C5B"/>
    <w:rsid w:val="00633EC7"/>
    <w:rsid w:val="00633F15"/>
    <w:rsid w:val="00634258"/>
    <w:rsid w:val="00634B5E"/>
    <w:rsid w:val="00634D50"/>
    <w:rsid w:val="006351EB"/>
    <w:rsid w:val="006355A8"/>
    <w:rsid w:val="006355BC"/>
    <w:rsid w:val="00635AC0"/>
    <w:rsid w:val="00635C2A"/>
    <w:rsid w:val="00635E8C"/>
    <w:rsid w:val="006361D2"/>
    <w:rsid w:val="006362CF"/>
    <w:rsid w:val="00636469"/>
    <w:rsid w:val="0063653B"/>
    <w:rsid w:val="00636925"/>
    <w:rsid w:val="00637335"/>
    <w:rsid w:val="0063737B"/>
    <w:rsid w:val="00640A5E"/>
    <w:rsid w:val="00640BAD"/>
    <w:rsid w:val="00640BE6"/>
    <w:rsid w:val="00641980"/>
    <w:rsid w:val="00641A6F"/>
    <w:rsid w:val="00641B7C"/>
    <w:rsid w:val="00641DC1"/>
    <w:rsid w:val="0064224F"/>
    <w:rsid w:val="00642B2F"/>
    <w:rsid w:val="00642DCA"/>
    <w:rsid w:val="00642FAB"/>
    <w:rsid w:val="00643025"/>
    <w:rsid w:val="00643044"/>
    <w:rsid w:val="006430C5"/>
    <w:rsid w:val="00643293"/>
    <w:rsid w:val="006434E1"/>
    <w:rsid w:val="00643607"/>
    <w:rsid w:val="00643795"/>
    <w:rsid w:val="006438B1"/>
    <w:rsid w:val="006438E7"/>
    <w:rsid w:val="006439ED"/>
    <w:rsid w:val="00643B2D"/>
    <w:rsid w:val="00643D5D"/>
    <w:rsid w:val="00643E37"/>
    <w:rsid w:val="006440B2"/>
    <w:rsid w:val="00644316"/>
    <w:rsid w:val="006448E0"/>
    <w:rsid w:val="00644E78"/>
    <w:rsid w:val="00645078"/>
    <w:rsid w:val="006450A0"/>
    <w:rsid w:val="0064568D"/>
    <w:rsid w:val="006456F9"/>
    <w:rsid w:val="00645866"/>
    <w:rsid w:val="00645D0D"/>
    <w:rsid w:val="00645FC2"/>
    <w:rsid w:val="006461E9"/>
    <w:rsid w:val="00646215"/>
    <w:rsid w:val="0064673B"/>
    <w:rsid w:val="006468A9"/>
    <w:rsid w:val="0064741B"/>
    <w:rsid w:val="006474F2"/>
    <w:rsid w:val="006475BF"/>
    <w:rsid w:val="00647F03"/>
    <w:rsid w:val="00647F35"/>
    <w:rsid w:val="00647F95"/>
    <w:rsid w:val="006503C3"/>
    <w:rsid w:val="00650C5B"/>
    <w:rsid w:val="00650D08"/>
    <w:rsid w:val="0065101B"/>
    <w:rsid w:val="00651561"/>
    <w:rsid w:val="00651CFD"/>
    <w:rsid w:val="00651EDE"/>
    <w:rsid w:val="006524D9"/>
    <w:rsid w:val="0065277E"/>
    <w:rsid w:val="00652BD4"/>
    <w:rsid w:val="00652F37"/>
    <w:rsid w:val="00652F4B"/>
    <w:rsid w:val="00653141"/>
    <w:rsid w:val="00653405"/>
    <w:rsid w:val="00653E8E"/>
    <w:rsid w:val="006543AE"/>
    <w:rsid w:val="006544E2"/>
    <w:rsid w:val="00654898"/>
    <w:rsid w:val="00654B88"/>
    <w:rsid w:val="00654BE5"/>
    <w:rsid w:val="00654D5E"/>
    <w:rsid w:val="00654E98"/>
    <w:rsid w:val="006554FD"/>
    <w:rsid w:val="0065565F"/>
    <w:rsid w:val="0065592F"/>
    <w:rsid w:val="00655ED5"/>
    <w:rsid w:val="0065620E"/>
    <w:rsid w:val="006562CA"/>
    <w:rsid w:val="0065630E"/>
    <w:rsid w:val="00656382"/>
    <w:rsid w:val="0065653B"/>
    <w:rsid w:val="00656634"/>
    <w:rsid w:val="0065667B"/>
    <w:rsid w:val="006566D8"/>
    <w:rsid w:val="00656D25"/>
    <w:rsid w:val="00657470"/>
    <w:rsid w:val="0065771F"/>
    <w:rsid w:val="00657A2E"/>
    <w:rsid w:val="00657FB3"/>
    <w:rsid w:val="006600A4"/>
    <w:rsid w:val="006606A1"/>
    <w:rsid w:val="00660B7A"/>
    <w:rsid w:val="00660E77"/>
    <w:rsid w:val="00661128"/>
    <w:rsid w:val="0066142A"/>
    <w:rsid w:val="006616B9"/>
    <w:rsid w:val="0066219B"/>
    <w:rsid w:val="006624F2"/>
    <w:rsid w:val="0066256A"/>
    <w:rsid w:val="00662750"/>
    <w:rsid w:val="00662BFE"/>
    <w:rsid w:val="00662F60"/>
    <w:rsid w:val="006630EF"/>
    <w:rsid w:val="0066320E"/>
    <w:rsid w:val="00663236"/>
    <w:rsid w:val="0066326D"/>
    <w:rsid w:val="00663349"/>
    <w:rsid w:val="00663A88"/>
    <w:rsid w:val="00663B94"/>
    <w:rsid w:val="00663D47"/>
    <w:rsid w:val="00664254"/>
    <w:rsid w:val="00664297"/>
    <w:rsid w:val="006646A7"/>
    <w:rsid w:val="006647CE"/>
    <w:rsid w:val="00664BFB"/>
    <w:rsid w:val="00664DA2"/>
    <w:rsid w:val="00665720"/>
    <w:rsid w:val="006657A7"/>
    <w:rsid w:val="00665AC7"/>
    <w:rsid w:val="00665E32"/>
    <w:rsid w:val="0066620A"/>
    <w:rsid w:val="006665B5"/>
    <w:rsid w:val="00666775"/>
    <w:rsid w:val="00666B5C"/>
    <w:rsid w:val="00667A99"/>
    <w:rsid w:val="00667E3A"/>
    <w:rsid w:val="00670106"/>
    <w:rsid w:val="0067022F"/>
    <w:rsid w:val="00670685"/>
    <w:rsid w:val="00670936"/>
    <w:rsid w:val="00670DA8"/>
    <w:rsid w:val="0067128A"/>
    <w:rsid w:val="00671290"/>
    <w:rsid w:val="006712D0"/>
    <w:rsid w:val="0067152B"/>
    <w:rsid w:val="00671F31"/>
    <w:rsid w:val="00671F75"/>
    <w:rsid w:val="00672732"/>
    <w:rsid w:val="0067283C"/>
    <w:rsid w:val="00672887"/>
    <w:rsid w:val="0067290F"/>
    <w:rsid w:val="006729D6"/>
    <w:rsid w:val="00672A44"/>
    <w:rsid w:val="00672F25"/>
    <w:rsid w:val="0067303C"/>
    <w:rsid w:val="0067316B"/>
    <w:rsid w:val="006732BD"/>
    <w:rsid w:val="006734CF"/>
    <w:rsid w:val="00673596"/>
    <w:rsid w:val="00673609"/>
    <w:rsid w:val="00673C62"/>
    <w:rsid w:val="00673FBA"/>
    <w:rsid w:val="00674351"/>
    <w:rsid w:val="0067467D"/>
    <w:rsid w:val="00674970"/>
    <w:rsid w:val="006749FF"/>
    <w:rsid w:val="00674C31"/>
    <w:rsid w:val="0067542B"/>
    <w:rsid w:val="006756A9"/>
    <w:rsid w:val="006757AE"/>
    <w:rsid w:val="006758C1"/>
    <w:rsid w:val="00675C7A"/>
    <w:rsid w:val="00675CE6"/>
    <w:rsid w:val="00675FAC"/>
    <w:rsid w:val="006760C8"/>
    <w:rsid w:val="0067626A"/>
    <w:rsid w:val="006764DD"/>
    <w:rsid w:val="0067664A"/>
    <w:rsid w:val="006768FC"/>
    <w:rsid w:val="00676AF5"/>
    <w:rsid w:val="00676E04"/>
    <w:rsid w:val="0067728E"/>
    <w:rsid w:val="006772FE"/>
    <w:rsid w:val="006776B0"/>
    <w:rsid w:val="00677920"/>
    <w:rsid w:val="00677CDB"/>
    <w:rsid w:val="00680045"/>
    <w:rsid w:val="00680184"/>
    <w:rsid w:val="00680607"/>
    <w:rsid w:val="00680992"/>
    <w:rsid w:val="00680BCB"/>
    <w:rsid w:val="00680F81"/>
    <w:rsid w:val="00681052"/>
    <w:rsid w:val="006810A5"/>
    <w:rsid w:val="006811FB"/>
    <w:rsid w:val="0068141B"/>
    <w:rsid w:val="00681600"/>
    <w:rsid w:val="00681C75"/>
    <w:rsid w:val="006820D8"/>
    <w:rsid w:val="00682305"/>
    <w:rsid w:val="0068231D"/>
    <w:rsid w:val="006824A8"/>
    <w:rsid w:val="0068253B"/>
    <w:rsid w:val="00682719"/>
    <w:rsid w:val="006827E1"/>
    <w:rsid w:val="00682A1A"/>
    <w:rsid w:val="00682BF2"/>
    <w:rsid w:val="00682DAB"/>
    <w:rsid w:val="006834C1"/>
    <w:rsid w:val="006837DF"/>
    <w:rsid w:val="00683808"/>
    <w:rsid w:val="00683DFA"/>
    <w:rsid w:val="0068403C"/>
    <w:rsid w:val="006841EE"/>
    <w:rsid w:val="00684FB0"/>
    <w:rsid w:val="00684FD0"/>
    <w:rsid w:val="006853E0"/>
    <w:rsid w:val="006855F5"/>
    <w:rsid w:val="0068564E"/>
    <w:rsid w:val="006857FE"/>
    <w:rsid w:val="006858A6"/>
    <w:rsid w:val="00685CA9"/>
    <w:rsid w:val="00685D73"/>
    <w:rsid w:val="00685D7B"/>
    <w:rsid w:val="00686056"/>
    <w:rsid w:val="00686403"/>
    <w:rsid w:val="00686510"/>
    <w:rsid w:val="00686623"/>
    <w:rsid w:val="00686725"/>
    <w:rsid w:val="00686A5A"/>
    <w:rsid w:val="00686ACA"/>
    <w:rsid w:val="00686D4F"/>
    <w:rsid w:val="00686D7A"/>
    <w:rsid w:val="00686ED2"/>
    <w:rsid w:val="00686EF8"/>
    <w:rsid w:val="006871F0"/>
    <w:rsid w:val="00687620"/>
    <w:rsid w:val="006879C9"/>
    <w:rsid w:val="00687D4C"/>
    <w:rsid w:val="00687EAE"/>
    <w:rsid w:val="00687F2A"/>
    <w:rsid w:val="00687F51"/>
    <w:rsid w:val="00687FD8"/>
    <w:rsid w:val="00690132"/>
    <w:rsid w:val="006903A4"/>
    <w:rsid w:val="006905AF"/>
    <w:rsid w:val="006908DB"/>
    <w:rsid w:val="00690D17"/>
    <w:rsid w:val="00690F25"/>
    <w:rsid w:val="00691789"/>
    <w:rsid w:val="006918A0"/>
    <w:rsid w:val="006920BA"/>
    <w:rsid w:val="006923A7"/>
    <w:rsid w:val="00692AE0"/>
    <w:rsid w:val="00692CEB"/>
    <w:rsid w:val="006931B1"/>
    <w:rsid w:val="00693331"/>
    <w:rsid w:val="0069334C"/>
    <w:rsid w:val="006936C6"/>
    <w:rsid w:val="00693DE5"/>
    <w:rsid w:val="006942EB"/>
    <w:rsid w:val="0069452F"/>
    <w:rsid w:val="00694B85"/>
    <w:rsid w:val="0069511E"/>
    <w:rsid w:val="0069529E"/>
    <w:rsid w:val="006959FD"/>
    <w:rsid w:val="00695BFD"/>
    <w:rsid w:val="00695C93"/>
    <w:rsid w:val="00696448"/>
    <w:rsid w:val="00696533"/>
    <w:rsid w:val="006966AA"/>
    <w:rsid w:val="00696762"/>
    <w:rsid w:val="006967E9"/>
    <w:rsid w:val="00696983"/>
    <w:rsid w:val="00696C89"/>
    <w:rsid w:val="0069709B"/>
    <w:rsid w:val="00697AFF"/>
    <w:rsid w:val="00697D48"/>
    <w:rsid w:val="006A086E"/>
    <w:rsid w:val="006A0ABA"/>
    <w:rsid w:val="006A0DAB"/>
    <w:rsid w:val="006A106E"/>
    <w:rsid w:val="006A18E7"/>
    <w:rsid w:val="006A1A84"/>
    <w:rsid w:val="006A2310"/>
    <w:rsid w:val="006A23AD"/>
    <w:rsid w:val="006A269B"/>
    <w:rsid w:val="006A26D7"/>
    <w:rsid w:val="006A2B82"/>
    <w:rsid w:val="006A2BDB"/>
    <w:rsid w:val="006A2E0C"/>
    <w:rsid w:val="006A2F1E"/>
    <w:rsid w:val="006A2F8D"/>
    <w:rsid w:val="006A2FE1"/>
    <w:rsid w:val="006A3323"/>
    <w:rsid w:val="006A37DD"/>
    <w:rsid w:val="006A3C39"/>
    <w:rsid w:val="006A42A7"/>
    <w:rsid w:val="006A4309"/>
    <w:rsid w:val="006A447D"/>
    <w:rsid w:val="006A46B5"/>
    <w:rsid w:val="006A487E"/>
    <w:rsid w:val="006A51E9"/>
    <w:rsid w:val="006A5411"/>
    <w:rsid w:val="006A5637"/>
    <w:rsid w:val="006A58CA"/>
    <w:rsid w:val="006A59C1"/>
    <w:rsid w:val="006A5BC0"/>
    <w:rsid w:val="006A5E9B"/>
    <w:rsid w:val="006A6209"/>
    <w:rsid w:val="006A6896"/>
    <w:rsid w:val="006A69A5"/>
    <w:rsid w:val="006A6DAE"/>
    <w:rsid w:val="006A7081"/>
    <w:rsid w:val="006A7324"/>
    <w:rsid w:val="006A7D24"/>
    <w:rsid w:val="006A7F55"/>
    <w:rsid w:val="006B0358"/>
    <w:rsid w:val="006B0450"/>
    <w:rsid w:val="006B0697"/>
    <w:rsid w:val="006B0739"/>
    <w:rsid w:val="006B0DA6"/>
    <w:rsid w:val="006B1440"/>
    <w:rsid w:val="006B158D"/>
    <w:rsid w:val="006B16F4"/>
    <w:rsid w:val="006B1E4D"/>
    <w:rsid w:val="006B1E7B"/>
    <w:rsid w:val="006B1F60"/>
    <w:rsid w:val="006B1FBF"/>
    <w:rsid w:val="006B2111"/>
    <w:rsid w:val="006B217A"/>
    <w:rsid w:val="006B2431"/>
    <w:rsid w:val="006B2BAC"/>
    <w:rsid w:val="006B2C8B"/>
    <w:rsid w:val="006B2EB7"/>
    <w:rsid w:val="006B333E"/>
    <w:rsid w:val="006B3B04"/>
    <w:rsid w:val="006B3CF5"/>
    <w:rsid w:val="006B4332"/>
    <w:rsid w:val="006B44B5"/>
    <w:rsid w:val="006B4531"/>
    <w:rsid w:val="006B4B91"/>
    <w:rsid w:val="006B4E29"/>
    <w:rsid w:val="006B5347"/>
    <w:rsid w:val="006B562C"/>
    <w:rsid w:val="006B5A4F"/>
    <w:rsid w:val="006B5B25"/>
    <w:rsid w:val="006B5F1B"/>
    <w:rsid w:val="006B5FC3"/>
    <w:rsid w:val="006B60BC"/>
    <w:rsid w:val="006B639B"/>
    <w:rsid w:val="006B67B9"/>
    <w:rsid w:val="006B6D62"/>
    <w:rsid w:val="006B6F8F"/>
    <w:rsid w:val="006B75D6"/>
    <w:rsid w:val="006B76E0"/>
    <w:rsid w:val="006B7C29"/>
    <w:rsid w:val="006B7FA5"/>
    <w:rsid w:val="006C046A"/>
    <w:rsid w:val="006C0502"/>
    <w:rsid w:val="006C051C"/>
    <w:rsid w:val="006C06E8"/>
    <w:rsid w:val="006C0A23"/>
    <w:rsid w:val="006C0D5E"/>
    <w:rsid w:val="006C12F4"/>
    <w:rsid w:val="006C1348"/>
    <w:rsid w:val="006C13D1"/>
    <w:rsid w:val="006C14CF"/>
    <w:rsid w:val="006C17E7"/>
    <w:rsid w:val="006C17E8"/>
    <w:rsid w:val="006C1859"/>
    <w:rsid w:val="006C1A9E"/>
    <w:rsid w:val="006C24DF"/>
    <w:rsid w:val="006C270E"/>
    <w:rsid w:val="006C295C"/>
    <w:rsid w:val="006C2A75"/>
    <w:rsid w:val="006C2D67"/>
    <w:rsid w:val="006C3056"/>
    <w:rsid w:val="006C3736"/>
    <w:rsid w:val="006C37C0"/>
    <w:rsid w:val="006C38C4"/>
    <w:rsid w:val="006C39CE"/>
    <w:rsid w:val="006C3A8F"/>
    <w:rsid w:val="006C3D98"/>
    <w:rsid w:val="006C3EC9"/>
    <w:rsid w:val="006C4348"/>
    <w:rsid w:val="006C4967"/>
    <w:rsid w:val="006C4C21"/>
    <w:rsid w:val="006C4C37"/>
    <w:rsid w:val="006C50E1"/>
    <w:rsid w:val="006C568C"/>
    <w:rsid w:val="006C58D9"/>
    <w:rsid w:val="006C59C5"/>
    <w:rsid w:val="006C5A0A"/>
    <w:rsid w:val="006C5CB3"/>
    <w:rsid w:val="006C5D7E"/>
    <w:rsid w:val="006C6096"/>
    <w:rsid w:val="006C6134"/>
    <w:rsid w:val="006C614A"/>
    <w:rsid w:val="006C6347"/>
    <w:rsid w:val="006C63A1"/>
    <w:rsid w:val="006C6596"/>
    <w:rsid w:val="006C6B96"/>
    <w:rsid w:val="006C6BF1"/>
    <w:rsid w:val="006C6C76"/>
    <w:rsid w:val="006C6FFC"/>
    <w:rsid w:val="006C7227"/>
    <w:rsid w:val="006C7370"/>
    <w:rsid w:val="006C7626"/>
    <w:rsid w:val="006C7C7B"/>
    <w:rsid w:val="006C7EDA"/>
    <w:rsid w:val="006C7FFA"/>
    <w:rsid w:val="006D0458"/>
    <w:rsid w:val="006D092C"/>
    <w:rsid w:val="006D0992"/>
    <w:rsid w:val="006D09A5"/>
    <w:rsid w:val="006D0C90"/>
    <w:rsid w:val="006D13F0"/>
    <w:rsid w:val="006D179E"/>
    <w:rsid w:val="006D1953"/>
    <w:rsid w:val="006D199F"/>
    <w:rsid w:val="006D19DF"/>
    <w:rsid w:val="006D2C52"/>
    <w:rsid w:val="006D2D32"/>
    <w:rsid w:val="006D335A"/>
    <w:rsid w:val="006D38BA"/>
    <w:rsid w:val="006D3FC5"/>
    <w:rsid w:val="006D408A"/>
    <w:rsid w:val="006D4411"/>
    <w:rsid w:val="006D47A1"/>
    <w:rsid w:val="006D4DA3"/>
    <w:rsid w:val="006D507A"/>
    <w:rsid w:val="006D51DC"/>
    <w:rsid w:val="006D55F5"/>
    <w:rsid w:val="006D5982"/>
    <w:rsid w:val="006D59ED"/>
    <w:rsid w:val="006D5A4C"/>
    <w:rsid w:val="006D5C29"/>
    <w:rsid w:val="006D5CAF"/>
    <w:rsid w:val="006D63D4"/>
    <w:rsid w:val="006D640C"/>
    <w:rsid w:val="006D6449"/>
    <w:rsid w:val="006D6450"/>
    <w:rsid w:val="006D6916"/>
    <w:rsid w:val="006D6AD5"/>
    <w:rsid w:val="006D6B88"/>
    <w:rsid w:val="006D6F4D"/>
    <w:rsid w:val="006D6FF7"/>
    <w:rsid w:val="006D75DB"/>
    <w:rsid w:val="006D7819"/>
    <w:rsid w:val="006D7B0B"/>
    <w:rsid w:val="006D7BA4"/>
    <w:rsid w:val="006D7FE4"/>
    <w:rsid w:val="006E021A"/>
    <w:rsid w:val="006E0285"/>
    <w:rsid w:val="006E0512"/>
    <w:rsid w:val="006E06A6"/>
    <w:rsid w:val="006E0BF5"/>
    <w:rsid w:val="006E0D00"/>
    <w:rsid w:val="006E0EEE"/>
    <w:rsid w:val="006E106B"/>
    <w:rsid w:val="006E13D0"/>
    <w:rsid w:val="006E1C9F"/>
    <w:rsid w:val="006E1CD0"/>
    <w:rsid w:val="006E2660"/>
    <w:rsid w:val="006E2C02"/>
    <w:rsid w:val="006E3B4C"/>
    <w:rsid w:val="006E45B6"/>
    <w:rsid w:val="006E4E15"/>
    <w:rsid w:val="006E52A9"/>
    <w:rsid w:val="006E5444"/>
    <w:rsid w:val="006E5832"/>
    <w:rsid w:val="006E5890"/>
    <w:rsid w:val="006E5993"/>
    <w:rsid w:val="006E5AF8"/>
    <w:rsid w:val="006E5B79"/>
    <w:rsid w:val="006E5ECF"/>
    <w:rsid w:val="006E608F"/>
    <w:rsid w:val="006E66AC"/>
    <w:rsid w:val="006E66D6"/>
    <w:rsid w:val="006E6E12"/>
    <w:rsid w:val="006E6EF0"/>
    <w:rsid w:val="006E6FA0"/>
    <w:rsid w:val="006E6FFD"/>
    <w:rsid w:val="006E7763"/>
    <w:rsid w:val="006E7827"/>
    <w:rsid w:val="006E7D27"/>
    <w:rsid w:val="006E7FDD"/>
    <w:rsid w:val="006F007A"/>
    <w:rsid w:val="006F02BE"/>
    <w:rsid w:val="006F0530"/>
    <w:rsid w:val="006F0644"/>
    <w:rsid w:val="006F090E"/>
    <w:rsid w:val="006F0C91"/>
    <w:rsid w:val="006F0D19"/>
    <w:rsid w:val="006F0DAF"/>
    <w:rsid w:val="006F18CF"/>
    <w:rsid w:val="006F1BBB"/>
    <w:rsid w:val="006F206D"/>
    <w:rsid w:val="006F25AB"/>
    <w:rsid w:val="006F283A"/>
    <w:rsid w:val="006F290C"/>
    <w:rsid w:val="006F2C26"/>
    <w:rsid w:val="006F2CDB"/>
    <w:rsid w:val="006F2D24"/>
    <w:rsid w:val="006F38A9"/>
    <w:rsid w:val="006F3E9E"/>
    <w:rsid w:val="006F40F5"/>
    <w:rsid w:val="006F41D4"/>
    <w:rsid w:val="006F4222"/>
    <w:rsid w:val="006F4309"/>
    <w:rsid w:val="006F494C"/>
    <w:rsid w:val="006F5075"/>
    <w:rsid w:val="006F50EC"/>
    <w:rsid w:val="006F54A5"/>
    <w:rsid w:val="006F574E"/>
    <w:rsid w:val="006F5BC8"/>
    <w:rsid w:val="006F5FBD"/>
    <w:rsid w:val="006F6610"/>
    <w:rsid w:val="006F67BB"/>
    <w:rsid w:val="006F6B88"/>
    <w:rsid w:val="006F6FAE"/>
    <w:rsid w:val="006F709B"/>
    <w:rsid w:val="006F76E5"/>
    <w:rsid w:val="006F7938"/>
    <w:rsid w:val="006F7ADB"/>
    <w:rsid w:val="006F7CF1"/>
    <w:rsid w:val="006F7FA5"/>
    <w:rsid w:val="007003EE"/>
    <w:rsid w:val="00700864"/>
    <w:rsid w:val="0070092D"/>
    <w:rsid w:val="00700995"/>
    <w:rsid w:val="00702FB9"/>
    <w:rsid w:val="00703089"/>
    <w:rsid w:val="0070309B"/>
    <w:rsid w:val="00703658"/>
    <w:rsid w:val="007036CC"/>
    <w:rsid w:val="0070381C"/>
    <w:rsid w:val="00703A03"/>
    <w:rsid w:val="00703D8D"/>
    <w:rsid w:val="00703EB6"/>
    <w:rsid w:val="0070438E"/>
    <w:rsid w:val="007046F6"/>
    <w:rsid w:val="007047C7"/>
    <w:rsid w:val="0070514C"/>
    <w:rsid w:val="0070553F"/>
    <w:rsid w:val="0070562A"/>
    <w:rsid w:val="00705826"/>
    <w:rsid w:val="00705862"/>
    <w:rsid w:val="00705A9B"/>
    <w:rsid w:val="00705D09"/>
    <w:rsid w:val="00705F9D"/>
    <w:rsid w:val="007073BB"/>
    <w:rsid w:val="007075BB"/>
    <w:rsid w:val="00707612"/>
    <w:rsid w:val="007078BF"/>
    <w:rsid w:val="007079C6"/>
    <w:rsid w:val="00707FAB"/>
    <w:rsid w:val="00710119"/>
    <w:rsid w:val="00710139"/>
    <w:rsid w:val="00710312"/>
    <w:rsid w:val="00710454"/>
    <w:rsid w:val="007109D4"/>
    <w:rsid w:val="00710AE1"/>
    <w:rsid w:val="00710CA2"/>
    <w:rsid w:val="00711343"/>
    <w:rsid w:val="007113F8"/>
    <w:rsid w:val="00711473"/>
    <w:rsid w:val="007118A3"/>
    <w:rsid w:val="007118E3"/>
    <w:rsid w:val="00711911"/>
    <w:rsid w:val="00712269"/>
    <w:rsid w:val="00712323"/>
    <w:rsid w:val="007126C8"/>
    <w:rsid w:val="007128CF"/>
    <w:rsid w:val="00712BE4"/>
    <w:rsid w:val="00712C6F"/>
    <w:rsid w:val="00712FF1"/>
    <w:rsid w:val="00713BB4"/>
    <w:rsid w:val="00713CFD"/>
    <w:rsid w:val="0071407C"/>
    <w:rsid w:val="007140BD"/>
    <w:rsid w:val="00714464"/>
    <w:rsid w:val="00714645"/>
    <w:rsid w:val="007148A4"/>
    <w:rsid w:val="00714D09"/>
    <w:rsid w:val="00714DE2"/>
    <w:rsid w:val="007151FC"/>
    <w:rsid w:val="00715430"/>
    <w:rsid w:val="007156DD"/>
    <w:rsid w:val="00715D8E"/>
    <w:rsid w:val="0071616A"/>
    <w:rsid w:val="0071637E"/>
    <w:rsid w:val="00716764"/>
    <w:rsid w:val="007168CF"/>
    <w:rsid w:val="00716DC3"/>
    <w:rsid w:val="00716E64"/>
    <w:rsid w:val="00716E88"/>
    <w:rsid w:val="0071724E"/>
    <w:rsid w:val="00717984"/>
    <w:rsid w:val="00717C80"/>
    <w:rsid w:val="00717CBA"/>
    <w:rsid w:val="00717DA0"/>
    <w:rsid w:val="00717E39"/>
    <w:rsid w:val="00720043"/>
    <w:rsid w:val="00720667"/>
    <w:rsid w:val="00720820"/>
    <w:rsid w:val="0072085B"/>
    <w:rsid w:val="00720EA7"/>
    <w:rsid w:val="00720EAB"/>
    <w:rsid w:val="00720F73"/>
    <w:rsid w:val="00720FCB"/>
    <w:rsid w:val="00720FF9"/>
    <w:rsid w:val="00721925"/>
    <w:rsid w:val="00721AC6"/>
    <w:rsid w:val="00721F48"/>
    <w:rsid w:val="00721F66"/>
    <w:rsid w:val="00722129"/>
    <w:rsid w:val="007226C8"/>
    <w:rsid w:val="007226D8"/>
    <w:rsid w:val="00722859"/>
    <w:rsid w:val="00722CCB"/>
    <w:rsid w:val="007237BD"/>
    <w:rsid w:val="007238AA"/>
    <w:rsid w:val="007240CB"/>
    <w:rsid w:val="0072413E"/>
    <w:rsid w:val="0072423D"/>
    <w:rsid w:val="00724BD6"/>
    <w:rsid w:val="00724BDE"/>
    <w:rsid w:val="00724E85"/>
    <w:rsid w:val="00724F18"/>
    <w:rsid w:val="00725360"/>
    <w:rsid w:val="007258AA"/>
    <w:rsid w:val="0072618E"/>
    <w:rsid w:val="007264E6"/>
    <w:rsid w:val="007267CA"/>
    <w:rsid w:val="00726B13"/>
    <w:rsid w:val="00726C5C"/>
    <w:rsid w:val="00726EAD"/>
    <w:rsid w:val="00727213"/>
    <w:rsid w:val="00727727"/>
    <w:rsid w:val="00727880"/>
    <w:rsid w:val="0072792B"/>
    <w:rsid w:val="00727A0A"/>
    <w:rsid w:val="00727EE7"/>
    <w:rsid w:val="0073029D"/>
    <w:rsid w:val="00730DFF"/>
    <w:rsid w:val="00730EBC"/>
    <w:rsid w:val="00730F76"/>
    <w:rsid w:val="007310C1"/>
    <w:rsid w:val="00731204"/>
    <w:rsid w:val="0073143E"/>
    <w:rsid w:val="0073201F"/>
    <w:rsid w:val="0073211A"/>
    <w:rsid w:val="00732233"/>
    <w:rsid w:val="00732246"/>
    <w:rsid w:val="00732B7F"/>
    <w:rsid w:val="00732DEB"/>
    <w:rsid w:val="00732DF3"/>
    <w:rsid w:val="0073304D"/>
    <w:rsid w:val="0073330D"/>
    <w:rsid w:val="00733F2A"/>
    <w:rsid w:val="00733F41"/>
    <w:rsid w:val="00734AE2"/>
    <w:rsid w:val="00734C49"/>
    <w:rsid w:val="00735020"/>
    <w:rsid w:val="0073512D"/>
    <w:rsid w:val="0073516B"/>
    <w:rsid w:val="007351C3"/>
    <w:rsid w:val="007353EA"/>
    <w:rsid w:val="007353F9"/>
    <w:rsid w:val="007354A2"/>
    <w:rsid w:val="0073567C"/>
    <w:rsid w:val="00735758"/>
    <w:rsid w:val="00735ECB"/>
    <w:rsid w:val="007361A6"/>
    <w:rsid w:val="00736329"/>
    <w:rsid w:val="00736340"/>
    <w:rsid w:val="00736380"/>
    <w:rsid w:val="00736423"/>
    <w:rsid w:val="007369F9"/>
    <w:rsid w:val="00736DB4"/>
    <w:rsid w:val="00736E1C"/>
    <w:rsid w:val="0073710A"/>
    <w:rsid w:val="007375F1"/>
    <w:rsid w:val="00737881"/>
    <w:rsid w:val="00737E55"/>
    <w:rsid w:val="00737E91"/>
    <w:rsid w:val="00740305"/>
    <w:rsid w:val="007408D3"/>
    <w:rsid w:val="007409EF"/>
    <w:rsid w:val="00740D27"/>
    <w:rsid w:val="00740FCF"/>
    <w:rsid w:val="0074144E"/>
    <w:rsid w:val="0074145D"/>
    <w:rsid w:val="00741699"/>
    <w:rsid w:val="00741784"/>
    <w:rsid w:val="0074202F"/>
    <w:rsid w:val="0074207E"/>
    <w:rsid w:val="007420AD"/>
    <w:rsid w:val="00742354"/>
    <w:rsid w:val="00742415"/>
    <w:rsid w:val="00742912"/>
    <w:rsid w:val="007429C9"/>
    <w:rsid w:val="00742D7C"/>
    <w:rsid w:val="0074321D"/>
    <w:rsid w:val="00743718"/>
    <w:rsid w:val="00744109"/>
    <w:rsid w:val="007441C4"/>
    <w:rsid w:val="0074424F"/>
    <w:rsid w:val="00744325"/>
    <w:rsid w:val="00744742"/>
    <w:rsid w:val="00744EBD"/>
    <w:rsid w:val="00745781"/>
    <w:rsid w:val="007457D7"/>
    <w:rsid w:val="007461D7"/>
    <w:rsid w:val="007468A3"/>
    <w:rsid w:val="00746C53"/>
    <w:rsid w:val="00746CDC"/>
    <w:rsid w:val="007473B4"/>
    <w:rsid w:val="00747E06"/>
    <w:rsid w:val="007509D2"/>
    <w:rsid w:val="00750DFF"/>
    <w:rsid w:val="00750EA9"/>
    <w:rsid w:val="00750FD9"/>
    <w:rsid w:val="00751026"/>
    <w:rsid w:val="00752275"/>
    <w:rsid w:val="00752517"/>
    <w:rsid w:val="0075264F"/>
    <w:rsid w:val="00752815"/>
    <w:rsid w:val="00752BFB"/>
    <w:rsid w:val="00752C80"/>
    <w:rsid w:val="00752F28"/>
    <w:rsid w:val="0075311C"/>
    <w:rsid w:val="0075339A"/>
    <w:rsid w:val="00753582"/>
    <w:rsid w:val="0075387B"/>
    <w:rsid w:val="007538F1"/>
    <w:rsid w:val="00753CC6"/>
    <w:rsid w:val="00753F1E"/>
    <w:rsid w:val="00754475"/>
    <w:rsid w:val="007546BA"/>
    <w:rsid w:val="007548EF"/>
    <w:rsid w:val="007549D0"/>
    <w:rsid w:val="00754FF6"/>
    <w:rsid w:val="00755172"/>
    <w:rsid w:val="007552B6"/>
    <w:rsid w:val="007553DA"/>
    <w:rsid w:val="007555CD"/>
    <w:rsid w:val="00755705"/>
    <w:rsid w:val="00755870"/>
    <w:rsid w:val="00756302"/>
    <w:rsid w:val="0075633E"/>
    <w:rsid w:val="0075667C"/>
    <w:rsid w:val="007566C7"/>
    <w:rsid w:val="00756A1A"/>
    <w:rsid w:val="00756F00"/>
    <w:rsid w:val="00757B18"/>
    <w:rsid w:val="00757B89"/>
    <w:rsid w:val="00757C5A"/>
    <w:rsid w:val="00757C8F"/>
    <w:rsid w:val="00757D90"/>
    <w:rsid w:val="00757D9F"/>
    <w:rsid w:val="007608A9"/>
    <w:rsid w:val="00760C45"/>
    <w:rsid w:val="00760DC4"/>
    <w:rsid w:val="00760EAF"/>
    <w:rsid w:val="007612FF"/>
    <w:rsid w:val="00761D78"/>
    <w:rsid w:val="00761EBE"/>
    <w:rsid w:val="0076208F"/>
    <w:rsid w:val="007624F7"/>
    <w:rsid w:val="007625CA"/>
    <w:rsid w:val="007625CF"/>
    <w:rsid w:val="00763098"/>
    <w:rsid w:val="007633D0"/>
    <w:rsid w:val="007635A8"/>
    <w:rsid w:val="0076372C"/>
    <w:rsid w:val="00763AC5"/>
    <w:rsid w:val="00763C66"/>
    <w:rsid w:val="0076436E"/>
    <w:rsid w:val="00764B7B"/>
    <w:rsid w:val="00764DB7"/>
    <w:rsid w:val="00764EA5"/>
    <w:rsid w:val="0076527B"/>
    <w:rsid w:val="00765707"/>
    <w:rsid w:val="00765ABD"/>
    <w:rsid w:val="00765E90"/>
    <w:rsid w:val="00766A78"/>
    <w:rsid w:val="00766D8E"/>
    <w:rsid w:val="00766F00"/>
    <w:rsid w:val="00767764"/>
    <w:rsid w:val="00767E9F"/>
    <w:rsid w:val="007703E3"/>
    <w:rsid w:val="00770837"/>
    <w:rsid w:val="00770C13"/>
    <w:rsid w:val="00770F78"/>
    <w:rsid w:val="007710B6"/>
    <w:rsid w:val="007715B8"/>
    <w:rsid w:val="007715BB"/>
    <w:rsid w:val="00771A01"/>
    <w:rsid w:val="00771CB8"/>
    <w:rsid w:val="00772532"/>
    <w:rsid w:val="00772BF7"/>
    <w:rsid w:val="00772DB2"/>
    <w:rsid w:val="0077382D"/>
    <w:rsid w:val="00773C89"/>
    <w:rsid w:val="007743CC"/>
    <w:rsid w:val="00774BCC"/>
    <w:rsid w:val="00774FBE"/>
    <w:rsid w:val="0077521E"/>
    <w:rsid w:val="00775DF8"/>
    <w:rsid w:val="00775EFC"/>
    <w:rsid w:val="0077632D"/>
    <w:rsid w:val="00776CCF"/>
    <w:rsid w:val="00776E45"/>
    <w:rsid w:val="00777568"/>
    <w:rsid w:val="00777A1D"/>
    <w:rsid w:val="00777A5D"/>
    <w:rsid w:val="00777FB4"/>
    <w:rsid w:val="00780221"/>
    <w:rsid w:val="00780371"/>
    <w:rsid w:val="007803EB"/>
    <w:rsid w:val="0078078D"/>
    <w:rsid w:val="00780D04"/>
    <w:rsid w:val="00780EAE"/>
    <w:rsid w:val="00780F5C"/>
    <w:rsid w:val="007810E9"/>
    <w:rsid w:val="0078130C"/>
    <w:rsid w:val="00781B5F"/>
    <w:rsid w:val="007821BF"/>
    <w:rsid w:val="00782C16"/>
    <w:rsid w:val="007830A3"/>
    <w:rsid w:val="007831A9"/>
    <w:rsid w:val="0078321A"/>
    <w:rsid w:val="007838BB"/>
    <w:rsid w:val="00783A8B"/>
    <w:rsid w:val="00783E6D"/>
    <w:rsid w:val="00783EA8"/>
    <w:rsid w:val="00784266"/>
    <w:rsid w:val="007842DE"/>
    <w:rsid w:val="00784443"/>
    <w:rsid w:val="0078445B"/>
    <w:rsid w:val="0078477C"/>
    <w:rsid w:val="0078495D"/>
    <w:rsid w:val="007852F2"/>
    <w:rsid w:val="00785558"/>
    <w:rsid w:val="007855B5"/>
    <w:rsid w:val="00785827"/>
    <w:rsid w:val="00785C44"/>
    <w:rsid w:val="00785C7C"/>
    <w:rsid w:val="00785FA7"/>
    <w:rsid w:val="0078626C"/>
    <w:rsid w:val="007866BB"/>
    <w:rsid w:val="00786818"/>
    <w:rsid w:val="00786CE0"/>
    <w:rsid w:val="00786E7C"/>
    <w:rsid w:val="00786F4D"/>
    <w:rsid w:val="00787179"/>
    <w:rsid w:val="007871C3"/>
    <w:rsid w:val="00787434"/>
    <w:rsid w:val="00787912"/>
    <w:rsid w:val="00790773"/>
    <w:rsid w:val="0079095A"/>
    <w:rsid w:val="007909CC"/>
    <w:rsid w:val="00790D16"/>
    <w:rsid w:val="007911F2"/>
    <w:rsid w:val="00791665"/>
    <w:rsid w:val="0079178F"/>
    <w:rsid w:val="0079192A"/>
    <w:rsid w:val="0079192D"/>
    <w:rsid w:val="00791AA3"/>
    <w:rsid w:val="00791F07"/>
    <w:rsid w:val="00792165"/>
    <w:rsid w:val="00792326"/>
    <w:rsid w:val="00792421"/>
    <w:rsid w:val="007925DD"/>
    <w:rsid w:val="00792A33"/>
    <w:rsid w:val="00792A5D"/>
    <w:rsid w:val="00792AB2"/>
    <w:rsid w:val="0079320C"/>
    <w:rsid w:val="007935B5"/>
    <w:rsid w:val="00793A73"/>
    <w:rsid w:val="00793DD6"/>
    <w:rsid w:val="00794329"/>
    <w:rsid w:val="0079457C"/>
    <w:rsid w:val="00794B78"/>
    <w:rsid w:val="0079591F"/>
    <w:rsid w:val="0079599B"/>
    <w:rsid w:val="00796240"/>
    <w:rsid w:val="00796BC5"/>
    <w:rsid w:val="00796E2E"/>
    <w:rsid w:val="0079715F"/>
    <w:rsid w:val="0079734E"/>
    <w:rsid w:val="00797816"/>
    <w:rsid w:val="00797A58"/>
    <w:rsid w:val="00797B80"/>
    <w:rsid w:val="00797D20"/>
    <w:rsid w:val="00797D9F"/>
    <w:rsid w:val="00797E07"/>
    <w:rsid w:val="007A01DA"/>
    <w:rsid w:val="007A0246"/>
    <w:rsid w:val="007A0586"/>
    <w:rsid w:val="007A075A"/>
    <w:rsid w:val="007A0D40"/>
    <w:rsid w:val="007A10CE"/>
    <w:rsid w:val="007A10EC"/>
    <w:rsid w:val="007A126D"/>
    <w:rsid w:val="007A1462"/>
    <w:rsid w:val="007A152A"/>
    <w:rsid w:val="007A18DA"/>
    <w:rsid w:val="007A197B"/>
    <w:rsid w:val="007A1D73"/>
    <w:rsid w:val="007A23E0"/>
    <w:rsid w:val="007A2647"/>
    <w:rsid w:val="007A2BFE"/>
    <w:rsid w:val="007A2E6B"/>
    <w:rsid w:val="007A2E88"/>
    <w:rsid w:val="007A2F2D"/>
    <w:rsid w:val="007A3222"/>
    <w:rsid w:val="007A324E"/>
    <w:rsid w:val="007A34CA"/>
    <w:rsid w:val="007A389F"/>
    <w:rsid w:val="007A3907"/>
    <w:rsid w:val="007A3BF1"/>
    <w:rsid w:val="007A405E"/>
    <w:rsid w:val="007A4068"/>
    <w:rsid w:val="007A483B"/>
    <w:rsid w:val="007A4A83"/>
    <w:rsid w:val="007A4B26"/>
    <w:rsid w:val="007A4C41"/>
    <w:rsid w:val="007A4DBB"/>
    <w:rsid w:val="007A51BA"/>
    <w:rsid w:val="007A5550"/>
    <w:rsid w:val="007A56F0"/>
    <w:rsid w:val="007A5916"/>
    <w:rsid w:val="007A5934"/>
    <w:rsid w:val="007A5ED5"/>
    <w:rsid w:val="007A6249"/>
    <w:rsid w:val="007A6360"/>
    <w:rsid w:val="007A660D"/>
    <w:rsid w:val="007A66C7"/>
    <w:rsid w:val="007A66EB"/>
    <w:rsid w:val="007A6B03"/>
    <w:rsid w:val="007A6B37"/>
    <w:rsid w:val="007A6E4D"/>
    <w:rsid w:val="007A6F0B"/>
    <w:rsid w:val="007A6F87"/>
    <w:rsid w:val="007A7476"/>
    <w:rsid w:val="007A7575"/>
    <w:rsid w:val="007A791C"/>
    <w:rsid w:val="007A7D03"/>
    <w:rsid w:val="007A7DC1"/>
    <w:rsid w:val="007A7F33"/>
    <w:rsid w:val="007A7FB1"/>
    <w:rsid w:val="007B067D"/>
    <w:rsid w:val="007B0DEB"/>
    <w:rsid w:val="007B0FED"/>
    <w:rsid w:val="007B1CDB"/>
    <w:rsid w:val="007B1D5F"/>
    <w:rsid w:val="007B1E48"/>
    <w:rsid w:val="007B2333"/>
    <w:rsid w:val="007B2422"/>
    <w:rsid w:val="007B2513"/>
    <w:rsid w:val="007B2607"/>
    <w:rsid w:val="007B26F3"/>
    <w:rsid w:val="007B29A2"/>
    <w:rsid w:val="007B302E"/>
    <w:rsid w:val="007B3169"/>
    <w:rsid w:val="007B31DA"/>
    <w:rsid w:val="007B3803"/>
    <w:rsid w:val="007B3851"/>
    <w:rsid w:val="007B3B56"/>
    <w:rsid w:val="007B3D8F"/>
    <w:rsid w:val="007B3F32"/>
    <w:rsid w:val="007B3F84"/>
    <w:rsid w:val="007B3FB5"/>
    <w:rsid w:val="007B49E8"/>
    <w:rsid w:val="007B5259"/>
    <w:rsid w:val="007B5481"/>
    <w:rsid w:val="007B6220"/>
    <w:rsid w:val="007B664B"/>
    <w:rsid w:val="007B71D1"/>
    <w:rsid w:val="007B76DA"/>
    <w:rsid w:val="007B7E1B"/>
    <w:rsid w:val="007B7EDE"/>
    <w:rsid w:val="007C024F"/>
    <w:rsid w:val="007C03F7"/>
    <w:rsid w:val="007C04EB"/>
    <w:rsid w:val="007C08AC"/>
    <w:rsid w:val="007C08C5"/>
    <w:rsid w:val="007C105F"/>
    <w:rsid w:val="007C1567"/>
    <w:rsid w:val="007C1E29"/>
    <w:rsid w:val="007C2047"/>
    <w:rsid w:val="007C2301"/>
    <w:rsid w:val="007C2588"/>
    <w:rsid w:val="007C28B1"/>
    <w:rsid w:val="007C29ED"/>
    <w:rsid w:val="007C2C27"/>
    <w:rsid w:val="007C2E82"/>
    <w:rsid w:val="007C2FDB"/>
    <w:rsid w:val="007C35CF"/>
    <w:rsid w:val="007C3700"/>
    <w:rsid w:val="007C37D3"/>
    <w:rsid w:val="007C3997"/>
    <w:rsid w:val="007C3AF8"/>
    <w:rsid w:val="007C3CD2"/>
    <w:rsid w:val="007C49E0"/>
    <w:rsid w:val="007C50F3"/>
    <w:rsid w:val="007C5D93"/>
    <w:rsid w:val="007C6234"/>
    <w:rsid w:val="007C62FB"/>
    <w:rsid w:val="007C6E82"/>
    <w:rsid w:val="007C70C2"/>
    <w:rsid w:val="007C72C7"/>
    <w:rsid w:val="007C742C"/>
    <w:rsid w:val="007C74EB"/>
    <w:rsid w:val="007C796A"/>
    <w:rsid w:val="007C7977"/>
    <w:rsid w:val="007D02CB"/>
    <w:rsid w:val="007D05CF"/>
    <w:rsid w:val="007D06B4"/>
    <w:rsid w:val="007D0C09"/>
    <w:rsid w:val="007D1144"/>
    <w:rsid w:val="007D13D6"/>
    <w:rsid w:val="007D13E6"/>
    <w:rsid w:val="007D1D95"/>
    <w:rsid w:val="007D1E28"/>
    <w:rsid w:val="007D206F"/>
    <w:rsid w:val="007D2884"/>
    <w:rsid w:val="007D2A8C"/>
    <w:rsid w:val="007D2E1F"/>
    <w:rsid w:val="007D3049"/>
    <w:rsid w:val="007D32A3"/>
    <w:rsid w:val="007D3537"/>
    <w:rsid w:val="007D37F6"/>
    <w:rsid w:val="007D3908"/>
    <w:rsid w:val="007D391E"/>
    <w:rsid w:val="007D3E20"/>
    <w:rsid w:val="007D4389"/>
    <w:rsid w:val="007D4431"/>
    <w:rsid w:val="007D4448"/>
    <w:rsid w:val="007D4484"/>
    <w:rsid w:val="007D4751"/>
    <w:rsid w:val="007D47A7"/>
    <w:rsid w:val="007D529E"/>
    <w:rsid w:val="007D5629"/>
    <w:rsid w:val="007D58A2"/>
    <w:rsid w:val="007D594E"/>
    <w:rsid w:val="007D59D3"/>
    <w:rsid w:val="007D6547"/>
    <w:rsid w:val="007D6598"/>
    <w:rsid w:val="007D67EB"/>
    <w:rsid w:val="007D6D00"/>
    <w:rsid w:val="007D6D9A"/>
    <w:rsid w:val="007D70A4"/>
    <w:rsid w:val="007D76A0"/>
    <w:rsid w:val="007D7B51"/>
    <w:rsid w:val="007D7CD1"/>
    <w:rsid w:val="007E0376"/>
    <w:rsid w:val="007E08A8"/>
    <w:rsid w:val="007E0C04"/>
    <w:rsid w:val="007E11C8"/>
    <w:rsid w:val="007E1204"/>
    <w:rsid w:val="007E1356"/>
    <w:rsid w:val="007E165C"/>
    <w:rsid w:val="007E188D"/>
    <w:rsid w:val="007E1A3E"/>
    <w:rsid w:val="007E1A8A"/>
    <w:rsid w:val="007E1EA6"/>
    <w:rsid w:val="007E3162"/>
    <w:rsid w:val="007E34EA"/>
    <w:rsid w:val="007E37C7"/>
    <w:rsid w:val="007E3AC4"/>
    <w:rsid w:val="007E40DD"/>
    <w:rsid w:val="007E434E"/>
    <w:rsid w:val="007E49CB"/>
    <w:rsid w:val="007E4A87"/>
    <w:rsid w:val="007E4FF1"/>
    <w:rsid w:val="007E5133"/>
    <w:rsid w:val="007E5228"/>
    <w:rsid w:val="007E522C"/>
    <w:rsid w:val="007E59FC"/>
    <w:rsid w:val="007E5A10"/>
    <w:rsid w:val="007E5BD1"/>
    <w:rsid w:val="007E5CB7"/>
    <w:rsid w:val="007E5E3E"/>
    <w:rsid w:val="007E5FBB"/>
    <w:rsid w:val="007E62AA"/>
    <w:rsid w:val="007E6944"/>
    <w:rsid w:val="007E7ACF"/>
    <w:rsid w:val="007E7FB1"/>
    <w:rsid w:val="007E7FBF"/>
    <w:rsid w:val="007F0BDE"/>
    <w:rsid w:val="007F11F0"/>
    <w:rsid w:val="007F13D8"/>
    <w:rsid w:val="007F1482"/>
    <w:rsid w:val="007F1607"/>
    <w:rsid w:val="007F1903"/>
    <w:rsid w:val="007F191B"/>
    <w:rsid w:val="007F1A1D"/>
    <w:rsid w:val="007F1A9A"/>
    <w:rsid w:val="007F21BF"/>
    <w:rsid w:val="007F2335"/>
    <w:rsid w:val="007F2337"/>
    <w:rsid w:val="007F2598"/>
    <w:rsid w:val="007F292B"/>
    <w:rsid w:val="007F2D4E"/>
    <w:rsid w:val="007F3054"/>
    <w:rsid w:val="007F3162"/>
    <w:rsid w:val="007F3438"/>
    <w:rsid w:val="007F35B5"/>
    <w:rsid w:val="007F396C"/>
    <w:rsid w:val="007F3AD4"/>
    <w:rsid w:val="007F3C1E"/>
    <w:rsid w:val="007F3E3E"/>
    <w:rsid w:val="007F3FB5"/>
    <w:rsid w:val="007F40F6"/>
    <w:rsid w:val="007F420D"/>
    <w:rsid w:val="007F4385"/>
    <w:rsid w:val="007F45A9"/>
    <w:rsid w:val="007F45AB"/>
    <w:rsid w:val="007F46EB"/>
    <w:rsid w:val="007F4962"/>
    <w:rsid w:val="007F4964"/>
    <w:rsid w:val="007F4B12"/>
    <w:rsid w:val="007F4E30"/>
    <w:rsid w:val="007F5002"/>
    <w:rsid w:val="007F504D"/>
    <w:rsid w:val="007F5367"/>
    <w:rsid w:val="007F56A1"/>
    <w:rsid w:val="007F58B4"/>
    <w:rsid w:val="007F5A10"/>
    <w:rsid w:val="007F5B0B"/>
    <w:rsid w:val="007F5E57"/>
    <w:rsid w:val="007F5FDE"/>
    <w:rsid w:val="007F664E"/>
    <w:rsid w:val="007F6887"/>
    <w:rsid w:val="007F6AD0"/>
    <w:rsid w:val="007F6DFF"/>
    <w:rsid w:val="007F6E36"/>
    <w:rsid w:val="007F7213"/>
    <w:rsid w:val="007F736B"/>
    <w:rsid w:val="007F73DA"/>
    <w:rsid w:val="007F7769"/>
    <w:rsid w:val="00800E7E"/>
    <w:rsid w:val="008010D1"/>
    <w:rsid w:val="008012DA"/>
    <w:rsid w:val="00801452"/>
    <w:rsid w:val="008014B4"/>
    <w:rsid w:val="0080169B"/>
    <w:rsid w:val="008016CA"/>
    <w:rsid w:val="00801998"/>
    <w:rsid w:val="00801CF4"/>
    <w:rsid w:val="00802252"/>
    <w:rsid w:val="00802387"/>
    <w:rsid w:val="008024DE"/>
    <w:rsid w:val="00802739"/>
    <w:rsid w:val="00802D57"/>
    <w:rsid w:val="00802FC6"/>
    <w:rsid w:val="00803B58"/>
    <w:rsid w:val="00803BE8"/>
    <w:rsid w:val="00803C7B"/>
    <w:rsid w:val="0080400C"/>
    <w:rsid w:val="008043A2"/>
    <w:rsid w:val="008045D5"/>
    <w:rsid w:val="00804629"/>
    <w:rsid w:val="00804A75"/>
    <w:rsid w:val="00804BA0"/>
    <w:rsid w:val="00804E32"/>
    <w:rsid w:val="00804E33"/>
    <w:rsid w:val="00805134"/>
    <w:rsid w:val="0080544F"/>
    <w:rsid w:val="0080587E"/>
    <w:rsid w:val="00805CFA"/>
    <w:rsid w:val="0080624C"/>
    <w:rsid w:val="0080626D"/>
    <w:rsid w:val="0080657E"/>
    <w:rsid w:val="00806910"/>
    <w:rsid w:val="00806BC7"/>
    <w:rsid w:val="00806D81"/>
    <w:rsid w:val="00807372"/>
    <w:rsid w:val="00807A76"/>
    <w:rsid w:val="00807BA6"/>
    <w:rsid w:val="00807D3E"/>
    <w:rsid w:val="00810448"/>
    <w:rsid w:val="00810894"/>
    <w:rsid w:val="00810924"/>
    <w:rsid w:val="00810956"/>
    <w:rsid w:val="00810C1C"/>
    <w:rsid w:val="00810D8B"/>
    <w:rsid w:val="00810D9D"/>
    <w:rsid w:val="00811253"/>
    <w:rsid w:val="008113BC"/>
    <w:rsid w:val="0081179F"/>
    <w:rsid w:val="00811C5E"/>
    <w:rsid w:val="008126A5"/>
    <w:rsid w:val="008126BA"/>
    <w:rsid w:val="00812779"/>
    <w:rsid w:val="008127F7"/>
    <w:rsid w:val="0081285C"/>
    <w:rsid w:val="00812C97"/>
    <w:rsid w:val="00813158"/>
    <w:rsid w:val="008133D9"/>
    <w:rsid w:val="0081341A"/>
    <w:rsid w:val="00813509"/>
    <w:rsid w:val="00813C87"/>
    <w:rsid w:val="00813CDB"/>
    <w:rsid w:val="00813FC3"/>
    <w:rsid w:val="0081417C"/>
    <w:rsid w:val="008141F8"/>
    <w:rsid w:val="0081441D"/>
    <w:rsid w:val="00814436"/>
    <w:rsid w:val="008145A4"/>
    <w:rsid w:val="008145BD"/>
    <w:rsid w:val="00814778"/>
    <w:rsid w:val="00814A93"/>
    <w:rsid w:val="00814BD9"/>
    <w:rsid w:val="00814F9C"/>
    <w:rsid w:val="00815049"/>
    <w:rsid w:val="0081576F"/>
    <w:rsid w:val="00815BE4"/>
    <w:rsid w:val="00815DC0"/>
    <w:rsid w:val="00815F21"/>
    <w:rsid w:val="00815F5F"/>
    <w:rsid w:val="00815F83"/>
    <w:rsid w:val="0081661E"/>
    <w:rsid w:val="0081715E"/>
    <w:rsid w:val="008171D1"/>
    <w:rsid w:val="0081734A"/>
    <w:rsid w:val="0081740F"/>
    <w:rsid w:val="008174EA"/>
    <w:rsid w:val="008174FE"/>
    <w:rsid w:val="008179BE"/>
    <w:rsid w:val="00820273"/>
    <w:rsid w:val="008202C7"/>
    <w:rsid w:val="008202C8"/>
    <w:rsid w:val="00820FC4"/>
    <w:rsid w:val="008210CC"/>
    <w:rsid w:val="00821241"/>
    <w:rsid w:val="008215C9"/>
    <w:rsid w:val="008217C7"/>
    <w:rsid w:val="00821AD9"/>
    <w:rsid w:val="00821B46"/>
    <w:rsid w:val="00821C3A"/>
    <w:rsid w:val="00822045"/>
    <w:rsid w:val="0082215A"/>
    <w:rsid w:val="008221BC"/>
    <w:rsid w:val="0082232C"/>
    <w:rsid w:val="008223F7"/>
    <w:rsid w:val="008225F7"/>
    <w:rsid w:val="00822648"/>
    <w:rsid w:val="008228BA"/>
    <w:rsid w:val="008228D7"/>
    <w:rsid w:val="0082299B"/>
    <w:rsid w:val="00822E7C"/>
    <w:rsid w:val="008230C8"/>
    <w:rsid w:val="0082361F"/>
    <w:rsid w:val="008238C2"/>
    <w:rsid w:val="00823AE3"/>
    <w:rsid w:val="00824137"/>
    <w:rsid w:val="00824294"/>
    <w:rsid w:val="008242C8"/>
    <w:rsid w:val="008244D4"/>
    <w:rsid w:val="008248AA"/>
    <w:rsid w:val="00824939"/>
    <w:rsid w:val="00824A35"/>
    <w:rsid w:val="00824C03"/>
    <w:rsid w:val="00825013"/>
    <w:rsid w:val="00825105"/>
    <w:rsid w:val="00825771"/>
    <w:rsid w:val="0082580B"/>
    <w:rsid w:val="00825B96"/>
    <w:rsid w:val="00825DDF"/>
    <w:rsid w:val="00826179"/>
    <w:rsid w:val="00826850"/>
    <w:rsid w:val="008269AC"/>
    <w:rsid w:val="00826CDB"/>
    <w:rsid w:val="00826D3C"/>
    <w:rsid w:val="00826E67"/>
    <w:rsid w:val="00826EC9"/>
    <w:rsid w:val="0082707C"/>
    <w:rsid w:val="00827213"/>
    <w:rsid w:val="00827320"/>
    <w:rsid w:val="008275A2"/>
    <w:rsid w:val="00827609"/>
    <w:rsid w:val="00827818"/>
    <w:rsid w:val="00827B73"/>
    <w:rsid w:val="00827D8E"/>
    <w:rsid w:val="0083034B"/>
    <w:rsid w:val="008304E5"/>
    <w:rsid w:val="00830C45"/>
    <w:rsid w:val="00830D98"/>
    <w:rsid w:val="00830E78"/>
    <w:rsid w:val="00830EA5"/>
    <w:rsid w:val="00830F7E"/>
    <w:rsid w:val="00830FC5"/>
    <w:rsid w:val="0083101F"/>
    <w:rsid w:val="00831F08"/>
    <w:rsid w:val="008326DB"/>
    <w:rsid w:val="008326DE"/>
    <w:rsid w:val="00832852"/>
    <w:rsid w:val="00832B5B"/>
    <w:rsid w:val="00832E7A"/>
    <w:rsid w:val="00833024"/>
    <w:rsid w:val="00833709"/>
    <w:rsid w:val="008337CF"/>
    <w:rsid w:val="0083388D"/>
    <w:rsid w:val="00833A02"/>
    <w:rsid w:val="00833ADA"/>
    <w:rsid w:val="00833C21"/>
    <w:rsid w:val="00833C5F"/>
    <w:rsid w:val="00833CE1"/>
    <w:rsid w:val="00833E1D"/>
    <w:rsid w:val="00833EA8"/>
    <w:rsid w:val="00833EC6"/>
    <w:rsid w:val="00834186"/>
    <w:rsid w:val="008342C6"/>
    <w:rsid w:val="0083470F"/>
    <w:rsid w:val="00834AB9"/>
    <w:rsid w:val="00834E9A"/>
    <w:rsid w:val="00834F2F"/>
    <w:rsid w:val="0083505E"/>
    <w:rsid w:val="008361BC"/>
    <w:rsid w:val="0083644A"/>
    <w:rsid w:val="00836493"/>
    <w:rsid w:val="008364CF"/>
    <w:rsid w:val="00836588"/>
    <w:rsid w:val="00836792"/>
    <w:rsid w:val="00836865"/>
    <w:rsid w:val="00837219"/>
    <w:rsid w:val="0083788B"/>
    <w:rsid w:val="00837B74"/>
    <w:rsid w:val="00837D14"/>
    <w:rsid w:val="00840270"/>
    <w:rsid w:val="00840384"/>
    <w:rsid w:val="008406A2"/>
    <w:rsid w:val="00840721"/>
    <w:rsid w:val="0084080E"/>
    <w:rsid w:val="00840AC0"/>
    <w:rsid w:val="00840D69"/>
    <w:rsid w:val="00840E0C"/>
    <w:rsid w:val="00840E6D"/>
    <w:rsid w:val="00841196"/>
    <w:rsid w:val="00841374"/>
    <w:rsid w:val="008415DE"/>
    <w:rsid w:val="0084173E"/>
    <w:rsid w:val="008419BC"/>
    <w:rsid w:val="00841CE7"/>
    <w:rsid w:val="00841FBA"/>
    <w:rsid w:val="00842466"/>
    <w:rsid w:val="00842A16"/>
    <w:rsid w:val="00842B45"/>
    <w:rsid w:val="00842BEB"/>
    <w:rsid w:val="00842CBF"/>
    <w:rsid w:val="00842E54"/>
    <w:rsid w:val="0084307D"/>
    <w:rsid w:val="0084431B"/>
    <w:rsid w:val="00844362"/>
    <w:rsid w:val="008447B1"/>
    <w:rsid w:val="00844BC3"/>
    <w:rsid w:val="00844DA1"/>
    <w:rsid w:val="00844E5E"/>
    <w:rsid w:val="00845311"/>
    <w:rsid w:val="00845841"/>
    <w:rsid w:val="00845BA2"/>
    <w:rsid w:val="00845CD9"/>
    <w:rsid w:val="00845DBC"/>
    <w:rsid w:val="008462EE"/>
    <w:rsid w:val="00846308"/>
    <w:rsid w:val="00846A02"/>
    <w:rsid w:val="00846A6C"/>
    <w:rsid w:val="008472BC"/>
    <w:rsid w:val="00847866"/>
    <w:rsid w:val="0084788F"/>
    <w:rsid w:val="00847946"/>
    <w:rsid w:val="00850284"/>
    <w:rsid w:val="00850572"/>
    <w:rsid w:val="00850608"/>
    <w:rsid w:val="008506FD"/>
    <w:rsid w:val="00850829"/>
    <w:rsid w:val="008508FE"/>
    <w:rsid w:val="0085097A"/>
    <w:rsid w:val="00850BE5"/>
    <w:rsid w:val="00850D23"/>
    <w:rsid w:val="00850DCA"/>
    <w:rsid w:val="0085159C"/>
    <w:rsid w:val="008515BD"/>
    <w:rsid w:val="008518C4"/>
    <w:rsid w:val="00851A0A"/>
    <w:rsid w:val="00851A56"/>
    <w:rsid w:val="00851C20"/>
    <w:rsid w:val="00851E63"/>
    <w:rsid w:val="00851F0B"/>
    <w:rsid w:val="0085251D"/>
    <w:rsid w:val="00852729"/>
    <w:rsid w:val="0085275B"/>
    <w:rsid w:val="00852918"/>
    <w:rsid w:val="00852CD4"/>
    <w:rsid w:val="00852D29"/>
    <w:rsid w:val="00852E21"/>
    <w:rsid w:val="008533A8"/>
    <w:rsid w:val="0085393E"/>
    <w:rsid w:val="00853A88"/>
    <w:rsid w:val="00854094"/>
    <w:rsid w:val="0085409E"/>
    <w:rsid w:val="008541A5"/>
    <w:rsid w:val="00854687"/>
    <w:rsid w:val="0085484B"/>
    <w:rsid w:val="00854E76"/>
    <w:rsid w:val="00854ED7"/>
    <w:rsid w:val="00854F1E"/>
    <w:rsid w:val="00854FC1"/>
    <w:rsid w:val="0085533D"/>
    <w:rsid w:val="0085545C"/>
    <w:rsid w:val="0085563C"/>
    <w:rsid w:val="00855ACD"/>
    <w:rsid w:val="00855ADD"/>
    <w:rsid w:val="00855BD8"/>
    <w:rsid w:val="00855C8E"/>
    <w:rsid w:val="00855DB2"/>
    <w:rsid w:val="00855F03"/>
    <w:rsid w:val="008560AA"/>
    <w:rsid w:val="0085618B"/>
    <w:rsid w:val="008561CA"/>
    <w:rsid w:val="0085645E"/>
    <w:rsid w:val="00856AF4"/>
    <w:rsid w:val="00856B0A"/>
    <w:rsid w:val="00856B19"/>
    <w:rsid w:val="00856C42"/>
    <w:rsid w:val="00856FA5"/>
    <w:rsid w:val="00857A2D"/>
    <w:rsid w:val="008601EE"/>
    <w:rsid w:val="008607C6"/>
    <w:rsid w:val="00860B21"/>
    <w:rsid w:val="00860F2F"/>
    <w:rsid w:val="0086162A"/>
    <w:rsid w:val="00861CD6"/>
    <w:rsid w:val="00861FEA"/>
    <w:rsid w:val="008620A3"/>
    <w:rsid w:val="008626CB"/>
    <w:rsid w:val="00862776"/>
    <w:rsid w:val="008627F7"/>
    <w:rsid w:val="00862876"/>
    <w:rsid w:val="00862DEF"/>
    <w:rsid w:val="00862FC4"/>
    <w:rsid w:val="0086325F"/>
    <w:rsid w:val="00863311"/>
    <w:rsid w:val="0086337F"/>
    <w:rsid w:val="008634ED"/>
    <w:rsid w:val="00863834"/>
    <w:rsid w:val="008639E8"/>
    <w:rsid w:val="00863A14"/>
    <w:rsid w:val="00863A86"/>
    <w:rsid w:val="00863AA5"/>
    <w:rsid w:val="00863B13"/>
    <w:rsid w:val="008643E3"/>
    <w:rsid w:val="00864636"/>
    <w:rsid w:val="00864741"/>
    <w:rsid w:val="008648AF"/>
    <w:rsid w:val="008654B1"/>
    <w:rsid w:val="00865A91"/>
    <w:rsid w:val="00865B57"/>
    <w:rsid w:val="00865E92"/>
    <w:rsid w:val="00866520"/>
    <w:rsid w:val="0086669C"/>
    <w:rsid w:val="00866798"/>
    <w:rsid w:val="0086683A"/>
    <w:rsid w:val="00866DA6"/>
    <w:rsid w:val="00866DDB"/>
    <w:rsid w:val="00866EF8"/>
    <w:rsid w:val="008671F4"/>
    <w:rsid w:val="00867606"/>
    <w:rsid w:val="00867723"/>
    <w:rsid w:val="0086780C"/>
    <w:rsid w:val="00867BC6"/>
    <w:rsid w:val="00867DB0"/>
    <w:rsid w:val="00867FDD"/>
    <w:rsid w:val="00867FE5"/>
    <w:rsid w:val="00870879"/>
    <w:rsid w:val="00870AEB"/>
    <w:rsid w:val="00870E59"/>
    <w:rsid w:val="00871085"/>
    <w:rsid w:val="008712C7"/>
    <w:rsid w:val="0087142E"/>
    <w:rsid w:val="008714A4"/>
    <w:rsid w:val="0087151D"/>
    <w:rsid w:val="0087174F"/>
    <w:rsid w:val="00871A92"/>
    <w:rsid w:val="00871F64"/>
    <w:rsid w:val="00872465"/>
    <w:rsid w:val="00872849"/>
    <w:rsid w:val="0087304F"/>
    <w:rsid w:val="008731EB"/>
    <w:rsid w:val="008734DF"/>
    <w:rsid w:val="0087350B"/>
    <w:rsid w:val="008735EA"/>
    <w:rsid w:val="00873744"/>
    <w:rsid w:val="00873B70"/>
    <w:rsid w:val="00873F47"/>
    <w:rsid w:val="00873F75"/>
    <w:rsid w:val="0087442E"/>
    <w:rsid w:val="008748BC"/>
    <w:rsid w:val="00874A59"/>
    <w:rsid w:val="00874E90"/>
    <w:rsid w:val="00875368"/>
    <w:rsid w:val="0087546E"/>
    <w:rsid w:val="008758F6"/>
    <w:rsid w:val="008759C8"/>
    <w:rsid w:val="00875E5C"/>
    <w:rsid w:val="00876485"/>
    <w:rsid w:val="00876851"/>
    <w:rsid w:val="00876D94"/>
    <w:rsid w:val="008771AC"/>
    <w:rsid w:val="0087751C"/>
    <w:rsid w:val="00877857"/>
    <w:rsid w:val="00877A11"/>
    <w:rsid w:val="00877AE4"/>
    <w:rsid w:val="00877F7E"/>
    <w:rsid w:val="008800AF"/>
    <w:rsid w:val="008807CC"/>
    <w:rsid w:val="00880835"/>
    <w:rsid w:val="008809A2"/>
    <w:rsid w:val="00880A33"/>
    <w:rsid w:val="00880E80"/>
    <w:rsid w:val="00880F87"/>
    <w:rsid w:val="0088100E"/>
    <w:rsid w:val="0088118A"/>
    <w:rsid w:val="00881334"/>
    <w:rsid w:val="00881790"/>
    <w:rsid w:val="008817C7"/>
    <w:rsid w:val="00881879"/>
    <w:rsid w:val="008819FC"/>
    <w:rsid w:val="00881BBF"/>
    <w:rsid w:val="00881E6C"/>
    <w:rsid w:val="00882030"/>
    <w:rsid w:val="008828A0"/>
    <w:rsid w:val="008828B8"/>
    <w:rsid w:val="00882A1A"/>
    <w:rsid w:val="008837A0"/>
    <w:rsid w:val="008839D7"/>
    <w:rsid w:val="00883A3D"/>
    <w:rsid w:val="00883D6C"/>
    <w:rsid w:val="00884409"/>
    <w:rsid w:val="0088464D"/>
    <w:rsid w:val="008849D1"/>
    <w:rsid w:val="00884D00"/>
    <w:rsid w:val="00884D68"/>
    <w:rsid w:val="008856BC"/>
    <w:rsid w:val="00885A4C"/>
    <w:rsid w:val="00885D97"/>
    <w:rsid w:val="00885DC6"/>
    <w:rsid w:val="008861B1"/>
    <w:rsid w:val="00886306"/>
    <w:rsid w:val="0088637C"/>
    <w:rsid w:val="008868E9"/>
    <w:rsid w:val="00886A6B"/>
    <w:rsid w:val="00886B9A"/>
    <w:rsid w:val="008875D4"/>
    <w:rsid w:val="00887736"/>
    <w:rsid w:val="00887792"/>
    <w:rsid w:val="008877BE"/>
    <w:rsid w:val="00887D2F"/>
    <w:rsid w:val="0089050B"/>
    <w:rsid w:val="00891639"/>
    <w:rsid w:val="00891C99"/>
    <w:rsid w:val="00891CCE"/>
    <w:rsid w:val="00891F61"/>
    <w:rsid w:val="00892062"/>
    <w:rsid w:val="0089216A"/>
    <w:rsid w:val="008926DF"/>
    <w:rsid w:val="008929E2"/>
    <w:rsid w:val="00892E8D"/>
    <w:rsid w:val="00893113"/>
    <w:rsid w:val="008932A6"/>
    <w:rsid w:val="008936C3"/>
    <w:rsid w:val="00893A91"/>
    <w:rsid w:val="00893C93"/>
    <w:rsid w:val="00894CFD"/>
    <w:rsid w:val="00894E77"/>
    <w:rsid w:val="00894F5E"/>
    <w:rsid w:val="00895482"/>
    <w:rsid w:val="00895700"/>
    <w:rsid w:val="00895B4D"/>
    <w:rsid w:val="00895B69"/>
    <w:rsid w:val="00895DBE"/>
    <w:rsid w:val="00895F0F"/>
    <w:rsid w:val="00896485"/>
    <w:rsid w:val="0089651D"/>
    <w:rsid w:val="00896521"/>
    <w:rsid w:val="0089689A"/>
    <w:rsid w:val="0089747E"/>
    <w:rsid w:val="008978FD"/>
    <w:rsid w:val="008979DB"/>
    <w:rsid w:val="00897DA2"/>
    <w:rsid w:val="00897DBA"/>
    <w:rsid w:val="00897E06"/>
    <w:rsid w:val="00897E76"/>
    <w:rsid w:val="008A0434"/>
    <w:rsid w:val="008A051D"/>
    <w:rsid w:val="008A07A7"/>
    <w:rsid w:val="008A08B1"/>
    <w:rsid w:val="008A0EEF"/>
    <w:rsid w:val="008A10E1"/>
    <w:rsid w:val="008A14C9"/>
    <w:rsid w:val="008A15FB"/>
    <w:rsid w:val="008A19CC"/>
    <w:rsid w:val="008A19D2"/>
    <w:rsid w:val="008A1F15"/>
    <w:rsid w:val="008A1F39"/>
    <w:rsid w:val="008A2327"/>
    <w:rsid w:val="008A2586"/>
    <w:rsid w:val="008A2BA0"/>
    <w:rsid w:val="008A2E6D"/>
    <w:rsid w:val="008A33F6"/>
    <w:rsid w:val="008A3A10"/>
    <w:rsid w:val="008A421D"/>
    <w:rsid w:val="008A45D1"/>
    <w:rsid w:val="008A4908"/>
    <w:rsid w:val="008A53A8"/>
    <w:rsid w:val="008A56D9"/>
    <w:rsid w:val="008A5726"/>
    <w:rsid w:val="008A57E7"/>
    <w:rsid w:val="008A587B"/>
    <w:rsid w:val="008A5BAD"/>
    <w:rsid w:val="008A5E6C"/>
    <w:rsid w:val="008A6152"/>
    <w:rsid w:val="008A639A"/>
    <w:rsid w:val="008A669A"/>
    <w:rsid w:val="008A70F8"/>
    <w:rsid w:val="008A729C"/>
    <w:rsid w:val="008A7758"/>
    <w:rsid w:val="008A7888"/>
    <w:rsid w:val="008A7A69"/>
    <w:rsid w:val="008A7B80"/>
    <w:rsid w:val="008B0086"/>
    <w:rsid w:val="008B00B1"/>
    <w:rsid w:val="008B038F"/>
    <w:rsid w:val="008B07E5"/>
    <w:rsid w:val="008B09F9"/>
    <w:rsid w:val="008B0B55"/>
    <w:rsid w:val="008B0F1E"/>
    <w:rsid w:val="008B129D"/>
    <w:rsid w:val="008B1993"/>
    <w:rsid w:val="008B1ACD"/>
    <w:rsid w:val="008B1C10"/>
    <w:rsid w:val="008B1DDE"/>
    <w:rsid w:val="008B1E16"/>
    <w:rsid w:val="008B20AB"/>
    <w:rsid w:val="008B2105"/>
    <w:rsid w:val="008B2344"/>
    <w:rsid w:val="008B28DF"/>
    <w:rsid w:val="008B2B4D"/>
    <w:rsid w:val="008B2EED"/>
    <w:rsid w:val="008B2F24"/>
    <w:rsid w:val="008B3498"/>
    <w:rsid w:val="008B34B3"/>
    <w:rsid w:val="008B368C"/>
    <w:rsid w:val="008B3758"/>
    <w:rsid w:val="008B37B2"/>
    <w:rsid w:val="008B37CF"/>
    <w:rsid w:val="008B385A"/>
    <w:rsid w:val="008B39E2"/>
    <w:rsid w:val="008B3B5C"/>
    <w:rsid w:val="008B3FBF"/>
    <w:rsid w:val="008B4182"/>
    <w:rsid w:val="008B41BC"/>
    <w:rsid w:val="008B4860"/>
    <w:rsid w:val="008B4EF6"/>
    <w:rsid w:val="008B4F5D"/>
    <w:rsid w:val="008B5196"/>
    <w:rsid w:val="008B5279"/>
    <w:rsid w:val="008B5912"/>
    <w:rsid w:val="008B5C27"/>
    <w:rsid w:val="008B5E51"/>
    <w:rsid w:val="008B6020"/>
    <w:rsid w:val="008B63EC"/>
    <w:rsid w:val="008B6F47"/>
    <w:rsid w:val="008B6F61"/>
    <w:rsid w:val="008B6FB3"/>
    <w:rsid w:val="008B7193"/>
    <w:rsid w:val="008B738C"/>
    <w:rsid w:val="008B778C"/>
    <w:rsid w:val="008B7B2D"/>
    <w:rsid w:val="008B7D66"/>
    <w:rsid w:val="008C01CB"/>
    <w:rsid w:val="008C0204"/>
    <w:rsid w:val="008C02A8"/>
    <w:rsid w:val="008C034A"/>
    <w:rsid w:val="008C05EB"/>
    <w:rsid w:val="008C0BA1"/>
    <w:rsid w:val="008C0C08"/>
    <w:rsid w:val="008C0E9F"/>
    <w:rsid w:val="008C1040"/>
    <w:rsid w:val="008C13D9"/>
    <w:rsid w:val="008C14EF"/>
    <w:rsid w:val="008C16B1"/>
    <w:rsid w:val="008C1A7D"/>
    <w:rsid w:val="008C217F"/>
    <w:rsid w:val="008C238E"/>
    <w:rsid w:val="008C2C82"/>
    <w:rsid w:val="008C2ECB"/>
    <w:rsid w:val="008C2F59"/>
    <w:rsid w:val="008C352E"/>
    <w:rsid w:val="008C356D"/>
    <w:rsid w:val="008C35F4"/>
    <w:rsid w:val="008C3900"/>
    <w:rsid w:val="008C3E08"/>
    <w:rsid w:val="008C413F"/>
    <w:rsid w:val="008C44B6"/>
    <w:rsid w:val="008C488C"/>
    <w:rsid w:val="008C4A40"/>
    <w:rsid w:val="008C4AEB"/>
    <w:rsid w:val="008C4C56"/>
    <w:rsid w:val="008C554E"/>
    <w:rsid w:val="008C5B50"/>
    <w:rsid w:val="008C6A9D"/>
    <w:rsid w:val="008C6BDA"/>
    <w:rsid w:val="008C6DCE"/>
    <w:rsid w:val="008C6E33"/>
    <w:rsid w:val="008C732B"/>
    <w:rsid w:val="008C75A2"/>
    <w:rsid w:val="008C75E8"/>
    <w:rsid w:val="008C7658"/>
    <w:rsid w:val="008C78B9"/>
    <w:rsid w:val="008C7CFB"/>
    <w:rsid w:val="008D01EA"/>
    <w:rsid w:val="008D05D1"/>
    <w:rsid w:val="008D06AE"/>
    <w:rsid w:val="008D06F5"/>
    <w:rsid w:val="008D0AB0"/>
    <w:rsid w:val="008D0F40"/>
    <w:rsid w:val="008D1063"/>
    <w:rsid w:val="008D11F6"/>
    <w:rsid w:val="008D1453"/>
    <w:rsid w:val="008D14B8"/>
    <w:rsid w:val="008D16EC"/>
    <w:rsid w:val="008D174A"/>
    <w:rsid w:val="008D1CCD"/>
    <w:rsid w:val="008D208A"/>
    <w:rsid w:val="008D20FB"/>
    <w:rsid w:val="008D222A"/>
    <w:rsid w:val="008D236E"/>
    <w:rsid w:val="008D2379"/>
    <w:rsid w:val="008D24CD"/>
    <w:rsid w:val="008D25D6"/>
    <w:rsid w:val="008D2FF5"/>
    <w:rsid w:val="008D31E1"/>
    <w:rsid w:val="008D33AA"/>
    <w:rsid w:val="008D33B2"/>
    <w:rsid w:val="008D3649"/>
    <w:rsid w:val="008D3928"/>
    <w:rsid w:val="008D3B11"/>
    <w:rsid w:val="008D3EF7"/>
    <w:rsid w:val="008D4149"/>
    <w:rsid w:val="008D4644"/>
    <w:rsid w:val="008D4728"/>
    <w:rsid w:val="008D4812"/>
    <w:rsid w:val="008D5357"/>
    <w:rsid w:val="008D5406"/>
    <w:rsid w:val="008D54D2"/>
    <w:rsid w:val="008D55A5"/>
    <w:rsid w:val="008D5A80"/>
    <w:rsid w:val="008D5EEB"/>
    <w:rsid w:val="008D5F9A"/>
    <w:rsid w:val="008D6C45"/>
    <w:rsid w:val="008D6D31"/>
    <w:rsid w:val="008D6DBA"/>
    <w:rsid w:val="008D6FF4"/>
    <w:rsid w:val="008D7075"/>
    <w:rsid w:val="008D71D8"/>
    <w:rsid w:val="008D7933"/>
    <w:rsid w:val="008D7AB4"/>
    <w:rsid w:val="008D7C1F"/>
    <w:rsid w:val="008D7F0C"/>
    <w:rsid w:val="008D7F3C"/>
    <w:rsid w:val="008D7F96"/>
    <w:rsid w:val="008D7FC6"/>
    <w:rsid w:val="008E0123"/>
    <w:rsid w:val="008E082D"/>
    <w:rsid w:val="008E0B97"/>
    <w:rsid w:val="008E0C47"/>
    <w:rsid w:val="008E0E67"/>
    <w:rsid w:val="008E135F"/>
    <w:rsid w:val="008E211F"/>
    <w:rsid w:val="008E25EC"/>
    <w:rsid w:val="008E2AC8"/>
    <w:rsid w:val="008E2D52"/>
    <w:rsid w:val="008E3440"/>
    <w:rsid w:val="008E368E"/>
    <w:rsid w:val="008E3A5D"/>
    <w:rsid w:val="008E3CFE"/>
    <w:rsid w:val="008E3D98"/>
    <w:rsid w:val="008E414E"/>
    <w:rsid w:val="008E433C"/>
    <w:rsid w:val="008E4356"/>
    <w:rsid w:val="008E4392"/>
    <w:rsid w:val="008E484F"/>
    <w:rsid w:val="008E48E4"/>
    <w:rsid w:val="008E4E2A"/>
    <w:rsid w:val="008E5041"/>
    <w:rsid w:val="008E557E"/>
    <w:rsid w:val="008E5BA3"/>
    <w:rsid w:val="008E663D"/>
    <w:rsid w:val="008E6695"/>
    <w:rsid w:val="008E6D7A"/>
    <w:rsid w:val="008E6E42"/>
    <w:rsid w:val="008E77E5"/>
    <w:rsid w:val="008E7A64"/>
    <w:rsid w:val="008F0051"/>
    <w:rsid w:val="008F045E"/>
    <w:rsid w:val="008F0D0F"/>
    <w:rsid w:val="008F0FB9"/>
    <w:rsid w:val="008F121E"/>
    <w:rsid w:val="008F1867"/>
    <w:rsid w:val="008F1B1D"/>
    <w:rsid w:val="008F1BDF"/>
    <w:rsid w:val="008F1ED6"/>
    <w:rsid w:val="008F206A"/>
    <w:rsid w:val="008F24AA"/>
    <w:rsid w:val="008F28EB"/>
    <w:rsid w:val="008F28EF"/>
    <w:rsid w:val="008F2958"/>
    <w:rsid w:val="008F35E4"/>
    <w:rsid w:val="008F3649"/>
    <w:rsid w:val="008F37DD"/>
    <w:rsid w:val="008F380D"/>
    <w:rsid w:val="008F3D04"/>
    <w:rsid w:val="008F48E4"/>
    <w:rsid w:val="008F4B2F"/>
    <w:rsid w:val="008F4E89"/>
    <w:rsid w:val="008F5057"/>
    <w:rsid w:val="008F50AC"/>
    <w:rsid w:val="008F54BD"/>
    <w:rsid w:val="008F550A"/>
    <w:rsid w:val="008F5591"/>
    <w:rsid w:val="008F55CF"/>
    <w:rsid w:val="008F5912"/>
    <w:rsid w:val="008F5AF9"/>
    <w:rsid w:val="008F6334"/>
    <w:rsid w:val="008F6585"/>
    <w:rsid w:val="008F66BD"/>
    <w:rsid w:val="008F683C"/>
    <w:rsid w:val="008F6A32"/>
    <w:rsid w:val="008F6BCC"/>
    <w:rsid w:val="008F6BED"/>
    <w:rsid w:val="008F6C6D"/>
    <w:rsid w:val="008F6CA6"/>
    <w:rsid w:val="008F6D06"/>
    <w:rsid w:val="008F739D"/>
    <w:rsid w:val="008F73BF"/>
    <w:rsid w:val="008F79D1"/>
    <w:rsid w:val="008F79FF"/>
    <w:rsid w:val="009003CA"/>
    <w:rsid w:val="00900409"/>
    <w:rsid w:val="009006EB"/>
    <w:rsid w:val="00900896"/>
    <w:rsid w:val="00900D1F"/>
    <w:rsid w:val="00901514"/>
    <w:rsid w:val="0090155C"/>
    <w:rsid w:val="00901CBA"/>
    <w:rsid w:val="00901F42"/>
    <w:rsid w:val="0090221F"/>
    <w:rsid w:val="009022B5"/>
    <w:rsid w:val="009026DE"/>
    <w:rsid w:val="009028B8"/>
    <w:rsid w:val="009028E4"/>
    <w:rsid w:val="0090291B"/>
    <w:rsid w:val="009032D1"/>
    <w:rsid w:val="009033F2"/>
    <w:rsid w:val="00903530"/>
    <w:rsid w:val="00903651"/>
    <w:rsid w:val="00903BD7"/>
    <w:rsid w:val="00903EAA"/>
    <w:rsid w:val="00904206"/>
    <w:rsid w:val="009044D3"/>
    <w:rsid w:val="0090462D"/>
    <w:rsid w:val="009048EF"/>
    <w:rsid w:val="00904D5F"/>
    <w:rsid w:val="00904DC7"/>
    <w:rsid w:val="00904EAE"/>
    <w:rsid w:val="0090548B"/>
    <w:rsid w:val="0090590F"/>
    <w:rsid w:val="00905CF8"/>
    <w:rsid w:val="00905D40"/>
    <w:rsid w:val="00905F25"/>
    <w:rsid w:val="00906314"/>
    <w:rsid w:val="00906A2E"/>
    <w:rsid w:val="00906CFC"/>
    <w:rsid w:val="00906E3A"/>
    <w:rsid w:val="009070AF"/>
    <w:rsid w:val="00907502"/>
    <w:rsid w:val="00907920"/>
    <w:rsid w:val="00907BC7"/>
    <w:rsid w:val="00907C33"/>
    <w:rsid w:val="00910412"/>
    <w:rsid w:val="00910616"/>
    <w:rsid w:val="0091063D"/>
    <w:rsid w:val="00910873"/>
    <w:rsid w:val="00910AB3"/>
    <w:rsid w:val="009111EB"/>
    <w:rsid w:val="0091144E"/>
    <w:rsid w:val="00911454"/>
    <w:rsid w:val="00911502"/>
    <w:rsid w:val="00911722"/>
    <w:rsid w:val="009119A7"/>
    <w:rsid w:val="009129D5"/>
    <w:rsid w:val="00912A6E"/>
    <w:rsid w:val="00912A73"/>
    <w:rsid w:val="00913326"/>
    <w:rsid w:val="00913617"/>
    <w:rsid w:val="00913A11"/>
    <w:rsid w:val="00913F6C"/>
    <w:rsid w:val="00914232"/>
    <w:rsid w:val="009143FC"/>
    <w:rsid w:val="0091497F"/>
    <w:rsid w:val="00914A27"/>
    <w:rsid w:val="0091574F"/>
    <w:rsid w:val="00915887"/>
    <w:rsid w:val="00916060"/>
    <w:rsid w:val="00916764"/>
    <w:rsid w:val="0091688E"/>
    <w:rsid w:val="00916B63"/>
    <w:rsid w:val="00916D31"/>
    <w:rsid w:val="00916F9A"/>
    <w:rsid w:val="00917072"/>
    <w:rsid w:val="0091714D"/>
    <w:rsid w:val="009172A7"/>
    <w:rsid w:val="00917361"/>
    <w:rsid w:val="009177EE"/>
    <w:rsid w:val="009178E2"/>
    <w:rsid w:val="00917BD4"/>
    <w:rsid w:val="00917C18"/>
    <w:rsid w:val="00917C61"/>
    <w:rsid w:val="00917DD6"/>
    <w:rsid w:val="00920858"/>
    <w:rsid w:val="00920C73"/>
    <w:rsid w:val="00920E89"/>
    <w:rsid w:val="00920F0E"/>
    <w:rsid w:val="00921AA5"/>
    <w:rsid w:val="00921C73"/>
    <w:rsid w:val="00922824"/>
    <w:rsid w:val="009228C0"/>
    <w:rsid w:val="009228E2"/>
    <w:rsid w:val="00922A59"/>
    <w:rsid w:val="00922EF2"/>
    <w:rsid w:val="00923041"/>
    <w:rsid w:val="00923798"/>
    <w:rsid w:val="00923B89"/>
    <w:rsid w:val="00923CD1"/>
    <w:rsid w:val="00924182"/>
    <w:rsid w:val="009241C9"/>
    <w:rsid w:val="009244B0"/>
    <w:rsid w:val="0092468E"/>
    <w:rsid w:val="0092493E"/>
    <w:rsid w:val="00924AEA"/>
    <w:rsid w:val="00924BAC"/>
    <w:rsid w:val="00924C32"/>
    <w:rsid w:val="00924DF9"/>
    <w:rsid w:val="00924FF6"/>
    <w:rsid w:val="0092542A"/>
    <w:rsid w:val="009254D4"/>
    <w:rsid w:val="0092550C"/>
    <w:rsid w:val="00925755"/>
    <w:rsid w:val="00925B00"/>
    <w:rsid w:val="00926013"/>
    <w:rsid w:val="0092612E"/>
    <w:rsid w:val="0092683F"/>
    <w:rsid w:val="009269CF"/>
    <w:rsid w:val="00926A86"/>
    <w:rsid w:val="00926EE3"/>
    <w:rsid w:val="00926F66"/>
    <w:rsid w:val="00927265"/>
    <w:rsid w:val="00927394"/>
    <w:rsid w:val="0092740F"/>
    <w:rsid w:val="00927740"/>
    <w:rsid w:val="009300A8"/>
    <w:rsid w:val="00930295"/>
    <w:rsid w:val="009309FE"/>
    <w:rsid w:val="00930BB9"/>
    <w:rsid w:val="00930C78"/>
    <w:rsid w:val="00930E62"/>
    <w:rsid w:val="009311DB"/>
    <w:rsid w:val="0093134D"/>
    <w:rsid w:val="00931985"/>
    <w:rsid w:val="00931B61"/>
    <w:rsid w:val="00931BFA"/>
    <w:rsid w:val="00931C05"/>
    <w:rsid w:val="009321C9"/>
    <w:rsid w:val="009321FC"/>
    <w:rsid w:val="0093223D"/>
    <w:rsid w:val="009324C7"/>
    <w:rsid w:val="0093264D"/>
    <w:rsid w:val="00932914"/>
    <w:rsid w:val="00932C1A"/>
    <w:rsid w:val="00932C96"/>
    <w:rsid w:val="00932CCE"/>
    <w:rsid w:val="00932D83"/>
    <w:rsid w:val="00932E17"/>
    <w:rsid w:val="00932EF7"/>
    <w:rsid w:val="0093303E"/>
    <w:rsid w:val="009330D2"/>
    <w:rsid w:val="00933141"/>
    <w:rsid w:val="0093327F"/>
    <w:rsid w:val="0093389F"/>
    <w:rsid w:val="009339D4"/>
    <w:rsid w:val="00933AD6"/>
    <w:rsid w:val="00933B70"/>
    <w:rsid w:val="00934017"/>
    <w:rsid w:val="00934050"/>
    <w:rsid w:val="009346B9"/>
    <w:rsid w:val="009352B3"/>
    <w:rsid w:val="00935881"/>
    <w:rsid w:val="00935B5E"/>
    <w:rsid w:val="00935E4C"/>
    <w:rsid w:val="0093634C"/>
    <w:rsid w:val="00936399"/>
    <w:rsid w:val="00936418"/>
    <w:rsid w:val="00936CFB"/>
    <w:rsid w:val="00937043"/>
    <w:rsid w:val="00937175"/>
    <w:rsid w:val="00937204"/>
    <w:rsid w:val="009377FA"/>
    <w:rsid w:val="0093786B"/>
    <w:rsid w:val="00937D2F"/>
    <w:rsid w:val="00940342"/>
    <w:rsid w:val="00940361"/>
    <w:rsid w:val="0094049A"/>
    <w:rsid w:val="00941041"/>
    <w:rsid w:val="009410D8"/>
    <w:rsid w:val="009410DB"/>
    <w:rsid w:val="00941410"/>
    <w:rsid w:val="0094142C"/>
    <w:rsid w:val="009416DE"/>
    <w:rsid w:val="009419EA"/>
    <w:rsid w:val="00941B66"/>
    <w:rsid w:val="0094257B"/>
    <w:rsid w:val="00942782"/>
    <w:rsid w:val="009427D1"/>
    <w:rsid w:val="0094336C"/>
    <w:rsid w:val="00944459"/>
    <w:rsid w:val="0094480C"/>
    <w:rsid w:val="009448D9"/>
    <w:rsid w:val="00944ADA"/>
    <w:rsid w:val="00944EDF"/>
    <w:rsid w:val="00945744"/>
    <w:rsid w:val="00945CD6"/>
    <w:rsid w:val="0094615A"/>
    <w:rsid w:val="00946233"/>
    <w:rsid w:val="009465CF"/>
    <w:rsid w:val="00946613"/>
    <w:rsid w:val="0094689D"/>
    <w:rsid w:val="00946CE1"/>
    <w:rsid w:val="00946DA8"/>
    <w:rsid w:val="009470AD"/>
    <w:rsid w:val="009470C1"/>
    <w:rsid w:val="0094736D"/>
    <w:rsid w:val="00947598"/>
    <w:rsid w:val="00947922"/>
    <w:rsid w:val="00947A66"/>
    <w:rsid w:val="00947E1B"/>
    <w:rsid w:val="009505E1"/>
    <w:rsid w:val="00950882"/>
    <w:rsid w:val="00950B13"/>
    <w:rsid w:val="009510F3"/>
    <w:rsid w:val="009519AC"/>
    <w:rsid w:val="009520AD"/>
    <w:rsid w:val="00952172"/>
    <w:rsid w:val="00952EF3"/>
    <w:rsid w:val="00952F7B"/>
    <w:rsid w:val="009530DD"/>
    <w:rsid w:val="009533EA"/>
    <w:rsid w:val="009534D3"/>
    <w:rsid w:val="00953C14"/>
    <w:rsid w:val="00953E22"/>
    <w:rsid w:val="0095427E"/>
    <w:rsid w:val="009542D0"/>
    <w:rsid w:val="0095437B"/>
    <w:rsid w:val="00954C63"/>
    <w:rsid w:val="00954EE9"/>
    <w:rsid w:val="0095523B"/>
    <w:rsid w:val="00955AEA"/>
    <w:rsid w:val="00955C72"/>
    <w:rsid w:val="00955D06"/>
    <w:rsid w:val="00955D5C"/>
    <w:rsid w:val="00955E05"/>
    <w:rsid w:val="00955F60"/>
    <w:rsid w:val="00956144"/>
    <w:rsid w:val="00956190"/>
    <w:rsid w:val="00956B00"/>
    <w:rsid w:val="00956C1D"/>
    <w:rsid w:val="00957304"/>
    <w:rsid w:val="00957ACC"/>
    <w:rsid w:val="00957C47"/>
    <w:rsid w:val="00957CA3"/>
    <w:rsid w:val="0096022A"/>
    <w:rsid w:val="009602BF"/>
    <w:rsid w:val="009604CE"/>
    <w:rsid w:val="0096068E"/>
    <w:rsid w:val="00960753"/>
    <w:rsid w:val="00960851"/>
    <w:rsid w:val="009609A9"/>
    <w:rsid w:val="00960C90"/>
    <w:rsid w:val="00960CB8"/>
    <w:rsid w:val="00960EE3"/>
    <w:rsid w:val="00960EF9"/>
    <w:rsid w:val="009610B8"/>
    <w:rsid w:val="009611F7"/>
    <w:rsid w:val="00961362"/>
    <w:rsid w:val="009613F8"/>
    <w:rsid w:val="00961543"/>
    <w:rsid w:val="00961821"/>
    <w:rsid w:val="0096187E"/>
    <w:rsid w:val="009625F4"/>
    <w:rsid w:val="00962868"/>
    <w:rsid w:val="009628C1"/>
    <w:rsid w:val="00962E10"/>
    <w:rsid w:val="009634A8"/>
    <w:rsid w:val="00964019"/>
    <w:rsid w:val="00964105"/>
    <w:rsid w:val="00964355"/>
    <w:rsid w:val="009648D5"/>
    <w:rsid w:val="00964C46"/>
    <w:rsid w:val="00965059"/>
    <w:rsid w:val="0096562B"/>
    <w:rsid w:val="0096567F"/>
    <w:rsid w:val="00965E41"/>
    <w:rsid w:val="00965FE7"/>
    <w:rsid w:val="00966B9F"/>
    <w:rsid w:val="00967000"/>
    <w:rsid w:val="009676DA"/>
    <w:rsid w:val="009679AA"/>
    <w:rsid w:val="00967A40"/>
    <w:rsid w:val="009702BF"/>
    <w:rsid w:val="00970365"/>
    <w:rsid w:val="009707CC"/>
    <w:rsid w:val="009708CA"/>
    <w:rsid w:val="00970CDC"/>
    <w:rsid w:val="00970F2A"/>
    <w:rsid w:val="0097112F"/>
    <w:rsid w:val="009718E9"/>
    <w:rsid w:val="00971C5C"/>
    <w:rsid w:val="00971CE9"/>
    <w:rsid w:val="00971D3C"/>
    <w:rsid w:val="00971D79"/>
    <w:rsid w:val="00971E6A"/>
    <w:rsid w:val="00971FA9"/>
    <w:rsid w:val="00972197"/>
    <w:rsid w:val="00972A2C"/>
    <w:rsid w:val="00972A4A"/>
    <w:rsid w:val="00972BFE"/>
    <w:rsid w:val="00972D19"/>
    <w:rsid w:val="00973176"/>
    <w:rsid w:val="009732EA"/>
    <w:rsid w:val="009735C1"/>
    <w:rsid w:val="00973607"/>
    <w:rsid w:val="00973A2C"/>
    <w:rsid w:val="00973A41"/>
    <w:rsid w:val="00973B82"/>
    <w:rsid w:val="00973CC4"/>
    <w:rsid w:val="00973D01"/>
    <w:rsid w:val="00973D35"/>
    <w:rsid w:val="00973F8A"/>
    <w:rsid w:val="00974630"/>
    <w:rsid w:val="009746E0"/>
    <w:rsid w:val="00974B22"/>
    <w:rsid w:val="00974E8C"/>
    <w:rsid w:val="009750E7"/>
    <w:rsid w:val="00975208"/>
    <w:rsid w:val="0097544E"/>
    <w:rsid w:val="00975759"/>
    <w:rsid w:val="00975C2A"/>
    <w:rsid w:val="00975C5F"/>
    <w:rsid w:val="00975D87"/>
    <w:rsid w:val="00975DDA"/>
    <w:rsid w:val="00975E36"/>
    <w:rsid w:val="009765A7"/>
    <w:rsid w:val="009765C5"/>
    <w:rsid w:val="00976978"/>
    <w:rsid w:val="00976DFE"/>
    <w:rsid w:val="00977B05"/>
    <w:rsid w:val="00977F3F"/>
    <w:rsid w:val="00980653"/>
    <w:rsid w:val="0098075F"/>
    <w:rsid w:val="00980C3A"/>
    <w:rsid w:val="00980F5C"/>
    <w:rsid w:val="00980FE8"/>
    <w:rsid w:val="00981251"/>
    <w:rsid w:val="00981525"/>
    <w:rsid w:val="0098158C"/>
    <w:rsid w:val="00981D7E"/>
    <w:rsid w:val="00982006"/>
    <w:rsid w:val="00982012"/>
    <w:rsid w:val="0098239F"/>
    <w:rsid w:val="00982ADB"/>
    <w:rsid w:val="00983682"/>
    <w:rsid w:val="00983F24"/>
    <w:rsid w:val="00983FA6"/>
    <w:rsid w:val="00984016"/>
    <w:rsid w:val="0098418D"/>
    <w:rsid w:val="009846B9"/>
    <w:rsid w:val="009848D4"/>
    <w:rsid w:val="0098500D"/>
    <w:rsid w:val="009852A4"/>
    <w:rsid w:val="00985830"/>
    <w:rsid w:val="00985A85"/>
    <w:rsid w:val="0098654F"/>
    <w:rsid w:val="009867F5"/>
    <w:rsid w:val="00986CA2"/>
    <w:rsid w:val="00986EF6"/>
    <w:rsid w:val="00987802"/>
    <w:rsid w:val="00987B09"/>
    <w:rsid w:val="00987FE7"/>
    <w:rsid w:val="009901C7"/>
    <w:rsid w:val="00990994"/>
    <w:rsid w:val="00990BF3"/>
    <w:rsid w:val="00990CB7"/>
    <w:rsid w:val="00991063"/>
    <w:rsid w:val="00991271"/>
    <w:rsid w:val="009917AD"/>
    <w:rsid w:val="009917FE"/>
    <w:rsid w:val="009918EE"/>
    <w:rsid w:val="00991DA2"/>
    <w:rsid w:val="00991DD6"/>
    <w:rsid w:val="00991DFD"/>
    <w:rsid w:val="00991F5D"/>
    <w:rsid w:val="00992491"/>
    <w:rsid w:val="0099251C"/>
    <w:rsid w:val="009925B3"/>
    <w:rsid w:val="009927CB"/>
    <w:rsid w:val="00992E54"/>
    <w:rsid w:val="00992F67"/>
    <w:rsid w:val="0099311E"/>
    <w:rsid w:val="00993174"/>
    <w:rsid w:val="00993675"/>
    <w:rsid w:val="00993711"/>
    <w:rsid w:val="00993993"/>
    <w:rsid w:val="00993A18"/>
    <w:rsid w:val="00993BFD"/>
    <w:rsid w:val="00993E96"/>
    <w:rsid w:val="00993F35"/>
    <w:rsid w:val="00994173"/>
    <w:rsid w:val="00994A78"/>
    <w:rsid w:val="00994AA8"/>
    <w:rsid w:val="00994CED"/>
    <w:rsid w:val="00994F78"/>
    <w:rsid w:val="00995411"/>
    <w:rsid w:val="00995681"/>
    <w:rsid w:val="009956F1"/>
    <w:rsid w:val="009957D0"/>
    <w:rsid w:val="00995DAD"/>
    <w:rsid w:val="00995E43"/>
    <w:rsid w:val="00996078"/>
    <w:rsid w:val="00996172"/>
    <w:rsid w:val="0099659B"/>
    <w:rsid w:val="009968B6"/>
    <w:rsid w:val="0099715A"/>
    <w:rsid w:val="009974C7"/>
    <w:rsid w:val="00997554"/>
    <w:rsid w:val="0099785C"/>
    <w:rsid w:val="0099791C"/>
    <w:rsid w:val="009979D5"/>
    <w:rsid w:val="00997C6F"/>
    <w:rsid w:val="00997DF8"/>
    <w:rsid w:val="009A0099"/>
    <w:rsid w:val="009A034A"/>
    <w:rsid w:val="009A0465"/>
    <w:rsid w:val="009A0782"/>
    <w:rsid w:val="009A0868"/>
    <w:rsid w:val="009A0C24"/>
    <w:rsid w:val="009A0CB0"/>
    <w:rsid w:val="009A0EA9"/>
    <w:rsid w:val="009A12E4"/>
    <w:rsid w:val="009A134E"/>
    <w:rsid w:val="009A1952"/>
    <w:rsid w:val="009A1D89"/>
    <w:rsid w:val="009A1EF4"/>
    <w:rsid w:val="009A2164"/>
    <w:rsid w:val="009A225D"/>
    <w:rsid w:val="009A2557"/>
    <w:rsid w:val="009A268C"/>
    <w:rsid w:val="009A2974"/>
    <w:rsid w:val="009A2D74"/>
    <w:rsid w:val="009A2F53"/>
    <w:rsid w:val="009A3201"/>
    <w:rsid w:val="009A3633"/>
    <w:rsid w:val="009A3A40"/>
    <w:rsid w:val="009A3B89"/>
    <w:rsid w:val="009A4037"/>
    <w:rsid w:val="009A4966"/>
    <w:rsid w:val="009A52A4"/>
    <w:rsid w:val="009A54FE"/>
    <w:rsid w:val="009A5682"/>
    <w:rsid w:val="009A56B9"/>
    <w:rsid w:val="009A5B5D"/>
    <w:rsid w:val="009A63EC"/>
    <w:rsid w:val="009A64F6"/>
    <w:rsid w:val="009A6C30"/>
    <w:rsid w:val="009A6ED4"/>
    <w:rsid w:val="009A7194"/>
    <w:rsid w:val="009A724B"/>
    <w:rsid w:val="009A7528"/>
    <w:rsid w:val="009A7802"/>
    <w:rsid w:val="009A785E"/>
    <w:rsid w:val="009A7989"/>
    <w:rsid w:val="009A7A36"/>
    <w:rsid w:val="009A7CB6"/>
    <w:rsid w:val="009A7E21"/>
    <w:rsid w:val="009A7E2A"/>
    <w:rsid w:val="009B01E9"/>
    <w:rsid w:val="009B09A9"/>
    <w:rsid w:val="009B0DAD"/>
    <w:rsid w:val="009B185F"/>
    <w:rsid w:val="009B18C5"/>
    <w:rsid w:val="009B19C1"/>
    <w:rsid w:val="009B20F0"/>
    <w:rsid w:val="009B22C3"/>
    <w:rsid w:val="009B251D"/>
    <w:rsid w:val="009B2A7F"/>
    <w:rsid w:val="009B35D7"/>
    <w:rsid w:val="009B393F"/>
    <w:rsid w:val="009B3B00"/>
    <w:rsid w:val="009B3BA7"/>
    <w:rsid w:val="009B3C77"/>
    <w:rsid w:val="009B3F84"/>
    <w:rsid w:val="009B42AE"/>
    <w:rsid w:val="009B43FC"/>
    <w:rsid w:val="009B47ED"/>
    <w:rsid w:val="009B47FF"/>
    <w:rsid w:val="009B491F"/>
    <w:rsid w:val="009B4D03"/>
    <w:rsid w:val="009B4EB2"/>
    <w:rsid w:val="009B53E9"/>
    <w:rsid w:val="009B545A"/>
    <w:rsid w:val="009B5B04"/>
    <w:rsid w:val="009B5C9B"/>
    <w:rsid w:val="009B5D0A"/>
    <w:rsid w:val="009B5E88"/>
    <w:rsid w:val="009B5FE9"/>
    <w:rsid w:val="009B602F"/>
    <w:rsid w:val="009B67AE"/>
    <w:rsid w:val="009B709B"/>
    <w:rsid w:val="009B746B"/>
    <w:rsid w:val="009B77D9"/>
    <w:rsid w:val="009B79C0"/>
    <w:rsid w:val="009B7C05"/>
    <w:rsid w:val="009C050D"/>
    <w:rsid w:val="009C076D"/>
    <w:rsid w:val="009C0D08"/>
    <w:rsid w:val="009C0D5F"/>
    <w:rsid w:val="009C0EF9"/>
    <w:rsid w:val="009C1586"/>
    <w:rsid w:val="009C1877"/>
    <w:rsid w:val="009C19E7"/>
    <w:rsid w:val="009C1A6D"/>
    <w:rsid w:val="009C1A73"/>
    <w:rsid w:val="009C1CD1"/>
    <w:rsid w:val="009C1E85"/>
    <w:rsid w:val="009C28AE"/>
    <w:rsid w:val="009C3558"/>
    <w:rsid w:val="009C3707"/>
    <w:rsid w:val="009C3751"/>
    <w:rsid w:val="009C37A8"/>
    <w:rsid w:val="009C3828"/>
    <w:rsid w:val="009C3C7C"/>
    <w:rsid w:val="009C415E"/>
    <w:rsid w:val="009C41B0"/>
    <w:rsid w:val="009C44B0"/>
    <w:rsid w:val="009C4501"/>
    <w:rsid w:val="009C4DD4"/>
    <w:rsid w:val="009C5076"/>
    <w:rsid w:val="009C5229"/>
    <w:rsid w:val="009C551C"/>
    <w:rsid w:val="009C593F"/>
    <w:rsid w:val="009C5DDD"/>
    <w:rsid w:val="009C6130"/>
    <w:rsid w:val="009C6289"/>
    <w:rsid w:val="009C67FA"/>
    <w:rsid w:val="009C68EB"/>
    <w:rsid w:val="009C6D48"/>
    <w:rsid w:val="009C6F96"/>
    <w:rsid w:val="009C7762"/>
    <w:rsid w:val="009C77A4"/>
    <w:rsid w:val="009C7925"/>
    <w:rsid w:val="009C7B63"/>
    <w:rsid w:val="009C7C58"/>
    <w:rsid w:val="009D0796"/>
    <w:rsid w:val="009D083A"/>
    <w:rsid w:val="009D0D1A"/>
    <w:rsid w:val="009D174F"/>
    <w:rsid w:val="009D18CE"/>
    <w:rsid w:val="009D2371"/>
    <w:rsid w:val="009D246C"/>
    <w:rsid w:val="009D24C0"/>
    <w:rsid w:val="009D252A"/>
    <w:rsid w:val="009D27C9"/>
    <w:rsid w:val="009D2E33"/>
    <w:rsid w:val="009D3916"/>
    <w:rsid w:val="009D396D"/>
    <w:rsid w:val="009D3D02"/>
    <w:rsid w:val="009D3D90"/>
    <w:rsid w:val="009D4C93"/>
    <w:rsid w:val="009D4CB1"/>
    <w:rsid w:val="009D5347"/>
    <w:rsid w:val="009D5667"/>
    <w:rsid w:val="009D5719"/>
    <w:rsid w:val="009D5E37"/>
    <w:rsid w:val="009D6656"/>
    <w:rsid w:val="009D673D"/>
    <w:rsid w:val="009D67BC"/>
    <w:rsid w:val="009D693A"/>
    <w:rsid w:val="009D6990"/>
    <w:rsid w:val="009D71E6"/>
    <w:rsid w:val="009D7501"/>
    <w:rsid w:val="009D756A"/>
    <w:rsid w:val="009D760B"/>
    <w:rsid w:val="009D7F50"/>
    <w:rsid w:val="009E0D18"/>
    <w:rsid w:val="009E1185"/>
    <w:rsid w:val="009E1258"/>
    <w:rsid w:val="009E1A5E"/>
    <w:rsid w:val="009E1B52"/>
    <w:rsid w:val="009E1B72"/>
    <w:rsid w:val="009E1CBB"/>
    <w:rsid w:val="009E246E"/>
    <w:rsid w:val="009E3031"/>
    <w:rsid w:val="009E3134"/>
    <w:rsid w:val="009E398F"/>
    <w:rsid w:val="009E39A4"/>
    <w:rsid w:val="009E3B52"/>
    <w:rsid w:val="009E3B7B"/>
    <w:rsid w:val="009E3D96"/>
    <w:rsid w:val="009E46F3"/>
    <w:rsid w:val="009E4B51"/>
    <w:rsid w:val="009E592F"/>
    <w:rsid w:val="009E5C7E"/>
    <w:rsid w:val="009E5DA8"/>
    <w:rsid w:val="009E65DB"/>
    <w:rsid w:val="009E68E0"/>
    <w:rsid w:val="009E6AB8"/>
    <w:rsid w:val="009E6E7F"/>
    <w:rsid w:val="009E6F9E"/>
    <w:rsid w:val="009E702B"/>
    <w:rsid w:val="009E7149"/>
    <w:rsid w:val="009E74A1"/>
    <w:rsid w:val="009E74F7"/>
    <w:rsid w:val="009E75C2"/>
    <w:rsid w:val="009E75C3"/>
    <w:rsid w:val="009E75DC"/>
    <w:rsid w:val="009E768E"/>
    <w:rsid w:val="009E795F"/>
    <w:rsid w:val="009E7A5C"/>
    <w:rsid w:val="009E7CBB"/>
    <w:rsid w:val="009E7D5A"/>
    <w:rsid w:val="009F02D3"/>
    <w:rsid w:val="009F06AE"/>
    <w:rsid w:val="009F09B2"/>
    <w:rsid w:val="009F101E"/>
    <w:rsid w:val="009F136C"/>
    <w:rsid w:val="009F1D84"/>
    <w:rsid w:val="009F235B"/>
    <w:rsid w:val="009F246B"/>
    <w:rsid w:val="009F2719"/>
    <w:rsid w:val="009F29E9"/>
    <w:rsid w:val="009F2D02"/>
    <w:rsid w:val="009F311F"/>
    <w:rsid w:val="009F31B3"/>
    <w:rsid w:val="009F3351"/>
    <w:rsid w:val="009F33CA"/>
    <w:rsid w:val="009F3706"/>
    <w:rsid w:val="009F3770"/>
    <w:rsid w:val="009F37C5"/>
    <w:rsid w:val="009F38FD"/>
    <w:rsid w:val="009F39F2"/>
    <w:rsid w:val="009F3A35"/>
    <w:rsid w:val="009F3BD1"/>
    <w:rsid w:val="009F3C1E"/>
    <w:rsid w:val="009F3CA3"/>
    <w:rsid w:val="009F3CA7"/>
    <w:rsid w:val="009F3F8C"/>
    <w:rsid w:val="009F4261"/>
    <w:rsid w:val="009F42F7"/>
    <w:rsid w:val="009F47C5"/>
    <w:rsid w:val="009F513A"/>
    <w:rsid w:val="009F525E"/>
    <w:rsid w:val="009F5A0A"/>
    <w:rsid w:val="009F649B"/>
    <w:rsid w:val="009F6546"/>
    <w:rsid w:val="009F6603"/>
    <w:rsid w:val="009F6A60"/>
    <w:rsid w:val="009F6BBA"/>
    <w:rsid w:val="009F73B0"/>
    <w:rsid w:val="009F753E"/>
    <w:rsid w:val="009F75AB"/>
    <w:rsid w:val="009F77CD"/>
    <w:rsid w:val="009F7838"/>
    <w:rsid w:val="00A0024A"/>
    <w:rsid w:val="00A007D3"/>
    <w:rsid w:val="00A00A50"/>
    <w:rsid w:val="00A00AE5"/>
    <w:rsid w:val="00A00B6F"/>
    <w:rsid w:val="00A0193C"/>
    <w:rsid w:val="00A01D32"/>
    <w:rsid w:val="00A021A7"/>
    <w:rsid w:val="00A02302"/>
    <w:rsid w:val="00A0282C"/>
    <w:rsid w:val="00A028E0"/>
    <w:rsid w:val="00A034B4"/>
    <w:rsid w:val="00A037AD"/>
    <w:rsid w:val="00A03839"/>
    <w:rsid w:val="00A03E83"/>
    <w:rsid w:val="00A041B1"/>
    <w:rsid w:val="00A042A7"/>
    <w:rsid w:val="00A04AC4"/>
    <w:rsid w:val="00A04C23"/>
    <w:rsid w:val="00A04D37"/>
    <w:rsid w:val="00A04EBB"/>
    <w:rsid w:val="00A04F2A"/>
    <w:rsid w:val="00A04F97"/>
    <w:rsid w:val="00A04FB4"/>
    <w:rsid w:val="00A051C9"/>
    <w:rsid w:val="00A05240"/>
    <w:rsid w:val="00A05431"/>
    <w:rsid w:val="00A05562"/>
    <w:rsid w:val="00A05739"/>
    <w:rsid w:val="00A05DA5"/>
    <w:rsid w:val="00A05DDF"/>
    <w:rsid w:val="00A05EF7"/>
    <w:rsid w:val="00A061ED"/>
    <w:rsid w:val="00A0655F"/>
    <w:rsid w:val="00A068E5"/>
    <w:rsid w:val="00A070CC"/>
    <w:rsid w:val="00A071D2"/>
    <w:rsid w:val="00A072B4"/>
    <w:rsid w:val="00A0739E"/>
    <w:rsid w:val="00A076D7"/>
    <w:rsid w:val="00A07B8C"/>
    <w:rsid w:val="00A07DEC"/>
    <w:rsid w:val="00A105A6"/>
    <w:rsid w:val="00A106ED"/>
    <w:rsid w:val="00A10B35"/>
    <w:rsid w:val="00A111AF"/>
    <w:rsid w:val="00A11231"/>
    <w:rsid w:val="00A118A4"/>
    <w:rsid w:val="00A11925"/>
    <w:rsid w:val="00A11941"/>
    <w:rsid w:val="00A11FC8"/>
    <w:rsid w:val="00A12116"/>
    <w:rsid w:val="00A12338"/>
    <w:rsid w:val="00A1293A"/>
    <w:rsid w:val="00A12C60"/>
    <w:rsid w:val="00A1359B"/>
    <w:rsid w:val="00A135B7"/>
    <w:rsid w:val="00A13B1A"/>
    <w:rsid w:val="00A13D9F"/>
    <w:rsid w:val="00A14092"/>
    <w:rsid w:val="00A142FB"/>
    <w:rsid w:val="00A14605"/>
    <w:rsid w:val="00A149EB"/>
    <w:rsid w:val="00A150A0"/>
    <w:rsid w:val="00A15172"/>
    <w:rsid w:val="00A151B5"/>
    <w:rsid w:val="00A1528A"/>
    <w:rsid w:val="00A152A7"/>
    <w:rsid w:val="00A152C3"/>
    <w:rsid w:val="00A155E2"/>
    <w:rsid w:val="00A15808"/>
    <w:rsid w:val="00A158FE"/>
    <w:rsid w:val="00A15D37"/>
    <w:rsid w:val="00A15D65"/>
    <w:rsid w:val="00A15EC5"/>
    <w:rsid w:val="00A16023"/>
    <w:rsid w:val="00A16058"/>
    <w:rsid w:val="00A1613D"/>
    <w:rsid w:val="00A161E6"/>
    <w:rsid w:val="00A1633F"/>
    <w:rsid w:val="00A16809"/>
    <w:rsid w:val="00A16899"/>
    <w:rsid w:val="00A16CBC"/>
    <w:rsid w:val="00A16E62"/>
    <w:rsid w:val="00A177B0"/>
    <w:rsid w:val="00A17874"/>
    <w:rsid w:val="00A17983"/>
    <w:rsid w:val="00A17A0A"/>
    <w:rsid w:val="00A17E1C"/>
    <w:rsid w:val="00A2006B"/>
    <w:rsid w:val="00A204A5"/>
    <w:rsid w:val="00A2050D"/>
    <w:rsid w:val="00A2069F"/>
    <w:rsid w:val="00A2086F"/>
    <w:rsid w:val="00A20FF0"/>
    <w:rsid w:val="00A2157C"/>
    <w:rsid w:val="00A216B8"/>
    <w:rsid w:val="00A216D8"/>
    <w:rsid w:val="00A219AA"/>
    <w:rsid w:val="00A21D3C"/>
    <w:rsid w:val="00A21E60"/>
    <w:rsid w:val="00A220CD"/>
    <w:rsid w:val="00A22316"/>
    <w:rsid w:val="00A22DE8"/>
    <w:rsid w:val="00A22E73"/>
    <w:rsid w:val="00A22F83"/>
    <w:rsid w:val="00A23454"/>
    <w:rsid w:val="00A23572"/>
    <w:rsid w:val="00A243B1"/>
    <w:rsid w:val="00A24408"/>
    <w:rsid w:val="00A244DE"/>
    <w:rsid w:val="00A247E6"/>
    <w:rsid w:val="00A24816"/>
    <w:rsid w:val="00A24873"/>
    <w:rsid w:val="00A2497C"/>
    <w:rsid w:val="00A249DD"/>
    <w:rsid w:val="00A24BCB"/>
    <w:rsid w:val="00A24E7D"/>
    <w:rsid w:val="00A25126"/>
    <w:rsid w:val="00A25139"/>
    <w:rsid w:val="00A25688"/>
    <w:rsid w:val="00A259D5"/>
    <w:rsid w:val="00A25D73"/>
    <w:rsid w:val="00A26367"/>
    <w:rsid w:val="00A263D8"/>
    <w:rsid w:val="00A2646C"/>
    <w:rsid w:val="00A26C04"/>
    <w:rsid w:val="00A26C27"/>
    <w:rsid w:val="00A26DB8"/>
    <w:rsid w:val="00A26F3C"/>
    <w:rsid w:val="00A27032"/>
    <w:rsid w:val="00A2718C"/>
    <w:rsid w:val="00A27215"/>
    <w:rsid w:val="00A27380"/>
    <w:rsid w:val="00A275F9"/>
    <w:rsid w:val="00A27657"/>
    <w:rsid w:val="00A27B80"/>
    <w:rsid w:val="00A27C59"/>
    <w:rsid w:val="00A27F37"/>
    <w:rsid w:val="00A27F5C"/>
    <w:rsid w:val="00A301AB"/>
    <w:rsid w:val="00A30A1A"/>
    <w:rsid w:val="00A30DA7"/>
    <w:rsid w:val="00A30DD4"/>
    <w:rsid w:val="00A30EDE"/>
    <w:rsid w:val="00A3104B"/>
    <w:rsid w:val="00A3165C"/>
    <w:rsid w:val="00A31681"/>
    <w:rsid w:val="00A31761"/>
    <w:rsid w:val="00A31A43"/>
    <w:rsid w:val="00A31D9E"/>
    <w:rsid w:val="00A31DE9"/>
    <w:rsid w:val="00A3216D"/>
    <w:rsid w:val="00A32446"/>
    <w:rsid w:val="00A32454"/>
    <w:rsid w:val="00A329CC"/>
    <w:rsid w:val="00A32BA1"/>
    <w:rsid w:val="00A3300A"/>
    <w:rsid w:val="00A33209"/>
    <w:rsid w:val="00A335A0"/>
    <w:rsid w:val="00A33749"/>
    <w:rsid w:val="00A338CB"/>
    <w:rsid w:val="00A33E8A"/>
    <w:rsid w:val="00A3463A"/>
    <w:rsid w:val="00A34654"/>
    <w:rsid w:val="00A34A14"/>
    <w:rsid w:val="00A34D9A"/>
    <w:rsid w:val="00A35489"/>
    <w:rsid w:val="00A3551B"/>
    <w:rsid w:val="00A3581D"/>
    <w:rsid w:val="00A35BA5"/>
    <w:rsid w:val="00A35C47"/>
    <w:rsid w:val="00A35FF5"/>
    <w:rsid w:val="00A36119"/>
    <w:rsid w:val="00A36131"/>
    <w:rsid w:val="00A362FF"/>
    <w:rsid w:val="00A36446"/>
    <w:rsid w:val="00A3650D"/>
    <w:rsid w:val="00A368A8"/>
    <w:rsid w:val="00A368BF"/>
    <w:rsid w:val="00A368EC"/>
    <w:rsid w:val="00A36D7D"/>
    <w:rsid w:val="00A36E7C"/>
    <w:rsid w:val="00A372EE"/>
    <w:rsid w:val="00A37331"/>
    <w:rsid w:val="00A37AEC"/>
    <w:rsid w:val="00A37FF2"/>
    <w:rsid w:val="00A40019"/>
    <w:rsid w:val="00A4055D"/>
    <w:rsid w:val="00A40AD5"/>
    <w:rsid w:val="00A40EE0"/>
    <w:rsid w:val="00A41283"/>
    <w:rsid w:val="00A41B16"/>
    <w:rsid w:val="00A41EFC"/>
    <w:rsid w:val="00A41F00"/>
    <w:rsid w:val="00A41F1E"/>
    <w:rsid w:val="00A4216C"/>
    <w:rsid w:val="00A42546"/>
    <w:rsid w:val="00A42BA2"/>
    <w:rsid w:val="00A42E8A"/>
    <w:rsid w:val="00A42F7C"/>
    <w:rsid w:val="00A431BE"/>
    <w:rsid w:val="00A43570"/>
    <w:rsid w:val="00A43CE4"/>
    <w:rsid w:val="00A444B4"/>
    <w:rsid w:val="00A4473E"/>
    <w:rsid w:val="00A449CE"/>
    <w:rsid w:val="00A44E06"/>
    <w:rsid w:val="00A44EA5"/>
    <w:rsid w:val="00A45047"/>
    <w:rsid w:val="00A45263"/>
    <w:rsid w:val="00A455B7"/>
    <w:rsid w:val="00A455D5"/>
    <w:rsid w:val="00A45C3F"/>
    <w:rsid w:val="00A45CD8"/>
    <w:rsid w:val="00A45FF0"/>
    <w:rsid w:val="00A462CB"/>
    <w:rsid w:val="00A46564"/>
    <w:rsid w:val="00A46669"/>
    <w:rsid w:val="00A46A76"/>
    <w:rsid w:val="00A46E6A"/>
    <w:rsid w:val="00A4788F"/>
    <w:rsid w:val="00A47A35"/>
    <w:rsid w:val="00A47BBB"/>
    <w:rsid w:val="00A47D34"/>
    <w:rsid w:val="00A47DD8"/>
    <w:rsid w:val="00A47FB7"/>
    <w:rsid w:val="00A47FD5"/>
    <w:rsid w:val="00A50130"/>
    <w:rsid w:val="00A504CA"/>
    <w:rsid w:val="00A507A6"/>
    <w:rsid w:val="00A50846"/>
    <w:rsid w:val="00A50C5F"/>
    <w:rsid w:val="00A50EC7"/>
    <w:rsid w:val="00A50F02"/>
    <w:rsid w:val="00A50F1A"/>
    <w:rsid w:val="00A51621"/>
    <w:rsid w:val="00A51823"/>
    <w:rsid w:val="00A51860"/>
    <w:rsid w:val="00A51B86"/>
    <w:rsid w:val="00A51CE0"/>
    <w:rsid w:val="00A5229E"/>
    <w:rsid w:val="00A522F9"/>
    <w:rsid w:val="00A52489"/>
    <w:rsid w:val="00A525C8"/>
    <w:rsid w:val="00A52616"/>
    <w:rsid w:val="00A52682"/>
    <w:rsid w:val="00A527C8"/>
    <w:rsid w:val="00A5280C"/>
    <w:rsid w:val="00A528E0"/>
    <w:rsid w:val="00A52BDE"/>
    <w:rsid w:val="00A52C2D"/>
    <w:rsid w:val="00A52F66"/>
    <w:rsid w:val="00A53107"/>
    <w:rsid w:val="00A53181"/>
    <w:rsid w:val="00A53228"/>
    <w:rsid w:val="00A53A18"/>
    <w:rsid w:val="00A53A3D"/>
    <w:rsid w:val="00A53C56"/>
    <w:rsid w:val="00A53D92"/>
    <w:rsid w:val="00A53DB7"/>
    <w:rsid w:val="00A540CE"/>
    <w:rsid w:val="00A543FB"/>
    <w:rsid w:val="00A557CC"/>
    <w:rsid w:val="00A5599C"/>
    <w:rsid w:val="00A55EE7"/>
    <w:rsid w:val="00A567A3"/>
    <w:rsid w:val="00A56A0D"/>
    <w:rsid w:val="00A57016"/>
    <w:rsid w:val="00A57399"/>
    <w:rsid w:val="00A57631"/>
    <w:rsid w:val="00A57765"/>
    <w:rsid w:val="00A57CB2"/>
    <w:rsid w:val="00A57D38"/>
    <w:rsid w:val="00A57E12"/>
    <w:rsid w:val="00A602E4"/>
    <w:rsid w:val="00A6031E"/>
    <w:rsid w:val="00A60ABD"/>
    <w:rsid w:val="00A60B6A"/>
    <w:rsid w:val="00A60E53"/>
    <w:rsid w:val="00A613F7"/>
    <w:rsid w:val="00A6142F"/>
    <w:rsid w:val="00A61529"/>
    <w:rsid w:val="00A617EC"/>
    <w:rsid w:val="00A61873"/>
    <w:rsid w:val="00A61EAA"/>
    <w:rsid w:val="00A62413"/>
    <w:rsid w:val="00A6249E"/>
    <w:rsid w:val="00A624C0"/>
    <w:rsid w:val="00A62598"/>
    <w:rsid w:val="00A62861"/>
    <w:rsid w:val="00A628B6"/>
    <w:rsid w:val="00A63693"/>
    <w:rsid w:val="00A63744"/>
    <w:rsid w:val="00A6381D"/>
    <w:rsid w:val="00A63C03"/>
    <w:rsid w:val="00A63D0F"/>
    <w:rsid w:val="00A640B3"/>
    <w:rsid w:val="00A64339"/>
    <w:rsid w:val="00A64A7C"/>
    <w:rsid w:val="00A64EBF"/>
    <w:rsid w:val="00A65423"/>
    <w:rsid w:val="00A65466"/>
    <w:rsid w:val="00A65522"/>
    <w:rsid w:val="00A655B6"/>
    <w:rsid w:val="00A655FA"/>
    <w:rsid w:val="00A65707"/>
    <w:rsid w:val="00A65997"/>
    <w:rsid w:val="00A65A58"/>
    <w:rsid w:val="00A66008"/>
    <w:rsid w:val="00A66B30"/>
    <w:rsid w:val="00A66E63"/>
    <w:rsid w:val="00A66EA4"/>
    <w:rsid w:val="00A67063"/>
    <w:rsid w:val="00A67B94"/>
    <w:rsid w:val="00A67C1F"/>
    <w:rsid w:val="00A67C3D"/>
    <w:rsid w:val="00A67E97"/>
    <w:rsid w:val="00A67E9A"/>
    <w:rsid w:val="00A7009B"/>
    <w:rsid w:val="00A70162"/>
    <w:rsid w:val="00A70388"/>
    <w:rsid w:val="00A70CCF"/>
    <w:rsid w:val="00A71173"/>
    <w:rsid w:val="00A71D45"/>
    <w:rsid w:val="00A724FF"/>
    <w:rsid w:val="00A72AC2"/>
    <w:rsid w:val="00A72C0B"/>
    <w:rsid w:val="00A72E77"/>
    <w:rsid w:val="00A73375"/>
    <w:rsid w:val="00A73552"/>
    <w:rsid w:val="00A73F07"/>
    <w:rsid w:val="00A74633"/>
    <w:rsid w:val="00A75559"/>
    <w:rsid w:val="00A75861"/>
    <w:rsid w:val="00A7615A"/>
    <w:rsid w:val="00A7636C"/>
    <w:rsid w:val="00A763C0"/>
    <w:rsid w:val="00A769B4"/>
    <w:rsid w:val="00A769D8"/>
    <w:rsid w:val="00A76B0F"/>
    <w:rsid w:val="00A76E27"/>
    <w:rsid w:val="00A76F1F"/>
    <w:rsid w:val="00A77037"/>
    <w:rsid w:val="00A7706C"/>
    <w:rsid w:val="00A7742D"/>
    <w:rsid w:val="00A774EF"/>
    <w:rsid w:val="00A777C3"/>
    <w:rsid w:val="00A77908"/>
    <w:rsid w:val="00A77E9E"/>
    <w:rsid w:val="00A802FA"/>
    <w:rsid w:val="00A8069C"/>
    <w:rsid w:val="00A80B7B"/>
    <w:rsid w:val="00A80C01"/>
    <w:rsid w:val="00A81228"/>
    <w:rsid w:val="00A817E2"/>
    <w:rsid w:val="00A82014"/>
    <w:rsid w:val="00A8236F"/>
    <w:rsid w:val="00A82406"/>
    <w:rsid w:val="00A82508"/>
    <w:rsid w:val="00A8294F"/>
    <w:rsid w:val="00A83228"/>
    <w:rsid w:val="00A83C59"/>
    <w:rsid w:val="00A8439E"/>
    <w:rsid w:val="00A84418"/>
    <w:rsid w:val="00A857F3"/>
    <w:rsid w:val="00A858AF"/>
    <w:rsid w:val="00A85B80"/>
    <w:rsid w:val="00A8628C"/>
    <w:rsid w:val="00A865BC"/>
    <w:rsid w:val="00A86F51"/>
    <w:rsid w:val="00A871C9"/>
    <w:rsid w:val="00A875C7"/>
    <w:rsid w:val="00A8791C"/>
    <w:rsid w:val="00A87B4D"/>
    <w:rsid w:val="00A87E56"/>
    <w:rsid w:val="00A87F3D"/>
    <w:rsid w:val="00A903DB"/>
    <w:rsid w:val="00A9056D"/>
    <w:rsid w:val="00A909BB"/>
    <w:rsid w:val="00A90B3A"/>
    <w:rsid w:val="00A90E27"/>
    <w:rsid w:val="00A910BE"/>
    <w:rsid w:val="00A91467"/>
    <w:rsid w:val="00A9168D"/>
    <w:rsid w:val="00A91871"/>
    <w:rsid w:val="00A91B82"/>
    <w:rsid w:val="00A91BF2"/>
    <w:rsid w:val="00A91C40"/>
    <w:rsid w:val="00A91E9D"/>
    <w:rsid w:val="00A921BC"/>
    <w:rsid w:val="00A9296A"/>
    <w:rsid w:val="00A92E84"/>
    <w:rsid w:val="00A9370B"/>
    <w:rsid w:val="00A93839"/>
    <w:rsid w:val="00A93841"/>
    <w:rsid w:val="00A93C33"/>
    <w:rsid w:val="00A93F97"/>
    <w:rsid w:val="00A941D5"/>
    <w:rsid w:val="00A94226"/>
    <w:rsid w:val="00A943F8"/>
    <w:rsid w:val="00A947D8"/>
    <w:rsid w:val="00A94A32"/>
    <w:rsid w:val="00A94C78"/>
    <w:rsid w:val="00A94CFF"/>
    <w:rsid w:val="00A94D27"/>
    <w:rsid w:val="00A952C0"/>
    <w:rsid w:val="00A95348"/>
    <w:rsid w:val="00A95B9D"/>
    <w:rsid w:val="00A95C81"/>
    <w:rsid w:val="00A95CBB"/>
    <w:rsid w:val="00A95F78"/>
    <w:rsid w:val="00A96010"/>
    <w:rsid w:val="00A960BA"/>
    <w:rsid w:val="00A96106"/>
    <w:rsid w:val="00A961BD"/>
    <w:rsid w:val="00A962EE"/>
    <w:rsid w:val="00A964B2"/>
    <w:rsid w:val="00A9655C"/>
    <w:rsid w:val="00A96994"/>
    <w:rsid w:val="00A96B09"/>
    <w:rsid w:val="00A96B55"/>
    <w:rsid w:val="00A96B98"/>
    <w:rsid w:val="00A96BBE"/>
    <w:rsid w:val="00A96D7C"/>
    <w:rsid w:val="00A96E7F"/>
    <w:rsid w:val="00A971E1"/>
    <w:rsid w:val="00A97462"/>
    <w:rsid w:val="00A974C4"/>
    <w:rsid w:val="00A97747"/>
    <w:rsid w:val="00A979D6"/>
    <w:rsid w:val="00A97BF1"/>
    <w:rsid w:val="00A97D91"/>
    <w:rsid w:val="00A97ED7"/>
    <w:rsid w:val="00AA0188"/>
    <w:rsid w:val="00AA050F"/>
    <w:rsid w:val="00AA0797"/>
    <w:rsid w:val="00AA14DA"/>
    <w:rsid w:val="00AA16BE"/>
    <w:rsid w:val="00AA1946"/>
    <w:rsid w:val="00AA1A65"/>
    <w:rsid w:val="00AA1DA3"/>
    <w:rsid w:val="00AA1EC9"/>
    <w:rsid w:val="00AA222D"/>
    <w:rsid w:val="00AA2331"/>
    <w:rsid w:val="00AA233E"/>
    <w:rsid w:val="00AA2837"/>
    <w:rsid w:val="00AA2C38"/>
    <w:rsid w:val="00AA2E89"/>
    <w:rsid w:val="00AA30C1"/>
    <w:rsid w:val="00AA39D4"/>
    <w:rsid w:val="00AA3A28"/>
    <w:rsid w:val="00AA4060"/>
    <w:rsid w:val="00AA434D"/>
    <w:rsid w:val="00AA43EA"/>
    <w:rsid w:val="00AA493A"/>
    <w:rsid w:val="00AA49BA"/>
    <w:rsid w:val="00AA4DAA"/>
    <w:rsid w:val="00AA58B1"/>
    <w:rsid w:val="00AA5CA5"/>
    <w:rsid w:val="00AA636C"/>
    <w:rsid w:val="00AA656B"/>
    <w:rsid w:val="00AA6770"/>
    <w:rsid w:val="00AA776A"/>
    <w:rsid w:val="00AA7EA3"/>
    <w:rsid w:val="00AB0108"/>
    <w:rsid w:val="00AB021E"/>
    <w:rsid w:val="00AB0391"/>
    <w:rsid w:val="00AB040D"/>
    <w:rsid w:val="00AB0734"/>
    <w:rsid w:val="00AB0C2F"/>
    <w:rsid w:val="00AB0C6D"/>
    <w:rsid w:val="00AB1196"/>
    <w:rsid w:val="00AB1510"/>
    <w:rsid w:val="00AB1605"/>
    <w:rsid w:val="00AB1947"/>
    <w:rsid w:val="00AB19B7"/>
    <w:rsid w:val="00AB1AA6"/>
    <w:rsid w:val="00AB1E74"/>
    <w:rsid w:val="00AB1EDF"/>
    <w:rsid w:val="00AB22E2"/>
    <w:rsid w:val="00AB26B0"/>
    <w:rsid w:val="00AB27E4"/>
    <w:rsid w:val="00AB2FC8"/>
    <w:rsid w:val="00AB3156"/>
    <w:rsid w:val="00AB3567"/>
    <w:rsid w:val="00AB36ED"/>
    <w:rsid w:val="00AB3CFA"/>
    <w:rsid w:val="00AB3D9A"/>
    <w:rsid w:val="00AB4005"/>
    <w:rsid w:val="00AB4091"/>
    <w:rsid w:val="00AB41F6"/>
    <w:rsid w:val="00AB4949"/>
    <w:rsid w:val="00AB4D81"/>
    <w:rsid w:val="00AB4D84"/>
    <w:rsid w:val="00AB522E"/>
    <w:rsid w:val="00AB57D5"/>
    <w:rsid w:val="00AB58B1"/>
    <w:rsid w:val="00AB6039"/>
    <w:rsid w:val="00AB62C9"/>
    <w:rsid w:val="00AB62E5"/>
    <w:rsid w:val="00AB648A"/>
    <w:rsid w:val="00AB6752"/>
    <w:rsid w:val="00AB6AD5"/>
    <w:rsid w:val="00AB6EC3"/>
    <w:rsid w:val="00AB6FF7"/>
    <w:rsid w:val="00AB77C1"/>
    <w:rsid w:val="00AB78FF"/>
    <w:rsid w:val="00AB7965"/>
    <w:rsid w:val="00AB7DBE"/>
    <w:rsid w:val="00AC0011"/>
    <w:rsid w:val="00AC00DF"/>
    <w:rsid w:val="00AC02DD"/>
    <w:rsid w:val="00AC0779"/>
    <w:rsid w:val="00AC09B2"/>
    <w:rsid w:val="00AC0B95"/>
    <w:rsid w:val="00AC0BFE"/>
    <w:rsid w:val="00AC0C61"/>
    <w:rsid w:val="00AC0D3E"/>
    <w:rsid w:val="00AC14CE"/>
    <w:rsid w:val="00AC167F"/>
    <w:rsid w:val="00AC169E"/>
    <w:rsid w:val="00AC19A6"/>
    <w:rsid w:val="00AC1C5A"/>
    <w:rsid w:val="00AC1C7F"/>
    <w:rsid w:val="00AC1F6E"/>
    <w:rsid w:val="00AC20C2"/>
    <w:rsid w:val="00AC22C1"/>
    <w:rsid w:val="00AC23E9"/>
    <w:rsid w:val="00AC2A4B"/>
    <w:rsid w:val="00AC2D1D"/>
    <w:rsid w:val="00AC30DB"/>
    <w:rsid w:val="00AC3450"/>
    <w:rsid w:val="00AC3A16"/>
    <w:rsid w:val="00AC3BBF"/>
    <w:rsid w:val="00AC3C89"/>
    <w:rsid w:val="00AC45B6"/>
    <w:rsid w:val="00AC4638"/>
    <w:rsid w:val="00AC479E"/>
    <w:rsid w:val="00AC4CFC"/>
    <w:rsid w:val="00AC4FB0"/>
    <w:rsid w:val="00AC54C1"/>
    <w:rsid w:val="00AC54D6"/>
    <w:rsid w:val="00AC55BC"/>
    <w:rsid w:val="00AC58D0"/>
    <w:rsid w:val="00AC5C7A"/>
    <w:rsid w:val="00AC6140"/>
    <w:rsid w:val="00AC6B3B"/>
    <w:rsid w:val="00AC6CE7"/>
    <w:rsid w:val="00AC7718"/>
    <w:rsid w:val="00AD02AA"/>
    <w:rsid w:val="00AD02E2"/>
    <w:rsid w:val="00AD0A1C"/>
    <w:rsid w:val="00AD0A5B"/>
    <w:rsid w:val="00AD0AF9"/>
    <w:rsid w:val="00AD0CC3"/>
    <w:rsid w:val="00AD10AE"/>
    <w:rsid w:val="00AD115E"/>
    <w:rsid w:val="00AD1D8F"/>
    <w:rsid w:val="00AD2AB2"/>
    <w:rsid w:val="00AD2DCD"/>
    <w:rsid w:val="00AD301C"/>
    <w:rsid w:val="00AD3A56"/>
    <w:rsid w:val="00AD3A67"/>
    <w:rsid w:val="00AD3AB5"/>
    <w:rsid w:val="00AD431D"/>
    <w:rsid w:val="00AD438C"/>
    <w:rsid w:val="00AD4DFC"/>
    <w:rsid w:val="00AD5194"/>
    <w:rsid w:val="00AD541D"/>
    <w:rsid w:val="00AD55F2"/>
    <w:rsid w:val="00AD5765"/>
    <w:rsid w:val="00AD581F"/>
    <w:rsid w:val="00AD585E"/>
    <w:rsid w:val="00AD5BD2"/>
    <w:rsid w:val="00AD5D70"/>
    <w:rsid w:val="00AD611F"/>
    <w:rsid w:val="00AD64F2"/>
    <w:rsid w:val="00AD6521"/>
    <w:rsid w:val="00AD6AC2"/>
    <w:rsid w:val="00AD7022"/>
    <w:rsid w:val="00AD7952"/>
    <w:rsid w:val="00AD79AF"/>
    <w:rsid w:val="00AD7B3E"/>
    <w:rsid w:val="00AD7B79"/>
    <w:rsid w:val="00AD7B8D"/>
    <w:rsid w:val="00AD7E59"/>
    <w:rsid w:val="00AE038B"/>
    <w:rsid w:val="00AE0488"/>
    <w:rsid w:val="00AE05B5"/>
    <w:rsid w:val="00AE067D"/>
    <w:rsid w:val="00AE0771"/>
    <w:rsid w:val="00AE08D8"/>
    <w:rsid w:val="00AE0B2B"/>
    <w:rsid w:val="00AE147C"/>
    <w:rsid w:val="00AE1990"/>
    <w:rsid w:val="00AE1BA8"/>
    <w:rsid w:val="00AE21E2"/>
    <w:rsid w:val="00AE2321"/>
    <w:rsid w:val="00AE294D"/>
    <w:rsid w:val="00AE29A7"/>
    <w:rsid w:val="00AE2B0B"/>
    <w:rsid w:val="00AE2C3B"/>
    <w:rsid w:val="00AE2DD1"/>
    <w:rsid w:val="00AE33FC"/>
    <w:rsid w:val="00AE3CD7"/>
    <w:rsid w:val="00AE3E2D"/>
    <w:rsid w:val="00AE3F6A"/>
    <w:rsid w:val="00AE430D"/>
    <w:rsid w:val="00AE438F"/>
    <w:rsid w:val="00AE4AF0"/>
    <w:rsid w:val="00AE4B3D"/>
    <w:rsid w:val="00AE4C70"/>
    <w:rsid w:val="00AE4CE8"/>
    <w:rsid w:val="00AE4CF5"/>
    <w:rsid w:val="00AE4E0F"/>
    <w:rsid w:val="00AE4FAA"/>
    <w:rsid w:val="00AE597D"/>
    <w:rsid w:val="00AE5A73"/>
    <w:rsid w:val="00AE5D74"/>
    <w:rsid w:val="00AE6014"/>
    <w:rsid w:val="00AE62CD"/>
    <w:rsid w:val="00AE635C"/>
    <w:rsid w:val="00AE641D"/>
    <w:rsid w:val="00AE6D67"/>
    <w:rsid w:val="00AE6D95"/>
    <w:rsid w:val="00AF0A65"/>
    <w:rsid w:val="00AF0EFC"/>
    <w:rsid w:val="00AF12A3"/>
    <w:rsid w:val="00AF140E"/>
    <w:rsid w:val="00AF1557"/>
    <w:rsid w:val="00AF1A79"/>
    <w:rsid w:val="00AF1AE7"/>
    <w:rsid w:val="00AF1D26"/>
    <w:rsid w:val="00AF25C2"/>
    <w:rsid w:val="00AF2CF8"/>
    <w:rsid w:val="00AF2E38"/>
    <w:rsid w:val="00AF2FFF"/>
    <w:rsid w:val="00AF311D"/>
    <w:rsid w:val="00AF32A0"/>
    <w:rsid w:val="00AF3B62"/>
    <w:rsid w:val="00AF3E9F"/>
    <w:rsid w:val="00AF4112"/>
    <w:rsid w:val="00AF44F3"/>
    <w:rsid w:val="00AF45BB"/>
    <w:rsid w:val="00AF45E6"/>
    <w:rsid w:val="00AF47D8"/>
    <w:rsid w:val="00AF4CBA"/>
    <w:rsid w:val="00AF51CA"/>
    <w:rsid w:val="00AF54ED"/>
    <w:rsid w:val="00AF57A8"/>
    <w:rsid w:val="00AF588B"/>
    <w:rsid w:val="00AF5E1F"/>
    <w:rsid w:val="00AF5E44"/>
    <w:rsid w:val="00AF62D8"/>
    <w:rsid w:val="00AF63F0"/>
    <w:rsid w:val="00AF677F"/>
    <w:rsid w:val="00AF7082"/>
    <w:rsid w:val="00AF7412"/>
    <w:rsid w:val="00AF78B4"/>
    <w:rsid w:val="00AF7A5D"/>
    <w:rsid w:val="00AF7A5F"/>
    <w:rsid w:val="00B00002"/>
    <w:rsid w:val="00B00472"/>
    <w:rsid w:val="00B0094A"/>
    <w:rsid w:val="00B00C3E"/>
    <w:rsid w:val="00B00F32"/>
    <w:rsid w:val="00B01930"/>
    <w:rsid w:val="00B01A1F"/>
    <w:rsid w:val="00B01CDF"/>
    <w:rsid w:val="00B01DF0"/>
    <w:rsid w:val="00B023C9"/>
    <w:rsid w:val="00B02574"/>
    <w:rsid w:val="00B027DC"/>
    <w:rsid w:val="00B02814"/>
    <w:rsid w:val="00B02B8F"/>
    <w:rsid w:val="00B02EB3"/>
    <w:rsid w:val="00B0300C"/>
    <w:rsid w:val="00B039F8"/>
    <w:rsid w:val="00B03AFD"/>
    <w:rsid w:val="00B04102"/>
    <w:rsid w:val="00B041A8"/>
    <w:rsid w:val="00B048BA"/>
    <w:rsid w:val="00B04D8F"/>
    <w:rsid w:val="00B04E19"/>
    <w:rsid w:val="00B055D9"/>
    <w:rsid w:val="00B05625"/>
    <w:rsid w:val="00B059C8"/>
    <w:rsid w:val="00B05CA2"/>
    <w:rsid w:val="00B060CA"/>
    <w:rsid w:val="00B06138"/>
    <w:rsid w:val="00B06944"/>
    <w:rsid w:val="00B06C24"/>
    <w:rsid w:val="00B06C99"/>
    <w:rsid w:val="00B06D9E"/>
    <w:rsid w:val="00B06E5A"/>
    <w:rsid w:val="00B072DE"/>
    <w:rsid w:val="00B075EE"/>
    <w:rsid w:val="00B07712"/>
    <w:rsid w:val="00B07A11"/>
    <w:rsid w:val="00B07D8F"/>
    <w:rsid w:val="00B10134"/>
    <w:rsid w:val="00B101CC"/>
    <w:rsid w:val="00B1030D"/>
    <w:rsid w:val="00B107CD"/>
    <w:rsid w:val="00B10944"/>
    <w:rsid w:val="00B11097"/>
    <w:rsid w:val="00B11360"/>
    <w:rsid w:val="00B113B8"/>
    <w:rsid w:val="00B118E3"/>
    <w:rsid w:val="00B11F85"/>
    <w:rsid w:val="00B121BB"/>
    <w:rsid w:val="00B1221B"/>
    <w:rsid w:val="00B123C1"/>
    <w:rsid w:val="00B125A3"/>
    <w:rsid w:val="00B125AC"/>
    <w:rsid w:val="00B1263C"/>
    <w:rsid w:val="00B12B01"/>
    <w:rsid w:val="00B12B96"/>
    <w:rsid w:val="00B12E0B"/>
    <w:rsid w:val="00B130CC"/>
    <w:rsid w:val="00B13145"/>
    <w:rsid w:val="00B13648"/>
    <w:rsid w:val="00B13B09"/>
    <w:rsid w:val="00B13FDD"/>
    <w:rsid w:val="00B142C9"/>
    <w:rsid w:val="00B1436E"/>
    <w:rsid w:val="00B145B0"/>
    <w:rsid w:val="00B145CE"/>
    <w:rsid w:val="00B14676"/>
    <w:rsid w:val="00B14D89"/>
    <w:rsid w:val="00B14DC8"/>
    <w:rsid w:val="00B15123"/>
    <w:rsid w:val="00B152B8"/>
    <w:rsid w:val="00B155C6"/>
    <w:rsid w:val="00B1590B"/>
    <w:rsid w:val="00B15A77"/>
    <w:rsid w:val="00B15D2E"/>
    <w:rsid w:val="00B15FA8"/>
    <w:rsid w:val="00B16118"/>
    <w:rsid w:val="00B16279"/>
    <w:rsid w:val="00B1656D"/>
    <w:rsid w:val="00B167C0"/>
    <w:rsid w:val="00B16995"/>
    <w:rsid w:val="00B16C67"/>
    <w:rsid w:val="00B16F7B"/>
    <w:rsid w:val="00B1717D"/>
    <w:rsid w:val="00B172A3"/>
    <w:rsid w:val="00B1747E"/>
    <w:rsid w:val="00B17A28"/>
    <w:rsid w:val="00B17CF7"/>
    <w:rsid w:val="00B17E3C"/>
    <w:rsid w:val="00B17E40"/>
    <w:rsid w:val="00B17F6A"/>
    <w:rsid w:val="00B20B97"/>
    <w:rsid w:val="00B20D5B"/>
    <w:rsid w:val="00B213B5"/>
    <w:rsid w:val="00B213FB"/>
    <w:rsid w:val="00B21568"/>
    <w:rsid w:val="00B21C1B"/>
    <w:rsid w:val="00B21DE0"/>
    <w:rsid w:val="00B22482"/>
    <w:rsid w:val="00B226D0"/>
    <w:rsid w:val="00B22912"/>
    <w:rsid w:val="00B22AFF"/>
    <w:rsid w:val="00B22B5B"/>
    <w:rsid w:val="00B22BE9"/>
    <w:rsid w:val="00B234A2"/>
    <w:rsid w:val="00B23979"/>
    <w:rsid w:val="00B23B80"/>
    <w:rsid w:val="00B2420F"/>
    <w:rsid w:val="00B24325"/>
    <w:rsid w:val="00B2490B"/>
    <w:rsid w:val="00B24C7A"/>
    <w:rsid w:val="00B24DB0"/>
    <w:rsid w:val="00B252BF"/>
    <w:rsid w:val="00B252D7"/>
    <w:rsid w:val="00B25662"/>
    <w:rsid w:val="00B256AC"/>
    <w:rsid w:val="00B259E1"/>
    <w:rsid w:val="00B25C98"/>
    <w:rsid w:val="00B25DF5"/>
    <w:rsid w:val="00B261C2"/>
    <w:rsid w:val="00B26677"/>
    <w:rsid w:val="00B26FF3"/>
    <w:rsid w:val="00B270BC"/>
    <w:rsid w:val="00B2714C"/>
    <w:rsid w:val="00B271F0"/>
    <w:rsid w:val="00B27855"/>
    <w:rsid w:val="00B27A2F"/>
    <w:rsid w:val="00B27C3E"/>
    <w:rsid w:val="00B27FAA"/>
    <w:rsid w:val="00B3052C"/>
    <w:rsid w:val="00B306DA"/>
    <w:rsid w:val="00B3076D"/>
    <w:rsid w:val="00B307A4"/>
    <w:rsid w:val="00B30A48"/>
    <w:rsid w:val="00B30B6E"/>
    <w:rsid w:val="00B30FF5"/>
    <w:rsid w:val="00B3106E"/>
    <w:rsid w:val="00B3124F"/>
    <w:rsid w:val="00B3141F"/>
    <w:rsid w:val="00B315AD"/>
    <w:rsid w:val="00B319BB"/>
    <w:rsid w:val="00B31ED0"/>
    <w:rsid w:val="00B3213E"/>
    <w:rsid w:val="00B32294"/>
    <w:rsid w:val="00B32406"/>
    <w:rsid w:val="00B32A49"/>
    <w:rsid w:val="00B32C09"/>
    <w:rsid w:val="00B32C8D"/>
    <w:rsid w:val="00B32D7F"/>
    <w:rsid w:val="00B32E46"/>
    <w:rsid w:val="00B32E9F"/>
    <w:rsid w:val="00B333BD"/>
    <w:rsid w:val="00B338F2"/>
    <w:rsid w:val="00B33AE4"/>
    <w:rsid w:val="00B33BF4"/>
    <w:rsid w:val="00B340FB"/>
    <w:rsid w:val="00B342D2"/>
    <w:rsid w:val="00B34458"/>
    <w:rsid w:val="00B34482"/>
    <w:rsid w:val="00B346E2"/>
    <w:rsid w:val="00B34BE9"/>
    <w:rsid w:val="00B34C2D"/>
    <w:rsid w:val="00B34EA3"/>
    <w:rsid w:val="00B353E8"/>
    <w:rsid w:val="00B3555E"/>
    <w:rsid w:val="00B3568B"/>
    <w:rsid w:val="00B356D0"/>
    <w:rsid w:val="00B35A44"/>
    <w:rsid w:val="00B35F8B"/>
    <w:rsid w:val="00B3638F"/>
    <w:rsid w:val="00B364DF"/>
    <w:rsid w:val="00B366AA"/>
    <w:rsid w:val="00B36708"/>
    <w:rsid w:val="00B3671C"/>
    <w:rsid w:val="00B3679F"/>
    <w:rsid w:val="00B3688A"/>
    <w:rsid w:val="00B36D72"/>
    <w:rsid w:val="00B36EBA"/>
    <w:rsid w:val="00B36F6A"/>
    <w:rsid w:val="00B377DB"/>
    <w:rsid w:val="00B401EE"/>
    <w:rsid w:val="00B40841"/>
    <w:rsid w:val="00B40E7F"/>
    <w:rsid w:val="00B411F3"/>
    <w:rsid w:val="00B411FB"/>
    <w:rsid w:val="00B41568"/>
    <w:rsid w:val="00B416C0"/>
    <w:rsid w:val="00B4174A"/>
    <w:rsid w:val="00B41D58"/>
    <w:rsid w:val="00B42050"/>
    <w:rsid w:val="00B42094"/>
    <w:rsid w:val="00B424E2"/>
    <w:rsid w:val="00B42600"/>
    <w:rsid w:val="00B42E01"/>
    <w:rsid w:val="00B43227"/>
    <w:rsid w:val="00B435E3"/>
    <w:rsid w:val="00B436EF"/>
    <w:rsid w:val="00B43C98"/>
    <w:rsid w:val="00B43D76"/>
    <w:rsid w:val="00B43DBA"/>
    <w:rsid w:val="00B43E1D"/>
    <w:rsid w:val="00B44046"/>
    <w:rsid w:val="00B44543"/>
    <w:rsid w:val="00B44645"/>
    <w:rsid w:val="00B451F1"/>
    <w:rsid w:val="00B45923"/>
    <w:rsid w:val="00B45A51"/>
    <w:rsid w:val="00B45A8E"/>
    <w:rsid w:val="00B45B25"/>
    <w:rsid w:val="00B45CA3"/>
    <w:rsid w:val="00B45EE5"/>
    <w:rsid w:val="00B45F97"/>
    <w:rsid w:val="00B463F6"/>
    <w:rsid w:val="00B463F9"/>
    <w:rsid w:val="00B46708"/>
    <w:rsid w:val="00B4675F"/>
    <w:rsid w:val="00B467EE"/>
    <w:rsid w:val="00B46BD6"/>
    <w:rsid w:val="00B46F32"/>
    <w:rsid w:val="00B47091"/>
    <w:rsid w:val="00B47104"/>
    <w:rsid w:val="00B471E0"/>
    <w:rsid w:val="00B4731C"/>
    <w:rsid w:val="00B47343"/>
    <w:rsid w:val="00B4745D"/>
    <w:rsid w:val="00B474D1"/>
    <w:rsid w:val="00B47801"/>
    <w:rsid w:val="00B50022"/>
    <w:rsid w:val="00B50197"/>
    <w:rsid w:val="00B50335"/>
    <w:rsid w:val="00B50342"/>
    <w:rsid w:val="00B5099A"/>
    <w:rsid w:val="00B50A81"/>
    <w:rsid w:val="00B50C73"/>
    <w:rsid w:val="00B5102D"/>
    <w:rsid w:val="00B5106F"/>
    <w:rsid w:val="00B51071"/>
    <w:rsid w:val="00B513D8"/>
    <w:rsid w:val="00B51A5B"/>
    <w:rsid w:val="00B51D08"/>
    <w:rsid w:val="00B51D0E"/>
    <w:rsid w:val="00B5204E"/>
    <w:rsid w:val="00B527CA"/>
    <w:rsid w:val="00B52ED6"/>
    <w:rsid w:val="00B52F6D"/>
    <w:rsid w:val="00B53404"/>
    <w:rsid w:val="00B5368D"/>
    <w:rsid w:val="00B53A20"/>
    <w:rsid w:val="00B53C30"/>
    <w:rsid w:val="00B5417D"/>
    <w:rsid w:val="00B5425E"/>
    <w:rsid w:val="00B54974"/>
    <w:rsid w:val="00B54D10"/>
    <w:rsid w:val="00B550BC"/>
    <w:rsid w:val="00B55C2D"/>
    <w:rsid w:val="00B5606D"/>
    <w:rsid w:val="00B562E8"/>
    <w:rsid w:val="00B5678C"/>
    <w:rsid w:val="00B56A7D"/>
    <w:rsid w:val="00B57797"/>
    <w:rsid w:val="00B57853"/>
    <w:rsid w:val="00B60551"/>
    <w:rsid w:val="00B60625"/>
    <w:rsid w:val="00B6084A"/>
    <w:rsid w:val="00B612CA"/>
    <w:rsid w:val="00B61436"/>
    <w:rsid w:val="00B61AA4"/>
    <w:rsid w:val="00B61D4B"/>
    <w:rsid w:val="00B61EC5"/>
    <w:rsid w:val="00B62204"/>
    <w:rsid w:val="00B62237"/>
    <w:rsid w:val="00B6229D"/>
    <w:rsid w:val="00B62720"/>
    <w:rsid w:val="00B62E4C"/>
    <w:rsid w:val="00B62F72"/>
    <w:rsid w:val="00B63279"/>
    <w:rsid w:val="00B634E8"/>
    <w:rsid w:val="00B63699"/>
    <w:rsid w:val="00B63770"/>
    <w:rsid w:val="00B63890"/>
    <w:rsid w:val="00B638DA"/>
    <w:rsid w:val="00B63D50"/>
    <w:rsid w:val="00B64010"/>
    <w:rsid w:val="00B640FC"/>
    <w:rsid w:val="00B6417C"/>
    <w:rsid w:val="00B6425B"/>
    <w:rsid w:val="00B6427A"/>
    <w:rsid w:val="00B64292"/>
    <w:rsid w:val="00B64311"/>
    <w:rsid w:val="00B64316"/>
    <w:rsid w:val="00B64608"/>
    <w:rsid w:val="00B646B9"/>
    <w:rsid w:val="00B6484E"/>
    <w:rsid w:val="00B6536B"/>
    <w:rsid w:val="00B65599"/>
    <w:rsid w:val="00B655DF"/>
    <w:rsid w:val="00B65782"/>
    <w:rsid w:val="00B6583A"/>
    <w:rsid w:val="00B6595D"/>
    <w:rsid w:val="00B65E29"/>
    <w:rsid w:val="00B667DF"/>
    <w:rsid w:val="00B668EA"/>
    <w:rsid w:val="00B66AA9"/>
    <w:rsid w:val="00B66E71"/>
    <w:rsid w:val="00B66F36"/>
    <w:rsid w:val="00B67003"/>
    <w:rsid w:val="00B67135"/>
    <w:rsid w:val="00B671AE"/>
    <w:rsid w:val="00B6782A"/>
    <w:rsid w:val="00B67952"/>
    <w:rsid w:val="00B67B10"/>
    <w:rsid w:val="00B67B14"/>
    <w:rsid w:val="00B67B75"/>
    <w:rsid w:val="00B67E37"/>
    <w:rsid w:val="00B67F25"/>
    <w:rsid w:val="00B70326"/>
    <w:rsid w:val="00B70B4D"/>
    <w:rsid w:val="00B70D0F"/>
    <w:rsid w:val="00B70D70"/>
    <w:rsid w:val="00B70E6B"/>
    <w:rsid w:val="00B70EF8"/>
    <w:rsid w:val="00B71117"/>
    <w:rsid w:val="00B71425"/>
    <w:rsid w:val="00B7144B"/>
    <w:rsid w:val="00B71574"/>
    <w:rsid w:val="00B719D9"/>
    <w:rsid w:val="00B71E64"/>
    <w:rsid w:val="00B727FE"/>
    <w:rsid w:val="00B72998"/>
    <w:rsid w:val="00B72B04"/>
    <w:rsid w:val="00B72C25"/>
    <w:rsid w:val="00B72D74"/>
    <w:rsid w:val="00B72EDE"/>
    <w:rsid w:val="00B731BC"/>
    <w:rsid w:val="00B73219"/>
    <w:rsid w:val="00B73982"/>
    <w:rsid w:val="00B73A39"/>
    <w:rsid w:val="00B73F52"/>
    <w:rsid w:val="00B740DB"/>
    <w:rsid w:val="00B7448E"/>
    <w:rsid w:val="00B744D4"/>
    <w:rsid w:val="00B74866"/>
    <w:rsid w:val="00B74B58"/>
    <w:rsid w:val="00B74BE0"/>
    <w:rsid w:val="00B7500D"/>
    <w:rsid w:val="00B753E7"/>
    <w:rsid w:val="00B755DC"/>
    <w:rsid w:val="00B75AB5"/>
    <w:rsid w:val="00B75C06"/>
    <w:rsid w:val="00B76018"/>
    <w:rsid w:val="00B76668"/>
    <w:rsid w:val="00B76926"/>
    <w:rsid w:val="00B76C40"/>
    <w:rsid w:val="00B772AA"/>
    <w:rsid w:val="00B77AF7"/>
    <w:rsid w:val="00B77B8B"/>
    <w:rsid w:val="00B77B8C"/>
    <w:rsid w:val="00B80103"/>
    <w:rsid w:val="00B80120"/>
    <w:rsid w:val="00B80249"/>
    <w:rsid w:val="00B8030F"/>
    <w:rsid w:val="00B8040C"/>
    <w:rsid w:val="00B804FC"/>
    <w:rsid w:val="00B8055F"/>
    <w:rsid w:val="00B80932"/>
    <w:rsid w:val="00B809B4"/>
    <w:rsid w:val="00B80F2B"/>
    <w:rsid w:val="00B80FE2"/>
    <w:rsid w:val="00B811B7"/>
    <w:rsid w:val="00B814EB"/>
    <w:rsid w:val="00B817A7"/>
    <w:rsid w:val="00B81C34"/>
    <w:rsid w:val="00B827EC"/>
    <w:rsid w:val="00B829B3"/>
    <w:rsid w:val="00B829CA"/>
    <w:rsid w:val="00B82B73"/>
    <w:rsid w:val="00B83125"/>
    <w:rsid w:val="00B8331A"/>
    <w:rsid w:val="00B8355D"/>
    <w:rsid w:val="00B83642"/>
    <w:rsid w:val="00B83BC4"/>
    <w:rsid w:val="00B83BFA"/>
    <w:rsid w:val="00B83FA8"/>
    <w:rsid w:val="00B842AE"/>
    <w:rsid w:val="00B8447A"/>
    <w:rsid w:val="00B84695"/>
    <w:rsid w:val="00B84A85"/>
    <w:rsid w:val="00B8515E"/>
    <w:rsid w:val="00B86082"/>
    <w:rsid w:val="00B8675B"/>
    <w:rsid w:val="00B867AC"/>
    <w:rsid w:val="00B8689A"/>
    <w:rsid w:val="00B86C39"/>
    <w:rsid w:val="00B875BB"/>
    <w:rsid w:val="00B878D4"/>
    <w:rsid w:val="00B90216"/>
    <w:rsid w:val="00B9067F"/>
    <w:rsid w:val="00B90B3D"/>
    <w:rsid w:val="00B9103E"/>
    <w:rsid w:val="00B91322"/>
    <w:rsid w:val="00B9167C"/>
    <w:rsid w:val="00B91CB4"/>
    <w:rsid w:val="00B91EC5"/>
    <w:rsid w:val="00B91FD8"/>
    <w:rsid w:val="00B9230F"/>
    <w:rsid w:val="00B924E1"/>
    <w:rsid w:val="00B92AB1"/>
    <w:rsid w:val="00B92FCE"/>
    <w:rsid w:val="00B93060"/>
    <w:rsid w:val="00B931D3"/>
    <w:rsid w:val="00B93550"/>
    <w:rsid w:val="00B939B0"/>
    <w:rsid w:val="00B93B57"/>
    <w:rsid w:val="00B94393"/>
    <w:rsid w:val="00B94679"/>
    <w:rsid w:val="00B94729"/>
    <w:rsid w:val="00B94A28"/>
    <w:rsid w:val="00B94A6F"/>
    <w:rsid w:val="00B94A8F"/>
    <w:rsid w:val="00B9510A"/>
    <w:rsid w:val="00B953BA"/>
    <w:rsid w:val="00B954A5"/>
    <w:rsid w:val="00B95692"/>
    <w:rsid w:val="00B957D4"/>
    <w:rsid w:val="00B95F07"/>
    <w:rsid w:val="00B96416"/>
    <w:rsid w:val="00B969E6"/>
    <w:rsid w:val="00B96CC7"/>
    <w:rsid w:val="00B9704E"/>
    <w:rsid w:val="00B97158"/>
    <w:rsid w:val="00B976E7"/>
    <w:rsid w:val="00B97A46"/>
    <w:rsid w:val="00B97CC4"/>
    <w:rsid w:val="00B97E5F"/>
    <w:rsid w:val="00BA0178"/>
    <w:rsid w:val="00BA01D0"/>
    <w:rsid w:val="00BA0489"/>
    <w:rsid w:val="00BA04B8"/>
    <w:rsid w:val="00BA0C36"/>
    <w:rsid w:val="00BA1447"/>
    <w:rsid w:val="00BA151E"/>
    <w:rsid w:val="00BA1648"/>
    <w:rsid w:val="00BA1CDE"/>
    <w:rsid w:val="00BA2475"/>
    <w:rsid w:val="00BA279B"/>
    <w:rsid w:val="00BA2EEC"/>
    <w:rsid w:val="00BA2FAB"/>
    <w:rsid w:val="00BA33F2"/>
    <w:rsid w:val="00BA3657"/>
    <w:rsid w:val="00BA36AA"/>
    <w:rsid w:val="00BA3C8D"/>
    <w:rsid w:val="00BA3FFA"/>
    <w:rsid w:val="00BA44FF"/>
    <w:rsid w:val="00BA46C7"/>
    <w:rsid w:val="00BA4985"/>
    <w:rsid w:val="00BA4CBA"/>
    <w:rsid w:val="00BA4E50"/>
    <w:rsid w:val="00BA4E88"/>
    <w:rsid w:val="00BA5037"/>
    <w:rsid w:val="00BA51A0"/>
    <w:rsid w:val="00BA54F5"/>
    <w:rsid w:val="00BA55E6"/>
    <w:rsid w:val="00BA58F6"/>
    <w:rsid w:val="00BA5BE0"/>
    <w:rsid w:val="00BA5DC7"/>
    <w:rsid w:val="00BA5FA7"/>
    <w:rsid w:val="00BA5FBF"/>
    <w:rsid w:val="00BA60C8"/>
    <w:rsid w:val="00BA6189"/>
    <w:rsid w:val="00BA632D"/>
    <w:rsid w:val="00BA650A"/>
    <w:rsid w:val="00BA6729"/>
    <w:rsid w:val="00BA67EF"/>
    <w:rsid w:val="00BA6834"/>
    <w:rsid w:val="00BA6956"/>
    <w:rsid w:val="00BA6C1A"/>
    <w:rsid w:val="00BA72DD"/>
    <w:rsid w:val="00BA74BA"/>
    <w:rsid w:val="00BA765D"/>
    <w:rsid w:val="00BA7CDD"/>
    <w:rsid w:val="00BB00B2"/>
    <w:rsid w:val="00BB04D7"/>
    <w:rsid w:val="00BB0534"/>
    <w:rsid w:val="00BB0636"/>
    <w:rsid w:val="00BB0683"/>
    <w:rsid w:val="00BB09AC"/>
    <w:rsid w:val="00BB0C4E"/>
    <w:rsid w:val="00BB0DDE"/>
    <w:rsid w:val="00BB1004"/>
    <w:rsid w:val="00BB1757"/>
    <w:rsid w:val="00BB18AC"/>
    <w:rsid w:val="00BB1C79"/>
    <w:rsid w:val="00BB1D5A"/>
    <w:rsid w:val="00BB2128"/>
    <w:rsid w:val="00BB21D4"/>
    <w:rsid w:val="00BB2362"/>
    <w:rsid w:val="00BB23AC"/>
    <w:rsid w:val="00BB24B5"/>
    <w:rsid w:val="00BB28E6"/>
    <w:rsid w:val="00BB2A75"/>
    <w:rsid w:val="00BB2B2F"/>
    <w:rsid w:val="00BB2BE2"/>
    <w:rsid w:val="00BB2EA0"/>
    <w:rsid w:val="00BB2EDA"/>
    <w:rsid w:val="00BB2F3B"/>
    <w:rsid w:val="00BB32F9"/>
    <w:rsid w:val="00BB3571"/>
    <w:rsid w:val="00BB3FD3"/>
    <w:rsid w:val="00BB4211"/>
    <w:rsid w:val="00BB4481"/>
    <w:rsid w:val="00BB46C7"/>
    <w:rsid w:val="00BB5105"/>
    <w:rsid w:val="00BB5485"/>
    <w:rsid w:val="00BB5AC5"/>
    <w:rsid w:val="00BB5B4C"/>
    <w:rsid w:val="00BB5C06"/>
    <w:rsid w:val="00BB5EFF"/>
    <w:rsid w:val="00BB6506"/>
    <w:rsid w:val="00BB66CB"/>
    <w:rsid w:val="00BB682D"/>
    <w:rsid w:val="00BB6B0A"/>
    <w:rsid w:val="00BB6B6F"/>
    <w:rsid w:val="00BB6E41"/>
    <w:rsid w:val="00BB7154"/>
    <w:rsid w:val="00BB72F8"/>
    <w:rsid w:val="00BB730D"/>
    <w:rsid w:val="00BB7550"/>
    <w:rsid w:val="00BB7667"/>
    <w:rsid w:val="00BC0476"/>
    <w:rsid w:val="00BC0D3D"/>
    <w:rsid w:val="00BC0F13"/>
    <w:rsid w:val="00BC11B9"/>
    <w:rsid w:val="00BC11C7"/>
    <w:rsid w:val="00BC1250"/>
    <w:rsid w:val="00BC177D"/>
    <w:rsid w:val="00BC18B1"/>
    <w:rsid w:val="00BC1A20"/>
    <w:rsid w:val="00BC206E"/>
    <w:rsid w:val="00BC22E5"/>
    <w:rsid w:val="00BC2D3A"/>
    <w:rsid w:val="00BC2EE3"/>
    <w:rsid w:val="00BC311C"/>
    <w:rsid w:val="00BC31F7"/>
    <w:rsid w:val="00BC325A"/>
    <w:rsid w:val="00BC3265"/>
    <w:rsid w:val="00BC3286"/>
    <w:rsid w:val="00BC333E"/>
    <w:rsid w:val="00BC383D"/>
    <w:rsid w:val="00BC3A06"/>
    <w:rsid w:val="00BC3B69"/>
    <w:rsid w:val="00BC41FA"/>
    <w:rsid w:val="00BC4730"/>
    <w:rsid w:val="00BC486D"/>
    <w:rsid w:val="00BC4C11"/>
    <w:rsid w:val="00BC4CE6"/>
    <w:rsid w:val="00BC4CEE"/>
    <w:rsid w:val="00BC4E2D"/>
    <w:rsid w:val="00BC5014"/>
    <w:rsid w:val="00BC517F"/>
    <w:rsid w:val="00BC5342"/>
    <w:rsid w:val="00BC54D8"/>
    <w:rsid w:val="00BC590B"/>
    <w:rsid w:val="00BC59D4"/>
    <w:rsid w:val="00BC5AB8"/>
    <w:rsid w:val="00BC5AEF"/>
    <w:rsid w:val="00BC5C3D"/>
    <w:rsid w:val="00BC6115"/>
    <w:rsid w:val="00BC6591"/>
    <w:rsid w:val="00BC691D"/>
    <w:rsid w:val="00BC6945"/>
    <w:rsid w:val="00BC6CF3"/>
    <w:rsid w:val="00BC6F9A"/>
    <w:rsid w:val="00BC7196"/>
    <w:rsid w:val="00BC76E7"/>
    <w:rsid w:val="00BC7C09"/>
    <w:rsid w:val="00BC7D0C"/>
    <w:rsid w:val="00BC7EF8"/>
    <w:rsid w:val="00BD0246"/>
    <w:rsid w:val="00BD05B0"/>
    <w:rsid w:val="00BD05FE"/>
    <w:rsid w:val="00BD0CDC"/>
    <w:rsid w:val="00BD0E15"/>
    <w:rsid w:val="00BD0F3F"/>
    <w:rsid w:val="00BD17AC"/>
    <w:rsid w:val="00BD1B78"/>
    <w:rsid w:val="00BD1C95"/>
    <w:rsid w:val="00BD20AE"/>
    <w:rsid w:val="00BD22B0"/>
    <w:rsid w:val="00BD27CC"/>
    <w:rsid w:val="00BD38DC"/>
    <w:rsid w:val="00BD3F67"/>
    <w:rsid w:val="00BD4510"/>
    <w:rsid w:val="00BD48F3"/>
    <w:rsid w:val="00BD493E"/>
    <w:rsid w:val="00BD4BC2"/>
    <w:rsid w:val="00BD5F73"/>
    <w:rsid w:val="00BD620E"/>
    <w:rsid w:val="00BD636A"/>
    <w:rsid w:val="00BD69AB"/>
    <w:rsid w:val="00BD6BC8"/>
    <w:rsid w:val="00BD6DD4"/>
    <w:rsid w:val="00BD6E13"/>
    <w:rsid w:val="00BD6E54"/>
    <w:rsid w:val="00BD7042"/>
    <w:rsid w:val="00BD7231"/>
    <w:rsid w:val="00BD73D2"/>
    <w:rsid w:val="00BD77C6"/>
    <w:rsid w:val="00BD7A15"/>
    <w:rsid w:val="00BD7B58"/>
    <w:rsid w:val="00BD7E8E"/>
    <w:rsid w:val="00BE01A6"/>
    <w:rsid w:val="00BE02DE"/>
    <w:rsid w:val="00BE05C4"/>
    <w:rsid w:val="00BE05DC"/>
    <w:rsid w:val="00BE062A"/>
    <w:rsid w:val="00BE063A"/>
    <w:rsid w:val="00BE08D8"/>
    <w:rsid w:val="00BE0EE5"/>
    <w:rsid w:val="00BE10DF"/>
    <w:rsid w:val="00BE1245"/>
    <w:rsid w:val="00BE18C8"/>
    <w:rsid w:val="00BE1D2B"/>
    <w:rsid w:val="00BE1FF9"/>
    <w:rsid w:val="00BE2055"/>
    <w:rsid w:val="00BE2252"/>
    <w:rsid w:val="00BE2354"/>
    <w:rsid w:val="00BE2B4D"/>
    <w:rsid w:val="00BE3047"/>
    <w:rsid w:val="00BE30F0"/>
    <w:rsid w:val="00BE3253"/>
    <w:rsid w:val="00BE443D"/>
    <w:rsid w:val="00BE4503"/>
    <w:rsid w:val="00BE45FC"/>
    <w:rsid w:val="00BE475B"/>
    <w:rsid w:val="00BE47F0"/>
    <w:rsid w:val="00BE4AC0"/>
    <w:rsid w:val="00BE4CCE"/>
    <w:rsid w:val="00BE4DB3"/>
    <w:rsid w:val="00BE4EB4"/>
    <w:rsid w:val="00BE4F16"/>
    <w:rsid w:val="00BE5139"/>
    <w:rsid w:val="00BE5484"/>
    <w:rsid w:val="00BE5C98"/>
    <w:rsid w:val="00BE5EAD"/>
    <w:rsid w:val="00BE5F3F"/>
    <w:rsid w:val="00BE6511"/>
    <w:rsid w:val="00BE65CD"/>
    <w:rsid w:val="00BE679A"/>
    <w:rsid w:val="00BE695F"/>
    <w:rsid w:val="00BE6A3D"/>
    <w:rsid w:val="00BE6E48"/>
    <w:rsid w:val="00BE72AB"/>
    <w:rsid w:val="00BE74DE"/>
    <w:rsid w:val="00BE76DD"/>
    <w:rsid w:val="00BF03BF"/>
    <w:rsid w:val="00BF04FE"/>
    <w:rsid w:val="00BF0844"/>
    <w:rsid w:val="00BF0890"/>
    <w:rsid w:val="00BF0DA0"/>
    <w:rsid w:val="00BF0E88"/>
    <w:rsid w:val="00BF16F1"/>
    <w:rsid w:val="00BF1776"/>
    <w:rsid w:val="00BF1AEB"/>
    <w:rsid w:val="00BF1EB0"/>
    <w:rsid w:val="00BF21AA"/>
    <w:rsid w:val="00BF24FE"/>
    <w:rsid w:val="00BF25A2"/>
    <w:rsid w:val="00BF2738"/>
    <w:rsid w:val="00BF2967"/>
    <w:rsid w:val="00BF2AB3"/>
    <w:rsid w:val="00BF30A3"/>
    <w:rsid w:val="00BF30DB"/>
    <w:rsid w:val="00BF341A"/>
    <w:rsid w:val="00BF34D8"/>
    <w:rsid w:val="00BF3A4C"/>
    <w:rsid w:val="00BF3B7D"/>
    <w:rsid w:val="00BF3BAD"/>
    <w:rsid w:val="00BF3E7A"/>
    <w:rsid w:val="00BF4089"/>
    <w:rsid w:val="00BF44F9"/>
    <w:rsid w:val="00BF462A"/>
    <w:rsid w:val="00BF48D3"/>
    <w:rsid w:val="00BF4B38"/>
    <w:rsid w:val="00BF4FB4"/>
    <w:rsid w:val="00BF50A8"/>
    <w:rsid w:val="00BF549F"/>
    <w:rsid w:val="00BF589C"/>
    <w:rsid w:val="00BF5D1C"/>
    <w:rsid w:val="00BF5DA0"/>
    <w:rsid w:val="00BF60D1"/>
    <w:rsid w:val="00BF6636"/>
    <w:rsid w:val="00BF6B09"/>
    <w:rsid w:val="00BF6C78"/>
    <w:rsid w:val="00BF7163"/>
    <w:rsid w:val="00BF757F"/>
    <w:rsid w:val="00BF79B2"/>
    <w:rsid w:val="00BF7A08"/>
    <w:rsid w:val="00BF7BF5"/>
    <w:rsid w:val="00C003C6"/>
    <w:rsid w:val="00C006DC"/>
    <w:rsid w:val="00C01171"/>
    <w:rsid w:val="00C011DB"/>
    <w:rsid w:val="00C01355"/>
    <w:rsid w:val="00C01413"/>
    <w:rsid w:val="00C01739"/>
    <w:rsid w:val="00C01ABB"/>
    <w:rsid w:val="00C01B41"/>
    <w:rsid w:val="00C01CD1"/>
    <w:rsid w:val="00C01D48"/>
    <w:rsid w:val="00C01E05"/>
    <w:rsid w:val="00C02DBF"/>
    <w:rsid w:val="00C034BA"/>
    <w:rsid w:val="00C03546"/>
    <w:rsid w:val="00C0355D"/>
    <w:rsid w:val="00C0361D"/>
    <w:rsid w:val="00C036E5"/>
    <w:rsid w:val="00C036EF"/>
    <w:rsid w:val="00C03BAF"/>
    <w:rsid w:val="00C03FC0"/>
    <w:rsid w:val="00C042A3"/>
    <w:rsid w:val="00C047F5"/>
    <w:rsid w:val="00C04A94"/>
    <w:rsid w:val="00C04D99"/>
    <w:rsid w:val="00C04EB5"/>
    <w:rsid w:val="00C05464"/>
    <w:rsid w:val="00C05A21"/>
    <w:rsid w:val="00C05A59"/>
    <w:rsid w:val="00C05D2F"/>
    <w:rsid w:val="00C05D9B"/>
    <w:rsid w:val="00C06203"/>
    <w:rsid w:val="00C06267"/>
    <w:rsid w:val="00C0630D"/>
    <w:rsid w:val="00C0655B"/>
    <w:rsid w:val="00C066C2"/>
    <w:rsid w:val="00C0678B"/>
    <w:rsid w:val="00C06CEF"/>
    <w:rsid w:val="00C0703C"/>
    <w:rsid w:val="00C075CB"/>
    <w:rsid w:val="00C076CA"/>
    <w:rsid w:val="00C07F93"/>
    <w:rsid w:val="00C07FCC"/>
    <w:rsid w:val="00C10021"/>
    <w:rsid w:val="00C101E9"/>
    <w:rsid w:val="00C10916"/>
    <w:rsid w:val="00C10980"/>
    <w:rsid w:val="00C10A1A"/>
    <w:rsid w:val="00C10DFA"/>
    <w:rsid w:val="00C10FAF"/>
    <w:rsid w:val="00C110F9"/>
    <w:rsid w:val="00C1176F"/>
    <w:rsid w:val="00C117A4"/>
    <w:rsid w:val="00C117AD"/>
    <w:rsid w:val="00C117F8"/>
    <w:rsid w:val="00C11865"/>
    <w:rsid w:val="00C1227C"/>
    <w:rsid w:val="00C12311"/>
    <w:rsid w:val="00C12687"/>
    <w:rsid w:val="00C12765"/>
    <w:rsid w:val="00C128C7"/>
    <w:rsid w:val="00C12905"/>
    <w:rsid w:val="00C12D02"/>
    <w:rsid w:val="00C12DBA"/>
    <w:rsid w:val="00C13060"/>
    <w:rsid w:val="00C130D2"/>
    <w:rsid w:val="00C13250"/>
    <w:rsid w:val="00C132C3"/>
    <w:rsid w:val="00C13A90"/>
    <w:rsid w:val="00C13C9F"/>
    <w:rsid w:val="00C13F6F"/>
    <w:rsid w:val="00C13FF4"/>
    <w:rsid w:val="00C14142"/>
    <w:rsid w:val="00C1416B"/>
    <w:rsid w:val="00C1416D"/>
    <w:rsid w:val="00C14740"/>
    <w:rsid w:val="00C147C5"/>
    <w:rsid w:val="00C14A7B"/>
    <w:rsid w:val="00C14C29"/>
    <w:rsid w:val="00C14D63"/>
    <w:rsid w:val="00C1501F"/>
    <w:rsid w:val="00C1511F"/>
    <w:rsid w:val="00C1514D"/>
    <w:rsid w:val="00C15A43"/>
    <w:rsid w:val="00C15E8F"/>
    <w:rsid w:val="00C15F7B"/>
    <w:rsid w:val="00C16030"/>
    <w:rsid w:val="00C161E8"/>
    <w:rsid w:val="00C165A7"/>
    <w:rsid w:val="00C165D9"/>
    <w:rsid w:val="00C165EE"/>
    <w:rsid w:val="00C16723"/>
    <w:rsid w:val="00C16A07"/>
    <w:rsid w:val="00C16AD6"/>
    <w:rsid w:val="00C17360"/>
    <w:rsid w:val="00C173E3"/>
    <w:rsid w:val="00C1783E"/>
    <w:rsid w:val="00C17C98"/>
    <w:rsid w:val="00C20299"/>
    <w:rsid w:val="00C2034C"/>
    <w:rsid w:val="00C203CF"/>
    <w:rsid w:val="00C20597"/>
    <w:rsid w:val="00C208AC"/>
    <w:rsid w:val="00C20E35"/>
    <w:rsid w:val="00C21026"/>
    <w:rsid w:val="00C21040"/>
    <w:rsid w:val="00C2194C"/>
    <w:rsid w:val="00C21959"/>
    <w:rsid w:val="00C21C69"/>
    <w:rsid w:val="00C21C74"/>
    <w:rsid w:val="00C21C7E"/>
    <w:rsid w:val="00C21D58"/>
    <w:rsid w:val="00C21F25"/>
    <w:rsid w:val="00C22178"/>
    <w:rsid w:val="00C223D3"/>
    <w:rsid w:val="00C2292E"/>
    <w:rsid w:val="00C2296F"/>
    <w:rsid w:val="00C2300C"/>
    <w:rsid w:val="00C230FA"/>
    <w:rsid w:val="00C23843"/>
    <w:rsid w:val="00C23A14"/>
    <w:rsid w:val="00C23CC9"/>
    <w:rsid w:val="00C240AB"/>
    <w:rsid w:val="00C24844"/>
    <w:rsid w:val="00C24A00"/>
    <w:rsid w:val="00C24CD8"/>
    <w:rsid w:val="00C24D6C"/>
    <w:rsid w:val="00C2518A"/>
    <w:rsid w:val="00C253F6"/>
    <w:rsid w:val="00C2543A"/>
    <w:rsid w:val="00C259F3"/>
    <w:rsid w:val="00C25BFE"/>
    <w:rsid w:val="00C261EF"/>
    <w:rsid w:val="00C26342"/>
    <w:rsid w:val="00C26A95"/>
    <w:rsid w:val="00C26EF1"/>
    <w:rsid w:val="00C270F4"/>
    <w:rsid w:val="00C27112"/>
    <w:rsid w:val="00C27598"/>
    <w:rsid w:val="00C27675"/>
    <w:rsid w:val="00C277E4"/>
    <w:rsid w:val="00C2796A"/>
    <w:rsid w:val="00C27A3C"/>
    <w:rsid w:val="00C27E5B"/>
    <w:rsid w:val="00C3074E"/>
    <w:rsid w:val="00C30784"/>
    <w:rsid w:val="00C308AC"/>
    <w:rsid w:val="00C3096E"/>
    <w:rsid w:val="00C30C3A"/>
    <w:rsid w:val="00C30C45"/>
    <w:rsid w:val="00C314EE"/>
    <w:rsid w:val="00C31A12"/>
    <w:rsid w:val="00C31F2C"/>
    <w:rsid w:val="00C33039"/>
    <w:rsid w:val="00C33218"/>
    <w:rsid w:val="00C33667"/>
    <w:rsid w:val="00C33698"/>
    <w:rsid w:val="00C3374D"/>
    <w:rsid w:val="00C33824"/>
    <w:rsid w:val="00C338E2"/>
    <w:rsid w:val="00C3398D"/>
    <w:rsid w:val="00C33C45"/>
    <w:rsid w:val="00C33D4B"/>
    <w:rsid w:val="00C34441"/>
    <w:rsid w:val="00C34459"/>
    <w:rsid w:val="00C34611"/>
    <w:rsid w:val="00C34671"/>
    <w:rsid w:val="00C3484A"/>
    <w:rsid w:val="00C34A1A"/>
    <w:rsid w:val="00C34AD8"/>
    <w:rsid w:val="00C35071"/>
    <w:rsid w:val="00C35117"/>
    <w:rsid w:val="00C354E4"/>
    <w:rsid w:val="00C357EA"/>
    <w:rsid w:val="00C36280"/>
    <w:rsid w:val="00C36C8E"/>
    <w:rsid w:val="00C36CA7"/>
    <w:rsid w:val="00C36F6F"/>
    <w:rsid w:val="00C372FA"/>
    <w:rsid w:val="00C3733B"/>
    <w:rsid w:val="00C374C5"/>
    <w:rsid w:val="00C37598"/>
    <w:rsid w:val="00C37822"/>
    <w:rsid w:val="00C3791E"/>
    <w:rsid w:val="00C4025A"/>
    <w:rsid w:val="00C409A0"/>
    <w:rsid w:val="00C40A0A"/>
    <w:rsid w:val="00C40D26"/>
    <w:rsid w:val="00C41621"/>
    <w:rsid w:val="00C416D5"/>
    <w:rsid w:val="00C41896"/>
    <w:rsid w:val="00C41D0C"/>
    <w:rsid w:val="00C41DE4"/>
    <w:rsid w:val="00C41EC7"/>
    <w:rsid w:val="00C420F6"/>
    <w:rsid w:val="00C421D6"/>
    <w:rsid w:val="00C425CD"/>
    <w:rsid w:val="00C426E3"/>
    <w:rsid w:val="00C427C2"/>
    <w:rsid w:val="00C42C2D"/>
    <w:rsid w:val="00C42EC5"/>
    <w:rsid w:val="00C42EDA"/>
    <w:rsid w:val="00C430DB"/>
    <w:rsid w:val="00C431D6"/>
    <w:rsid w:val="00C432FD"/>
    <w:rsid w:val="00C435EA"/>
    <w:rsid w:val="00C439B6"/>
    <w:rsid w:val="00C43C15"/>
    <w:rsid w:val="00C43FF8"/>
    <w:rsid w:val="00C44320"/>
    <w:rsid w:val="00C445D8"/>
    <w:rsid w:val="00C446CF"/>
    <w:rsid w:val="00C4479E"/>
    <w:rsid w:val="00C44A14"/>
    <w:rsid w:val="00C44AEB"/>
    <w:rsid w:val="00C44BCE"/>
    <w:rsid w:val="00C450A4"/>
    <w:rsid w:val="00C4517E"/>
    <w:rsid w:val="00C45220"/>
    <w:rsid w:val="00C459D6"/>
    <w:rsid w:val="00C45FA3"/>
    <w:rsid w:val="00C46134"/>
    <w:rsid w:val="00C46258"/>
    <w:rsid w:val="00C46517"/>
    <w:rsid w:val="00C465A0"/>
    <w:rsid w:val="00C4667F"/>
    <w:rsid w:val="00C467CE"/>
    <w:rsid w:val="00C468FF"/>
    <w:rsid w:val="00C47935"/>
    <w:rsid w:val="00C47B7B"/>
    <w:rsid w:val="00C47C42"/>
    <w:rsid w:val="00C47C8D"/>
    <w:rsid w:val="00C47CFE"/>
    <w:rsid w:val="00C47FE8"/>
    <w:rsid w:val="00C504FF"/>
    <w:rsid w:val="00C50B76"/>
    <w:rsid w:val="00C51142"/>
    <w:rsid w:val="00C5126B"/>
    <w:rsid w:val="00C516C2"/>
    <w:rsid w:val="00C517A5"/>
    <w:rsid w:val="00C51FB6"/>
    <w:rsid w:val="00C523D3"/>
    <w:rsid w:val="00C5263A"/>
    <w:rsid w:val="00C5282F"/>
    <w:rsid w:val="00C52935"/>
    <w:rsid w:val="00C52AAB"/>
    <w:rsid w:val="00C52D5C"/>
    <w:rsid w:val="00C53A05"/>
    <w:rsid w:val="00C5402D"/>
    <w:rsid w:val="00C540E1"/>
    <w:rsid w:val="00C5435B"/>
    <w:rsid w:val="00C54660"/>
    <w:rsid w:val="00C55AF2"/>
    <w:rsid w:val="00C55CFB"/>
    <w:rsid w:val="00C55F97"/>
    <w:rsid w:val="00C565BF"/>
    <w:rsid w:val="00C568B0"/>
    <w:rsid w:val="00C569BB"/>
    <w:rsid w:val="00C57272"/>
    <w:rsid w:val="00C572EC"/>
    <w:rsid w:val="00C57936"/>
    <w:rsid w:val="00C606AC"/>
    <w:rsid w:val="00C60945"/>
    <w:rsid w:val="00C60B71"/>
    <w:rsid w:val="00C610D6"/>
    <w:rsid w:val="00C612E8"/>
    <w:rsid w:val="00C61469"/>
    <w:rsid w:val="00C6182F"/>
    <w:rsid w:val="00C6183F"/>
    <w:rsid w:val="00C618F7"/>
    <w:rsid w:val="00C61A4E"/>
    <w:rsid w:val="00C6238D"/>
    <w:rsid w:val="00C623F6"/>
    <w:rsid w:val="00C6241D"/>
    <w:rsid w:val="00C624CB"/>
    <w:rsid w:val="00C6280E"/>
    <w:rsid w:val="00C62AB5"/>
    <w:rsid w:val="00C62CF9"/>
    <w:rsid w:val="00C63030"/>
    <w:rsid w:val="00C631A1"/>
    <w:rsid w:val="00C6397C"/>
    <w:rsid w:val="00C63B52"/>
    <w:rsid w:val="00C63CCC"/>
    <w:rsid w:val="00C64467"/>
    <w:rsid w:val="00C64F66"/>
    <w:rsid w:val="00C652F5"/>
    <w:rsid w:val="00C65881"/>
    <w:rsid w:val="00C658E9"/>
    <w:rsid w:val="00C65ADD"/>
    <w:rsid w:val="00C65B11"/>
    <w:rsid w:val="00C66016"/>
    <w:rsid w:val="00C6618C"/>
    <w:rsid w:val="00C6699D"/>
    <w:rsid w:val="00C669A9"/>
    <w:rsid w:val="00C669CD"/>
    <w:rsid w:val="00C67047"/>
    <w:rsid w:val="00C67292"/>
    <w:rsid w:val="00C6733C"/>
    <w:rsid w:val="00C675E3"/>
    <w:rsid w:val="00C67A78"/>
    <w:rsid w:val="00C67C6A"/>
    <w:rsid w:val="00C67C7D"/>
    <w:rsid w:val="00C67E48"/>
    <w:rsid w:val="00C67EBD"/>
    <w:rsid w:val="00C67FD6"/>
    <w:rsid w:val="00C67FDA"/>
    <w:rsid w:val="00C70070"/>
    <w:rsid w:val="00C7062A"/>
    <w:rsid w:val="00C70899"/>
    <w:rsid w:val="00C708ED"/>
    <w:rsid w:val="00C70C18"/>
    <w:rsid w:val="00C70CCA"/>
    <w:rsid w:val="00C70D18"/>
    <w:rsid w:val="00C70DE3"/>
    <w:rsid w:val="00C71294"/>
    <w:rsid w:val="00C71373"/>
    <w:rsid w:val="00C7142C"/>
    <w:rsid w:val="00C718D9"/>
    <w:rsid w:val="00C718EE"/>
    <w:rsid w:val="00C71A7A"/>
    <w:rsid w:val="00C71DC0"/>
    <w:rsid w:val="00C71EC7"/>
    <w:rsid w:val="00C71F54"/>
    <w:rsid w:val="00C71F9A"/>
    <w:rsid w:val="00C7266C"/>
    <w:rsid w:val="00C729B2"/>
    <w:rsid w:val="00C72BAF"/>
    <w:rsid w:val="00C72FBD"/>
    <w:rsid w:val="00C72FE6"/>
    <w:rsid w:val="00C73392"/>
    <w:rsid w:val="00C736DA"/>
    <w:rsid w:val="00C73892"/>
    <w:rsid w:val="00C73EFE"/>
    <w:rsid w:val="00C741FF"/>
    <w:rsid w:val="00C74313"/>
    <w:rsid w:val="00C74426"/>
    <w:rsid w:val="00C746F7"/>
    <w:rsid w:val="00C74C66"/>
    <w:rsid w:val="00C74FB7"/>
    <w:rsid w:val="00C7536A"/>
    <w:rsid w:val="00C7557B"/>
    <w:rsid w:val="00C758ED"/>
    <w:rsid w:val="00C7628D"/>
    <w:rsid w:val="00C76298"/>
    <w:rsid w:val="00C7667B"/>
    <w:rsid w:val="00C76B0C"/>
    <w:rsid w:val="00C76F22"/>
    <w:rsid w:val="00C76F68"/>
    <w:rsid w:val="00C7704B"/>
    <w:rsid w:val="00C77401"/>
    <w:rsid w:val="00C774AE"/>
    <w:rsid w:val="00C7787F"/>
    <w:rsid w:val="00C77ADC"/>
    <w:rsid w:val="00C77B17"/>
    <w:rsid w:val="00C77E33"/>
    <w:rsid w:val="00C8025E"/>
    <w:rsid w:val="00C80321"/>
    <w:rsid w:val="00C80628"/>
    <w:rsid w:val="00C806A8"/>
    <w:rsid w:val="00C80A18"/>
    <w:rsid w:val="00C80DBB"/>
    <w:rsid w:val="00C8141C"/>
    <w:rsid w:val="00C81785"/>
    <w:rsid w:val="00C81B02"/>
    <w:rsid w:val="00C82076"/>
    <w:rsid w:val="00C8217F"/>
    <w:rsid w:val="00C8247B"/>
    <w:rsid w:val="00C8268E"/>
    <w:rsid w:val="00C82792"/>
    <w:rsid w:val="00C82ACA"/>
    <w:rsid w:val="00C82D6F"/>
    <w:rsid w:val="00C82DF4"/>
    <w:rsid w:val="00C82F0B"/>
    <w:rsid w:val="00C834F0"/>
    <w:rsid w:val="00C8368F"/>
    <w:rsid w:val="00C83969"/>
    <w:rsid w:val="00C83A0F"/>
    <w:rsid w:val="00C83D2A"/>
    <w:rsid w:val="00C83D44"/>
    <w:rsid w:val="00C8437E"/>
    <w:rsid w:val="00C8443A"/>
    <w:rsid w:val="00C84589"/>
    <w:rsid w:val="00C846D4"/>
    <w:rsid w:val="00C84885"/>
    <w:rsid w:val="00C84931"/>
    <w:rsid w:val="00C8508D"/>
    <w:rsid w:val="00C8573B"/>
    <w:rsid w:val="00C862C4"/>
    <w:rsid w:val="00C862DC"/>
    <w:rsid w:val="00C86383"/>
    <w:rsid w:val="00C8639F"/>
    <w:rsid w:val="00C8676C"/>
    <w:rsid w:val="00C867B6"/>
    <w:rsid w:val="00C86A5C"/>
    <w:rsid w:val="00C8729F"/>
    <w:rsid w:val="00C87764"/>
    <w:rsid w:val="00C878E9"/>
    <w:rsid w:val="00C87DFA"/>
    <w:rsid w:val="00C87F35"/>
    <w:rsid w:val="00C87FF2"/>
    <w:rsid w:val="00C9021A"/>
    <w:rsid w:val="00C90837"/>
    <w:rsid w:val="00C90B47"/>
    <w:rsid w:val="00C90BC2"/>
    <w:rsid w:val="00C91A7B"/>
    <w:rsid w:val="00C91CCE"/>
    <w:rsid w:val="00C91DC6"/>
    <w:rsid w:val="00C91EA8"/>
    <w:rsid w:val="00C9296A"/>
    <w:rsid w:val="00C92B92"/>
    <w:rsid w:val="00C93752"/>
    <w:rsid w:val="00C937E8"/>
    <w:rsid w:val="00C93B7C"/>
    <w:rsid w:val="00C93FD7"/>
    <w:rsid w:val="00C9423F"/>
    <w:rsid w:val="00C94279"/>
    <w:rsid w:val="00C94626"/>
    <w:rsid w:val="00C94981"/>
    <w:rsid w:val="00C94B68"/>
    <w:rsid w:val="00C94D33"/>
    <w:rsid w:val="00C95481"/>
    <w:rsid w:val="00C95735"/>
    <w:rsid w:val="00C95851"/>
    <w:rsid w:val="00C95953"/>
    <w:rsid w:val="00C95DF2"/>
    <w:rsid w:val="00C95E76"/>
    <w:rsid w:val="00C9649C"/>
    <w:rsid w:val="00C96519"/>
    <w:rsid w:val="00C965D4"/>
    <w:rsid w:val="00C966AD"/>
    <w:rsid w:val="00C968A1"/>
    <w:rsid w:val="00C969EB"/>
    <w:rsid w:val="00C96B61"/>
    <w:rsid w:val="00C96E86"/>
    <w:rsid w:val="00C96F3A"/>
    <w:rsid w:val="00C96F91"/>
    <w:rsid w:val="00C97692"/>
    <w:rsid w:val="00C97C0B"/>
    <w:rsid w:val="00C97C45"/>
    <w:rsid w:val="00C97F93"/>
    <w:rsid w:val="00CA0106"/>
    <w:rsid w:val="00CA0366"/>
    <w:rsid w:val="00CA03D4"/>
    <w:rsid w:val="00CA0A31"/>
    <w:rsid w:val="00CA0AB7"/>
    <w:rsid w:val="00CA0DFE"/>
    <w:rsid w:val="00CA1460"/>
    <w:rsid w:val="00CA2016"/>
    <w:rsid w:val="00CA2198"/>
    <w:rsid w:val="00CA26FC"/>
    <w:rsid w:val="00CA27DA"/>
    <w:rsid w:val="00CA2876"/>
    <w:rsid w:val="00CA2B68"/>
    <w:rsid w:val="00CA3458"/>
    <w:rsid w:val="00CA3987"/>
    <w:rsid w:val="00CA3A82"/>
    <w:rsid w:val="00CA478E"/>
    <w:rsid w:val="00CA48DA"/>
    <w:rsid w:val="00CA4B5C"/>
    <w:rsid w:val="00CA51FA"/>
    <w:rsid w:val="00CA53AA"/>
    <w:rsid w:val="00CA547F"/>
    <w:rsid w:val="00CA560F"/>
    <w:rsid w:val="00CA5818"/>
    <w:rsid w:val="00CA5D84"/>
    <w:rsid w:val="00CA60B3"/>
    <w:rsid w:val="00CA6544"/>
    <w:rsid w:val="00CA687F"/>
    <w:rsid w:val="00CA722D"/>
    <w:rsid w:val="00CA72BB"/>
    <w:rsid w:val="00CA79F8"/>
    <w:rsid w:val="00CA7A0B"/>
    <w:rsid w:val="00CA7F33"/>
    <w:rsid w:val="00CB0301"/>
    <w:rsid w:val="00CB040D"/>
    <w:rsid w:val="00CB0462"/>
    <w:rsid w:val="00CB04C1"/>
    <w:rsid w:val="00CB06DA"/>
    <w:rsid w:val="00CB08BF"/>
    <w:rsid w:val="00CB0B85"/>
    <w:rsid w:val="00CB0C54"/>
    <w:rsid w:val="00CB0F00"/>
    <w:rsid w:val="00CB160A"/>
    <w:rsid w:val="00CB1691"/>
    <w:rsid w:val="00CB1E65"/>
    <w:rsid w:val="00CB2108"/>
    <w:rsid w:val="00CB2126"/>
    <w:rsid w:val="00CB25EA"/>
    <w:rsid w:val="00CB269E"/>
    <w:rsid w:val="00CB27AD"/>
    <w:rsid w:val="00CB296F"/>
    <w:rsid w:val="00CB2A7C"/>
    <w:rsid w:val="00CB2D21"/>
    <w:rsid w:val="00CB2E69"/>
    <w:rsid w:val="00CB378E"/>
    <w:rsid w:val="00CB385A"/>
    <w:rsid w:val="00CB3EF6"/>
    <w:rsid w:val="00CB3F12"/>
    <w:rsid w:val="00CB4193"/>
    <w:rsid w:val="00CB48FE"/>
    <w:rsid w:val="00CB4C81"/>
    <w:rsid w:val="00CB4CA0"/>
    <w:rsid w:val="00CB4CE1"/>
    <w:rsid w:val="00CB4D03"/>
    <w:rsid w:val="00CB4FB8"/>
    <w:rsid w:val="00CB50A4"/>
    <w:rsid w:val="00CB54C8"/>
    <w:rsid w:val="00CB5708"/>
    <w:rsid w:val="00CB5779"/>
    <w:rsid w:val="00CB59E2"/>
    <w:rsid w:val="00CB5A1A"/>
    <w:rsid w:val="00CB5A62"/>
    <w:rsid w:val="00CB5AD7"/>
    <w:rsid w:val="00CB5B6E"/>
    <w:rsid w:val="00CB5F2E"/>
    <w:rsid w:val="00CB6072"/>
    <w:rsid w:val="00CB63C4"/>
    <w:rsid w:val="00CB65FB"/>
    <w:rsid w:val="00CB6A96"/>
    <w:rsid w:val="00CB6C54"/>
    <w:rsid w:val="00CB6CAD"/>
    <w:rsid w:val="00CB6E27"/>
    <w:rsid w:val="00CB7279"/>
    <w:rsid w:val="00CB7498"/>
    <w:rsid w:val="00CB782C"/>
    <w:rsid w:val="00CB7A93"/>
    <w:rsid w:val="00CB7AEA"/>
    <w:rsid w:val="00CB7CF8"/>
    <w:rsid w:val="00CB7DBF"/>
    <w:rsid w:val="00CB7E22"/>
    <w:rsid w:val="00CC09ED"/>
    <w:rsid w:val="00CC0B9A"/>
    <w:rsid w:val="00CC0EA3"/>
    <w:rsid w:val="00CC0F84"/>
    <w:rsid w:val="00CC103B"/>
    <w:rsid w:val="00CC1488"/>
    <w:rsid w:val="00CC18F4"/>
    <w:rsid w:val="00CC1A87"/>
    <w:rsid w:val="00CC1EC9"/>
    <w:rsid w:val="00CC214E"/>
    <w:rsid w:val="00CC22DE"/>
    <w:rsid w:val="00CC25D0"/>
    <w:rsid w:val="00CC2AC8"/>
    <w:rsid w:val="00CC2B50"/>
    <w:rsid w:val="00CC2B73"/>
    <w:rsid w:val="00CC2C20"/>
    <w:rsid w:val="00CC2CA9"/>
    <w:rsid w:val="00CC30F9"/>
    <w:rsid w:val="00CC333A"/>
    <w:rsid w:val="00CC33B5"/>
    <w:rsid w:val="00CC35F2"/>
    <w:rsid w:val="00CC3A7A"/>
    <w:rsid w:val="00CC3BCC"/>
    <w:rsid w:val="00CC3CD0"/>
    <w:rsid w:val="00CC3F6F"/>
    <w:rsid w:val="00CC4341"/>
    <w:rsid w:val="00CC43CE"/>
    <w:rsid w:val="00CC48E0"/>
    <w:rsid w:val="00CC4B06"/>
    <w:rsid w:val="00CC4F54"/>
    <w:rsid w:val="00CC521B"/>
    <w:rsid w:val="00CC5323"/>
    <w:rsid w:val="00CC567B"/>
    <w:rsid w:val="00CC56E9"/>
    <w:rsid w:val="00CC5D8E"/>
    <w:rsid w:val="00CC5DA2"/>
    <w:rsid w:val="00CC6031"/>
    <w:rsid w:val="00CC63E1"/>
    <w:rsid w:val="00CC64FE"/>
    <w:rsid w:val="00CC65EA"/>
    <w:rsid w:val="00CC661D"/>
    <w:rsid w:val="00CC6A0D"/>
    <w:rsid w:val="00CC6A96"/>
    <w:rsid w:val="00CC6C12"/>
    <w:rsid w:val="00CC6FF1"/>
    <w:rsid w:val="00CC70D9"/>
    <w:rsid w:val="00CC7174"/>
    <w:rsid w:val="00CC7259"/>
    <w:rsid w:val="00CC7300"/>
    <w:rsid w:val="00CC7373"/>
    <w:rsid w:val="00CC7749"/>
    <w:rsid w:val="00CC7A89"/>
    <w:rsid w:val="00CC7DB7"/>
    <w:rsid w:val="00CC7DC6"/>
    <w:rsid w:val="00CD03AD"/>
    <w:rsid w:val="00CD0448"/>
    <w:rsid w:val="00CD0488"/>
    <w:rsid w:val="00CD0882"/>
    <w:rsid w:val="00CD0D0F"/>
    <w:rsid w:val="00CD0E2E"/>
    <w:rsid w:val="00CD1235"/>
    <w:rsid w:val="00CD13C0"/>
    <w:rsid w:val="00CD16EA"/>
    <w:rsid w:val="00CD1764"/>
    <w:rsid w:val="00CD1768"/>
    <w:rsid w:val="00CD1BE2"/>
    <w:rsid w:val="00CD1C1B"/>
    <w:rsid w:val="00CD1F94"/>
    <w:rsid w:val="00CD2299"/>
    <w:rsid w:val="00CD2BFC"/>
    <w:rsid w:val="00CD3531"/>
    <w:rsid w:val="00CD3591"/>
    <w:rsid w:val="00CD3BEF"/>
    <w:rsid w:val="00CD3D8F"/>
    <w:rsid w:val="00CD4337"/>
    <w:rsid w:val="00CD4388"/>
    <w:rsid w:val="00CD43F4"/>
    <w:rsid w:val="00CD4770"/>
    <w:rsid w:val="00CD47F8"/>
    <w:rsid w:val="00CD47FF"/>
    <w:rsid w:val="00CD486C"/>
    <w:rsid w:val="00CD4B68"/>
    <w:rsid w:val="00CD4F94"/>
    <w:rsid w:val="00CD52E7"/>
    <w:rsid w:val="00CD53FB"/>
    <w:rsid w:val="00CD5515"/>
    <w:rsid w:val="00CD559B"/>
    <w:rsid w:val="00CD5781"/>
    <w:rsid w:val="00CD57AF"/>
    <w:rsid w:val="00CD5F47"/>
    <w:rsid w:val="00CD6618"/>
    <w:rsid w:val="00CD661F"/>
    <w:rsid w:val="00CD69B8"/>
    <w:rsid w:val="00CD69DA"/>
    <w:rsid w:val="00CD6EAA"/>
    <w:rsid w:val="00CD7325"/>
    <w:rsid w:val="00CD7616"/>
    <w:rsid w:val="00CD779B"/>
    <w:rsid w:val="00CD78E6"/>
    <w:rsid w:val="00CD79BE"/>
    <w:rsid w:val="00CD7A1D"/>
    <w:rsid w:val="00CE0200"/>
    <w:rsid w:val="00CE033B"/>
    <w:rsid w:val="00CE0430"/>
    <w:rsid w:val="00CE05C2"/>
    <w:rsid w:val="00CE0793"/>
    <w:rsid w:val="00CE0DA0"/>
    <w:rsid w:val="00CE0DE7"/>
    <w:rsid w:val="00CE0E84"/>
    <w:rsid w:val="00CE106B"/>
    <w:rsid w:val="00CE12D8"/>
    <w:rsid w:val="00CE13A8"/>
    <w:rsid w:val="00CE16C3"/>
    <w:rsid w:val="00CE17DC"/>
    <w:rsid w:val="00CE1BCB"/>
    <w:rsid w:val="00CE1D39"/>
    <w:rsid w:val="00CE236E"/>
    <w:rsid w:val="00CE295D"/>
    <w:rsid w:val="00CE2A46"/>
    <w:rsid w:val="00CE2AF9"/>
    <w:rsid w:val="00CE2C6F"/>
    <w:rsid w:val="00CE2FDA"/>
    <w:rsid w:val="00CE304F"/>
    <w:rsid w:val="00CE3ADF"/>
    <w:rsid w:val="00CE3B5A"/>
    <w:rsid w:val="00CE3C3F"/>
    <w:rsid w:val="00CE429A"/>
    <w:rsid w:val="00CE4537"/>
    <w:rsid w:val="00CE46F8"/>
    <w:rsid w:val="00CE47A3"/>
    <w:rsid w:val="00CE48BD"/>
    <w:rsid w:val="00CE497C"/>
    <w:rsid w:val="00CE4CB0"/>
    <w:rsid w:val="00CE528C"/>
    <w:rsid w:val="00CE545E"/>
    <w:rsid w:val="00CE5498"/>
    <w:rsid w:val="00CE5BC3"/>
    <w:rsid w:val="00CE5C7B"/>
    <w:rsid w:val="00CE5D14"/>
    <w:rsid w:val="00CE5D32"/>
    <w:rsid w:val="00CE5FCF"/>
    <w:rsid w:val="00CE619E"/>
    <w:rsid w:val="00CE6364"/>
    <w:rsid w:val="00CE6DC7"/>
    <w:rsid w:val="00CE7150"/>
    <w:rsid w:val="00CE717A"/>
    <w:rsid w:val="00CE7312"/>
    <w:rsid w:val="00CE775D"/>
    <w:rsid w:val="00CE77CB"/>
    <w:rsid w:val="00CF006F"/>
    <w:rsid w:val="00CF0BE1"/>
    <w:rsid w:val="00CF0CA9"/>
    <w:rsid w:val="00CF0CF4"/>
    <w:rsid w:val="00CF135C"/>
    <w:rsid w:val="00CF1683"/>
    <w:rsid w:val="00CF1CD4"/>
    <w:rsid w:val="00CF1D19"/>
    <w:rsid w:val="00CF226C"/>
    <w:rsid w:val="00CF22EC"/>
    <w:rsid w:val="00CF24D0"/>
    <w:rsid w:val="00CF2AEE"/>
    <w:rsid w:val="00CF2ED9"/>
    <w:rsid w:val="00CF30A8"/>
    <w:rsid w:val="00CF3925"/>
    <w:rsid w:val="00CF41CD"/>
    <w:rsid w:val="00CF42F4"/>
    <w:rsid w:val="00CF488C"/>
    <w:rsid w:val="00CF4BDC"/>
    <w:rsid w:val="00CF4FC4"/>
    <w:rsid w:val="00CF5A4E"/>
    <w:rsid w:val="00CF5B72"/>
    <w:rsid w:val="00CF5B97"/>
    <w:rsid w:val="00CF66E3"/>
    <w:rsid w:val="00CF6708"/>
    <w:rsid w:val="00CF6764"/>
    <w:rsid w:val="00CF69BB"/>
    <w:rsid w:val="00CF6AAB"/>
    <w:rsid w:val="00CF6AF0"/>
    <w:rsid w:val="00CF6C75"/>
    <w:rsid w:val="00CF7131"/>
    <w:rsid w:val="00CF7167"/>
    <w:rsid w:val="00CF7702"/>
    <w:rsid w:val="00CF7989"/>
    <w:rsid w:val="00CF7C38"/>
    <w:rsid w:val="00D00424"/>
    <w:rsid w:val="00D0070D"/>
    <w:rsid w:val="00D00948"/>
    <w:rsid w:val="00D00A4E"/>
    <w:rsid w:val="00D00B7B"/>
    <w:rsid w:val="00D00F7E"/>
    <w:rsid w:val="00D00FA0"/>
    <w:rsid w:val="00D012E0"/>
    <w:rsid w:val="00D013B3"/>
    <w:rsid w:val="00D0165E"/>
    <w:rsid w:val="00D017D6"/>
    <w:rsid w:val="00D01BC4"/>
    <w:rsid w:val="00D01CF5"/>
    <w:rsid w:val="00D021F5"/>
    <w:rsid w:val="00D023E9"/>
    <w:rsid w:val="00D0246C"/>
    <w:rsid w:val="00D031FD"/>
    <w:rsid w:val="00D03417"/>
    <w:rsid w:val="00D035A5"/>
    <w:rsid w:val="00D036AF"/>
    <w:rsid w:val="00D03935"/>
    <w:rsid w:val="00D039B6"/>
    <w:rsid w:val="00D04048"/>
    <w:rsid w:val="00D04194"/>
    <w:rsid w:val="00D04390"/>
    <w:rsid w:val="00D043B9"/>
    <w:rsid w:val="00D044CC"/>
    <w:rsid w:val="00D04645"/>
    <w:rsid w:val="00D04B6A"/>
    <w:rsid w:val="00D05C5F"/>
    <w:rsid w:val="00D05F1C"/>
    <w:rsid w:val="00D06787"/>
    <w:rsid w:val="00D06C3C"/>
    <w:rsid w:val="00D06E69"/>
    <w:rsid w:val="00D06F12"/>
    <w:rsid w:val="00D072E5"/>
    <w:rsid w:val="00D074B8"/>
    <w:rsid w:val="00D07831"/>
    <w:rsid w:val="00D07842"/>
    <w:rsid w:val="00D07B32"/>
    <w:rsid w:val="00D07BE1"/>
    <w:rsid w:val="00D07F7F"/>
    <w:rsid w:val="00D07FA3"/>
    <w:rsid w:val="00D10384"/>
    <w:rsid w:val="00D108BA"/>
    <w:rsid w:val="00D10986"/>
    <w:rsid w:val="00D10B0A"/>
    <w:rsid w:val="00D10B6B"/>
    <w:rsid w:val="00D10D39"/>
    <w:rsid w:val="00D10E9E"/>
    <w:rsid w:val="00D10EFB"/>
    <w:rsid w:val="00D1192C"/>
    <w:rsid w:val="00D11E8C"/>
    <w:rsid w:val="00D1231F"/>
    <w:rsid w:val="00D12AC0"/>
    <w:rsid w:val="00D1376C"/>
    <w:rsid w:val="00D13B21"/>
    <w:rsid w:val="00D13C0A"/>
    <w:rsid w:val="00D13C48"/>
    <w:rsid w:val="00D13C97"/>
    <w:rsid w:val="00D13EB7"/>
    <w:rsid w:val="00D14031"/>
    <w:rsid w:val="00D1415A"/>
    <w:rsid w:val="00D144A7"/>
    <w:rsid w:val="00D14583"/>
    <w:rsid w:val="00D14ADE"/>
    <w:rsid w:val="00D14D91"/>
    <w:rsid w:val="00D14DCB"/>
    <w:rsid w:val="00D14E2C"/>
    <w:rsid w:val="00D152D4"/>
    <w:rsid w:val="00D15404"/>
    <w:rsid w:val="00D157E3"/>
    <w:rsid w:val="00D1599A"/>
    <w:rsid w:val="00D15ADB"/>
    <w:rsid w:val="00D15B6F"/>
    <w:rsid w:val="00D15BFB"/>
    <w:rsid w:val="00D15E23"/>
    <w:rsid w:val="00D15F1B"/>
    <w:rsid w:val="00D160DA"/>
    <w:rsid w:val="00D1657A"/>
    <w:rsid w:val="00D165B4"/>
    <w:rsid w:val="00D167C5"/>
    <w:rsid w:val="00D16BA0"/>
    <w:rsid w:val="00D16EE6"/>
    <w:rsid w:val="00D173B9"/>
    <w:rsid w:val="00D17635"/>
    <w:rsid w:val="00D17644"/>
    <w:rsid w:val="00D17738"/>
    <w:rsid w:val="00D178D5"/>
    <w:rsid w:val="00D178F3"/>
    <w:rsid w:val="00D17B2C"/>
    <w:rsid w:val="00D17E7A"/>
    <w:rsid w:val="00D2019C"/>
    <w:rsid w:val="00D206F1"/>
    <w:rsid w:val="00D210E6"/>
    <w:rsid w:val="00D215D7"/>
    <w:rsid w:val="00D21626"/>
    <w:rsid w:val="00D21637"/>
    <w:rsid w:val="00D21833"/>
    <w:rsid w:val="00D21905"/>
    <w:rsid w:val="00D21A39"/>
    <w:rsid w:val="00D21A6F"/>
    <w:rsid w:val="00D21AEB"/>
    <w:rsid w:val="00D21B20"/>
    <w:rsid w:val="00D21CF9"/>
    <w:rsid w:val="00D21E5E"/>
    <w:rsid w:val="00D21FE9"/>
    <w:rsid w:val="00D2221D"/>
    <w:rsid w:val="00D22573"/>
    <w:rsid w:val="00D2273A"/>
    <w:rsid w:val="00D22AF2"/>
    <w:rsid w:val="00D22C98"/>
    <w:rsid w:val="00D22CD5"/>
    <w:rsid w:val="00D22DAD"/>
    <w:rsid w:val="00D231AE"/>
    <w:rsid w:val="00D23234"/>
    <w:rsid w:val="00D235CA"/>
    <w:rsid w:val="00D238A8"/>
    <w:rsid w:val="00D24429"/>
    <w:rsid w:val="00D24909"/>
    <w:rsid w:val="00D24D38"/>
    <w:rsid w:val="00D2558C"/>
    <w:rsid w:val="00D25A5B"/>
    <w:rsid w:val="00D25B34"/>
    <w:rsid w:val="00D25CCC"/>
    <w:rsid w:val="00D25CFD"/>
    <w:rsid w:val="00D26692"/>
    <w:rsid w:val="00D26DAC"/>
    <w:rsid w:val="00D273EA"/>
    <w:rsid w:val="00D27595"/>
    <w:rsid w:val="00D2789B"/>
    <w:rsid w:val="00D27B54"/>
    <w:rsid w:val="00D30C3F"/>
    <w:rsid w:val="00D30FEE"/>
    <w:rsid w:val="00D310E2"/>
    <w:rsid w:val="00D313FE"/>
    <w:rsid w:val="00D315C8"/>
    <w:rsid w:val="00D31A21"/>
    <w:rsid w:val="00D31D76"/>
    <w:rsid w:val="00D31F78"/>
    <w:rsid w:val="00D31F80"/>
    <w:rsid w:val="00D31FCA"/>
    <w:rsid w:val="00D3216C"/>
    <w:rsid w:val="00D321D8"/>
    <w:rsid w:val="00D3254C"/>
    <w:rsid w:val="00D327FE"/>
    <w:rsid w:val="00D32D50"/>
    <w:rsid w:val="00D32FC6"/>
    <w:rsid w:val="00D33287"/>
    <w:rsid w:val="00D3329E"/>
    <w:rsid w:val="00D3341B"/>
    <w:rsid w:val="00D33581"/>
    <w:rsid w:val="00D335D9"/>
    <w:rsid w:val="00D33F51"/>
    <w:rsid w:val="00D341D4"/>
    <w:rsid w:val="00D34406"/>
    <w:rsid w:val="00D344E3"/>
    <w:rsid w:val="00D34639"/>
    <w:rsid w:val="00D3496C"/>
    <w:rsid w:val="00D34B35"/>
    <w:rsid w:val="00D34FAA"/>
    <w:rsid w:val="00D3521F"/>
    <w:rsid w:val="00D358AD"/>
    <w:rsid w:val="00D35BB0"/>
    <w:rsid w:val="00D362FC"/>
    <w:rsid w:val="00D3643C"/>
    <w:rsid w:val="00D36481"/>
    <w:rsid w:val="00D3684D"/>
    <w:rsid w:val="00D36F80"/>
    <w:rsid w:val="00D37636"/>
    <w:rsid w:val="00D376D7"/>
    <w:rsid w:val="00D37E58"/>
    <w:rsid w:val="00D37FE1"/>
    <w:rsid w:val="00D401EC"/>
    <w:rsid w:val="00D4037D"/>
    <w:rsid w:val="00D40386"/>
    <w:rsid w:val="00D407D5"/>
    <w:rsid w:val="00D408C7"/>
    <w:rsid w:val="00D40928"/>
    <w:rsid w:val="00D40D88"/>
    <w:rsid w:val="00D4135F"/>
    <w:rsid w:val="00D4205F"/>
    <w:rsid w:val="00D423EC"/>
    <w:rsid w:val="00D4279D"/>
    <w:rsid w:val="00D42A0B"/>
    <w:rsid w:val="00D42A77"/>
    <w:rsid w:val="00D42AE7"/>
    <w:rsid w:val="00D42C52"/>
    <w:rsid w:val="00D42E76"/>
    <w:rsid w:val="00D43037"/>
    <w:rsid w:val="00D43995"/>
    <w:rsid w:val="00D43AE2"/>
    <w:rsid w:val="00D43B92"/>
    <w:rsid w:val="00D43DB7"/>
    <w:rsid w:val="00D43E1C"/>
    <w:rsid w:val="00D440AB"/>
    <w:rsid w:val="00D440FA"/>
    <w:rsid w:val="00D44244"/>
    <w:rsid w:val="00D446AD"/>
    <w:rsid w:val="00D44A08"/>
    <w:rsid w:val="00D44AD1"/>
    <w:rsid w:val="00D454C5"/>
    <w:rsid w:val="00D45701"/>
    <w:rsid w:val="00D4579B"/>
    <w:rsid w:val="00D460F1"/>
    <w:rsid w:val="00D4621B"/>
    <w:rsid w:val="00D4651F"/>
    <w:rsid w:val="00D467F2"/>
    <w:rsid w:val="00D46ADF"/>
    <w:rsid w:val="00D46B60"/>
    <w:rsid w:val="00D46DCC"/>
    <w:rsid w:val="00D47128"/>
    <w:rsid w:val="00D4712A"/>
    <w:rsid w:val="00D473DA"/>
    <w:rsid w:val="00D475AD"/>
    <w:rsid w:val="00D475CE"/>
    <w:rsid w:val="00D47ACA"/>
    <w:rsid w:val="00D47DCD"/>
    <w:rsid w:val="00D47E43"/>
    <w:rsid w:val="00D50708"/>
    <w:rsid w:val="00D50803"/>
    <w:rsid w:val="00D50D99"/>
    <w:rsid w:val="00D5134E"/>
    <w:rsid w:val="00D51543"/>
    <w:rsid w:val="00D516D9"/>
    <w:rsid w:val="00D51B65"/>
    <w:rsid w:val="00D51D4D"/>
    <w:rsid w:val="00D52103"/>
    <w:rsid w:val="00D52297"/>
    <w:rsid w:val="00D525C7"/>
    <w:rsid w:val="00D52CFA"/>
    <w:rsid w:val="00D52F3B"/>
    <w:rsid w:val="00D530EA"/>
    <w:rsid w:val="00D53348"/>
    <w:rsid w:val="00D533B4"/>
    <w:rsid w:val="00D53702"/>
    <w:rsid w:val="00D5392D"/>
    <w:rsid w:val="00D53C8B"/>
    <w:rsid w:val="00D53E19"/>
    <w:rsid w:val="00D5492C"/>
    <w:rsid w:val="00D54CB1"/>
    <w:rsid w:val="00D54D9A"/>
    <w:rsid w:val="00D54F70"/>
    <w:rsid w:val="00D55006"/>
    <w:rsid w:val="00D558C5"/>
    <w:rsid w:val="00D5599A"/>
    <w:rsid w:val="00D55E45"/>
    <w:rsid w:val="00D55E89"/>
    <w:rsid w:val="00D55F0D"/>
    <w:rsid w:val="00D56099"/>
    <w:rsid w:val="00D5612F"/>
    <w:rsid w:val="00D566B5"/>
    <w:rsid w:val="00D56D56"/>
    <w:rsid w:val="00D56E36"/>
    <w:rsid w:val="00D57226"/>
    <w:rsid w:val="00D5730D"/>
    <w:rsid w:val="00D57C7A"/>
    <w:rsid w:val="00D6002E"/>
    <w:rsid w:val="00D6003A"/>
    <w:rsid w:val="00D60075"/>
    <w:rsid w:val="00D60431"/>
    <w:rsid w:val="00D60515"/>
    <w:rsid w:val="00D605BB"/>
    <w:rsid w:val="00D606B8"/>
    <w:rsid w:val="00D60A0A"/>
    <w:rsid w:val="00D60BD3"/>
    <w:rsid w:val="00D60E0D"/>
    <w:rsid w:val="00D6105F"/>
    <w:rsid w:val="00D61155"/>
    <w:rsid w:val="00D61BA6"/>
    <w:rsid w:val="00D61D8F"/>
    <w:rsid w:val="00D6242E"/>
    <w:rsid w:val="00D6267F"/>
    <w:rsid w:val="00D62CEF"/>
    <w:rsid w:val="00D63025"/>
    <w:rsid w:val="00D63095"/>
    <w:rsid w:val="00D63150"/>
    <w:rsid w:val="00D632A5"/>
    <w:rsid w:val="00D6347F"/>
    <w:rsid w:val="00D634CE"/>
    <w:rsid w:val="00D63914"/>
    <w:rsid w:val="00D63983"/>
    <w:rsid w:val="00D64352"/>
    <w:rsid w:val="00D64A6C"/>
    <w:rsid w:val="00D64C8C"/>
    <w:rsid w:val="00D65101"/>
    <w:rsid w:val="00D65360"/>
    <w:rsid w:val="00D6568A"/>
    <w:rsid w:val="00D65854"/>
    <w:rsid w:val="00D658C7"/>
    <w:rsid w:val="00D65A06"/>
    <w:rsid w:val="00D65D25"/>
    <w:rsid w:val="00D662AB"/>
    <w:rsid w:val="00D667D4"/>
    <w:rsid w:val="00D66B3D"/>
    <w:rsid w:val="00D66C08"/>
    <w:rsid w:val="00D6729E"/>
    <w:rsid w:val="00D672C6"/>
    <w:rsid w:val="00D67397"/>
    <w:rsid w:val="00D67BEF"/>
    <w:rsid w:val="00D67D3C"/>
    <w:rsid w:val="00D67EF5"/>
    <w:rsid w:val="00D7049E"/>
    <w:rsid w:val="00D709DC"/>
    <w:rsid w:val="00D70CB0"/>
    <w:rsid w:val="00D71056"/>
    <w:rsid w:val="00D711EF"/>
    <w:rsid w:val="00D7157C"/>
    <w:rsid w:val="00D715EA"/>
    <w:rsid w:val="00D72550"/>
    <w:rsid w:val="00D72633"/>
    <w:rsid w:val="00D72773"/>
    <w:rsid w:val="00D72E39"/>
    <w:rsid w:val="00D72E7F"/>
    <w:rsid w:val="00D73873"/>
    <w:rsid w:val="00D73921"/>
    <w:rsid w:val="00D73A62"/>
    <w:rsid w:val="00D73AC6"/>
    <w:rsid w:val="00D7418F"/>
    <w:rsid w:val="00D74580"/>
    <w:rsid w:val="00D74771"/>
    <w:rsid w:val="00D74DF0"/>
    <w:rsid w:val="00D74F12"/>
    <w:rsid w:val="00D75185"/>
    <w:rsid w:val="00D754CF"/>
    <w:rsid w:val="00D75578"/>
    <w:rsid w:val="00D75A01"/>
    <w:rsid w:val="00D75D6B"/>
    <w:rsid w:val="00D75F0C"/>
    <w:rsid w:val="00D75F2D"/>
    <w:rsid w:val="00D76210"/>
    <w:rsid w:val="00D762EF"/>
    <w:rsid w:val="00D76427"/>
    <w:rsid w:val="00D768B5"/>
    <w:rsid w:val="00D76A2E"/>
    <w:rsid w:val="00D76FC1"/>
    <w:rsid w:val="00D77065"/>
    <w:rsid w:val="00D77177"/>
    <w:rsid w:val="00D77639"/>
    <w:rsid w:val="00D77776"/>
    <w:rsid w:val="00D7782F"/>
    <w:rsid w:val="00D77B19"/>
    <w:rsid w:val="00D77D61"/>
    <w:rsid w:val="00D80367"/>
    <w:rsid w:val="00D80D7D"/>
    <w:rsid w:val="00D80FF6"/>
    <w:rsid w:val="00D813D2"/>
    <w:rsid w:val="00D815BE"/>
    <w:rsid w:val="00D8171D"/>
    <w:rsid w:val="00D81939"/>
    <w:rsid w:val="00D81D18"/>
    <w:rsid w:val="00D81D48"/>
    <w:rsid w:val="00D81E82"/>
    <w:rsid w:val="00D81F57"/>
    <w:rsid w:val="00D820F6"/>
    <w:rsid w:val="00D82405"/>
    <w:rsid w:val="00D82941"/>
    <w:rsid w:val="00D82963"/>
    <w:rsid w:val="00D829FE"/>
    <w:rsid w:val="00D82A27"/>
    <w:rsid w:val="00D82A3B"/>
    <w:rsid w:val="00D82FEA"/>
    <w:rsid w:val="00D83B86"/>
    <w:rsid w:val="00D83FC3"/>
    <w:rsid w:val="00D84824"/>
    <w:rsid w:val="00D848E6"/>
    <w:rsid w:val="00D84A09"/>
    <w:rsid w:val="00D84A73"/>
    <w:rsid w:val="00D84FA8"/>
    <w:rsid w:val="00D856B0"/>
    <w:rsid w:val="00D8588B"/>
    <w:rsid w:val="00D86295"/>
    <w:rsid w:val="00D86311"/>
    <w:rsid w:val="00D8636E"/>
    <w:rsid w:val="00D86515"/>
    <w:rsid w:val="00D865DA"/>
    <w:rsid w:val="00D867CB"/>
    <w:rsid w:val="00D86D46"/>
    <w:rsid w:val="00D86D96"/>
    <w:rsid w:val="00D86DDF"/>
    <w:rsid w:val="00D8717A"/>
    <w:rsid w:val="00D875DA"/>
    <w:rsid w:val="00D87BDB"/>
    <w:rsid w:val="00D87E1D"/>
    <w:rsid w:val="00D87EB2"/>
    <w:rsid w:val="00D9008B"/>
    <w:rsid w:val="00D90ABA"/>
    <w:rsid w:val="00D90E7F"/>
    <w:rsid w:val="00D90EAF"/>
    <w:rsid w:val="00D91A04"/>
    <w:rsid w:val="00D91AF7"/>
    <w:rsid w:val="00D91B4B"/>
    <w:rsid w:val="00D91EA5"/>
    <w:rsid w:val="00D91EE1"/>
    <w:rsid w:val="00D91F01"/>
    <w:rsid w:val="00D91F90"/>
    <w:rsid w:val="00D9218B"/>
    <w:rsid w:val="00D9282E"/>
    <w:rsid w:val="00D9305A"/>
    <w:rsid w:val="00D935BD"/>
    <w:rsid w:val="00D9377D"/>
    <w:rsid w:val="00D938E4"/>
    <w:rsid w:val="00D93970"/>
    <w:rsid w:val="00D93A84"/>
    <w:rsid w:val="00D93CB9"/>
    <w:rsid w:val="00D94634"/>
    <w:rsid w:val="00D9472A"/>
    <w:rsid w:val="00D94C0B"/>
    <w:rsid w:val="00D94CF6"/>
    <w:rsid w:val="00D94F37"/>
    <w:rsid w:val="00D95124"/>
    <w:rsid w:val="00D95284"/>
    <w:rsid w:val="00D95303"/>
    <w:rsid w:val="00D95459"/>
    <w:rsid w:val="00D955D5"/>
    <w:rsid w:val="00D9568F"/>
    <w:rsid w:val="00D958D8"/>
    <w:rsid w:val="00D962E4"/>
    <w:rsid w:val="00D964B7"/>
    <w:rsid w:val="00D96767"/>
    <w:rsid w:val="00D967E4"/>
    <w:rsid w:val="00D96A5A"/>
    <w:rsid w:val="00D96A63"/>
    <w:rsid w:val="00D96B3E"/>
    <w:rsid w:val="00D96FB6"/>
    <w:rsid w:val="00D970F2"/>
    <w:rsid w:val="00D9739A"/>
    <w:rsid w:val="00D97591"/>
    <w:rsid w:val="00DA0391"/>
    <w:rsid w:val="00DA09BD"/>
    <w:rsid w:val="00DA0CD4"/>
    <w:rsid w:val="00DA0FC4"/>
    <w:rsid w:val="00DA13D0"/>
    <w:rsid w:val="00DA1607"/>
    <w:rsid w:val="00DA172F"/>
    <w:rsid w:val="00DA185A"/>
    <w:rsid w:val="00DA1A70"/>
    <w:rsid w:val="00DA1D66"/>
    <w:rsid w:val="00DA227A"/>
    <w:rsid w:val="00DA2FA9"/>
    <w:rsid w:val="00DA306A"/>
    <w:rsid w:val="00DA31FC"/>
    <w:rsid w:val="00DA3232"/>
    <w:rsid w:val="00DA32CA"/>
    <w:rsid w:val="00DA3302"/>
    <w:rsid w:val="00DA34C1"/>
    <w:rsid w:val="00DA365B"/>
    <w:rsid w:val="00DA3907"/>
    <w:rsid w:val="00DA3AB2"/>
    <w:rsid w:val="00DA3E44"/>
    <w:rsid w:val="00DA3F41"/>
    <w:rsid w:val="00DA4106"/>
    <w:rsid w:val="00DA4134"/>
    <w:rsid w:val="00DA4306"/>
    <w:rsid w:val="00DA4AD5"/>
    <w:rsid w:val="00DA4E63"/>
    <w:rsid w:val="00DA5CF2"/>
    <w:rsid w:val="00DA5DB4"/>
    <w:rsid w:val="00DA5F92"/>
    <w:rsid w:val="00DA60E0"/>
    <w:rsid w:val="00DA623C"/>
    <w:rsid w:val="00DA6377"/>
    <w:rsid w:val="00DA65E9"/>
    <w:rsid w:val="00DA6B09"/>
    <w:rsid w:val="00DA6B62"/>
    <w:rsid w:val="00DA6BFF"/>
    <w:rsid w:val="00DA6E5D"/>
    <w:rsid w:val="00DA711A"/>
    <w:rsid w:val="00DA763F"/>
    <w:rsid w:val="00DA7916"/>
    <w:rsid w:val="00DA791D"/>
    <w:rsid w:val="00DB0042"/>
    <w:rsid w:val="00DB05D6"/>
    <w:rsid w:val="00DB0B72"/>
    <w:rsid w:val="00DB0BA6"/>
    <w:rsid w:val="00DB0BAA"/>
    <w:rsid w:val="00DB0BBA"/>
    <w:rsid w:val="00DB0F0E"/>
    <w:rsid w:val="00DB1A1B"/>
    <w:rsid w:val="00DB1B39"/>
    <w:rsid w:val="00DB276C"/>
    <w:rsid w:val="00DB29B0"/>
    <w:rsid w:val="00DB2C5D"/>
    <w:rsid w:val="00DB330E"/>
    <w:rsid w:val="00DB3737"/>
    <w:rsid w:val="00DB45CE"/>
    <w:rsid w:val="00DB4B41"/>
    <w:rsid w:val="00DB4B82"/>
    <w:rsid w:val="00DB4DE6"/>
    <w:rsid w:val="00DB4DEB"/>
    <w:rsid w:val="00DB53FF"/>
    <w:rsid w:val="00DB5756"/>
    <w:rsid w:val="00DB589B"/>
    <w:rsid w:val="00DB58F6"/>
    <w:rsid w:val="00DB5C57"/>
    <w:rsid w:val="00DB6459"/>
    <w:rsid w:val="00DB65D4"/>
    <w:rsid w:val="00DB6641"/>
    <w:rsid w:val="00DB6969"/>
    <w:rsid w:val="00DB6A4E"/>
    <w:rsid w:val="00DB6E08"/>
    <w:rsid w:val="00DB7008"/>
    <w:rsid w:val="00DB74E6"/>
    <w:rsid w:val="00DB7528"/>
    <w:rsid w:val="00DB78AF"/>
    <w:rsid w:val="00DB78C1"/>
    <w:rsid w:val="00DC005E"/>
    <w:rsid w:val="00DC0514"/>
    <w:rsid w:val="00DC0A9E"/>
    <w:rsid w:val="00DC0C98"/>
    <w:rsid w:val="00DC107F"/>
    <w:rsid w:val="00DC17D0"/>
    <w:rsid w:val="00DC213D"/>
    <w:rsid w:val="00DC21B8"/>
    <w:rsid w:val="00DC26C6"/>
    <w:rsid w:val="00DC27E4"/>
    <w:rsid w:val="00DC28BE"/>
    <w:rsid w:val="00DC3516"/>
    <w:rsid w:val="00DC35F9"/>
    <w:rsid w:val="00DC38B4"/>
    <w:rsid w:val="00DC3D24"/>
    <w:rsid w:val="00DC3EB1"/>
    <w:rsid w:val="00DC4094"/>
    <w:rsid w:val="00DC40F9"/>
    <w:rsid w:val="00DC4267"/>
    <w:rsid w:val="00DC494E"/>
    <w:rsid w:val="00DC4B19"/>
    <w:rsid w:val="00DC4D1A"/>
    <w:rsid w:val="00DC5245"/>
    <w:rsid w:val="00DC5A5F"/>
    <w:rsid w:val="00DC5E6D"/>
    <w:rsid w:val="00DC626F"/>
    <w:rsid w:val="00DC6ADD"/>
    <w:rsid w:val="00DC6D84"/>
    <w:rsid w:val="00DC6DE3"/>
    <w:rsid w:val="00DC6FA4"/>
    <w:rsid w:val="00DC702F"/>
    <w:rsid w:val="00DC71F1"/>
    <w:rsid w:val="00DC7450"/>
    <w:rsid w:val="00DC790A"/>
    <w:rsid w:val="00DC7F3C"/>
    <w:rsid w:val="00DD00CC"/>
    <w:rsid w:val="00DD02F6"/>
    <w:rsid w:val="00DD0414"/>
    <w:rsid w:val="00DD047A"/>
    <w:rsid w:val="00DD0536"/>
    <w:rsid w:val="00DD0D1C"/>
    <w:rsid w:val="00DD14D7"/>
    <w:rsid w:val="00DD1531"/>
    <w:rsid w:val="00DD1729"/>
    <w:rsid w:val="00DD17C6"/>
    <w:rsid w:val="00DD1EA0"/>
    <w:rsid w:val="00DD2042"/>
    <w:rsid w:val="00DD20A1"/>
    <w:rsid w:val="00DD2582"/>
    <w:rsid w:val="00DD27AC"/>
    <w:rsid w:val="00DD280D"/>
    <w:rsid w:val="00DD2FDB"/>
    <w:rsid w:val="00DD33B5"/>
    <w:rsid w:val="00DD3575"/>
    <w:rsid w:val="00DD3AC2"/>
    <w:rsid w:val="00DD3B61"/>
    <w:rsid w:val="00DD3BD1"/>
    <w:rsid w:val="00DD3C44"/>
    <w:rsid w:val="00DD44E3"/>
    <w:rsid w:val="00DD479F"/>
    <w:rsid w:val="00DD4B5B"/>
    <w:rsid w:val="00DD4C76"/>
    <w:rsid w:val="00DD4F35"/>
    <w:rsid w:val="00DD5071"/>
    <w:rsid w:val="00DD5146"/>
    <w:rsid w:val="00DD51C3"/>
    <w:rsid w:val="00DD5208"/>
    <w:rsid w:val="00DD5ABA"/>
    <w:rsid w:val="00DD5E5A"/>
    <w:rsid w:val="00DD63DF"/>
    <w:rsid w:val="00DD65B3"/>
    <w:rsid w:val="00DD6AB8"/>
    <w:rsid w:val="00DD6B9F"/>
    <w:rsid w:val="00DD6DF5"/>
    <w:rsid w:val="00DD6F37"/>
    <w:rsid w:val="00DD74F3"/>
    <w:rsid w:val="00DD7741"/>
    <w:rsid w:val="00DD78A8"/>
    <w:rsid w:val="00DE0219"/>
    <w:rsid w:val="00DE06DA"/>
    <w:rsid w:val="00DE07A0"/>
    <w:rsid w:val="00DE08C2"/>
    <w:rsid w:val="00DE08ED"/>
    <w:rsid w:val="00DE0C7D"/>
    <w:rsid w:val="00DE132E"/>
    <w:rsid w:val="00DE1593"/>
    <w:rsid w:val="00DE164B"/>
    <w:rsid w:val="00DE1665"/>
    <w:rsid w:val="00DE22E2"/>
    <w:rsid w:val="00DE2573"/>
    <w:rsid w:val="00DE29DA"/>
    <w:rsid w:val="00DE29E4"/>
    <w:rsid w:val="00DE2B26"/>
    <w:rsid w:val="00DE2D59"/>
    <w:rsid w:val="00DE3113"/>
    <w:rsid w:val="00DE33F7"/>
    <w:rsid w:val="00DE3467"/>
    <w:rsid w:val="00DE3556"/>
    <w:rsid w:val="00DE3647"/>
    <w:rsid w:val="00DE3AAC"/>
    <w:rsid w:val="00DE3B1F"/>
    <w:rsid w:val="00DE4AB1"/>
    <w:rsid w:val="00DE4B49"/>
    <w:rsid w:val="00DE4C5B"/>
    <w:rsid w:val="00DE500D"/>
    <w:rsid w:val="00DE5396"/>
    <w:rsid w:val="00DE5849"/>
    <w:rsid w:val="00DE60D8"/>
    <w:rsid w:val="00DE6907"/>
    <w:rsid w:val="00DE6E1C"/>
    <w:rsid w:val="00DE7176"/>
    <w:rsid w:val="00DE7499"/>
    <w:rsid w:val="00DE7CD4"/>
    <w:rsid w:val="00DF030D"/>
    <w:rsid w:val="00DF0323"/>
    <w:rsid w:val="00DF0A81"/>
    <w:rsid w:val="00DF0C11"/>
    <w:rsid w:val="00DF1593"/>
    <w:rsid w:val="00DF166A"/>
    <w:rsid w:val="00DF19FF"/>
    <w:rsid w:val="00DF1F9B"/>
    <w:rsid w:val="00DF20A1"/>
    <w:rsid w:val="00DF223F"/>
    <w:rsid w:val="00DF265E"/>
    <w:rsid w:val="00DF29F6"/>
    <w:rsid w:val="00DF2AF2"/>
    <w:rsid w:val="00DF2CA9"/>
    <w:rsid w:val="00DF3328"/>
    <w:rsid w:val="00DF3391"/>
    <w:rsid w:val="00DF3424"/>
    <w:rsid w:val="00DF386B"/>
    <w:rsid w:val="00DF3A10"/>
    <w:rsid w:val="00DF3B41"/>
    <w:rsid w:val="00DF3FC5"/>
    <w:rsid w:val="00DF406C"/>
    <w:rsid w:val="00DF41FF"/>
    <w:rsid w:val="00DF425D"/>
    <w:rsid w:val="00DF427A"/>
    <w:rsid w:val="00DF4DB8"/>
    <w:rsid w:val="00DF5269"/>
    <w:rsid w:val="00DF5590"/>
    <w:rsid w:val="00DF5A01"/>
    <w:rsid w:val="00DF5CBE"/>
    <w:rsid w:val="00DF5DCE"/>
    <w:rsid w:val="00DF6057"/>
    <w:rsid w:val="00DF6647"/>
    <w:rsid w:val="00DF6C2A"/>
    <w:rsid w:val="00DF6D15"/>
    <w:rsid w:val="00DF7052"/>
    <w:rsid w:val="00DF77CB"/>
    <w:rsid w:val="00E00A60"/>
    <w:rsid w:val="00E00B69"/>
    <w:rsid w:val="00E0119C"/>
    <w:rsid w:val="00E011B8"/>
    <w:rsid w:val="00E01579"/>
    <w:rsid w:val="00E01691"/>
    <w:rsid w:val="00E0177D"/>
    <w:rsid w:val="00E01986"/>
    <w:rsid w:val="00E01ED4"/>
    <w:rsid w:val="00E01EDB"/>
    <w:rsid w:val="00E01FBA"/>
    <w:rsid w:val="00E01FF6"/>
    <w:rsid w:val="00E0222F"/>
    <w:rsid w:val="00E02684"/>
    <w:rsid w:val="00E02775"/>
    <w:rsid w:val="00E02E38"/>
    <w:rsid w:val="00E03162"/>
    <w:rsid w:val="00E03203"/>
    <w:rsid w:val="00E03610"/>
    <w:rsid w:val="00E03B35"/>
    <w:rsid w:val="00E03E99"/>
    <w:rsid w:val="00E03ECC"/>
    <w:rsid w:val="00E04441"/>
    <w:rsid w:val="00E048CF"/>
    <w:rsid w:val="00E04D0E"/>
    <w:rsid w:val="00E04FEB"/>
    <w:rsid w:val="00E0586B"/>
    <w:rsid w:val="00E05A13"/>
    <w:rsid w:val="00E05C35"/>
    <w:rsid w:val="00E05FC1"/>
    <w:rsid w:val="00E06052"/>
    <w:rsid w:val="00E063CE"/>
    <w:rsid w:val="00E0664D"/>
    <w:rsid w:val="00E06667"/>
    <w:rsid w:val="00E06779"/>
    <w:rsid w:val="00E06C29"/>
    <w:rsid w:val="00E06CA1"/>
    <w:rsid w:val="00E0706A"/>
    <w:rsid w:val="00E07623"/>
    <w:rsid w:val="00E0766A"/>
    <w:rsid w:val="00E078A1"/>
    <w:rsid w:val="00E079F9"/>
    <w:rsid w:val="00E07AB1"/>
    <w:rsid w:val="00E07DE2"/>
    <w:rsid w:val="00E07E1A"/>
    <w:rsid w:val="00E100CE"/>
    <w:rsid w:val="00E10182"/>
    <w:rsid w:val="00E104EC"/>
    <w:rsid w:val="00E106ED"/>
    <w:rsid w:val="00E107D8"/>
    <w:rsid w:val="00E10AB3"/>
    <w:rsid w:val="00E10B4E"/>
    <w:rsid w:val="00E11207"/>
    <w:rsid w:val="00E1154B"/>
    <w:rsid w:val="00E119CE"/>
    <w:rsid w:val="00E11D9C"/>
    <w:rsid w:val="00E11E1D"/>
    <w:rsid w:val="00E1221D"/>
    <w:rsid w:val="00E122E8"/>
    <w:rsid w:val="00E1237B"/>
    <w:rsid w:val="00E127EE"/>
    <w:rsid w:val="00E12C92"/>
    <w:rsid w:val="00E12F38"/>
    <w:rsid w:val="00E1304C"/>
    <w:rsid w:val="00E132CA"/>
    <w:rsid w:val="00E1332A"/>
    <w:rsid w:val="00E133BA"/>
    <w:rsid w:val="00E135DA"/>
    <w:rsid w:val="00E13D9E"/>
    <w:rsid w:val="00E13FFE"/>
    <w:rsid w:val="00E1423B"/>
    <w:rsid w:val="00E14332"/>
    <w:rsid w:val="00E1489E"/>
    <w:rsid w:val="00E1499A"/>
    <w:rsid w:val="00E14BD4"/>
    <w:rsid w:val="00E14DAC"/>
    <w:rsid w:val="00E156B5"/>
    <w:rsid w:val="00E158FE"/>
    <w:rsid w:val="00E15936"/>
    <w:rsid w:val="00E15AEC"/>
    <w:rsid w:val="00E15B33"/>
    <w:rsid w:val="00E15DEA"/>
    <w:rsid w:val="00E15ED1"/>
    <w:rsid w:val="00E163A9"/>
    <w:rsid w:val="00E1658A"/>
    <w:rsid w:val="00E167A1"/>
    <w:rsid w:val="00E169C1"/>
    <w:rsid w:val="00E16A1C"/>
    <w:rsid w:val="00E16A2E"/>
    <w:rsid w:val="00E16CB0"/>
    <w:rsid w:val="00E16CBD"/>
    <w:rsid w:val="00E16CF1"/>
    <w:rsid w:val="00E16EF3"/>
    <w:rsid w:val="00E1748D"/>
    <w:rsid w:val="00E17606"/>
    <w:rsid w:val="00E1779B"/>
    <w:rsid w:val="00E17CE2"/>
    <w:rsid w:val="00E2026D"/>
    <w:rsid w:val="00E2104F"/>
    <w:rsid w:val="00E2134D"/>
    <w:rsid w:val="00E2147D"/>
    <w:rsid w:val="00E220AD"/>
    <w:rsid w:val="00E220EE"/>
    <w:rsid w:val="00E22179"/>
    <w:rsid w:val="00E222D3"/>
    <w:rsid w:val="00E2272C"/>
    <w:rsid w:val="00E229F5"/>
    <w:rsid w:val="00E22B14"/>
    <w:rsid w:val="00E22BFA"/>
    <w:rsid w:val="00E22C11"/>
    <w:rsid w:val="00E22ED0"/>
    <w:rsid w:val="00E231AD"/>
    <w:rsid w:val="00E23350"/>
    <w:rsid w:val="00E234D7"/>
    <w:rsid w:val="00E23759"/>
    <w:rsid w:val="00E2380D"/>
    <w:rsid w:val="00E238B8"/>
    <w:rsid w:val="00E23BC3"/>
    <w:rsid w:val="00E23E67"/>
    <w:rsid w:val="00E23E8E"/>
    <w:rsid w:val="00E2489E"/>
    <w:rsid w:val="00E250ED"/>
    <w:rsid w:val="00E252CE"/>
    <w:rsid w:val="00E253E3"/>
    <w:rsid w:val="00E25C52"/>
    <w:rsid w:val="00E25FDF"/>
    <w:rsid w:val="00E26236"/>
    <w:rsid w:val="00E2627B"/>
    <w:rsid w:val="00E26331"/>
    <w:rsid w:val="00E267DD"/>
    <w:rsid w:val="00E26C6E"/>
    <w:rsid w:val="00E26C72"/>
    <w:rsid w:val="00E26D46"/>
    <w:rsid w:val="00E26FA5"/>
    <w:rsid w:val="00E27175"/>
    <w:rsid w:val="00E27271"/>
    <w:rsid w:val="00E27856"/>
    <w:rsid w:val="00E27A25"/>
    <w:rsid w:val="00E27C77"/>
    <w:rsid w:val="00E30A0E"/>
    <w:rsid w:val="00E30A91"/>
    <w:rsid w:val="00E30D7F"/>
    <w:rsid w:val="00E30DEF"/>
    <w:rsid w:val="00E30FF2"/>
    <w:rsid w:val="00E316B3"/>
    <w:rsid w:val="00E317C9"/>
    <w:rsid w:val="00E31857"/>
    <w:rsid w:val="00E31886"/>
    <w:rsid w:val="00E3195A"/>
    <w:rsid w:val="00E31E40"/>
    <w:rsid w:val="00E32140"/>
    <w:rsid w:val="00E32470"/>
    <w:rsid w:val="00E3274C"/>
    <w:rsid w:val="00E32CFF"/>
    <w:rsid w:val="00E32FEF"/>
    <w:rsid w:val="00E336F8"/>
    <w:rsid w:val="00E33DBF"/>
    <w:rsid w:val="00E34236"/>
    <w:rsid w:val="00E34312"/>
    <w:rsid w:val="00E34597"/>
    <w:rsid w:val="00E3482E"/>
    <w:rsid w:val="00E34D5D"/>
    <w:rsid w:val="00E34D6E"/>
    <w:rsid w:val="00E34D71"/>
    <w:rsid w:val="00E35866"/>
    <w:rsid w:val="00E35A1F"/>
    <w:rsid w:val="00E36105"/>
    <w:rsid w:val="00E36B0C"/>
    <w:rsid w:val="00E36CC7"/>
    <w:rsid w:val="00E36D40"/>
    <w:rsid w:val="00E36FC7"/>
    <w:rsid w:val="00E3717D"/>
    <w:rsid w:val="00E3723F"/>
    <w:rsid w:val="00E37425"/>
    <w:rsid w:val="00E374C7"/>
    <w:rsid w:val="00E37B4C"/>
    <w:rsid w:val="00E40303"/>
    <w:rsid w:val="00E406D5"/>
    <w:rsid w:val="00E40732"/>
    <w:rsid w:val="00E40B6E"/>
    <w:rsid w:val="00E40BDA"/>
    <w:rsid w:val="00E40BFD"/>
    <w:rsid w:val="00E40DA4"/>
    <w:rsid w:val="00E40DC8"/>
    <w:rsid w:val="00E40E1B"/>
    <w:rsid w:val="00E41A4A"/>
    <w:rsid w:val="00E41B63"/>
    <w:rsid w:val="00E41E16"/>
    <w:rsid w:val="00E42096"/>
    <w:rsid w:val="00E42716"/>
    <w:rsid w:val="00E42CD0"/>
    <w:rsid w:val="00E42ED7"/>
    <w:rsid w:val="00E43150"/>
    <w:rsid w:val="00E432C5"/>
    <w:rsid w:val="00E4332F"/>
    <w:rsid w:val="00E43398"/>
    <w:rsid w:val="00E4349E"/>
    <w:rsid w:val="00E43BE9"/>
    <w:rsid w:val="00E4409E"/>
    <w:rsid w:val="00E4418A"/>
    <w:rsid w:val="00E44570"/>
    <w:rsid w:val="00E44786"/>
    <w:rsid w:val="00E449FE"/>
    <w:rsid w:val="00E44E5D"/>
    <w:rsid w:val="00E44EF0"/>
    <w:rsid w:val="00E4511F"/>
    <w:rsid w:val="00E451D6"/>
    <w:rsid w:val="00E4585A"/>
    <w:rsid w:val="00E45A42"/>
    <w:rsid w:val="00E45A60"/>
    <w:rsid w:val="00E45C90"/>
    <w:rsid w:val="00E45F19"/>
    <w:rsid w:val="00E45F30"/>
    <w:rsid w:val="00E46062"/>
    <w:rsid w:val="00E46264"/>
    <w:rsid w:val="00E4658A"/>
    <w:rsid w:val="00E4665F"/>
    <w:rsid w:val="00E466BE"/>
    <w:rsid w:val="00E468D6"/>
    <w:rsid w:val="00E469F1"/>
    <w:rsid w:val="00E46C2E"/>
    <w:rsid w:val="00E46D2B"/>
    <w:rsid w:val="00E4719A"/>
    <w:rsid w:val="00E472A4"/>
    <w:rsid w:val="00E472B4"/>
    <w:rsid w:val="00E4756C"/>
    <w:rsid w:val="00E4781E"/>
    <w:rsid w:val="00E47F19"/>
    <w:rsid w:val="00E50608"/>
    <w:rsid w:val="00E5088C"/>
    <w:rsid w:val="00E51033"/>
    <w:rsid w:val="00E5131D"/>
    <w:rsid w:val="00E513C1"/>
    <w:rsid w:val="00E51686"/>
    <w:rsid w:val="00E51816"/>
    <w:rsid w:val="00E51DEE"/>
    <w:rsid w:val="00E51E77"/>
    <w:rsid w:val="00E520AB"/>
    <w:rsid w:val="00E52722"/>
    <w:rsid w:val="00E52EB8"/>
    <w:rsid w:val="00E52ED9"/>
    <w:rsid w:val="00E52FC3"/>
    <w:rsid w:val="00E530B6"/>
    <w:rsid w:val="00E53240"/>
    <w:rsid w:val="00E53296"/>
    <w:rsid w:val="00E532D0"/>
    <w:rsid w:val="00E5387E"/>
    <w:rsid w:val="00E53997"/>
    <w:rsid w:val="00E53D65"/>
    <w:rsid w:val="00E5418F"/>
    <w:rsid w:val="00E54C29"/>
    <w:rsid w:val="00E54EA9"/>
    <w:rsid w:val="00E5535B"/>
    <w:rsid w:val="00E56129"/>
    <w:rsid w:val="00E5619F"/>
    <w:rsid w:val="00E5657A"/>
    <w:rsid w:val="00E56767"/>
    <w:rsid w:val="00E56C72"/>
    <w:rsid w:val="00E56CB9"/>
    <w:rsid w:val="00E56CD3"/>
    <w:rsid w:val="00E56DC8"/>
    <w:rsid w:val="00E56E2D"/>
    <w:rsid w:val="00E56E66"/>
    <w:rsid w:val="00E56E6C"/>
    <w:rsid w:val="00E5728A"/>
    <w:rsid w:val="00E576EC"/>
    <w:rsid w:val="00E578AF"/>
    <w:rsid w:val="00E579A2"/>
    <w:rsid w:val="00E579AD"/>
    <w:rsid w:val="00E57B33"/>
    <w:rsid w:val="00E6029C"/>
    <w:rsid w:val="00E6042F"/>
    <w:rsid w:val="00E605F3"/>
    <w:rsid w:val="00E606D2"/>
    <w:rsid w:val="00E606F5"/>
    <w:rsid w:val="00E60C4B"/>
    <w:rsid w:val="00E60DE9"/>
    <w:rsid w:val="00E6131D"/>
    <w:rsid w:val="00E614C5"/>
    <w:rsid w:val="00E617AE"/>
    <w:rsid w:val="00E61C69"/>
    <w:rsid w:val="00E61DFC"/>
    <w:rsid w:val="00E61F86"/>
    <w:rsid w:val="00E6279F"/>
    <w:rsid w:val="00E628A0"/>
    <w:rsid w:val="00E62FC6"/>
    <w:rsid w:val="00E6315D"/>
    <w:rsid w:val="00E6351E"/>
    <w:rsid w:val="00E6360C"/>
    <w:rsid w:val="00E636CD"/>
    <w:rsid w:val="00E63D9C"/>
    <w:rsid w:val="00E63E28"/>
    <w:rsid w:val="00E63F9C"/>
    <w:rsid w:val="00E6424E"/>
    <w:rsid w:val="00E644A4"/>
    <w:rsid w:val="00E64741"/>
    <w:rsid w:val="00E64AC6"/>
    <w:rsid w:val="00E64C85"/>
    <w:rsid w:val="00E64D12"/>
    <w:rsid w:val="00E64F6A"/>
    <w:rsid w:val="00E65611"/>
    <w:rsid w:val="00E65B00"/>
    <w:rsid w:val="00E65C05"/>
    <w:rsid w:val="00E6612B"/>
    <w:rsid w:val="00E6629A"/>
    <w:rsid w:val="00E6631D"/>
    <w:rsid w:val="00E6678C"/>
    <w:rsid w:val="00E66909"/>
    <w:rsid w:val="00E6694F"/>
    <w:rsid w:val="00E66A51"/>
    <w:rsid w:val="00E66BAC"/>
    <w:rsid w:val="00E66CBB"/>
    <w:rsid w:val="00E6739B"/>
    <w:rsid w:val="00E67528"/>
    <w:rsid w:val="00E67CD6"/>
    <w:rsid w:val="00E67E9F"/>
    <w:rsid w:val="00E7019E"/>
    <w:rsid w:val="00E704BB"/>
    <w:rsid w:val="00E704C6"/>
    <w:rsid w:val="00E70558"/>
    <w:rsid w:val="00E70775"/>
    <w:rsid w:val="00E70A4A"/>
    <w:rsid w:val="00E70CA0"/>
    <w:rsid w:val="00E7156D"/>
    <w:rsid w:val="00E71720"/>
    <w:rsid w:val="00E717D6"/>
    <w:rsid w:val="00E71C99"/>
    <w:rsid w:val="00E71D9B"/>
    <w:rsid w:val="00E71E34"/>
    <w:rsid w:val="00E721B0"/>
    <w:rsid w:val="00E7221C"/>
    <w:rsid w:val="00E7271C"/>
    <w:rsid w:val="00E72868"/>
    <w:rsid w:val="00E72921"/>
    <w:rsid w:val="00E7299F"/>
    <w:rsid w:val="00E72A4E"/>
    <w:rsid w:val="00E72D9F"/>
    <w:rsid w:val="00E72FC8"/>
    <w:rsid w:val="00E73241"/>
    <w:rsid w:val="00E73CF7"/>
    <w:rsid w:val="00E73E29"/>
    <w:rsid w:val="00E74476"/>
    <w:rsid w:val="00E7457F"/>
    <w:rsid w:val="00E745C1"/>
    <w:rsid w:val="00E74615"/>
    <w:rsid w:val="00E746A6"/>
    <w:rsid w:val="00E747D8"/>
    <w:rsid w:val="00E74B3E"/>
    <w:rsid w:val="00E74B73"/>
    <w:rsid w:val="00E74C89"/>
    <w:rsid w:val="00E7506D"/>
    <w:rsid w:val="00E753AB"/>
    <w:rsid w:val="00E758D3"/>
    <w:rsid w:val="00E75981"/>
    <w:rsid w:val="00E75DBE"/>
    <w:rsid w:val="00E75ECB"/>
    <w:rsid w:val="00E761E8"/>
    <w:rsid w:val="00E76260"/>
    <w:rsid w:val="00E7630B"/>
    <w:rsid w:val="00E767DA"/>
    <w:rsid w:val="00E769C6"/>
    <w:rsid w:val="00E76B2D"/>
    <w:rsid w:val="00E76C3C"/>
    <w:rsid w:val="00E7724B"/>
    <w:rsid w:val="00E772F8"/>
    <w:rsid w:val="00E776EB"/>
    <w:rsid w:val="00E77C92"/>
    <w:rsid w:val="00E77E87"/>
    <w:rsid w:val="00E77F23"/>
    <w:rsid w:val="00E80099"/>
    <w:rsid w:val="00E802DF"/>
    <w:rsid w:val="00E8071E"/>
    <w:rsid w:val="00E8088C"/>
    <w:rsid w:val="00E809E0"/>
    <w:rsid w:val="00E80F4D"/>
    <w:rsid w:val="00E82445"/>
    <w:rsid w:val="00E829E7"/>
    <w:rsid w:val="00E82DFE"/>
    <w:rsid w:val="00E82F32"/>
    <w:rsid w:val="00E83782"/>
    <w:rsid w:val="00E8383E"/>
    <w:rsid w:val="00E83F67"/>
    <w:rsid w:val="00E84133"/>
    <w:rsid w:val="00E84186"/>
    <w:rsid w:val="00E84B50"/>
    <w:rsid w:val="00E85029"/>
    <w:rsid w:val="00E85184"/>
    <w:rsid w:val="00E852C5"/>
    <w:rsid w:val="00E856A8"/>
    <w:rsid w:val="00E85A24"/>
    <w:rsid w:val="00E85A2B"/>
    <w:rsid w:val="00E85DBF"/>
    <w:rsid w:val="00E86138"/>
    <w:rsid w:val="00E86709"/>
    <w:rsid w:val="00E86A29"/>
    <w:rsid w:val="00E86A2F"/>
    <w:rsid w:val="00E86BF7"/>
    <w:rsid w:val="00E86D7C"/>
    <w:rsid w:val="00E8705C"/>
    <w:rsid w:val="00E8712F"/>
    <w:rsid w:val="00E87152"/>
    <w:rsid w:val="00E87684"/>
    <w:rsid w:val="00E877F6"/>
    <w:rsid w:val="00E87B0A"/>
    <w:rsid w:val="00E87B20"/>
    <w:rsid w:val="00E87B7B"/>
    <w:rsid w:val="00E87CA1"/>
    <w:rsid w:val="00E87D70"/>
    <w:rsid w:val="00E87F45"/>
    <w:rsid w:val="00E87F6A"/>
    <w:rsid w:val="00E87FEF"/>
    <w:rsid w:val="00E914D6"/>
    <w:rsid w:val="00E91982"/>
    <w:rsid w:val="00E91A64"/>
    <w:rsid w:val="00E91B84"/>
    <w:rsid w:val="00E91DF8"/>
    <w:rsid w:val="00E91E4C"/>
    <w:rsid w:val="00E9212C"/>
    <w:rsid w:val="00E921C8"/>
    <w:rsid w:val="00E923F0"/>
    <w:rsid w:val="00E92A3E"/>
    <w:rsid w:val="00E9300E"/>
    <w:rsid w:val="00E93732"/>
    <w:rsid w:val="00E93A66"/>
    <w:rsid w:val="00E94A66"/>
    <w:rsid w:val="00E94B7C"/>
    <w:rsid w:val="00E94B80"/>
    <w:rsid w:val="00E94BC9"/>
    <w:rsid w:val="00E94FE9"/>
    <w:rsid w:val="00E951F6"/>
    <w:rsid w:val="00E95532"/>
    <w:rsid w:val="00E958FE"/>
    <w:rsid w:val="00E95CA5"/>
    <w:rsid w:val="00E960EC"/>
    <w:rsid w:val="00E962B5"/>
    <w:rsid w:val="00E9630F"/>
    <w:rsid w:val="00E968AD"/>
    <w:rsid w:val="00E96CEB"/>
    <w:rsid w:val="00E96F54"/>
    <w:rsid w:val="00E97E44"/>
    <w:rsid w:val="00E97E82"/>
    <w:rsid w:val="00E97FB8"/>
    <w:rsid w:val="00EA00BE"/>
    <w:rsid w:val="00EA052F"/>
    <w:rsid w:val="00EA09C4"/>
    <w:rsid w:val="00EA0F1B"/>
    <w:rsid w:val="00EA12CC"/>
    <w:rsid w:val="00EA1456"/>
    <w:rsid w:val="00EA1C8A"/>
    <w:rsid w:val="00EA24E0"/>
    <w:rsid w:val="00EA2742"/>
    <w:rsid w:val="00EA2771"/>
    <w:rsid w:val="00EA2B20"/>
    <w:rsid w:val="00EA2E29"/>
    <w:rsid w:val="00EA2EA6"/>
    <w:rsid w:val="00EA3733"/>
    <w:rsid w:val="00EA38B5"/>
    <w:rsid w:val="00EA3C09"/>
    <w:rsid w:val="00EA3DDE"/>
    <w:rsid w:val="00EA476D"/>
    <w:rsid w:val="00EA4AEF"/>
    <w:rsid w:val="00EA4DB1"/>
    <w:rsid w:val="00EA5073"/>
    <w:rsid w:val="00EA518B"/>
    <w:rsid w:val="00EA5933"/>
    <w:rsid w:val="00EA5CA2"/>
    <w:rsid w:val="00EA5E6F"/>
    <w:rsid w:val="00EA6104"/>
    <w:rsid w:val="00EA6108"/>
    <w:rsid w:val="00EA62D6"/>
    <w:rsid w:val="00EA6621"/>
    <w:rsid w:val="00EA6776"/>
    <w:rsid w:val="00EA6FC7"/>
    <w:rsid w:val="00EA7166"/>
    <w:rsid w:val="00EA7373"/>
    <w:rsid w:val="00EA746D"/>
    <w:rsid w:val="00EA7673"/>
    <w:rsid w:val="00EA7739"/>
    <w:rsid w:val="00EA78E5"/>
    <w:rsid w:val="00EB017F"/>
    <w:rsid w:val="00EB0778"/>
    <w:rsid w:val="00EB0AA4"/>
    <w:rsid w:val="00EB0C9E"/>
    <w:rsid w:val="00EB101C"/>
    <w:rsid w:val="00EB1305"/>
    <w:rsid w:val="00EB1794"/>
    <w:rsid w:val="00EB1833"/>
    <w:rsid w:val="00EB198C"/>
    <w:rsid w:val="00EB1E5E"/>
    <w:rsid w:val="00EB1FF7"/>
    <w:rsid w:val="00EB2231"/>
    <w:rsid w:val="00EB2344"/>
    <w:rsid w:val="00EB253D"/>
    <w:rsid w:val="00EB258A"/>
    <w:rsid w:val="00EB29A2"/>
    <w:rsid w:val="00EB2B55"/>
    <w:rsid w:val="00EB2CCE"/>
    <w:rsid w:val="00EB2FB5"/>
    <w:rsid w:val="00EB329D"/>
    <w:rsid w:val="00EB331F"/>
    <w:rsid w:val="00EB3A3C"/>
    <w:rsid w:val="00EB3E10"/>
    <w:rsid w:val="00EB4786"/>
    <w:rsid w:val="00EB47D1"/>
    <w:rsid w:val="00EB48F6"/>
    <w:rsid w:val="00EB4B4C"/>
    <w:rsid w:val="00EB4E20"/>
    <w:rsid w:val="00EB54C6"/>
    <w:rsid w:val="00EB561B"/>
    <w:rsid w:val="00EB57EA"/>
    <w:rsid w:val="00EB5ECA"/>
    <w:rsid w:val="00EB6099"/>
    <w:rsid w:val="00EB6120"/>
    <w:rsid w:val="00EB62B4"/>
    <w:rsid w:val="00EB66AA"/>
    <w:rsid w:val="00EB685D"/>
    <w:rsid w:val="00EB6D70"/>
    <w:rsid w:val="00EB6E5A"/>
    <w:rsid w:val="00EB77CA"/>
    <w:rsid w:val="00EB7CD5"/>
    <w:rsid w:val="00EB7D8B"/>
    <w:rsid w:val="00EB7DC6"/>
    <w:rsid w:val="00EC042B"/>
    <w:rsid w:val="00EC0E7D"/>
    <w:rsid w:val="00EC10E6"/>
    <w:rsid w:val="00EC1303"/>
    <w:rsid w:val="00EC147C"/>
    <w:rsid w:val="00EC1782"/>
    <w:rsid w:val="00EC1C8D"/>
    <w:rsid w:val="00EC1EE8"/>
    <w:rsid w:val="00EC216F"/>
    <w:rsid w:val="00EC21C1"/>
    <w:rsid w:val="00EC21D0"/>
    <w:rsid w:val="00EC23EB"/>
    <w:rsid w:val="00EC24CA"/>
    <w:rsid w:val="00EC2B99"/>
    <w:rsid w:val="00EC2C10"/>
    <w:rsid w:val="00EC2DEC"/>
    <w:rsid w:val="00EC2EA4"/>
    <w:rsid w:val="00EC33D8"/>
    <w:rsid w:val="00EC3A0B"/>
    <w:rsid w:val="00EC3A40"/>
    <w:rsid w:val="00EC3F79"/>
    <w:rsid w:val="00EC41BD"/>
    <w:rsid w:val="00EC4315"/>
    <w:rsid w:val="00EC43C1"/>
    <w:rsid w:val="00EC452E"/>
    <w:rsid w:val="00EC473F"/>
    <w:rsid w:val="00EC49D9"/>
    <w:rsid w:val="00EC4A00"/>
    <w:rsid w:val="00EC4A05"/>
    <w:rsid w:val="00EC4A3C"/>
    <w:rsid w:val="00EC4DA7"/>
    <w:rsid w:val="00EC50E1"/>
    <w:rsid w:val="00EC52CA"/>
    <w:rsid w:val="00EC59AA"/>
    <w:rsid w:val="00EC5A97"/>
    <w:rsid w:val="00EC5D69"/>
    <w:rsid w:val="00EC628E"/>
    <w:rsid w:val="00EC6919"/>
    <w:rsid w:val="00EC6EB0"/>
    <w:rsid w:val="00EC728C"/>
    <w:rsid w:val="00EC75A4"/>
    <w:rsid w:val="00EC75CE"/>
    <w:rsid w:val="00EC7AC7"/>
    <w:rsid w:val="00EC7B4A"/>
    <w:rsid w:val="00EC7CE2"/>
    <w:rsid w:val="00EC7F8D"/>
    <w:rsid w:val="00ED0397"/>
    <w:rsid w:val="00ED047C"/>
    <w:rsid w:val="00ED04A4"/>
    <w:rsid w:val="00ED05C6"/>
    <w:rsid w:val="00ED0AC0"/>
    <w:rsid w:val="00ED127B"/>
    <w:rsid w:val="00ED1440"/>
    <w:rsid w:val="00ED16E4"/>
    <w:rsid w:val="00ED1DA7"/>
    <w:rsid w:val="00ED2253"/>
    <w:rsid w:val="00ED25B5"/>
    <w:rsid w:val="00ED25E1"/>
    <w:rsid w:val="00ED2A66"/>
    <w:rsid w:val="00ED2CE8"/>
    <w:rsid w:val="00ED2FD1"/>
    <w:rsid w:val="00ED32AC"/>
    <w:rsid w:val="00ED3492"/>
    <w:rsid w:val="00ED36FF"/>
    <w:rsid w:val="00ED39EC"/>
    <w:rsid w:val="00ED3BB4"/>
    <w:rsid w:val="00ED3EC5"/>
    <w:rsid w:val="00ED3ED2"/>
    <w:rsid w:val="00ED421B"/>
    <w:rsid w:val="00ED4322"/>
    <w:rsid w:val="00ED43DB"/>
    <w:rsid w:val="00ED46B2"/>
    <w:rsid w:val="00ED497F"/>
    <w:rsid w:val="00ED4B7D"/>
    <w:rsid w:val="00ED4C2B"/>
    <w:rsid w:val="00ED52DE"/>
    <w:rsid w:val="00ED5395"/>
    <w:rsid w:val="00ED55D9"/>
    <w:rsid w:val="00ED55EA"/>
    <w:rsid w:val="00ED5CCA"/>
    <w:rsid w:val="00ED6490"/>
    <w:rsid w:val="00ED69F6"/>
    <w:rsid w:val="00ED6B58"/>
    <w:rsid w:val="00ED6E35"/>
    <w:rsid w:val="00ED6F2A"/>
    <w:rsid w:val="00ED778D"/>
    <w:rsid w:val="00ED7898"/>
    <w:rsid w:val="00ED7940"/>
    <w:rsid w:val="00ED7A3B"/>
    <w:rsid w:val="00ED7D8E"/>
    <w:rsid w:val="00EE0460"/>
    <w:rsid w:val="00EE0518"/>
    <w:rsid w:val="00EE0978"/>
    <w:rsid w:val="00EE0BBF"/>
    <w:rsid w:val="00EE0CF0"/>
    <w:rsid w:val="00EE0D56"/>
    <w:rsid w:val="00EE15F9"/>
    <w:rsid w:val="00EE1631"/>
    <w:rsid w:val="00EE17D2"/>
    <w:rsid w:val="00EE1D21"/>
    <w:rsid w:val="00EE2839"/>
    <w:rsid w:val="00EE2F5D"/>
    <w:rsid w:val="00EE3315"/>
    <w:rsid w:val="00EE36C5"/>
    <w:rsid w:val="00EE3B9E"/>
    <w:rsid w:val="00EE41A6"/>
    <w:rsid w:val="00EE444E"/>
    <w:rsid w:val="00EE47AC"/>
    <w:rsid w:val="00EE487A"/>
    <w:rsid w:val="00EE4B04"/>
    <w:rsid w:val="00EE4B6F"/>
    <w:rsid w:val="00EE4D00"/>
    <w:rsid w:val="00EE4EAD"/>
    <w:rsid w:val="00EE4FDB"/>
    <w:rsid w:val="00EE51B4"/>
    <w:rsid w:val="00EE55AF"/>
    <w:rsid w:val="00EE5827"/>
    <w:rsid w:val="00EE5B41"/>
    <w:rsid w:val="00EE5ED9"/>
    <w:rsid w:val="00EE61B4"/>
    <w:rsid w:val="00EE624F"/>
    <w:rsid w:val="00EE67B3"/>
    <w:rsid w:val="00EE6845"/>
    <w:rsid w:val="00EE6A3B"/>
    <w:rsid w:val="00EE6B8A"/>
    <w:rsid w:val="00EE6C91"/>
    <w:rsid w:val="00EE6DCE"/>
    <w:rsid w:val="00EE721D"/>
    <w:rsid w:val="00EE7A84"/>
    <w:rsid w:val="00EE7ACC"/>
    <w:rsid w:val="00EF03AF"/>
    <w:rsid w:val="00EF07B4"/>
    <w:rsid w:val="00EF0A8B"/>
    <w:rsid w:val="00EF0CE3"/>
    <w:rsid w:val="00EF112C"/>
    <w:rsid w:val="00EF113B"/>
    <w:rsid w:val="00EF127F"/>
    <w:rsid w:val="00EF1679"/>
    <w:rsid w:val="00EF1CB4"/>
    <w:rsid w:val="00EF2B73"/>
    <w:rsid w:val="00EF2D03"/>
    <w:rsid w:val="00EF2DD7"/>
    <w:rsid w:val="00EF2F37"/>
    <w:rsid w:val="00EF32B7"/>
    <w:rsid w:val="00EF32F6"/>
    <w:rsid w:val="00EF33ED"/>
    <w:rsid w:val="00EF3549"/>
    <w:rsid w:val="00EF37BE"/>
    <w:rsid w:val="00EF4024"/>
    <w:rsid w:val="00EF41A1"/>
    <w:rsid w:val="00EF41F3"/>
    <w:rsid w:val="00EF44DA"/>
    <w:rsid w:val="00EF4B1B"/>
    <w:rsid w:val="00EF4CBE"/>
    <w:rsid w:val="00EF4E63"/>
    <w:rsid w:val="00EF5283"/>
    <w:rsid w:val="00EF52F4"/>
    <w:rsid w:val="00EF53FF"/>
    <w:rsid w:val="00EF55C5"/>
    <w:rsid w:val="00EF56FE"/>
    <w:rsid w:val="00EF57BE"/>
    <w:rsid w:val="00EF57CD"/>
    <w:rsid w:val="00EF5B57"/>
    <w:rsid w:val="00EF5C0F"/>
    <w:rsid w:val="00EF6005"/>
    <w:rsid w:val="00EF6094"/>
    <w:rsid w:val="00EF62DB"/>
    <w:rsid w:val="00EF64F8"/>
    <w:rsid w:val="00EF6840"/>
    <w:rsid w:val="00EF6AEA"/>
    <w:rsid w:val="00EF6AF2"/>
    <w:rsid w:val="00EF6C10"/>
    <w:rsid w:val="00EF748A"/>
    <w:rsid w:val="00EF74D3"/>
    <w:rsid w:val="00EF767E"/>
    <w:rsid w:val="00EF7AE4"/>
    <w:rsid w:val="00F00176"/>
    <w:rsid w:val="00F001AD"/>
    <w:rsid w:val="00F00939"/>
    <w:rsid w:val="00F00A4E"/>
    <w:rsid w:val="00F00BA6"/>
    <w:rsid w:val="00F00D27"/>
    <w:rsid w:val="00F00FAF"/>
    <w:rsid w:val="00F0109C"/>
    <w:rsid w:val="00F01378"/>
    <w:rsid w:val="00F01C8A"/>
    <w:rsid w:val="00F025B4"/>
    <w:rsid w:val="00F0282A"/>
    <w:rsid w:val="00F028CE"/>
    <w:rsid w:val="00F0298C"/>
    <w:rsid w:val="00F0315B"/>
    <w:rsid w:val="00F035E1"/>
    <w:rsid w:val="00F0360F"/>
    <w:rsid w:val="00F03A3A"/>
    <w:rsid w:val="00F03B9F"/>
    <w:rsid w:val="00F03CB5"/>
    <w:rsid w:val="00F03DC7"/>
    <w:rsid w:val="00F03EB5"/>
    <w:rsid w:val="00F04049"/>
    <w:rsid w:val="00F0409F"/>
    <w:rsid w:val="00F0411F"/>
    <w:rsid w:val="00F045A2"/>
    <w:rsid w:val="00F04BD1"/>
    <w:rsid w:val="00F04C83"/>
    <w:rsid w:val="00F04D31"/>
    <w:rsid w:val="00F0524C"/>
    <w:rsid w:val="00F05260"/>
    <w:rsid w:val="00F054E0"/>
    <w:rsid w:val="00F05597"/>
    <w:rsid w:val="00F056FC"/>
    <w:rsid w:val="00F05A8A"/>
    <w:rsid w:val="00F05C2E"/>
    <w:rsid w:val="00F06292"/>
    <w:rsid w:val="00F06490"/>
    <w:rsid w:val="00F06640"/>
    <w:rsid w:val="00F06B5B"/>
    <w:rsid w:val="00F06CF5"/>
    <w:rsid w:val="00F07230"/>
    <w:rsid w:val="00F074CD"/>
    <w:rsid w:val="00F075E9"/>
    <w:rsid w:val="00F0778A"/>
    <w:rsid w:val="00F07945"/>
    <w:rsid w:val="00F07AC8"/>
    <w:rsid w:val="00F07FC7"/>
    <w:rsid w:val="00F100F7"/>
    <w:rsid w:val="00F10276"/>
    <w:rsid w:val="00F103E2"/>
    <w:rsid w:val="00F10845"/>
    <w:rsid w:val="00F109AD"/>
    <w:rsid w:val="00F1186D"/>
    <w:rsid w:val="00F119F8"/>
    <w:rsid w:val="00F11A1B"/>
    <w:rsid w:val="00F11A6A"/>
    <w:rsid w:val="00F11BF5"/>
    <w:rsid w:val="00F11C62"/>
    <w:rsid w:val="00F11DF4"/>
    <w:rsid w:val="00F11F48"/>
    <w:rsid w:val="00F12072"/>
    <w:rsid w:val="00F12A0B"/>
    <w:rsid w:val="00F12FEB"/>
    <w:rsid w:val="00F137E0"/>
    <w:rsid w:val="00F138F5"/>
    <w:rsid w:val="00F13EC8"/>
    <w:rsid w:val="00F1407E"/>
    <w:rsid w:val="00F1465F"/>
    <w:rsid w:val="00F146D4"/>
    <w:rsid w:val="00F1471F"/>
    <w:rsid w:val="00F149FC"/>
    <w:rsid w:val="00F15171"/>
    <w:rsid w:val="00F152B4"/>
    <w:rsid w:val="00F1554F"/>
    <w:rsid w:val="00F15E10"/>
    <w:rsid w:val="00F16C57"/>
    <w:rsid w:val="00F16C7D"/>
    <w:rsid w:val="00F16D0E"/>
    <w:rsid w:val="00F16DDC"/>
    <w:rsid w:val="00F17516"/>
    <w:rsid w:val="00F2064A"/>
    <w:rsid w:val="00F209A0"/>
    <w:rsid w:val="00F20A60"/>
    <w:rsid w:val="00F21ABA"/>
    <w:rsid w:val="00F21D64"/>
    <w:rsid w:val="00F22049"/>
    <w:rsid w:val="00F22124"/>
    <w:rsid w:val="00F2232F"/>
    <w:rsid w:val="00F22584"/>
    <w:rsid w:val="00F227EE"/>
    <w:rsid w:val="00F23007"/>
    <w:rsid w:val="00F23467"/>
    <w:rsid w:val="00F23599"/>
    <w:rsid w:val="00F23D9F"/>
    <w:rsid w:val="00F23DBF"/>
    <w:rsid w:val="00F24197"/>
    <w:rsid w:val="00F24527"/>
    <w:rsid w:val="00F245D6"/>
    <w:rsid w:val="00F24842"/>
    <w:rsid w:val="00F24AA1"/>
    <w:rsid w:val="00F24D3F"/>
    <w:rsid w:val="00F24F80"/>
    <w:rsid w:val="00F25479"/>
    <w:rsid w:val="00F2576B"/>
    <w:rsid w:val="00F25850"/>
    <w:rsid w:val="00F25C80"/>
    <w:rsid w:val="00F25FD2"/>
    <w:rsid w:val="00F26375"/>
    <w:rsid w:val="00F266D7"/>
    <w:rsid w:val="00F268DF"/>
    <w:rsid w:val="00F26A73"/>
    <w:rsid w:val="00F26C78"/>
    <w:rsid w:val="00F26FD6"/>
    <w:rsid w:val="00F27143"/>
    <w:rsid w:val="00F27796"/>
    <w:rsid w:val="00F279CD"/>
    <w:rsid w:val="00F27A6D"/>
    <w:rsid w:val="00F27E48"/>
    <w:rsid w:val="00F30934"/>
    <w:rsid w:val="00F30A71"/>
    <w:rsid w:val="00F30AD5"/>
    <w:rsid w:val="00F30DD3"/>
    <w:rsid w:val="00F31208"/>
    <w:rsid w:val="00F312FE"/>
    <w:rsid w:val="00F31BED"/>
    <w:rsid w:val="00F31C80"/>
    <w:rsid w:val="00F320C6"/>
    <w:rsid w:val="00F3227A"/>
    <w:rsid w:val="00F32689"/>
    <w:rsid w:val="00F32EC4"/>
    <w:rsid w:val="00F32F3D"/>
    <w:rsid w:val="00F33004"/>
    <w:rsid w:val="00F3376F"/>
    <w:rsid w:val="00F33825"/>
    <w:rsid w:val="00F339D7"/>
    <w:rsid w:val="00F33A5F"/>
    <w:rsid w:val="00F34152"/>
    <w:rsid w:val="00F34286"/>
    <w:rsid w:val="00F3465F"/>
    <w:rsid w:val="00F34A9F"/>
    <w:rsid w:val="00F34F80"/>
    <w:rsid w:val="00F35098"/>
    <w:rsid w:val="00F35533"/>
    <w:rsid w:val="00F35549"/>
    <w:rsid w:val="00F35A34"/>
    <w:rsid w:val="00F35BCA"/>
    <w:rsid w:val="00F35F10"/>
    <w:rsid w:val="00F3662A"/>
    <w:rsid w:val="00F372EB"/>
    <w:rsid w:val="00F37464"/>
    <w:rsid w:val="00F377BE"/>
    <w:rsid w:val="00F377D6"/>
    <w:rsid w:val="00F378A4"/>
    <w:rsid w:val="00F37A2C"/>
    <w:rsid w:val="00F37B6B"/>
    <w:rsid w:val="00F40014"/>
    <w:rsid w:val="00F4001C"/>
    <w:rsid w:val="00F400DF"/>
    <w:rsid w:val="00F400E1"/>
    <w:rsid w:val="00F410D1"/>
    <w:rsid w:val="00F41209"/>
    <w:rsid w:val="00F418B5"/>
    <w:rsid w:val="00F41E76"/>
    <w:rsid w:val="00F41FE4"/>
    <w:rsid w:val="00F423C3"/>
    <w:rsid w:val="00F42507"/>
    <w:rsid w:val="00F425D4"/>
    <w:rsid w:val="00F4293B"/>
    <w:rsid w:val="00F42BBC"/>
    <w:rsid w:val="00F42E9E"/>
    <w:rsid w:val="00F42EF4"/>
    <w:rsid w:val="00F43084"/>
    <w:rsid w:val="00F4384D"/>
    <w:rsid w:val="00F439D0"/>
    <w:rsid w:val="00F43BFC"/>
    <w:rsid w:val="00F43F04"/>
    <w:rsid w:val="00F440AE"/>
    <w:rsid w:val="00F45061"/>
    <w:rsid w:val="00F452A7"/>
    <w:rsid w:val="00F453DB"/>
    <w:rsid w:val="00F4551F"/>
    <w:rsid w:val="00F456E3"/>
    <w:rsid w:val="00F459F3"/>
    <w:rsid w:val="00F45B0D"/>
    <w:rsid w:val="00F45C10"/>
    <w:rsid w:val="00F46242"/>
    <w:rsid w:val="00F464EE"/>
    <w:rsid w:val="00F46836"/>
    <w:rsid w:val="00F4692F"/>
    <w:rsid w:val="00F46DF5"/>
    <w:rsid w:val="00F47269"/>
    <w:rsid w:val="00F4748B"/>
    <w:rsid w:val="00F474A6"/>
    <w:rsid w:val="00F504FC"/>
    <w:rsid w:val="00F5167C"/>
    <w:rsid w:val="00F5171F"/>
    <w:rsid w:val="00F517A0"/>
    <w:rsid w:val="00F51960"/>
    <w:rsid w:val="00F51D22"/>
    <w:rsid w:val="00F51E13"/>
    <w:rsid w:val="00F5212A"/>
    <w:rsid w:val="00F52448"/>
    <w:rsid w:val="00F52824"/>
    <w:rsid w:val="00F52C71"/>
    <w:rsid w:val="00F52EB7"/>
    <w:rsid w:val="00F53024"/>
    <w:rsid w:val="00F53365"/>
    <w:rsid w:val="00F533FA"/>
    <w:rsid w:val="00F5385C"/>
    <w:rsid w:val="00F539E4"/>
    <w:rsid w:val="00F53A5A"/>
    <w:rsid w:val="00F53EDB"/>
    <w:rsid w:val="00F54014"/>
    <w:rsid w:val="00F5476A"/>
    <w:rsid w:val="00F54848"/>
    <w:rsid w:val="00F54AE5"/>
    <w:rsid w:val="00F54B22"/>
    <w:rsid w:val="00F54CCE"/>
    <w:rsid w:val="00F54F1B"/>
    <w:rsid w:val="00F55024"/>
    <w:rsid w:val="00F55289"/>
    <w:rsid w:val="00F55473"/>
    <w:rsid w:val="00F55D17"/>
    <w:rsid w:val="00F55FD3"/>
    <w:rsid w:val="00F56313"/>
    <w:rsid w:val="00F56400"/>
    <w:rsid w:val="00F564F9"/>
    <w:rsid w:val="00F56716"/>
    <w:rsid w:val="00F56815"/>
    <w:rsid w:val="00F571E1"/>
    <w:rsid w:val="00F5795D"/>
    <w:rsid w:val="00F601C8"/>
    <w:rsid w:val="00F602ED"/>
    <w:rsid w:val="00F6044D"/>
    <w:rsid w:val="00F605AA"/>
    <w:rsid w:val="00F60CAA"/>
    <w:rsid w:val="00F61144"/>
    <w:rsid w:val="00F6127A"/>
    <w:rsid w:val="00F61377"/>
    <w:rsid w:val="00F61CA7"/>
    <w:rsid w:val="00F61E57"/>
    <w:rsid w:val="00F62230"/>
    <w:rsid w:val="00F62250"/>
    <w:rsid w:val="00F62258"/>
    <w:rsid w:val="00F62637"/>
    <w:rsid w:val="00F62898"/>
    <w:rsid w:val="00F62BFD"/>
    <w:rsid w:val="00F6331B"/>
    <w:rsid w:val="00F63621"/>
    <w:rsid w:val="00F6389E"/>
    <w:rsid w:val="00F63F79"/>
    <w:rsid w:val="00F63FA6"/>
    <w:rsid w:val="00F64055"/>
    <w:rsid w:val="00F6407C"/>
    <w:rsid w:val="00F64171"/>
    <w:rsid w:val="00F6433F"/>
    <w:rsid w:val="00F643B5"/>
    <w:rsid w:val="00F64951"/>
    <w:rsid w:val="00F649EE"/>
    <w:rsid w:val="00F64B4A"/>
    <w:rsid w:val="00F65057"/>
    <w:rsid w:val="00F654AF"/>
    <w:rsid w:val="00F65699"/>
    <w:rsid w:val="00F6593B"/>
    <w:rsid w:val="00F65E7D"/>
    <w:rsid w:val="00F65FC0"/>
    <w:rsid w:val="00F664DF"/>
    <w:rsid w:val="00F6652F"/>
    <w:rsid w:val="00F66828"/>
    <w:rsid w:val="00F66970"/>
    <w:rsid w:val="00F66A9F"/>
    <w:rsid w:val="00F6703E"/>
    <w:rsid w:val="00F671F7"/>
    <w:rsid w:val="00F6737F"/>
    <w:rsid w:val="00F67514"/>
    <w:rsid w:val="00F675F3"/>
    <w:rsid w:val="00F678CA"/>
    <w:rsid w:val="00F67A73"/>
    <w:rsid w:val="00F67B83"/>
    <w:rsid w:val="00F67D98"/>
    <w:rsid w:val="00F700E1"/>
    <w:rsid w:val="00F7038F"/>
    <w:rsid w:val="00F705C5"/>
    <w:rsid w:val="00F705E5"/>
    <w:rsid w:val="00F70652"/>
    <w:rsid w:val="00F708BC"/>
    <w:rsid w:val="00F70F90"/>
    <w:rsid w:val="00F71129"/>
    <w:rsid w:val="00F712D0"/>
    <w:rsid w:val="00F71461"/>
    <w:rsid w:val="00F71484"/>
    <w:rsid w:val="00F71DD1"/>
    <w:rsid w:val="00F71F13"/>
    <w:rsid w:val="00F7212E"/>
    <w:rsid w:val="00F72193"/>
    <w:rsid w:val="00F72796"/>
    <w:rsid w:val="00F72820"/>
    <w:rsid w:val="00F72CD5"/>
    <w:rsid w:val="00F72CE2"/>
    <w:rsid w:val="00F72EDB"/>
    <w:rsid w:val="00F72FAF"/>
    <w:rsid w:val="00F73005"/>
    <w:rsid w:val="00F7328C"/>
    <w:rsid w:val="00F7383D"/>
    <w:rsid w:val="00F7388F"/>
    <w:rsid w:val="00F738FD"/>
    <w:rsid w:val="00F7395F"/>
    <w:rsid w:val="00F74035"/>
    <w:rsid w:val="00F74084"/>
    <w:rsid w:val="00F74653"/>
    <w:rsid w:val="00F748CD"/>
    <w:rsid w:val="00F749F1"/>
    <w:rsid w:val="00F74B06"/>
    <w:rsid w:val="00F750EA"/>
    <w:rsid w:val="00F75218"/>
    <w:rsid w:val="00F75392"/>
    <w:rsid w:val="00F75439"/>
    <w:rsid w:val="00F754A4"/>
    <w:rsid w:val="00F75897"/>
    <w:rsid w:val="00F75C3E"/>
    <w:rsid w:val="00F76357"/>
    <w:rsid w:val="00F76554"/>
    <w:rsid w:val="00F7663D"/>
    <w:rsid w:val="00F76715"/>
    <w:rsid w:val="00F76764"/>
    <w:rsid w:val="00F76855"/>
    <w:rsid w:val="00F76C6E"/>
    <w:rsid w:val="00F76C88"/>
    <w:rsid w:val="00F76F65"/>
    <w:rsid w:val="00F7716B"/>
    <w:rsid w:val="00F7729E"/>
    <w:rsid w:val="00F772FE"/>
    <w:rsid w:val="00F77343"/>
    <w:rsid w:val="00F7743B"/>
    <w:rsid w:val="00F778C2"/>
    <w:rsid w:val="00F77A10"/>
    <w:rsid w:val="00F77AD3"/>
    <w:rsid w:val="00F77BA4"/>
    <w:rsid w:val="00F77BE6"/>
    <w:rsid w:val="00F77E77"/>
    <w:rsid w:val="00F77F4D"/>
    <w:rsid w:val="00F8015B"/>
    <w:rsid w:val="00F80771"/>
    <w:rsid w:val="00F8092D"/>
    <w:rsid w:val="00F80C7D"/>
    <w:rsid w:val="00F80EA9"/>
    <w:rsid w:val="00F811F1"/>
    <w:rsid w:val="00F8134F"/>
    <w:rsid w:val="00F81674"/>
    <w:rsid w:val="00F8170A"/>
    <w:rsid w:val="00F81911"/>
    <w:rsid w:val="00F81940"/>
    <w:rsid w:val="00F81B1E"/>
    <w:rsid w:val="00F81D11"/>
    <w:rsid w:val="00F81ED4"/>
    <w:rsid w:val="00F81F3D"/>
    <w:rsid w:val="00F8212D"/>
    <w:rsid w:val="00F824F1"/>
    <w:rsid w:val="00F82C38"/>
    <w:rsid w:val="00F82F62"/>
    <w:rsid w:val="00F82F86"/>
    <w:rsid w:val="00F83A4D"/>
    <w:rsid w:val="00F83D17"/>
    <w:rsid w:val="00F83EBA"/>
    <w:rsid w:val="00F84262"/>
    <w:rsid w:val="00F84734"/>
    <w:rsid w:val="00F84902"/>
    <w:rsid w:val="00F84EA0"/>
    <w:rsid w:val="00F8526B"/>
    <w:rsid w:val="00F856AB"/>
    <w:rsid w:val="00F85B1E"/>
    <w:rsid w:val="00F85C86"/>
    <w:rsid w:val="00F8609D"/>
    <w:rsid w:val="00F86133"/>
    <w:rsid w:val="00F86295"/>
    <w:rsid w:val="00F8694A"/>
    <w:rsid w:val="00F8694E"/>
    <w:rsid w:val="00F86C07"/>
    <w:rsid w:val="00F87562"/>
    <w:rsid w:val="00F87DF7"/>
    <w:rsid w:val="00F87FE2"/>
    <w:rsid w:val="00F90541"/>
    <w:rsid w:val="00F90620"/>
    <w:rsid w:val="00F90745"/>
    <w:rsid w:val="00F9074A"/>
    <w:rsid w:val="00F90955"/>
    <w:rsid w:val="00F90C20"/>
    <w:rsid w:val="00F911CB"/>
    <w:rsid w:val="00F91279"/>
    <w:rsid w:val="00F9129A"/>
    <w:rsid w:val="00F9129F"/>
    <w:rsid w:val="00F915A8"/>
    <w:rsid w:val="00F91AAB"/>
    <w:rsid w:val="00F92018"/>
    <w:rsid w:val="00F92239"/>
    <w:rsid w:val="00F922FC"/>
    <w:rsid w:val="00F929FA"/>
    <w:rsid w:val="00F92E67"/>
    <w:rsid w:val="00F93395"/>
    <w:rsid w:val="00F936FD"/>
    <w:rsid w:val="00F93836"/>
    <w:rsid w:val="00F93B36"/>
    <w:rsid w:val="00F93B63"/>
    <w:rsid w:val="00F93B6A"/>
    <w:rsid w:val="00F93FDD"/>
    <w:rsid w:val="00F94122"/>
    <w:rsid w:val="00F94417"/>
    <w:rsid w:val="00F94692"/>
    <w:rsid w:val="00F9481A"/>
    <w:rsid w:val="00F94BCC"/>
    <w:rsid w:val="00F94D46"/>
    <w:rsid w:val="00F94DCE"/>
    <w:rsid w:val="00F95AA1"/>
    <w:rsid w:val="00F95AFF"/>
    <w:rsid w:val="00F95B96"/>
    <w:rsid w:val="00F95D6D"/>
    <w:rsid w:val="00F95EF3"/>
    <w:rsid w:val="00F961E4"/>
    <w:rsid w:val="00F964F5"/>
    <w:rsid w:val="00F966AF"/>
    <w:rsid w:val="00F966DE"/>
    <w:rsid w:val="00F9694E"/>
    <w:rsid w:val="00F96A63"/>
    <w:rsid w:val="00F96C2A"/>
    <w:rsid w:val="00F96C52"/>
    <w:rsid w:val="00F96E3F"/>
    <w:rsid w:val="00F9725D"/>
    <w:rsid w:val="00F9734C"/>
    <w:rsid w:val="00F9753B"/>
    <w:rsid w:val="00F975FA"/>
    <w:rsid w:val="00F97B43"/>
    <w:rsid w:val="00F97B7C"/>
    <w:rsid w:val="00F97BB2"/>
    <w:rsid w:val="00F97D61"/>
    <w:rsid w:val="00FA07E5"/>
    <w:rsid w:val="00FA0950"/>
    <w:rsid w:val="00FA0CFE"/>
    <w:rsid w:val="00FA13A1"/>
    <w:rsid w:val="00FA142E"/>
    <w:rsid w:val="00FA164E"/>
    <w:rsid w:val="00FA19BC"/>
    <w:rsid w:val="00FA1D95"/>
    <w:rsid w:val="00FA1DBA"/>
    <w:rsid w:val="00FA1E52"/>
    <w:rsid w:val="00FA2178"/>
    <w:rsid w:val="00FA2752"/>
    <w:rsid w:val="00FA279E"/>
    <w:rsid w:val="00FA2B37"/>
    <w:rsid w:val="00FA300C"/>
    <w:rsid w:val="00FA3068"/>
    <w:rsid w:val="00FA34FD"/>
    <w:rsid w:val="00FA36EB"/>
    <w:rsid w:val="00FA3A8A"/>
    <w:rsid w:val="00FA3F24"/>
    <w:rsid w:val="00FA3F3C"/>
    <w:rsid w:val="00FA42D2"/>
    <w:rsid w:val="00FA47B2"/>
    <w:rsid w:val="00FA5212"/>
    <w:rsid w:val="00FA52C0"/>
    <w:rsid w:val="00FA5455"/>
    <w:rsid w:val="00FA575E"/>
    <w:rsid w:val="00FA59F0"/>
    <w:rsid w:val="00FA5DF3"/>
    <w:rsid w:val="00FA5E81"/>
    <w:rsid w:val="00FA5F9C"/>
    <w:rsid w:val="00FA6060"/>
    <w:rsid w:val="00FA677E"/>
    <w:rsid w:val="00FA69F1"/>
    <w:rsid w:val="00FA6FF4"/>
    <w:rsid w:val="00FA7016"/>
    <w:rsid w:val="00FA71D4"/>
    <w:rsid w:val="00FA73DC"/>
    <w:rsid w:val="00FA7641"/>
    <w:rsid w:val="00FA77BF"/>
    <w:rsid w:val="00FA7997"/>
    <w:rsid w:val="00FA7CC7"/>
    <w:rsid w:val="00FA7CD7"/>
    <w:rsid w:val="00FB027A"/>
    <w:rsid w:val="00FB05B5"/>
    <w:rsid w:val="00FB0640"/>
    <w:rsid w:val="00FB06E4"/>
    <w:rsid w:val="00FB08FB"/>
    <w:rsid w:val="00FB0970"/>
    <w:rsid w:val="00FB09BC"/>
    <w:rsid w:val="00FB0B55"/>
    <w:rsid w:val="00FB100E"/>
    <w:rsid w:val="00FB163E"/>
    <w:rsid w:val="00FB1C4E"/>
    <w:rsid w:val="00FB1E23"/>
    <w:rsid w:val="00FB1EAB"/>
    <w:rsid w:val="00FB2840"/>
    <w:rsid w:val="00FB29F7"/>
    <w:rsid w:val="00FB304F"/>
    <w:rsid w:val="00FB3108"/>
    <w:rsid w:val="00FB32A5"/>
    <w:rsid w:val="00FB36CA"/>
    <w:rsid w:val="00FB3A6C"/>
    <w:rsid w:val="00FB3EEF"/>
    <w:rsid w:val="00FB4541"/>
    <w:rsid w:val="00FB469B"/>
    <w:rsid w:val="00FB4888"/>
    <w:rsid w:val="00FB48FE"/>
    <w:rsid w:val="00FB4BC2"/>
    <w:rsid w:val="00FB4EC7"/>
    <w:rsid w:val="00FB4EE7"/>
    <w:rsid w:val="00FB58EA"/>
    <w:rsid w:val="00FB5BFD"/>
    <w:rsid w:val="00FB5D14"/>
    <w:rsid w:val="00FB6068"/>
    <w:rsid w:val="00FB6090"/>
    <w:rsid w:val="00FB62CD"/>
    <w:rsid w:val="00FB6342"/>
    <w:rsid w:val="00FB6641"/>
    <w:rsid w:val="00FB681D"/>
    <w:rsid w:val="00FB6A30"/>
    <w:rsid w:val="00FB6B6E"/>
    <w:rsid w:val="00FB6BD4"/>
    <w:rsid w:val="00FB6C20"/>
    <w:rsid w:val="00FB6E54"/>
    <w:rsid w:val="00FB73B8"/>
    <w:rsid w:val="00FB7D0E"/>
    <w:rsid w:val="00FB7D8B"/>
    <w:rsid w:val="00FB7E69"/>
    <w:rsid w:val="00FB7EF7"/>
    <w:rsid w:val="00FC04AB"/>
    <w:rsid w:val="00FC083B"/>
    <w:rsid w:val="00FC0DB3"/>
    <w:rsid w:val="00FC0DEA"/>
    <w:rsid w:val="00FC169B"/>
    <w:rsid w:val="00FC16F7"/>
    <w:rsid w:val="00FC2373"/>
    <w:rsid w:val="00FC2791"/>
    <w:rsid w:val="00FC2976"/>
    <w:rsid w:val="00FC2C71"/>
    <w:rsid w:val="00FC2ED4"/>
    <w:rsid w:val="00FC33E8"/>
    <w:rsid w:val="00FC353B"/>
    <w:rsid w:val="00FC36D8"/>
    <w:rsid w:val="00FC3AE9"/>
    <w:rsid w:val="00FC4191"/>
    <w:rsid w:val="00FC4545"/>
    <w:rsid w:val="00FC4BA3"/>
    <w:rsid w:val="00FC5522"/>
    <w:rsid w:val="00FC5801"/>
    <w:rsid w:val="00FC5ADD"/>
    <w:rsid w:val="00FC5B63"/>
    <w:rsid w:val="00FC5D9E"/>
    <w:rsid w:val="00FC620A"/>
    <w:rsid w:val="00FC64B2"/>
    <w:rsid w:val="00FC701B"/>
    <w:rsid w:val="00FC717F"/>
    <w:rsid w:val="00FC73A0"/>
    <w:rsid w:val="00FC7572"/>
    <w:rsid w:val="00FC78F7"/>
    <w:rsid w:val="00FC7943"/>
    <w:rsid w:val="00FC7997"/>
    <w:rsid w:val="00FC7BA3"/>
    <w:rsid w:val="00FC7E6F"/>
    <w:rsid w:val="00FC7F5C"/>
    <w:rsid w:val="00FD019A"/>
    <w:rsid w:val="00FD01FE"/>
    <w:rsid w:val="00FD02F0"/>
    <w:rsid w:val="00FD0878"/>
    <w:rsid w:val="00FD0B1E"/>
    <w:rsid w:val="00FD0BCC"/>
    <w:rsid w:val="00FD0BFE"/>
    <w:rsid w:val="00FD0EA8"/>
    <w:rsid w:val="00FD0F84"/>
    <w:rsid w:val="00FD11BE"/>
    <w:rsid w:val="00FD12CE"/>
    <w:rsid w:val="00FD135A"/>
    <w:rsid w:val="00FD14EA"/>
    <w:rsid w:val="00FD18FC"/>
    <w:rsid w:val="00FD1BA8"/>
    <w:rsid w:val="00FD1F14"/>
    <w:rsid w:val="00FD20E9"/>
    <w:rsid w:val="00FD2D8C"/>
    <w:rsid w:val="00FD2DC5"/>
    <w:rsid w:val="00FD2FC7"/>
    <w:rsid w:val="00FD3095"/>
    <w:rsid w:val="00FD3900"/>
    <w:rsid w:val="00FD3B02"/>
    <w:rsid w:val="00FD4337"/>
    <w:rsid w:val="00FD47CC"/>
    <w:rsid w:val="00FD4942"/>
    <w:rsid w:val="00FD4C34"/>
    <w:rsid w:val="00FD4D28"/>
    <w:rsid w:val="00FD4D86"/>
    <w:rsid w:val="00FD4EA2"/>
    <w:rsid w:val="00FD4F62"/>
    <w:rsid w:val="00FD5055"/>
    <w:rsid w:val="00FD50CF"/>
    <w:rsid w:val="00FD5C1F"/>
    <w:rsid w:val="00FD5CEC"/>
    <w:rsid w:val="00FD5D33"/>
    <w:rsid w:val="00FD5DA8"/>
    <w:rsid w:val="00FD5EF9"/>
    <w:rsid w:val="00FD628A"/>
    <w:rsid w:val="00FD632E"/>
    <w:rsid w:val="00FD63B0"/>
    <w:rsid w:val="00FD6474"/>
    <w:rsid w:val="00FD6585"/>
    <w:rsid w:val="00FD6707"/>
    <w:rsid w:val="00FD67F5"/>
    <w:rsid w:val="00FD6CD5"/>
    <w:rsid w:val="00FD6CEA"/>
    <w:rsid w:val="00FD6D74"/>
    <w:rsid w:val="00FD6DF3"/>
    <w:rsid w:val="00FD6DF6"/>
    <w:rsid w:val="00FD720F"/>
    <w:rsid w:val="00FD7324"/>
    <w:rsid w:val="00FD762A"/>
    <w:rsid w:val="00FD7B34"/>
    <w:rsid w:val="00FD7EDC"/>
    <w:rsid w:val="00FE008F"/>
    <w:rsid w:val="00FE01AD"/>
    <w:rsid w:val="00FE02CB"/>
    <w:rsid w:val="00FE05DE"/>
    <w:rsid w:val="00FE0734"/>
    <w:rsid w:val="00FE09CB"/>
    <w:rsid w:val="00FE0B18"/>
    <w:rsid w:val="00FE0BA5"/>
    <w:rsid w:val="00FE0C01"/>
    <w:rsid w:val="00FE0C34"/>
    <w:rsid w:val="00FE0EB0"/>
    <w:rsid w:val="00FE0F55"/>
    <w:rsid w:val="00FE111B"/>
    <w:rsid w:val="00FE1D20"/>
    <w:rsid w:val="00FE1D97"/>
    <w:rsid w:val="00FE1DB8"/>
    <w:rsid w:val="00FE2390"/>
    <w:rsid w:val="00FE25CB"/>
    <w:rsid w:val="00FE2692"/>
    <w:rsid w:val="00FE272A"/>
    <w:rsid w:val="00FE2EA3"/>
    <w:rsid w:val="00FE2F2B"/>
    <w:rsid w:val="00FE305E"/>
    <w:rsid w:val="00FE3072"/>
    <w:rsid w:val="00FE33AF"/>
    <w:rsid w:val="00FE3A1D"/>
    <w:rsid w:val="00FE3B24"/>
    <w:rsid w:val="00FE3C06"/>
    <w:rsid w:val="00FE3C21"/>
    <w:rsid w:val="00FE413E"/>
    <w:rsid w:val="00FE4406"/>
    <w:rsid w:val="00FE4409"/>
    <w:rsid w:val="00FE4AC4"/>
    <w:rsid w:val="00FE4AFF"/>
    <w:rsid w:val="00FE4D11"/>
    <w:rsid w:val="00FE4DB6"/>
    <w:rsid w:val="00FE4DF2"/>
    <w:rsid w:val="00FE4F20"/>
    <w:rsid w:val="00FE503E"/>
    <w:rsid w:val="00FE53A4"/>
    <w:rsid w:val="00FE56C3"/>
    <w:rsid w:val="00FE5F95"/>
    <w:rsid w:val="00FE667F"/>
    <w:rsid w:val="00FE6724"/>
    <w:rsid w:val="00FE68AA"/>
    <w:rsid w:val="00FE72F4"/>
    <w:rsid w:val="00FE770F"/>
    <w:rsid w:val="00FE7785"/>
    <w:rsid w:val="00FE780E"/>
    <w:rsid w:val="00FE7C54"/>
    <w:rsid w:val="00FE7F67"/>
    <w:rsid w:val="00FE7F91"/>
    <w:rsid w:val="00FF0074"/>
    <w:rsid w:val="00FF0156"/>
    <w:rsid w:val="00FF02F3"/>
    <w:rsid w:val="00FF050E"/>
    <w:rsid w:val="00FF0693"/>
    <w:rsid w:val="00FF084D"/>
    <w:rsid w:val="00FF0B4B"/>
    <w:rsid w:val="00FF0F87"/>
    <w:rsid w:val="00FF123D"/>
    <w:rsid w:val="00FF12CC"/>
    <w:rsid w:val="00FF14A5"/>
    <w:rsid w:val="00FF195B"/>
    <w:rsid w:val="00FF1D38"/>
    <w:rsid w:val="00FF1FE9"/>
    <w:rsid w:val="00FF2887"/>
    <w:rsid w:val="00FF29C9"/>
    <w:rsid w:val="00FF2A8A"/>
    <w:rsid w:val="00FF2E6A"/>
    <w:rsid w:val="00FF35F1"/>
    <w:rsid w:val="00FF3FF9"/>
    <w:rsid w:val="00FF4164"/>
    <w:rsid w:val="00FF43A7"/>
    <w:rsid w:val="00FF468D"/>
    <w:rsid w:val="00FF4A03"/>
    <w:rsid w:val="00FF4A0D"/>
    <w:rsid w:val="00FF4AA6"/>
    <w:rsid w:val="00FF4BBD"/>
    <w:rsid w:val="00FF4F6F"/>
    <w:rsid w:val="00FF5647"/>
    <w:rsid w:val="00FF579F"/>
    <w:rsid w:val="00FF5828"/>
    <w:rsid w:val="00FF59E3"/>
    <w:rsid w:val="00FF5BAF"/>
    <w:rsid w:val="00FF5BFB"/>
    <w:rsid w:val="00FF5D9F"/>
    <w:rsid w:val="00FF62CE"/>
    <w:rsid w:val="00FF63B5"/>
    <w:rsid w:val="00FF6BAC"/>
    <w:rsid w:val="00FF6FC3"/>
    <w:rsid w:val="00FF7297"/>
    <w:rsid w:val="00FF73D0"/>
    <w:rsid w:val="00FF74AC"/>
    <w:rsid w:val="00FF75DE"/>
    <w:rsid w:val="04C76378"/>
    <w:rsid w:val="0652FD07"/>
    <w:rsid w:val="0A94C551"/>
    <w:rsid w:val="0C6B4AE5"/>
    <w:rsid w:val="0D512F98"/>
    <w:rsid w:val="0D8E8118"/>
    <w:rsid w:val="0EAC2082"/>
    <w:rsid w:val="1071884D"/>
    <w:rsid w:val="119B5420"/>
    <w:rsid w:val="119C440E"/>
    <w:rsid w:val="13105075"/>
    <w:rsid w:val="131BD39C"/>
    <w:rsid w:val="15AF88CF"/>
    <w:rsid w:val="1B534B82"/>
    <w:rsid w:val="1BA58570"/>
    <w:rsid w:val="1FAAED00"/>
    <w:rsid w:val="20035889"/>
    <w:rsid w:val="20649543"/>
    <w:rsid w:val="2409BCD7"/>
    <w:rsid w:val="25061878"/>
    <w:rsid w:val="28260E32"/>
    <w:rsid w:val="2C541FF4"/>
    <w:rsid w:val="2EBED050"/>
    <w:rsid w:val="2EC5133C"/>
    <w:rsid w:val="321584CF"/>
    <w:rsid w:val="32B6F982"/>
    <w:rsid w:val="3736B37B"/>
    <w:rsid w:val="3748C415"/>
    <w:rsid w:val="37C43A81"/>
    <w:rsid w:val="3AC36E20"/>
    <w:rsid w:val="3B3414A0"/>
    <w:rsid w:val="3B7DADFA"/>
    <w:rsid w:val="3CCCCF40"/>
    <w:rsid w:val="3E68EC1D"/>
    <w:rsid w:val="40044E96"/>
    <w:rsid w:val="4006B1E6"/>
    <w:rsid w:val="440313A2"/>
    <w:rsid w:val="4445B022"/>
    <w:rsid w:val="496A7287"/>
    <w:rsid w:val="4A14B8DE"/>
    <w:rsid w:val="4DC4F541"/>
    <w:rsid w:val="4E92AD69"/>
    <w:rsid w:val="4F48195C"/>
    <w:rsid w:val="511D502C"/>
    <w:rsid w:val="53D33344"/>
    <w:rsid w:val="53D9A556"/>
    <w:rsid w:val="56193FBB"/>
    <w:rsid w:val="57A34ACF"/>
    <w:rsid w:val="5884DE04"/>
    <w:rsid w:val="5C9B3DF3"/>
    <w:rsid w:val="5DDA6558"/>
    <w:rsid w:val="5FAEF172"/>
    <w:rsid w:val="602AAC57"/>
    <w:rsid w:val="60B87F14"/>
    <w:rsid w:val="63C633AD"/>
    <w:rsid w:val="66317880"/>
    <w:rsid w:val="6666BF4C"/>
    <w:rsid w:val="67E7F25E"/>
    <w:rsid w:val="693EE193"/>
    <w:rsid w:val="6B8E0AA8"/>
    <w:rsid w:val="6B9E48DB"/>
    <w:rsid w:val="6F080D89"/>
    <w:rsid w:val="6FF5DBF9"/>
    <w:rsid w:val="707267D3"/>
    <w:rsid w:val="728D08D5"/>
    <w:rsid w:val="73F873A3"/>
    <w:rsid w:val="743B80FE"/>
    <w:rsid w:val="74695507"/>
    <w:rsid w:val="76CB7564"/>
    <w:rsid w:val="7801357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ECAD7D"/>
  <w15:chartTrackingRefBased/>
  <w15:docId w15:val="{51A459E0-5480-4DC4-A109-E416B82A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185"/>
  </w:style>
  <w:style w:type="paragraph" w:styleId="Heading1">
    <w:name w:val="heading 1"/>
    <w:basedOn w:val="Normal"/>
    <w:next w:val="Normal"/>
    <w:link w:val="Heading1Char"/>
    <w:uiPriority w:val="9"/>
    <w:qFormat/>
    <w:rsid w:val="000572E3"/>
    <w:pPr>
      <w:keepNext/>
      <w:outlineLvl w:val="0"/>
    </w:pPr>
    <w:rPr>
      <w:rFonts w:eastAsia="Times New Roman" w:cs="Times New Roman"/>
      <w:b/>
      <w:bCs/>
      <w:color w:val="FFFFFF" w:themeColor="background1"/>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3A295E"/>
    <w:pPr>
      <w:keepNext/>
      <w:keepLines/>
      <w:spacing w:before="40" w:line="259" w:lineRule="auto"/>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unhideWhenUsed/>
    <w:qFormat/>
    <w:rsid w:val="00693DE5"/>
    <w:pPr>
      <w:keepNext/>
      <w:keepLines/>
      <w:spacing w:before="40"/>
      <w:outlineLvl w:val="3"/>
    </w:pPr>
    <w:rPr>
      <w:rFonts w:asciiTheme="majorHAnsi" w:eastAsiaTheme="majorEastAsia" w:hAnsiTheme="majorHAnsi" w:cstheme="majorBidi"/>
      <w:i/>
      <w:iCs/>
      <w:color w:val="A44E00" w:themeColor="accent1" w:themeShade="BF"/>
    </w:rPr>
  </w:style>
  <w:style w:type="paragraph" w:styleId="Heading5">
    <w:name w:val="heading 5"/>
    <w:basedOn w:val="Normal"/>
    <w:next w:val="Normal"/>
    <w:link w:val="Heading5Char"/>
    <w:uiPriority w:val="9"/>
    <w:unhideWhenUsed/>
    <w:qFormat/>
    <w:rsid w:val="006554FD"/>
    <w:pPr>
      <w:keepNext/>
      <w:keepLines/>
      <w:spacing w:before="40" w:line="259" w:lineRule="auto"/>
      <w:outlineLvl w:val="4"/>
    </w:pPr>
    <w:rPr>
      <w:rFonts w:asciiTheme="majorHAnsi" w:eastAsiaTheme="majorEastAsia" w:hAnsiTheme="majorHAnsi" w:cstheme="majorBidi"/>
      <w:color w:val="A44E00" w:themeColor="accent1" w:themeShade="BF"/>
    </w:rPr>
  </w:style>
  <w:style w:type="paragraph" w:styleId="Heading6">
    <w:name w:val="heading 6"/>
    <w:basedOn w:val="Normal"/>
    <w:next w:val="Normal"/>
    <w:link w:val="Heading6Char"/>
    <w:uiPriority w:val="9"/>
    <w:unhideWhenUsed/>
    <w:qFormat/>
    <w:rsid w:val="00FC4BA3"/>
    <w:pPr>
      <w:keepNext/>
      <w:keepLines/>
      <w:spacing w:before="40"/>
      <w:outlineLvl w:val="5"/>
    </w:pPr>
    <w:rPr>
      <w:rFonts w:asciiTheme="majorHAnsi" w:eastAsiaTheme="majorEastAsia" w:hAnsiTheme="majorHAnsi" w:cstheme="majorBidi"/>
      <w:color w:val="6D3300" w:themeColor="accent1" w:themeShade="7F"/>
    </w:rPr>
  </w:style>
  <w:style w:type="paragraph" w:styleId="Heading7">
    <w:name w:val="heading 7"/>
    <w:aliases w:val="Comment"/>
    <w:basedOn w:val="Normal"/>
    <w:next w:val="Normal"/>
    <w:link w:val="Heading7Char"/>
    <w:uiPriority w:val="9"/>
    <w:qFormat/>
    <w:rsid w:val="006554FD"/>
    <w:pPr>
      <w:outlineLvl w:val="6"/>
    </w:pPr>
    <w:rPr>
      <w:rFonts w:ascii="Arial" w:eastAsia="Arial" w:hAnsi="Arial" w:cs="Arial"/>
      <w:color w:val="E27588"/>
      <w:sz w:val="20"/>
      <w:szCs w:val="20"/>
      <w:lang w:val="en-GB" w:bidi="th-TH"/>
    </w:rPr>
  </w:style>
  <w:style w:type="paragraph" w:styleId="Heading8">
    <w:name w:val="heading 8"/>
    <w:aliases w:val="Intenral note"/>
    <w:basedOn w:val="Normal"/>
    <w:next w:val="Normal"/>
    <w:link w:val="Heading8Char"/>
    <w:uiPriority w:val="9"/>
    <w:unhideWhenUsed/>
    <w:qFormat/>
    <w:rsid w:val="00376F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EC130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lang w:val="en-GB"/>
    </w:rPr>
    <w:tblPr/>
    <w:tblStylePr w:type="firstRow">
      <w:rPr>
        <w:rFonts w:asciiTheme="minorHAnsi" w:hAnsiTheme="minorHAnsi"/>
        <w:b/>
      </w:rPr>
    </w:tblStylePr>
  </w:style>
  <w:style w:type="paragraph" w:styleId="BalloonText">
    <w:name w:val="Balloon Text"/>
    <w:basedOn w:val="Normal"/>
    <w:link w:val="BalloonTextChar"/>
    <w:uiPriority w:val="99"/>
    <w:semiHidden/>
    <w:unhideWhenUsed/>
    <w:rsid w:val="00253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uiPriority w:val="9"/>
    <w:rsid w:val="000572E3"/>
    <w:rPr>
      <w:rFonts w:eastAsia="Times New Roman" w:cs="Times New Roman"/>
      <w:b/>
      <w:bCs/>
      <w:color w:val="FFFFFF" w:themeColor="background1"/>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unhideWhenUsed/>
    <w:rsid w:val="00B3679F"/>
    <w:rPr>
      <w:b/>
      <w:bCs/>
    </w:rPr>
  </w:style>
  <w:style w:type="character" w:customStyle="1" w:styleId="CommentSubjectChar">
    <w:name w:val="Comment Subject Char"/>
    <w:basedOn w:val="CommentTextChar"/>
    <w:link w:val="CommentSubject"/>
    <w:uiPriority w:val="99"/>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sz w:val="20"/>
      <w:szCs w:val="20"/>
      <w:lang w:val="en-GB"/>
    </w:rPr>
    <w:tblPr>
      <w:tblStyleRowBandSize w:val="1"/>
    </w:tblPr>
    <w:tcPr>
      <w:tcBorders>
        <w:bottom w:val="nil"/>
      </w:tcBorders>
    </w:tc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style>
  <w:style w:type="paragraph" w:styleId="Revision">
    <w:name w:val="Revision"/>
    <w:hidden/>
    <w:uiPriority w:val="99"/>
    <w:semiHidden/>
    <w:rsid w:val="00C82792"/>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rsid w:val="00693DE5"/>
    <w:rPr>
      <w:rFonts w:asciiTheme="majorHAnsi" w:eastAsiaTheme="majorEastAsia" w:hAnsiTheme="majorHAnsi" w:cstheme="majorBidi"/>
      <w:i/>
      <w:iCs/>
      <w:color w:val="A44E00" w:themeColor="accent1" w:themeShade="BF"/>
    </w:rPr>
  </w:style>
  <w:style w:type="character" w:customStyle="1" w:styleId="Heading8Char">
    <w:name w:val="Heading 8 Char"/>
    <w:aliases w:val="Intenral note Char"/>
    <w:basedOn w:val="DefaultParagraphFont"/>
    <w:link w:val="Heading8"/>
    <w:uiPriority w:val="9"/>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unhideWhenUsed/>
    <w:rsid w:val="00895700"/>
    <w:rPr>
      <w:color w:val="0000FF" w:themeColor="followedHyperlink"/>
      <w:u w:val="single"/>
    </w:rPr>
  </w:style>
  <w:style w:type="paragraph" w:styleId="NormalWeb">
    <w:name w:val="Normal (Web)"/>
    <w:basedOn w:val="Normal"/>
    <w:uiPriority w:val="99"/>
    <w:unhideWhenUsed/>
    <w:rsid w:val="009F02D3"/>
    <w:pPr>
      <w:spacing w:before="100" w:beforeAutospacing="1" w:after="100" w:afterAutospacing="1"/>
    </w:pPr>
    <w:rPr>
      <w:rFonts w:ascii="Times New Roman" w:eastAsia="Times New Roman" w:hAnsi="Times New Roman" w:cs="Times New Roman"/>
      <w:sz w:val="24"/>
      <w:szCs w:val="24"/>
      <w:lang w:bidi="th-TH"/>
    </w:rPr>
  </w:style>
  <w:style w:type="paragraph" w:styleId="NoSpacing">
    <w:name w:val="No Spacing"/>
    <w:uiPriority w:val="1"/>
    <w:qFormat/>
    <w:rsid w:val="00AD585E"/>
    <w:pPr>
      <w:spacing w:line="200" w:lineRule="exact"/>
    </w:pPr>
    <w:rPr>
      <w:rFonts w:ascii="Ink Free" w:eastAsia="Ink Free" w:hAnsi="Ink Free" w:cs="Ink Free"/>
      <w:color w:val="00B050"/>
      <w:sz w:val="20"/>
      <w:szCs w:val="20"/>
      <w:lang w:val="en-GB" w:bidi="th-TH"/>
    </w:rPr>
  </w:style>
  <w:style w:type="paragraph" w:customStyle="1" w:styleId="Default">
    <w:name w:val="Default"/>
    <w:uiPriority w:val="99"/>
    <w:rsid w:val="00E07E1A"/>
    <w:pPr>
      <w:autoSpaceDE w:val="0"/>
      <w:autoSpaceDN w:val="0"/>
      <w:adjustRightInd w:val="0"/>
    </w:pPr>
    <w:rPr>
      <w:rFonts w:ascii="Arial" w:hAnsi="Arial" w:cs="Arial"/>
      <w:color w:val="000000"/>
      <w:sz w:val="24"/>
      <w:szCs w:val="24"/>
      <w:lang w:val="en-GB" w:bidi="th-TH"/>
    </w:rPr>
  </w:style>
  <w:style w:type="paragraph" w:styleId="TOCHeading">
    <w:name w:val="TOC Heading"/>
    <w:basedOn w:val="Heading1"/>
    <w:next w:val="Normal"/>
    <w:uiPriority w:val="39"/>
    <w:unhideWhenUsed/>
    <w:qFormat/>
    <w:rsid w:val="00784266"/>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784266"/>
    <w:pPr>
      <w:tabs>
        <w:tab w:val="left" w:pos="567"/>
        <w:tab w:val="right" w:leader="dot" w:pos="9017"/>
      </w:tabs>
      <w:ind w:left="567" w:hanging="567"/>
    </w:pPr>
  </w:style>
  <w:style w:type="paragraph" w:styleId="TOC2">
    <w:name w:val="toc 2"/>
    <w:basedOn w:val="Normal"/>
    <w:next w:val="Normal"/>
    <w:autoRedefine/>
    <w:uiPriority w:val="39"/>
    <w:unhideWhenUsed/>
    <w:rsid w:val="00784266"/>
    <w:pPr>
      <w:tabs>
        <w:tab w:val="left" w:pos="1134"/>
        <w:tab w:val="right" w:leader="dot" w:pos="9017"/>
      </w:tabs>
      <w:ind w:left="1134" w:hanging="567"/>
    </w:pPr>
  </w:style>
  <w:style w:type="character" w:styleId="UnresolvedMention">
    <w:name w:val="Unresolved Mention"/>
    <w:basedOn w:val="DefaultParagraphFont"/>
    <w:uiPriority w:val="99"/>
    <w:semiHidden/>
    <w:unhideWhenUsed/>
    <w:rsid w:val="008B0F1E"/>
    <w:rPr>
      <w:color w:val="605E5C"/>
      <w:shd w:val="clear" w:color="auto" w:fill="E1DFDD"/>
    </w:rPr>
  </w:style>
  <w:style w:type="character" w:customStyle="1" w:styleId="Heading3Char">
    <w:name w:val="Heading 3 Char"/>
    <w:basedOn w:val="DefaultParagraphFont"/>
    <w:link w:val="Heading3"/>
    <w:uiPriority w:val="9"/>
    <w:rsid w:val="003A295E"/>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4F2989"/>
    <w:pPr>
      <w:autoSpaceDE w:val="0"/>
      <w:autoSpaceDN w:val="0"/>
      <w:ind w:right="386"/>
    </w:pPr>
    <w:rPr>
      <w:rFonts w:ascii="Angsana New" w:eastAsia="MS Mincho" w:hAnsi="Times New Roman" w:cs="Times New Roman"/>
      <w:sz w:val="28"/>
      <w:szCs w:val="28"/>
      <w:lang w:bidi="th-TH"/>
    </w:rPr>
  </w:style>
  <w:style w:type="paragraph" w:styleId="EnvelopeReturn">
    <w:name w:val="envelope return"/>
    <w:basedOn w:val="Normal"/>
    <w:uiPriority w:val="99"/>
    <w:unhideWhenUsed/>
    <w:rsid w:val="0054501D"/>
    <w:pPr>
      <w:jc w:val="both"/>
    </w:pPr>
    <w:rPr>
      <w:rFonts w:ascii="Times New Roman" w:eastAsia="Cordia New" w:hAnsi="Times New Roman" w:cs="Angsana New"/>
      <w:sz w:val="24"/>
      <w:szCs w:val="24"/>
      <w:lang w:val="en-GB" w:bidi="th-TH"/>
    </w:rPr>
  </w:style>
  <w:style w:type="character" w:customStyle="1" w:styleId="normaltextrun">
    <w:name w:val="normaltextrun"/>
    <w:basedOn w:val="DefaultParagraphFont"/>
    <w:rsid w:val="005518E1"/>
  </w:style>
  <w:style w:type="character" w:customStyle="1" w:styleId="eop">
    <w:name w:val="eop"/>
    <w:basedOn w:val="DefaultParagraphFont"/>
    <w:rsid w:val="005518E1"/>
  </w:style>
  <w:style w:type="character" w:customStyle="1" w:styleId="Heading5Char">
    <w:name w:val="Heading 5 Char"/>
    <w:basedOn w:val="DefaultParagraphFont"/>
    <w:link w:val="Heading5"/>
    <w:uiPriority w:val="9"/>
    <w:rsid w:val="006554FD"/>
    <w:rPr>
      <w:rFonts w:asciiTheme="majorHAnsi" w:eastAsiaTheme="majorEastAsia" w:hAnsiTheme="majorHAnsi" w:cstheme="majorBidi"/>
      <w:color w:val="A44E00" w:themeColor="accent1" w:themeShade="BF"/>
    </w:rPr>
  </w:style>
  <w:style w:type="character" w:customStyle="1" w:styleId="Heading7Char">
    <w:name w:val="Heading 7 Char"/>
    <w:aliases w:val="Comment Char"/>
    <w:basedOn w:val="DefaultParagraphFont"/>
    <w:link w:val="Heading7"/>
    <w:uiPriority w:val="9"/>
    <w:rsid w:val="006554FD"/>
    <w:rPr>
      <w:rFonts w:ascii="Arial" w:eastAsia="Arial" w:hAnsi="Arial" w:cs="Arial"/>
      <w:color w:val="E27588"/>
      <w:sz w:val="20"/>
      <w:szCs w:val="20"/>
      <w:lang w:val="en-GB" w:bidi="th-TH"/>
    </w:rPr>
  </w:style>
  <w:style w:type="paragraph" w:styleId="BodyText2">
    <w:name w:val="Body Text 2"/>
    <w:basedOn w:val="Normal"/>
    <w:link w:val="BodyText2Char"/>
    <w:uiPriority w:val="99"/>
    <w:rsid w:val="006554FD"/>
    <w:pPr>
      <w:autoSpaceDE w:val="0"/>
      <w:autoSpaceDN w:val="0"/>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554FD"/>
    <w:rPr>
      <w:rFonts w:ascii="Times New Roman" w:eastAsia="MS Mincho" w:hAnsi="Times New Roman" w:cs="Angsana New"/>
      <w:sz w:val="24"/>
      <w:szCs w:val="24"/>
      <w:lang w:bidi="th-TH"/>
    </w:rPr>
  </w:style>
  <w:style w:type="paragraph" w:customStyle="1" w:styleId="qowt-li-10">
    <w:name w:val="qowt-li-1_0"/>
    <w:basedOn w:val="Normal"/>
    <w:rsid w:val="006554FD"/>
    <w:pPr>
      <w:spacing w:before="100" w:beforeAutospacing="1" w:after="100" w:afterAutospacing="1"/>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39"/>
    <w:rsid w:val="006554FD"/>
    <w:tblPr/>
  </w:style>
  <w:style w:type="paragraph" w:customStyle="1" w:styleId="msonormal0">
    <w:name w:val="msonormal"/>
    <w:basedOn w:val="Normal"/>
    <w:uiPriority w:val="99"/>
    <w:semiHidden/>
    <w:rsid w:val="006554FD"/>
    <w:pPr>
      <w:spacing w:before="100" w:beforeAutospacing="1" w:after="100" w:afterAutospacing="1"/>
    </w:pPr>
    <w:rPr>
      <w:rFonts w:ascii="Times New Roman" w:eastAsia="Times New Roman" w:hAnsi="Times New Roman" w:cs="Times New Roman"/>
      <w:sz w:val="24"/>
      <w:szCs w:val="24"/>
      <w:lang w:bidi="th-TH"/>
    </w:rPr>
  </w:style>
  <w:style w:type="paragraph" w:styleId="BlockText">
    <w:name w:val="Block Text"/>
    <w:basedOn w:val="Normal"/>
    <w:uiPriority w:val="99"/>
    <w:rsid w:val="006554FD"/>
    <w:pPr>
      <w:ind w:left="1080" w:right="-691"/>
      <w:jc w:val="both"/>
    </w:pPr>
    <w:rPr>
      <w:rFonts w:ascii="Cordia New" w:eastAsia="Times New Roman" w:hAnsi="Cordia New" w:cs="AngsanaUPC"/>
      <w:sz w:val="30"/>
      <w:szCs w:val="30"/>
      <w:lang w:val="th-TH" w:bidi="th-TH"/>
    </w:rPr>
  </w:style>
  <w:style w:type="paragraph" w:customStyle="1" w:styleId="a0">
    <w:name w:val="à¹×éÍàÃ×èÍ§"/>
    <w:basedOn w:val="Normal"/>
    <w:uiPriority w:val="99"/>
    <w:rsid w:val="006554FD"/>
    <w:pPr>
      <w:ind w:right="386"/>
    </w:pPr>
    <w:rPr>
      <w:rFonts w:ascii="Cordia New" w:eastAsia="Times New Roman" w:hAnsi="Cordia New" w:cs="CordiaUPC"/>
      <w:sz w:val="28"/>
      <w:szCs w:val="28"/>
      <w:lang w:val="th-TH" w:bidi="th-TH"/>
    </w:rPr>
  </w:style>
  <w:style w:type="paragraph" w:customStyle="1" w:styleId="Nomal">
    <w:name w:val="Nomal"/>
    <w:basedOn w:val="Normal"/>
    <w:uiPriority w:val="99"/>
    <w:rsid w:val="006554FD"/>
    <w:rPr>
      <w:rFonts w:ascii="Angsana New" w:eastAsia="Times New Roman" w:hAnsi="Angsana New" w:cs="Angsana New"/>
      <w:sz w:val="28"/>
      <w:szCs w:val="28"/>
      <w:lang w:bidi="th-TH"/>
    </w:rPr>
  </w:style>
  <w:style w:type="paragraph" w:styleId="Title">
    <w:name w:val="Title"/>
    <w:aliases w:val="Comments"/>
    <w:basedOn w:val="Normal"/>
    <w:next w:val="Normal"/>
    <w:link w:val="TitleChar"/>
    <w:uiPriority w:val="10"/>
    <w:qFormat/>
    <w:rsid w:val="006554FD"/>
    <w:pPr>
      <w:keepNext/>
      <w:keepLines/>
    </w:pPr>
    <w:rPr>
      <w:rFonts w:ascii="Arial" w:eastAsia="Arial" w:hAnsi="Arial" w:cs="Arial"/>
      <w:color w:val="E27588"/>
      <w:sz w:val="20"/>
      <w:szCs w:val="20"/>
      <w:lang w:eastAsia="en-GB" w:bidi="th-TH"/>
    </w:rPr>
  </w:style>
  <w:style w:type="character" w:customStyle="1" w:styleId="TitleChar">
    <w:name w:val="Title Char"/>
    <w:aliases w:val="Comments Char"/>
    <w:basedOn w:val="DefaultParagraphFont"/>
    <w:link w:val="Title"/>
    <w:uiPriority w:val="10"/>
    <w:rsid w:val="006554FD"/>
    <w:rPr>
      <w:rFonts w:ascii="Arial" w:eastAsia="Arial" w:hAnsi="Arial" w:cs="Arial"/>
      <w:color w:val="E27588"/>
      <w:sz w:val="20"/>
      <w:szCs w:val="20"/>
      <w:lang w:eastAsia="en-GB" w:bidi="th-TH"/>
    </w:rPr>
  </w:style>
  <w:style w:type="paragraph" w:customStyle="1" w:styleId="Style1">
    <w:name w:val="Style1"/>
    <w:basedOn w:val="NoSpacing"/>
    <w:autoRedefine/>
    <w:qFormat/>
    <w:rsid w:val="006554FD"/>
    <w:pPr>
      <w:tabs>
        <w:tab w:val="left" w:pos="567"/>
      </w:tabs>
      <w:spacing w:line="240" w:lineRule="auto"/>
      <w:jc w:val="both"/>
    </w:pPr>
    <w:rPr>
      <w:rFonts w:ascii="Arial" w:eastAsia="Arial" w:hAnsi="Arial" w:cs="Cordia New"/>
      <w:color w:val="auto"/>
      <w:lang w:eastAsia="en-GB"/>
    </w:rPr>
  </w:style>
  <w:style w:type="paragraph" w:styleId="Subtitle">
    <w:name w:val="Subtitle"/>
    <w:aliases w:val="Internal note"/>
    <w:basedOn w:val="Normal"/>
    <w:next w:val="Normal"/>
    <w:link w:val="SubtitleChar"/>
    <w:uiPriority w:val="11"/>
    <w:qFormat/>
    <w:rsid w:val="006554FD"/>
    <w:pPr>
      <w:keepNext/>
      <w:keepLines/>
    </w:pPr>
    <w:rPr>
      <w:rFonts w:ascii="Georgia" w:eastAsia="Georgia" w:hAnsi="Georgia" w:cs="Georgia"/>
      <w:i/>
      <w:iCs/>
      <w:color w:val="E27588" w:themeColor="accent4"/>
      <w:sz w:val="20"/>
      <w:szCs w:val="20"/>
      <w:lang w:eastAsia="en-GB" w:bidi="th-TH"/>
    </w:rPr>
  </w:style>
  <w:style w:type="character" w:customStyle="1" w:styleId="SubtitleChar">
    <w:name w:val="Subtitle Char"/>
    <w:aliases w:val="Internal note Char"/>
    <w:basedOn w:val="DefaultParagraphFont"/>
    <w:link w:val="Subtitle"/>
    <w:uiPriority w:val="11"/>
    <w:rsid w:val="006554FD"/>
    <w:rPr>
      <w:rFonts w:ascii="Georgia" w:eastAsia="Georgia" w:hAnsi="Georgia" w:cs="Georgia"/>
      <w:i/>
      <w:iCs/>
      <w:color w:val="E27588" w:themeColor="accent4"/>
      <w:sz w:val="20"/>
      <w:szCs w:val="20"/>
      <w:lang w:eastAsia="en-GB" w:bidi="th-TH"/>
    </w:rPr>
  </w:style>
  <w:style w:type="table" w:customStyle="1" w:styleId="194">
    <w:name w:val="194"/>
    <w:basedOn w:val="TableNormal"/>
    <w:rsid w:val="006554FD"/>
    <w:pPr>
      <w:spacing w:after="160" w:line="259" w:lineRule="auto"/>
    </w:pPr>
    <w:rPr>
      <w:rFonts w:ascii="Arial" w:eastAsia="Arial" w:hAnsi="Arial" w:cs="Arial"/>
      <w:lang w:eastAsia="en-GB" w:bidi="th-TH"/>
    </w:rPr>
    <w:tblPr/>
  </w:style>
  <w:style w:type="table" w:customStyle="1" w:styleId="193">
    <w:name w:val="193"/>
    <w:basedOn w:val="TableNormal"/>
    <w:rsid w:val="006554FD"/>
    <w:pPr>
      <w:spacing w:after="160" w:line="259" w:lineRule="auto"/>
    </w:pPr>
    <w:rPr>
      <w:rFonts w:ascii="Arial" w:eastAsia="Arial" w:hAnsi="Arial" w:cs="Arial"/>
      <w:lang w:eastAsia="en-GB" w:bidi="th-TH"/>
    </w:rPr>
    <w:tblPr/>
  </w:style>
  <w:style w:type="table" w:customStyle="1" w:styleId="192">
    <w:name w:val="192"/>
    <w:basedOn w:val="TableNormal"/>
    <w:rsid w:val="006554FD"/>
    <w:pPr>
      <w:spacing w:after="160" w:line="259" w:lineRule="auto"/>
    </w:pPr>
    <w:rPr>
      <w:rFonts w:ascii="Arial" w:eastAsia="Arial" w:hAnsi="Arial" w:cs="Arial"/>
      <w:lang w:eastAsia="en-GB" w:bidi="th-TH"/>
    </w:rPr>
    <w:tblPr/>
  </w:style>
  <w:style w:type="table" w:customStyle="1" w:styleId="191">
    <w:name w:val="191"/>
    <w:basedOn w:val="TableNormal"/>
    <w:rsid w:val="006554FD"/>
    <w:pPr>
      <w:spacing w:after="160" w:line="259" w:lineRule="auto"/>
    </w:pPr>
    <w:rPr>
      <w:rFonts w:ascii="Arial" w:eastAsia="Arial" w:hAnsi="Arial" w:cs="Arial"/>
      <w:lang w:eastAsia="en-GB" w:bidi="th-TH"/>
    </w:rPr>
    <w:tblPr/>
  </w:style>
  <w:style w:type="table" w:customStyle="1" w:styleId="190">
    <w:name w:val="190"/>
    <w:basedOn w:val="TableNormal"/>
    <w:rsid w:val="006554FD"/>
    <w:pPr>
      <w:spacing w:after="160" w:line="259" w:lineRule="auto"/>
    </w:pPr>
    <w:rPr>
      <w:rFonts w:ascii="Arial" w:eastAsia="Arial" w:hAnsi="Arial" w:cs="Arial"/>
      <w:lang w:eastAsia="en-GB" w:bidi="th-TH"/>
    </w:rPr>
    <w:tblPr/>
  </w:style>
  <w:style w:type="table" w:customStyle="1" w:styleId="189">
    <w:name w:val="189"/>
    <w:basedOn w:val="TableNormal"/>
    <w:rsid w:val="006554FD"/>
    <w:pPr>
      <w:spacing w:after="160" w:line="259" w:lineRule="auto"/>
    </w:pPr>
    <w:rPr>
      <w:rFonts w:ascii="Arial" w:eastAsia="Arial" w:hAnsi="Arial" w:cs="Arial"/>
      <w:lang w:eastAsia="en-GB" w:bidi="th-TH"/>
    </w:rPr>
    <w:tblPr/>
  </w:style>
  <w:style w:type="table" w:customStyle="1" w:styleId="188">
    <w:name w:val="188"/>
    <w:basedOn w:val="TableNormal"/>
    <w:rsid w:val="006554FD"/>
    <w:pPr>
      <w:spacing w:after="160" w:line="259" w:lineRule="auto"/>
    </w:pPr>
    <w:rPr>
      <w:rFonts w:ascii="Arial" w:eastAsia="Arial" w:hAnsi="Arial" w:cs="Arial"/>
      <w:lang w:eastAsia="en-GB" w:bidi="th-TH"/>
    </w:rPr>
    <w:tblPr/>
  </w:style>
  <w:style w:type="table" w:customStyle="1" w:styleId="187">
    <w:name w:val="187"/>
    <w:basedOn w:val="TableNormal"/>
    <w:rsid w:val="006554FD"/>
    <w:pPr>
      <w:spacing w:after="160" w:line="259" w:lineRule="auto"/>
    </w:pPr>
    <w:rPr>
      <w:rFonts w:ascii="Arial" w:eastAsia="Arial" w:hAnsi="Arial" w:cs="Arial"/>
      <w:lang w:eastAsia="en-GB" w:bidi="th-TH"/>
    </w:rPr>
    <w:tblPr/>
  </w:style>
  <w:style w:type="table" w:customStyle="1" w:styleId="186">
    <w:name w:val="186"/>
    <w:basedOn w:val="TableNormal"/>
    <w:rsid w:val="006554FD"/>
    <w:pPr>
      <w:spacing w:after="160" w:line="259" w:lineRule="auto"/>
    </w:pPr>
    <w:rPr>
      <w:rFonts w:ascii="Arial" w:eastAsia="Arial" w:hAnsi="Arial" w:cs="Arial"/>
      <w:lang w:eastAsia="en-GB" w:bidi="th-TH"/>
    </w:rPr>
    <w:tblPr/>
  </w:style>
  <w:style w:type="table" w:customStyle="1" w:styleId="185">
    <w:name w:val="185"/>
    <w:basedOn w:val="TableNormal"/>
    <w:rsid w:val="006554FD"/>
    <w:pPr>
      <w:spacing w:after="160" w:line="259" w:lineRule="auto"/>
    </w:pPr>
    <w:rPr>
      <w:rFonts w:ascii="Arial" w:eastAsia="Arial" w:hAnsi="Arial" w:cs="Arial"/>
      <w:lang w:eastAsia="en-GB" w:bidi="th-TH"/>
    </w:rPr>
    <w:tblPr/>
  </w:style>
  <w:style w:type="table" w:customStyle="1" w:styleId="184">
    <w:name w:val="184"/>
    <w:basedOn w:val="TableNormal"/>
    <w:rsid w:val="006554FD"/>
    <w:pPr>
      <w:spacing w:after="160" w:line="259" w:lineRule="auto"/>
    </w:pPr>
    <w:rPr>
      <w:rFonts w:ascii="Arial" w:eastAsia="Arial" w:hAnsi="Arial" w:cs="Arial"/>
      <w:lang w:eastAsia="en-GB" w:bidi="th-TH"/>
    </w:rPr>
    <w:tblPr/>
  </w:style>
  <w:style w:type="table" w:customStyle="1" w:styleId="183">
    <w:name w:val="183"/>
    <w:basedOn w:val="TableNormal"/>
    <w:rsid w:val="006554FD"/>
    <w:pPr>
      <w:spacing w:after="160" w:line="259" w:lineRule="auto"/>
    </w:pPr>
    <w:rPr>
      <w:rFonts w:ascii="Arial" w:eastAsia="Arial" w:hAnsi="Arial" w:cs="Arial"/>
      <w:lang w:eastAsia="en-GB" w:bidi="th-TH"/>
    </w:rPr>
    <w:tblPr/>
  </w:style>
  <w:style w:type="table" w:customStyle="1" w:styleId="182">
    <w:name w:val="182"/>
    <w:basedOn w:val="TableNormal"/>
    <w:rsid w:val="006554FD"/>
    <w:pPr>
      <w:spacing w:after="160" w:line="259" w:lineRule="auto"/>
    </w:pPr>
    <w:rPr>
      <w:rFonts w:ascii="Arial" w:eastAsia="Arial" w:hAnsi="Arial" w:cs="Arial"/>
      <w:lang w:eastAsia="en-GB" w:bidi="th-TH"/>
    </w:rPr>
    <w:tblPr/>
  </w:style>
  <w:style w:type="table" w:customStyle="1" w:styleId="181">
    <w:name w:val="181"/>
    <w:basedOn w:val="TableNormal"/>
    <w:rsid w:val="006554FD"/>
    <w:pPr>
      <w:spacing w:after="160" w:line="259" w:lineRule="auto"/>
    </w:pPr>
    <w:rPr>
      <w:rFonts w:ascii="Arial" w:eastAsia="Arial" w:hAnsi="Arial" w:cs="Arial"/>
      <w:lang w:eastAsia="en-GB" w:bidi="th-TH"/>
    </w:rPr>
    <w:tblPr/>
  </w:style>
  <w:style w:type="table" w:customStyle="1" w:styleId="180">
    <w:name w:val="180"/>
    <w:basedOn w:val="TableNormal"/>
    <w:rsid w:val="006554FD"/>
    <w:pPr>
      <w:spacing w:after="160" w:line="259" w:lineRule="auto"/>
    </w:pPr>
    <w:rPr>
      <w:rFonts w:ascii="Arial" w:eastAsia="Arial" w:hAnsi="Arial" w:cs="Arial"/>
      <w:lang w:eastAsia="en-GB" w:bidi="th-TH"/>
    </w:rPr>
    <w:tblPr/>
  </w:style>
  <w:style w:type="table" w:customStyle="1" w:styleId="179">
    <w:name w:val="179"/>
    <w:basedOn w:val="TableNormal"/>
    <w:rsid w:val="006554FD"/>
    <w:pPr>
      <w:spacing w:after="160" w:line="259" w:lineRule="auto"/>
    </w:pPr>
    <w:rPr>
      <w:rFonts w:ascii="Arial" w:eastAsia="Arial" w:hAnsi="Arial" w:cs="Arial"/>
      <w:lang w:eastAsia="en-GB" w:bidi="th-TH"/>
    </w:rPr>
    <w:tblPr/>
  </w:style>
  <w:style w:type="table" w:customStyle="1" w:styleId="178">
    <w:name w:val="178"/>
    <w:basedOn w:val="TableNormal"/>
    <w:rsid w:val="006554FD"/>
    <w:pPr>
      <w:spacing w:after="160" w:line="259" w:lineRule="auto"/>
    </w:pPr>
    <w:rPr>
      <w:rFonts w:ascii="Arial" w:eastAsia="Arial" w:hAnsi="Arial" w:cs="Arial"/>
      <w:lang w:eastAsia="en-GB" w:bidi="th-TH"/>
    </w:rPr>
    <w:tblPr/>
  </w:style>
  <w:style w:type="table" w:customStyle="1" w:styleId="177">
    <w:name w:val="177"/>
    <w:basedOn w:val="TableNormal"/>
    <w:rsid w:val="006554FD"/>
    <w:pPr>
      <w:spacing w:after="160" w:line="259" w:lineRule="auto"/>
    </w:pPr>
    <w:rPr>
      <w:rFonts w:ascii="Arial" w:eastAsia="Arial" w:hAnsi="Arial" w:cs="Arial"/>
      <w:lang w:eastAsia="en-GB" w:bidi="th-TH"/>
    </w:rPr>
    <w:tblPr/>
  </w:style>
  <w:style w:type="table" w:customStyle="1" w:styleId="176">
    <w:name w:val="176"/>
    <w:basedOn w:val="TableNormal"/>
    <w:rsid w:val="006554FD"/>
    <w:pPr>
      <w:spacing w:after="160" w:line="259" w:lineRule="auto"/>
    </w:pPr>
    <w:rPr>
      <w:rFonts w:ascii="Arial" w:eastAsia="Arial" w:hAnsi="Arial" w:cs="Arial"/>
      <w:lang w:eastAsia="en-GB" w:bidi="th-TH"/>
    </w:rPr>
    <w:tblPr/>
  </w:style>
  <w:style w:type="table" w:customStyle="1" w:styleId="175">
    <w:name w:val="175"/>
    <w:basedOn w:val="TableNormal"/>
    <w:rsid w:val="006554FD"/>
    <w:pPr>
      <w:spacing w:after="160" w:line="259" w:lineRule="auto"/>
    </w:pPr>
    <w:rPr>
      <w:rFonts w:ascii="Arial" w:eastAsia="Arial" w:hAnsi="Arial" w:cs="Arial"/>
      <w:lang w:eastAsia="en-GB" w:bidi="th-TH"/>
    </w:rPr>
    <w:tblPr/>
  </w:style>
  <w:style w:type="table" w:customStyle="1" w:styleId="174">
    <w:name w:val="174"/>
    <w:basedOn w:val="TableNormal"/>
    <w:rsid w:val="006554FD"/>
    <w:pPr>
      <w:spacing w:after="160" w:line="259" w:lineRule="auto"/>
    </w:pPr>
    <w:rPr>
      <w:rFonts w:ascii="Arial" w:eastAsia="Arial" w:hAnsi="Arial" w:cs="Arial"/>
      <w:lang w:eastAsia="en-GB" w:bidi="th-TH"/>
    </w:rPr>
    <w:tblPr/>
  </w:style>
  <w:style w:type="table" w:customStyle="1" w:styleId="173">
    <w:name w:val="173"/>
    <w:basedOn w:val="TableNormal"/>
    <w:rsid w:val="006554FD"/>
    <w:pPr>
      <w:spacing w:after="160" w:line="259" w:lineRule="auto"/>
    </w:pPr>
    <w:rPr>
      <w:rFonts w:ascii="Arial" w:eastAsia="Arial" w:hAnsi="Arial" w:cs="Arial"/>
      <w:lang w:eastAsia="en-GB" w:bidi="th-TH"/>
    </w:rPr>
    <w:tblPr/>
  </w:style>
  <w:style w:type="table" w:customStyle="1" w:styleId="172">
    <w:name w:val="172"/>
    <w:basedOn w:val="TableNormal"/>
    <w:rsid w:val="006554FD"/>
    <w:pPr>
      <w:spacing w:after="160" w:line="259" w:lineRule="auto"/>
    </w:pPr>
    <w:rPr>
      <w:rFonts w:ascii="Arial" w:eastAsia="Arial" w:hAnsi="Arial" w:cs="Arial"/>
      <w:lang w:eastAsia="en-GB" w:bidi="th-TH"/>
    </w:rPr>
    <w:tblPr/>
  </w:style>
  <w:style w:type="table" w:customStyle="1" w:styleId="171">
    <w:name w:val="171"/>
    <w:basedOn w:val="TableNormal"/>
    <w:rsid w:val="006554FD"/>
    <w:pPr>
      <w:spacing w:after="160" w:line="259" w:lineRule="auto"/>
    </w:pPr>
    <w:rPr>
      <w:rFonts w:ascii="Arial" w:eastAsia="Arial" w:hAnsi="Arial" w:cs="Arial"/>
      <w:lang w:eastAsia="en-GB" w:bidi="th-TH"/>
    </w:rPr>
    <w:tblPr/>
  </w:style>
  <w:style w:type="table" w:customStyle="1" w:styleId="170">
    <w:name w:val="170"/>
    <w:basedOn w:val="TableNormal"/>
    <w:rsid w:val="006554FD"/>
    <w:pPr>
      <w:spacing w:after="160" w:line="259" w:lineRule="auto"/>
    </w:pPr>
    <w:rPr>
      <w:rFonts w:ascii="Arial" w:eastAsia="Arial" w:hAnsi="Arial" w:cs="Arial"/>
      <w:lang w:eastAsia="en-GB" w:bidi="th-TH"/>
    </w:rPr>
    <w:tblPr/>
  </w:style>
  <w:style w:type="table" w:customStyle="1" w:styleId="169">
    <w:name w:val="169"/>
    <w:basedOn w:val="TableNormal"/>
    <w:rsid w:val="006554FD"/>
    <w:pPr>
      <w:spacing w:after="160" w:line="259" w:lineRule="auto"/>
    </w:pPr>
    <w:rPr>
      <w:rFonts w:ascii="Arial" w:eastAsia="Arial" w:hAnsi="Arial" w:cs="Arial"/>
      <w:lang w:eastAsia="en-GB" w:bidi="th-TH"/>
    </w:rPr>
    <w:tblPr/>
  </w:style>
  <w:style w:type="table" w:customStyle="1" w:styleId="168">
    <w:name w:val="168"/>
    <w:basedOn w:val="TableNormal"/>
    <w:rsid w:val="006554FD"/>
    <w:pPr>
      <w:spacing w:after="160" w:line="259" w:lineRule="auto"/>
    </w:pPr>
    <w:rPr>
      <w:rFonts w:ascii="Arial" w:eastAsia="Arial" w:hAnsi="Arial" w:cs="Arial"/>
      <w:lang w:eastAsia="en-GB" w:bidi="th-TH"/>
    </w:rPr>
    <w:tblPr/>
  </w:style>
  <w:style w:type="table" w:customStyle="1" w:styleId="167">
    <w:name w:val="167"/>
    <w:basedOn w:val="TableNormal"/>
    <w:rsid w:val="006554FD"/>
    <w:pPr>
      <w:spacing w:after="160" w:line="259" w:lineRule="auto"/>
    </w:pPr>
    <w:rPr>
      <w:rFonts w:ascii="Arial" w:eastAsia="Arial" w:hAnsi="Arial" w:cs="Arial"/>
      <w:lang w:eastAsia="en-GB" w:bidi="th-TH"/>
    </w:rPr>
    <w:tblPr/>
  </w:style>
  <w:style w:type="table" w:customStyle="1" w:styleId="166">
    <w:name w:val="166"/>
    <w:basedOn w:val="TableNormal"/>
    <w:rsid w:val="006554FD"/>
    <w:pPr>
      <w:spacing w:after="160" w:line="259" w:lineRule="auto"/>
    </w:pPr>
    <w:rPr>
      <w:rFonts w:ascii="Arial" w:eastAsia="Arial" w:hAnsi="Arial" w:cs="Arial"/>
      <w:lang w:eastAsia="en-GB" w:bidi="th-TH"/>
    </w:rPr>
    <w:tblPr/>
  </w:style>
  <w:style w:type="table" w:customStyle="1" w:styleId="165">
    <w:name w:val="165"/>
    <w:basedOn w:val="TableNormal"/>
    <w:rsid w:val="006554FD"/>
    <w:pPr>
      <w:spacing w:after="160" w:line="259" w:lineRule="auto"/>
    </w:pPr>
    <w:rPr>
      <w:rFonts w:ascii="Arial" w:eastAsia="Arial" w:hAnsi="Arial" w:cs="Arial"/>
      <w:lang w:eastAsia="en-GB" w:bidi="th-TH"/>
    </w:rPr>
    <w:tblPr/>
  </w:style>
  <w:style w:type="table" w:customStyle="1" w:styleId="164">
    <w:name w:val="164"/>
    <w:basedOn w:val="TableNormal"/>
    <w:rsid w:val="006554FD"/>
    <w:pPr>
      <w:spacing w:after="160" w:line="259" w:lineRule="auto"/>
    </w:pPr>
    <w:rPr>
      <w:rFonts w:ascii="Arial" w:eastAsia="Arial" w:hAnsi="Arial" w:cs="Arial"/>
      <w:lang w:eastAsia="en-GB" w:bidi="th-TH"/>
    </w:rPr>
    <w:tblPr/>
  </w:style>
  <w:style w:type="table" w:customStyle="1" w:styleId="163">
    <w:name w:val="163"/>
    <w:basedOn w:val="TableNormal"/>
    <w:rsid w:val="006554FD"/>
    <w:pPr>
      <w:spacing w:after="160" w:line="259" w:lineRule="auto"/>
    </w:pPr>
    <w:rPr>
      <w:rFonts w:ascii="Arial" w:eastAsia="Arial" w:hAnsi="Arial" w:cs="Arial"/>
      <w:lang w:eastAsia="en-GB" w:bidi="th-TH"/>
    </w:rPr>
    <w:tblPr/>
  </w:style>
  <w:style w:type="table" w:customStyle="1" w:styleId="162">
    <w:name w:val="162"/>
    <w:basedOn w:val="TableNormal"/>
    <w:rsid w:val="006554FD"/>
    <w:pPr>
      <w:spacing w:after="160" w:line="259" w:lineRule="auto"/>
    </w:pPr>
    <w:rPr>
      <w:rFonts w:ascii="Arial" w:eastAsia="Arial" w:hAnsi="Arial" w:cs="Arial"/>
      <w:lang w:eastAsia="en-GB" w:bidi="th-TH"/>
    </w:rPr>
    <w:tblPr/>
  </w:style>
  <w:style w:type="table" w:customStyle="1" w:styleId="161">
    <w:name w:val="161"/>
    <w:basedOn w:val="TableNormal"/>
    <w:rsid w:val="006554FD"/>
    <w:pPr>
      <w:spacing w:after="160" w:line="259" w:lineRule="auto"/>
    </w:pPr>
    <w:rPr>
      <w:rFonts w:ascii="Arial" w:eastAsia="Arial" w:hAnsi="Arial" w:cs="Arial"/>
      <w:lang w:eastAsia="en-GB" w:bidi="th-TH"/>
    </w:rPr>
    <w:tblPr/>
  </w:style>
  <w:style w:type="table" w:customStyle="1" w:styleId="160">
    <w:name w:val="160"/>
    <w:basedOn w:val="TableNormal"/>
    <w:rsid w:val="006554FD"/>
    <w:pPr>
      <w:spacing w:after="160" w:line="259" w:lineRule="auto"/>
    </w:pPr>
    <w:rPr>
      <w:rFonts w:ascii="Arial" w:eastAsia="Arial" w:hAnsi="Arial" w:cs="Arial"/>
      <w:lang w:eastAsia="en-GB" w:bidi="th-TH"/>
    </w:rPr>
    <w:tblPr/>
  </w:style>
  <w:style w:type="table" w:customStyle="1" w:styleId="159">
    <w:name w:val="159"/>
    <w:basedOn w:val="TableNormal"/>
    <w:rsid w:val="006554FD"/>
    <w:pPr>
      <w:spacing w:after="160" w:line="259" w:lineRule="auto"/>
    </w:pPr>
    <w:rPr>
      <w:rFonts w:ascii="Arial" w:eastAsia="Arial" w:hAnsi="Arial" w:cs="Arial"/>
      <w:lang w:eastAsia="en-GB" w:bidi="th-TH"/>
    </w:rPr>
    <w:tblPr/>
  </w:style>
  <w:style w:type="table" w:customStyle="1" w:styleId="158">
    <w:name w:val="158"/>
    <w:basedOn w:val="TableNormal"/>
    <w:rsid w:val="006554FD"/>
    <w:pPr>
      <w:spacing w:after="160" w:line="259" w:lineRule="auto"/>
    </w:pPr>
    <w:rPr>
      <w:rFonts w:ascii="Arial" w:eastAsia="Arial" w:hAnsi="Arial" w:cs="Arial"/>
      <w:lang w:eastAsia="en-GB" w:bidi="th-TH"/>
    </w:rPr>
    <w:tblPr/>
  </w:style>
  <w:style w:type="table" w:customStyle="1" w:styleId="157">
    <w:name w:val="157"/>
    <w:basedOn w:val="TableNormal"/>
    <w:rsid w:val="006554FD"/>
    <w:pPr>
      <w:spacing w:after="160" w:line="259" w:lineRule="auto"/>
    </w:pPr>
    <w:rPr>
      <w:rFonts w:ascii="Arial" w:eastAsia="Arial" w:hAnsi="Arial" w:cs="Arial"/>
      <w:lang w:eastAsia="en-GB" w:bidi="th-TH"/>
    </w:rPr>
    <w:tblPr/>
  </w:style>
  <w:style w:type="table" w:customStyle="1" w:styleId="156">
    <w:name w:val="156"/>
    <w:basedOn w:val="TableNormal"/>
    <w:rsid w:val="006554FD"/>
    <w:pPr>
      <w:spacing w:after="160" w:line="259" w:lineRule="auto"/>
    </w:pPr>
    <w:rPr>
      <w:rFonts w:ascii="Arial" w:eastAsia="Arial" w:hAnsi="Arial" w:cs="Arial"/>
      <w:lang w:eastAsia="en-GB" w:bidi="th-TH"/>
    </w:rPr>
    <w:tblPr/>
  </w:style>
  <w:style w:type="table" w:customStyle="1" w:styleId="155">
    <w:name w:val="155"/>
    <w:basedOn w:val="TableNormal"/>
    <w:rsid w:val="006554FD"/>
    <w:pPr>
      <w:spacing w:after="160" w:line="259" w:lineRule="auto"/>
    </w:pPr>
    <w:rPr>
      <w:rFonts w:ascii="Arial" w:eastAsia="Arial" w:hAnsi="Arial" w:cs="Arial"/>
      <w:lang w:eastAsia="en-GB" w:bidi="th-TH"/>
    </w:rPr>
    <w:tblPr/>
  </w:style>
  <w:style w:type="table" w:customStyle="1" w:styleId="154">
    <w:name w:val="154"/>
    <w:basedOn w:val="TableNormal"/>
    <w:rsid w:val="006554FD"/>
    <w:pPr>
      <w:spacing w:after="160" w:line="259" w:lineRule="auto"/>
    </w:pPr>
    <w:rPr>
      <w:rFonts w:ascii="Arial" w:eastAsia="Arial" w:hAnsi="Arial" w:cs="Arial"/>
      <w:lang w:eastAsia="en-GB" w:bidi="th-TH"/>
    </w:rPr>
    <w:tblPr/>
  </w:style>
  <w:style w:type="table" w:customStyle="1" w:styleId="153">
    <w:name w:val="153"/>
    <w:basedOn w:val="TableNormal"/>
    <w:rsid w:val="006554FD"/>
    <w:pPr>
      <w:spacing w:after="160" w:line="259" w:lineRule="auto"/>
    </w:pPr>
    <w:rPr>
      <w:rFonts w:ascii="Arial" w:eastAsia="Arial" w:hAnsi="Arial" w:cs="Arial"/>
      <w:lang w:eastAsia="en-GB" w:bidi="th-TH"/>
    </w:rPr>
    <w:tblPr/>
  </w:style>
  <w:style w:type="table" w:customStyle="1" w:styleId="152">
    <w:name w:val="152"/>
    <w:basedOn w:val="TableNormal"/>
    <w:rsid w:val="006554FD"/>
    <w:pPr>
      <w:spacing w:after="160" w:line="259" w:lineRule="auto"/>
    </w:pPr>
    <w:rPr>
      <w:rFonts w:ascii="Arial" w:eastAsia="Arial" w:hAnsi="Arial" w:cs="Arial"/>
      <w:lang w:eastAsia="en-GB" w:bidi="th-TH"/>
    </w:rPr>
    <w:tblPr/>
  </w:style>
  <w:style w:type="table" w:customStyle="1" w:styleId="151">
    <w:name w:val="151"/>
    <w:basedOn w:val="TableNormal"/>
    <w:rsid w:val="006554FD"/>
    <w:pPr>
      <w:spacing w:after="160" w:line="259" w:lineRule="auto"/>
    </w:pPr>
    <w:rPr>
      <w:rFonts w:ascii="Arial" w:eastAsia="Arial" w:hAnsi="Arial" w:cs="Arial"/>
      <w:lang w:eastAsia="en-GB" w:bidi="th-TH"/>
    </w:rPr>
    <w:tblPr/>
  </w:style>
  <w:style w:type="table" w:customStyle="1" w:styleId="150">
    <w:name w:val="150"/>
    <w:basedOn w:val="TableNormal"/>
    <w:rsid w:val="006554FD"/>
    <w:pPr>
      <w:spacing w:after="160" w:line="259" w:lineRule="auto"/>
    </w:pPr>
    <w:rPr>
      <w:rFonts w:ascii="Arial" w:eastAsia="Arial" w:hAnsi="Arial" w:cs="Arial"/>
      <w:lang w:eastAsia="en-GB" w:bidi="th-TH"/>
    </w:rPr>
    <w:tblPr/>
  </w:style>
  <w:style w:type="table" w:customStyle="1" w:styleId="149">
    <w:name w:val="149"/>
    <w:basedOn w:val="TableNormal"/>
    <w:rsid w:val="006554FD"/>
    <w:pPr>
      <w:spacing w:after="160" w:line="259" w:lineRule="auto"/>
    </w:pPr>
    <w:rPr>
      <w:rFonts w:ascii="Arial" w:eastAsia="Arial" w:hAnsi="Arial" w:cs="Arial"/>
      <w:lang w:eastAsia="en-GB" w:bidi="th-TH"/>
    </w:rPr>
    <w:tblPr/>
  </w:style>
  <w:style w:type="table" w:customStyle="1" w:styleId="148">
    <w:name w:val="148"/>
    <w:basedOn w:val="TableNormal"/>
    <w:rsid w:val="006554FD"/>
    <w:pPr>
      <w:spacing w:after="160" w:line="259" w:lineRule="auto"/>
    </w:pPr>
    <w:rPr>
      <w:rFonts w:ascii="Arial" w:eastAsia="Arial" w:hAnsi="Arial" w:cs="Arial"/>
      <w:lang w:eastAsia="en-GB" w:bidi="th-TH"/>
    </w:rPr>
    <w:tblPr/>
  </w:style>
  <w:style w:type="table" w:customStyle="1" w:styleId="147">
    <w:name w:val="147"/>
    <w:basedOn w:val="TableNormal"/>
    <w:rsid w:val="006554FD"/>
    <w:pPr>
      <w:spacing w:after="160" w:line="259" w:lineRule="auto"/>
    </w:pPr>
    <w:rPr>
      <w:rFonts w:ascii="Arial" w:eastAsia="Arial" w:hAnsi="Arial" w:cs="Arial"/>
      <w:lang w:eastAsia="en-GB" w:bidi="th-TH"/>
    </w:rPr>
    <w:tblPr/>
  </w:style>
  <w:style w:type="table" w:customStyle="1" w:styleId="146">
    <w:name w:val="146"/>
    <w:basedOn w:val="TableNormal"/>
    <w:rsid w:val="006554FD"/>
    <w:pPr>
      <w:spacing w:after="160" w:line="259" w:lineRule="auto"/>
    </w:pPr>
    <w:rPr>
      <w:rFonts w:ascii="Arial" w:eastAsia="Arial" w:hAnsi="Arial" w:cs="Arial"/>
      <w:lang w:eastAsia="en-GB" w:bidi="th-TH"/>
    </w:rPr>
    <w:tblPr/>
  </w:style>
  <w:style w:type="table" w:customStyle="1" w:styleId="145">
    <w:name w:val="145"/>
    <w:basedOn w:val="TableNormal"/>
    <w:rsid w:val="006554FD"/>
    <w:pPr>
      <w:spacing w:after="160" w:line="259" w:lineRule="auto"/>
    </w:pPr>
    <w:rPr>
      <w:rFonts w:ascii="Arial" w:eastAsia="Arial" w:hAnsi="Arial" w:cs="Arial"/>
      <w:lang w:eastAsia="en-GB" w:bidi="th-TH"/>
    </w:rPr>
    <w:tblPr/>
  </w:style>
  <w:style w:type="table" w:customStyle="1" w:styleId="144">
    <w:name w:val="144"/>
    <w:basedOn w:val="TableNormal"/>
    <w:rsid w:val="006554FD"/>
    <w:pPr>
      <w:spacing w:after="160" w:line="259" w:lineRule="auto"/>
    </w:pPr>
    <w:rPr>
      <w:rFonts w:ascii="Arial" w:eastAsia="Arial" w:hAnsi="Arial" w:cs="Arial"/>
      <w:lang w:eastAsia="en-GB" w:bidi="th-TH"/>
    </w:rPr>
    <w:tblPr/>
  </w:style>
  <w:style w:type="table" w:customStyle="1" w:styleId="143">
    <w:name w:val="143"/>
    <w:basedOn w:val="TableNormal"/>
    <w:rsid w:val="006554FD"/>
    <w:pPr>
      <w:spacing w:after="160" w:line="259" w:lineRule="auto"/>
    </w:pPr>
    <w:rPr>
      <w:rFonts w:ascii="Arial" w:eastAsia="Arial" w:hAnsi="Arial" w:cs="Arial"/>
      <w:lang w:eastAsia="en-GB" w:bidi="th-TH"/>
    </w:rPr>
    <w:tblPr/>
  </w:style>
  <w:style w:type="table" w:customStyle="1" w:styleId="142">
    <w:name w:val="142"/>
    <w:basedOn w:val="TableNormal"/>
    <w:rsid w:val="006554FD"/>
    <w:pPr>
      <w:spacing w:after="160" w:line="259" w:lineRule="auto"/>
    </w:pPr>
    <w:rPr>
      <w:rFonts w:ascii="Arial" w:eastAsia="Arial" w:hAnsi="Arial" w:cs="Arial"/>
      <w:lang w:eastAsia="en-GB" w:bidi="th-TH"/>
    </w:rPr>
    <w:tblPr/>
  </w:style>
  <w:style w:type="table" w:customStyle="1" w:styleId="141">
    <w:name w:val="141"/>
    <w:basedOn w:val="TableNormal"/>
    <w:rsid w:val="006554FD"/>
    <w:pPr>
      <w:spacing w:after="160" w:line="259" w:lineRule="auto"/>
    </w:pPr>
    <w:rPr>
      <w:rFonts w:ascii="Arial" w:eastAsia="Arial" w:hAnsi="Arial" w:cs="Arial"/>
      <w:lang w:eastAsia="en-GB" w:bidi="th-TH"/>
    </w:rPr>
    <w:tblPr/>
  </w:style>
  <w:style w:type="table" w:customStyle="1" w:styleId="140">
    <w:name w:val="140"/>
    <w:basedOn w:val="TableNormal"/>
    <w:rsid w:val="006554FD"/>
    <w:pPr>
      <w:spacing w:after="160" w:line="259" w:lineRule="auto"/>
    </w:pPr>
    <w:rPr>
      <w:rFonts w:ascii="Arial" w:eastAsia="Arial" w:hAnsi="Arial" w:cs="Arial"/>
      <w:lang w:eastAsia="en-GB" w:bidi="th-TH"/>
    </w:rPr>
    <w:tblPr/>
  </w:style>
  <w:style w:type="table" w:customStyle="1" w:styleId="139">
    <w:name w:val="139"/>
    <w:basedOn w:val="TableNormal"/>
    <w:rsid w:val="006554FD"/>
    <w:pPr>
      <w:spacing w:after="160" w:line="259" w:lineRule="auto"/>
    </w:pPr>
    <w:rPr>
      <w:rFonts w:ascii="Arial" w:eastAsia="Arial" w:hAnsi="Arial" w:cs="Arial"/>
      <w:lang w:eastAsia="en-GB" w:bidi="th-TH"/>
    </w:rPr>
    <w:tblPr/>
  </w:style>
  <w:style w:type="table" w:customStyle="1" w:styleId="138">
    <w:name w:val="138"/>
    <w:basedOn w:val="TableNormal"/>
    <w:rsid w:val="006554FD"/>
    <w:pPr>
      <w:spacing w:after="160" w:line="259" w:lineRule="auto"/>
    </w:pPr>
    <w:rPr>
      <w:rFonts w:ascii="Arial" w:eastAsia="Arial" w:hAnsi="Arial" w:cs="Arial"/>
      <w:lang w:eastAsia="en-GB" w:bidi="th-TH"/>
    </w:rPr>
    <w:tblPr/>
  </w:style>
  <w:style w:type="table" w:customStyle="1" w:styleId="137">
    <w:name w:val="137"/>
    <w:basedOn w:val="TableNormal"/>
    <w:rsid w:val="006554FD"/>
    <w:pPr>
      <w:spacing w:after="160" w:line="259" w:lineRule="auto"/>
    </w:pPr>
    <w:rPr>
      <w:rFonts w:ascii="Arial" w:eastAsia="Arial" w:hAnsi="Arial" w:cs="Arial"/>
      <w:lang w:eastAsia="en-GB" w:bidi="th-TH"/>
    </w:rPr>
    <w:tblPr/>
  </w:style>
  <w:style w:type="table" w:customStyle="1" w:styleId="136">
    <w:name w:val="136"/>
    <w:basedOn w:val="TableNormal"/>
    <w:rsid w:val="006554FD"/>
    <w:pPr>
      <w:spacing w:after="160" w:line="259" w:lineRule="auto"/>
    </w:pPr>
    <w:rPr>
      <w:rFonts w:ascii="Arial" w:eastAsia="Arial" w:hAnsi="Arial" w:cs="Arial"/>
      <w:lang w:eastAsia="en-GB" w:bidi="th-TH"/>
    </w:rPr>
    <w:tblPr/>
  </w:style>
  <w:style w:type="table" w:customStyle="1" w:styleId="135">
    <w:name w:val="135"/>
    <w:basedOn w:val="TableNormal"/>
    <w:rsid w:val="006554FD"/>
    <w:pPr>
      <w:spacing w:after="160" w:line="259" w:lineRule="auto"/>
    </w:pPr>
    <w:rPr>
      <w:rFonts w:ascii="Arial" w:eastAsia="Arial" w:hAnsi="Arial" w:cs="Arial"/>
      <w:lang w:eastAsia="en-GB" w:bidi="th-TH"/>
    </w:rPr>
    <w:tblPr/>
  </w:style>
  <w:style w:type="table" w:customStyle="1" w:styleId="134">
    <w:name w:val="134"/>
    <w:basedOn w:val="TableNormal"/>
    <w:rsid w:val="006554FD"/>
    <w:pPr>
      <w:spacing w:before="60"/>
    </w:pPr>
    <w:rPr>
      <w:rFonts w:ascii="Georgia" w:eastAsia="Georgia" w:hAnsi="Georgia" w:cs="Georgia"/>
      <w:sz w:val="20"/>
      <w:szCs w:val="20"/>
      <w:lang w:eastAsia="en-GB" w:bidi="th-TH"/>
    </w:rPr>
    <w:tblPr/>
  </w:style>
  <w:style w:type="table" w:customStyle="1" w:styleId="133">
    <w:name w:val="133"/>
    <w:basedOn w:val="TableNormal"/>
    <w:rsid w:val="006554FD"/>
    <w:pPr>
      <w:spacing w:after="160" w:line="259" w:lineRule="auto"/>
    </w:pPr>
    <w:rPr>
      <w:rFonts w:ascii="Arial" w:eastAsia="Arial" w:hAnsi="Arial" w:cs="Arial"/>
      <w:lang w:eastAsia="en-GB" w:bidi="th-TH"/>
    </w:rPr>
    <w:tblPr/>
  </w:style>
  <w:style w:type="table" w:customStyle="1" w:styleId="132">
    <w:name w:val="132"/>
    <w:basedOn w:val="TableNormal"/>
    <w:rsid w:val="006554FD"/>
    <w:pPr>
      <w:spacing w:after="160" w:line="259" w:lineRule="auto"/>
    </w:pPr>
    <w:rPr>
      <w:rFonts w:ascii="Arial" w:eastAsia="Arial" w:hAnsi="Arial" w:cs="Arial"/>
      <w:lang w:eastAsia="en-GB" w:bidi="th-TH"/>
    </w:rPr>
    <w:tblPr/>
  </w:style>
  <w:style w:type="table" w:customStyle="1" w:styleId="131">
    <w:name w:val="131"/>
    <w:basedOn w:val="TableNormal"/>
    <w:rsid w:val="006554FD"/>
    <w:pPr>
      <w:spacing w:after="160" w:line="259" w:lineRule="auto"/>
    </w:pPr>
    <w:rPr>
      <w:rFonts w:ascii="Arial" w:eastAsia="Arial" w:hAnsi="Arial" w:cs="Arial"/>
      <w:lang w:eastAsia="en-GB" w:bidi="th-TH"/>
    </w:rPr>
    <w:tblPr/>
  </w:style>
  <w:style w:type="table" w:customStyle="1" w:styleId="130">
    <w:name w:val="130"/>
    <w:basedOn w:val="TableNormal"/>
    <w:rsid w:val="006554FD"/>
    <w:pPr>
      <w:spacing w:after="160" w:line="259" w:lineRule="auto"/>
    </w:pPr>
    <w:rPr>
      <w:rFonts w:ascii="Arial" w:eastAsia="Arial" w:hAnsi="Arial" w:cs="Arial"/>
      <w:lang w:eastAsia="en-GB" w:bidi="th-TH"/>
    </w:rPr>
    <w:tblPr/>
  </w:style>
  <w:style w:type="table" w:customStyle="1" w:styleId="129">
    <w:name w:val="129"/>
    <w:basedOn w:val="TableNormal"/>
    <w:rsid w:val="006554FD"/>
    <w:pPr>
      <w:spacing w:after="160" w:line="259" w:lineRule="auto"/>
    </w:pPr>
    <w:rPr>
      <w:rFonts w:ascii="Arial" w:eastAsia="Arial" w:hAnsi="Arial" w:cs="Arial"/>
      <w:lang w:eastAsia="en-GB" w:bidi="th-TH"/>
    </w:rPr>
    <w:tblPr/>
  </w:style>
  <w:style w:type="table" w:customStyle="1" w:styleId="128">
    <w:name w:val="128"/>
    <w:basedOn w:val="TableNormal"/>
    <w:rsid w:val="006554FD"/>
    <w:pPr>
      <w:spacing w:after="160" w:line="259" w:lineRule="auto"/>
    </w:pPr>
    <w:rPr>
      <w:rFonts w:ascii="Arial" w:eastAsia="Arial" w:hAnsi="Arial" w:cs="Arial"/>
      <w:lang w:eastAsia="en-GB" w:bidi="th-TH"/>
    </w:rPr>
    <w:tblPr/>
  </w:style>
  <w:style w:type="table" w:customStyle="1" w:styleId="127">
    <w:name w:val="127"/>
    <w:basedOn w:val="TableNormal"/>
    <w:rsid w:val="006554FD"/>
    <w:pPr>
      <w:spacing w:after="160" w:line="259" w:lineRule="auto"/>
    </w:pPr>
    <w:rPr>
      <w:rFonts w:ascii="Arial" w:eastAsia="Arial" w:hAnsi="Arial" w:cs="Arial"/>
      <w:lang w:eastAsia="en-GB" w:bidi="th-TH"/>
    </w:rPr>
    <w:tblPr/>
  </w:style>
  <w:style w:type="table" w:customStyle="1" w:styleId="126">
    <w:name w:val="126"/>
    <w:basedOn w:val="TableNormal"/>
    <w:rsid w:val="006554FD"/>
    <w:pPr>
      <w:spacing w:after="160" w:line="259" w:lineRule="auto"/>
    </w:pPr>
    <w:rPr>
      <w:rFonts w:ascii="Arial" w:eastAsia="Arial" w:hAnsi="Arial" w:cs="Arial"/>
      <w:lang w:eastAsia="en-GB" w:bidi="th-TH"/>
    </w:rPr>
    <w:tblPr/>
  </w:style>
  <w:style w:type="table" w:customStyle="1" w:styleId="125">
    <w:name w:val="125"/>
    <w:basedOn w:val="TableNormal"/>
    <w:rsid w:val="006554FD"/>
    <w:pPr>
      <w:spacing w:after="160" w:line="259" w:lineRule="auto"/>
    </w:pPr>
    <w:rPr>
      <w:rFonts w:ascii="Arial" w:eastAsia="Arial" w:hAnsi="Arial" w:cs="Arial"/>
      <w:lang w:eastAsia="en-GB" w:bidi="th-TH"/>
    </w:rPr>
    <w:tblPr/>
  </w:style>
  <w:style w:type="table" w:customStyle="1" w:styleId="124">
    <w:name w:val="124"/>
    <w:basedOn w:val="TableNormal"/>
    <w:rsid w:val="006554FD"/>
    <w:pPr>
      <w:spacing w:after="160" w:line="259" w:lineRule="auto"/>
    </w:pPr>
    <w:rPr>
      <w:rFonts w:ascii="Arial" w:eastAsia="Arial" w:hAnsi="Arial" w:cs="Arial"/>
      <w:lang w:eastAsia="en-GB" w:bidi="th-TH"/>
    </w:rPr>
    <w:tblPr/>
  </w:style>
  <w:style w:type="table" w:customStyle="1" w:styleId="123">
    <w:name w:val="123"/>
    <w:basedOn w:val="TableNormal"/>
    <w:rsid w:val="006554FD"/>
    <w:pPr>
      <w:spacing w:after="160" w:line="259" w:lineRule="auto"/>
    </w:pPr>
    <w:rPr>
      <w:rFonts w:ascii="Arial" w:eastAsia="Arial" w:hAnsi="Arial" w:cs="Arial"/>
      <w:lang w:eastAsia="en-GB" w:bidi="th-TH"/>
    </w:rPr>
    <w:tblPr/>
  </w:style>
  <w:style w:type="table" w:customStyle="1" w:styleId="122">
    <w:name w:val="122"/>
    <w:basedOn w:val="TableNormal"/>
    <w:rsid w:val="006554FD"/>
    <w:pPr>
      <w:spacing w:after="160" w:line="259" w:lineRule="auto"/>
    </w:pPr>
    <w:rPr>
      <w:rFonts w:ascii="Arial" w:eastAsia="Arial" w:hAnsi="Arial" w:cs="Arial"/>
      <w:lang w:eastAsia="en-GB" w:bidi="th-TH"/>
    </w:rPr>
    <w:tblPr/>
  </w:style>
  <w:style w:type="table" w:customStyle="1" w:styleId="121">
    <w:name w:val="121"/>
    <w:basedOn w:val="TableNormal"/>
    <w:rsid w:val="006554FD"/>
    <w:pPr>
      <w:spacing w:after="160" w:line="259" w:lineRule="auto"/>
    </w:pPr>
    <w:rPr>
      <w:rFonts w:ascii="Arial" w:eastAsia="Arial" w:hAnsi="Arial" w:cs="Arial"/>
      <w:lang w:eastAsia="en-GB" w:bidi="th-TH"/>
    </w:rPr>
    <w:tblPr/>
  </w:style>
  <w:style w:type="table" w:customStyle="1" w:styleId="120">
    <w:name w:val="120"/>
    <w:basedOn w:val="TableNormal"/>
    <w:rsid w:val="006554FD"/>
    <w:pPr>
      <w:spacing w:after="160" w:line="259" w:lineRule="auto"/>
    </w:pPr>
    <w:rPr>
      <w:rFonts w:ascii="Arial" w:eastAsia="Arial" w:hAnsi="Arial" w:cs="Arial"/>
      <w:lang w:eastAsia="en-GB" w:bidi="th-TH"/>
    </w:rPr>
    <w:tblPr/>
  </w:style>
  <w:style w:type="table" w:customStyle="1" w:styleId="119">
    <w:name w:val="119"/>
    <w:basedOn w:val="TableNormal"/>
    <w:rsid w:val="006554FD"/>
    <w:pPr>
      <w:spacing w:after="160" w:line="259" w:lineRule="auto"/>
    </w:pPr>
    <w:rPr>
      <w:rFonts w:ascii="Arial" w:eastAsia="Arial" w:hAnsi="Arial" w:cs="Arial"/>
      <w:lang w:eastAsia="en-GB" w:bidi="th-TH"/>
    </w:rPr>
    <w:tblPr/>
  </w:style>
  <w:style w:type="table" w:customStyle="1" w:styleId="118">
    <w:name w:val="118"/>
    <w:basedOn w:val="TableNormal"/>
    <w:rsid w:val="006554FD"/>
    <w:pPr>
      <w:spacing w:after="160" w:line="259" w:lineRule="auto"/>
    </w:pPr>
    <w:rPr>
      <w:rFonts w:ascii="Arial" w:eastAsia="Arial" w:hAnsi="Arial" w:cs="Arial"/>
      <w:lang w:eastAsia="en-GB" w:bidi="th-TH"/>
    </w:rPr>
    <w:tblPr/>
  </w:style>
  <w:style w:type="table" w:customStyle="1" w:styleId="117">
    <w:name w:val="117"/>
    <w:basedOn w:val="TableNormal"/>
    <w:rsid w:val="006554FD"/>
    <w:pPr>
      <w:spacing w:after="160" w:line="259" w:lineRule="auto"/>
    </w:pPr>
    <w:rPr>
      <w:rFonts w:ascii="Arial" w:eastAsia="Arial" w:hAnsi="Arial" w:cs="Arial"/>
      <w:lang w:eastAsia="en-GB" w:bidi="th-TH"/>
    </w:rPr>
    <w:tblPr/>
  </w:style>
  <w:style w:type="table" w:customStyle="1" w:styleId="116">
    <w:name w:val="116"/>
    <w:basedOn w:val="TableNormal"/>
    <w:rsid w:val="006554FD"/>
    <w:pPr>
      <w:spacing w:after="160" w:line="259" w:lineRule="auto"/>
    </w:pPr>
    <w:rPr>
      <w:rFonts w:ascii="Arial" w:eastAsia="Arial" w:hAnsi="Arial" w:cs="Arial"/>
      <w:lang w:eastAsia="en-GB" w:bidi="th-TH"/>
    </w:rPr>
    <w:tblPr/>
  </w:style>
  <w:style w:type="table" w:customStyle="1" w:styleId="115">
    <w:name w:val="115"/>
    <w:basedOn w:val="TableNormal"/>
    <w:rsid w:val="006554FD"/>
    <w:pPr>
      <w:spacing w:after="160" w:line="259" w:lineRule="auto"/>
    </w:pPr>
    <w:rPr>
      <w:rFonts w:ascii="Arial" w:eastAsia="Arial" w:hAnsi="Arial" w:cs="Arial"/>
      <w:lang w:eastAsia="en-GB" w:bidi="th-TH"/>
    </w:rPr>
    <w:tblPr/>
  </w:style>
  <w:style w:type="table" w:customStyle="1" w:styleId="114">
    <w:name w:val="114"/>
    <w:basedOn w:val="TableNormal"/>
    <w:rsid w:val="006554FD"/>
    <w:pPr>
      <w:spacing w:after="160" w:line="259" w:lineRule="auto"/>
    </w:pPr>
    <w:rPr>
      <w:rFonts w:ascii="Arial" w:eastAsia="Arial" w:hAnsi="Arial" w:cs="Arial"/>
      <w:lang w:eastAsia="en-GB" w:bidi="th-TH"/>
    </w:rPr>
    <w:tblPr/>
  </w:style>
  <w:style w:type="table" w:customStyle="1" w:styleId="113">
    <w:name w:val="113"/>
    <w:basedOn w:val="TableNormal"/>
    <w:rsid w:val="006554FD"/>
    <w:pPr>
      <w:spacing w:after="160" w:line="259" w:lineRule="auto"/>
    </w:pPr>
    <w:rPr>
      <w:rFonts w:ascii="Arial" w:eastAsia="Arial" w:hAnsi="Arial" w:cs="Arial"/>
      <w:lang w:eastAsia="en-GB" w:bidi="th-TH"/>
    </w:rPr>
    <w:tblPr/>
  </w:style>
  <w:style w:type="table" w:customStyle="1" w:styleId="112">
    <w:name w:val="112"/>
    <w:basedOn w:val="TableNormal"/>
    <w:rsid w:val="006554FD"/>
    <w:pPr>
      <w:spacing w:after="160" w:line="259" w:lineRule="auto"/>
    </w:pPr>
    <w:rPr>
      <w:rFonts w:ascii="Arial" w:eastAsia="Arial" w:hAnsi="Arial" w:cs="Arial"/>
      <w:lang w:eastAsia="en-GB" w:bidi="th-TH"/>
    </w:rPr>
    <w:tblPr/>
  </w:style>
  <w:style w:type="table" w:customStyle="1" w:styleId="111">
    <w:name w:val="111"/>
    <w:basedOn w:val="TableNormal"/>
    <w:rsid w:val="006554FD"/>
    <w:pPr>
      <w:spacing w:after="160" w:line="259" w:lineRule="auto"/>
    </w:pPr>
    <w:rPr>
      <w:rFonts w:ascii="Arial" w:eastAsia="Arial" w:hAnsi="Arial" w:cs="Arial"/>
      <w:lang w:eastAsia="en-GB" w:bidi="th-TH"/>
    </w:rPr>
    <w:tblPr/>
  </w:style>
  <w:style w:type="table" w:customStyle="1" w:styleId="110">
    <w:name w:val="110"/>
    <w:basedOn w:val="TableNormal"/>
    <w:rsid w:val="006554FD"/>
    <w:pPr>
      <w:spacing w:after="160" w:line="259" w:lineRule="auto"/>
    </w:pPr>
    <w:rPr>
      <w:rFonts w:ascii="Arial" w:eastAsia="Arial" w:hAnsi="Arial" w:cs="Arial"/>
      <w:lang w:eastAsia="en-GB" w:bidi="th-TH"/>
    </w:rPr>
    <w:tblPr/>
  </w:style>
  <w:style w:type="table" w:customStyle="1" w:styleId="109">
    <w:name w:val="109"/>
    <w:basedOn w:val="TableNormal"/>
    <w:rsid w:val="006554FD"/>
    <w:pPr>
      <w:spacing w:after="160" w:line="259" w:lineRule="auto"/>
    </w:pPr>
    <w:rPr>
      <w:rFonts w:ascii="Arial" w:eastAsia="Arial" w:hAnsi="Arial" w:cs="Arial"/>
      <w:lang w:eastAsia="en-GB" w:bidi="th-TH"/>
    </w:rPr>
    <w:tblPr/>
  </w:style>
  <w:style w:type="table" w:customStyle="1" w:styleId="108">
    <w:name w:val="108"/>
    <w:basedOn w:val="TableNormal"/>
    <w:rsid w:val="006554FD"/>
    <w:pPr>
      <w:spacing w:after="160" w:line="259" w:lineRule="auto"/>
    </w:pPr>
    <w:rPr>
      <w:rFonts w:ascii="Arial" w:eastAsia="Arial" w:hAnsi="Arial" w:cs="Arial"/>
      <w:lang w:eastAsia="en-GB" w:bidi="th-TH"/>
    </w:rPr>
    <w:tblPr/>
  </w:style>
  <w:style w:type="table" w:customStyle="1" w:styleId="107">
    <w:name w:val="107"/>
    <w:basedOn w:val="TableNormal"/>
    <w:rsid w:val="006554FD"/>
    <w:pPr>
      <w:spacing w:after="160" w:line="259" w:lineRule="auto"/>
    </w:pPr>
    <w:rPr>
      <w:rFonts w:ascii="Arial" w:eastAsia="Arial" w:hAnsi="Arial" w:cs="Arial"/>
      <w:lang w:eastAsia="en-GB" w:bidi="th-TH"/>
    </w:rPr>
    <w:tblPr/>
  </w:style>
  <w:style w:type="table" w:customStyle="1" w:styleId="106">
    <w:name w:val="106"/>
    <w:basedOn w:val="TableNormal"/>
    <w:rsid w:val="006554FD"/>
    <w:pPr>
      <w:spacing w:after="160" w:line="259" w:lineRule="auto"/>
    </w:pPr>
    <w:rPr>
      <w:rFonts w:ascii="Arial" w:eastAsia="Arial" w:hAnsi="Arial" w:cs="Arial"/>
      <w:lang w:eastAsia="en-GB" w:bidi="th-TH"/>
    </w:rPr>
    <w:tblPr/>
  </w:style>
  <w:style w:type="table" w:customStyle="1" w:styleId="105">
    <w:name w:val="105"/>
    <w:basedOn w:val="TableNormal"/>
    <w:rsid w:val="006554FD"/>
    <w:pPr>
      <w:spacing w:after="160" w:line="259" w:lineRule="auto"/>
    </w:pPr>
    <w:rPr>
      <w:rFonts w:ascii="Arial" w:eastAsia="Arial" w:hAnsi="Arial" w:cs="Arial"/>
      <w:lang w:eastAsia="en-GB" w:bidi="th-TH"/>
    </w:rPr>
    <w:tblPr/>
  </w:style>
  <w:style w:type="table" w:customStyle="1" w:styleId="104">
    <w:name w:val="104"/>
    <w:basedOn w:val="TableNormal"/>
    <w:rsid w:val="006554FD"/>
    <w:pPr>
      <w:spacing w:after="160" w:line="259" w:lineRule="auto"/>
    </w:pPr>
    <w:rPr>
      <w:rFonts w:ascii="Arial" w:eastAsia="Arial" w:hAnsi="Arial" w:cs="Arial"/>
      <w:lang w:eastAsia="en-GB" w:bidi="th-TH"/>
    </w:rPr>
    <w:tblPr/>
  </w:style>
  <w:style w:type="table" w:customStyle="1" w:styleId="103">
    <w:name w:val="103"/>
    <w:basedOn w:val="TableNormal"/>
    <w:rsid w:val="006554FD"/>
    <w:pPr>
      <w:spacing w:after="160" w:line="259" w:lineRule="auto"/>
    </w:pPr>
    <w:rPr>
      <w:rFonts w:ascii="Arial" w:eastAsia="Arial" w:hAnsi="Arial" w:cs="Arial"/>
      <w:lang w:eastAsia="en-GB" w:bidi="th-TH"/>
    </w:rPr>
    <w:tblPr/>
  </w:style>
  <w:style w:type="table" w:customStyle="1" w:styleId="102">
    <w:name w:val="102"/>
    <w:basedOn w:val="TableNormal"/>
    <w:rsid w:val="006554FD"/>
    <w:pPr>
      <w:spacing w:after="160" w:line="259" w:lineRule="auto"/>
    </w:pPr>
    <w:rPr>
      <w:rFonts w:ascii="Arial" w:eastAsia="Arial" w:hAnsi="Arial" w:cs="Arial"/>
      <w:lang w:eastAsia="en-GB" w:bidi="th-TH"/>
    </w:rPr>
    <w:tblPr/>
  </w:style>
  <w:style w:type="table" w:customStyle="1" w:styleId="101">
    <w:name w:val="101"/>
    <w:basedOn w:val="TableNormal"/>
    <w:rsid w:val="006554FD"/>
    <w:pPr>
      <w:spacing w:after="160" w:line="259" w:lineRule="auto"/>
    </w:pPr>
    <w:rPr>
      <w:rFonts w:ascii="Arial" w:eastAsia="Arial" w:hAnsi="Arial" w:cs="Arial"/>
      <w:lang w:eastAsia="en-GB" w:bidi="th-TH"/>
    </w:rPr>
    <w:tblPr/>
  </w:style>
  <w:style w:type="table" w:customStyle="1" w:styleId="100">
    <w:name w:val="100"/>
    <w:basedOn w:val="TableNormal"/>
    <w:rsid w:val="006554FD"/>
    <w:pPr>
      <w:spacing w:after="160" w:line="259" w:lineRule="auto"/>
    </w:pPr>
    <w:rPr>
      <w:rFonts w:ascii="Arial" w:eastAsia="Arial" w:hAnsi="Arial" w:cs="Arial"/>
      <w:lang w:eastAsia="en-GB" w:bidi="th-TH"/>
    </w:rPr>
    <w:tblPr/>
  </w:style>
  <w:style w:type="table" w:customStyle="1" w:styleId="99">
    <w:name w:val="99"/>
    <w:basedOn w:val="TableNormal"/>
    <w:rsid w:val="006554FD"/>
    <w:pPr>
      <w:spacing w:after="160" w:line="259" w:lineRule="auto"/>
    </w:pPr>
    <w:rPr>
      <w:rFonts w:ascii="Arial" w:eastAsia="Arial" w:hAnsi="Arial" w:cs="Arial"/>
      <w:lang w:eastAsia="en-GB" w:bidi="th-TH"/>
    </w:rPr>
    <w:tblPr/>
  </w:style>
  <w:style w:type="table" w:customStyle="1" w:styleId="98">
    <w:name w:val="98"/>
    <w:basedOn w:val="TableNormal"/>
    <w:rsid w:val="006554FD"/>
    <w:pPr>
      <w:spacing w:after="160" w:line="259" w:lineRule="auto"/>
    </w:pPr>
    <w:rPr>
      <w:rFonts w:ascii="Arial" w:eastAsia="Arial" w:hAnsi="Arial" w:cs="Arial"/>
      <w:lang w:eastAsia="en-GB" w:bidi="th-TH"/>
    </w:rPr>
    <w:tblPr/>
  </w:style>
  <w:style w:type="table" w:customStyle="1" w:styleId="97">
    <w:name w:val="97"/>
    <w:basedOn w:val="TableNormal"/>
    <w:rsid w:val="006554FD"/>
    <w:pPr>
      <w:spacing w:after="160" w:line="259" w:lineRule="auto"/>
    </w:pPr>
    <w:rPr>
      <w:rFonts w:ascii="Arial" w:eastAsia="Arial" w:hAnsi="Arial" w:cs="Arial"/>
      <w:lang w:eastAsia="en-GB" w:bidi="th-TH"/>
    </w:rPr>
    <w:tblPr/>
  </w:style>
  <w:style w:type="table" w:customStyle="1" w:styleId="96">
    <w:name w:val="96"/>
    <w:basedOn w:val="TableNormal"/>
    <w:rsid w:val="006554FD"/>
    <w:pPr>
      <w:spacing w:after="160" w:line="259" w:lineRule="auto"/>
    </w:pPr>
    <w:rPr>
      <w:rFonts w:ascii="Arial" w:eastAsia="Arial" w:hAnsi="Arial" w:cs="Arial"/>
      <w:lang w:eastAsia="en-GB" w:bidi="th-TH"/>
    </w:rPr>
    <w:tblPr/>
  </w:style>
  <w:style w:type="table" w:customStyle="1" w:styleId="95">
    <w:name w:val="95"/>
    <w:basedOn w:val="TableNormal"/>
    <w:rsid w:val="006554FD"/>
    <w:pPr>
      <w:spacing w:after="160" w:line="259" w:lineRule="auto"/>
    </w:pPr>
    <w:rPr>
      <w:rFonts w:ascii="Arial" w:eastAsia="Arial" w:hAnsi="Arial" w:cs="Arial"/>
      <w:lang w:eastAsia="en-GB" w:bidi="th-TH"/>
    </w:rPr>
    <w:tblPr/>
  </w:style>
  <w:style w:type="table" w:customStyle="1" w:styleId="94">
    <w:name w:val="94"/>
    <w:basedOn w:val="TableNormal"/>
    <w:rsid w:val="006554FD"/>
    <w:pPr>
      <w:spacing w:after="160" w:line="259" w:lineRule="auto"/>
    </w:pPr>
    <w:rPr>
      <w:rFonts w:ascii="Arial" w:eastAsia="Arial" w:hAnsi="Arial" w:cs="Arial"/>
      <w:lang w:eastAsia="en-GB" w:bidi="th-TH"/>
    </w:rPr>
    <w:tblPr/>
  </w:style>
  <w:style w:type="table" w:customStyle="1" w:styleId="93">
    <w:name w:val="93"/>
    <w:basedOn w:val="TableNormal"/>
    <w:rsid w:val="006554FD"/>
    <w:pPr>
      <w:spacing w:after="160" w:line="259" w:lineRule="auto"/>
    </w:pPr>
    <w:rPr>
      <w:rFonts w:ascii="Arial" w:eastAsia="Arial" w:hAnsi="Arial" w:cs="Arial"/>
      <w:lang w:eastAsia="en-GB" w:bidi="th-TH"/>
    </w:rPr>
    <w:tblPr/>
  </w:style>
  <w:style w:type="table" w:customStyle="1" w:styleId="92">
    <w:name w:val="92"/>
    <w:basedOn w:val="TableNormal"/>
    <w:rsid w:val="006554FD"/>
    <w:pPr>
      <w:spacing w:after="160" w:line="259" w:lineRule="auto"/>
    </w:pPr>
    <w:rPr>
      <w:rFonts w:ascii="Arial" w:eastAsia="Arial" w:hAnsi="Arial" w:cs="Arial"/>
      <w:lang w:eastAsia="en-GB" w:bidi="th-TH"/>
    </w:rPr>
    <w:tblPr/>
  </w:style>
  <w:style w:type="table" w:customStyle="1" w:styleId="91">
    <w:name w:val="91"/>
    <w:basedOn w:val="TableNormal"/>
    <w:rsid w:val="006554FD"/>
    <w:pPr>
      <w:spacing w:after="160" w:line="259" w:lineRule="auto"/>
    </w:pPr>
    <w:rPr>
      <w:rFonts w:ascii="Arial" w:eastAsia="Arial" w:hAnsi="Arial" w:cs="Arial"/>
      <w:lang w:eastAsia="en-GB" w:bidi="th-TH"/>
    </w:rPr>
    <w:tblPr/>
  </w:style>
  <w:style w:type="table" w:customStyle="1" w:styleId="90">
    <w:name w:val="90"/>
    <w:basedOn w:val="TableNormal"/>
    <w:rsid w:val="006554FD"/>
    <w:pPr>
      <w:spacing w:after="160" w:line="259" w:lineRule="auto"/>
    </w:pPr>
    <w:rPr>
      <w:rFonts w:ascii="Arial" w:eastAsia="Arial" w:hAnsi="Arial" w:cs="Arial"/>
      <w:lang w:eastAsia="en-GB" w:bidi="th-TH"/>
    </w:rPr>
    <w:tblPr/>
  </w:style>
  <w:style w:type="table" w:customStyle="1" w:styleId="89">
    <w:name w:val="89"/>
    <w:basedOn w:val="TableNormal"/>
    <w:rsid w:val="006554FD"/>
    <w:pPr>
      <w:spacing w:after="160" w:line="259" w:lineRule="auto"/>
    </w:pPr>
    <w:rPr>
      <w:rFonts w:ascii="Arial" w:eastAsia="Arial" w:hAnsi="Arial" w:cs="Arial"/>
      <w:lang w:eastAsia="en-GB" w:bidi="th-TH"/>
    </w:rPr>
    <w:tblPr/>
  </w:style>
  <w:style w:type="table" w:customStyle="1" w:styleId="88">
    <w:name w:val="88"/>
    <w:basedOn w:val="TableNormal"/>
    <w:rsid w:val="006554FD"/>
    <w:pPr>
      <w:spacing w:after="160" w:line="259" w:lineRule="auto"/>
    </w:pPr>
    <w:rPr>
      <w:rFonts w:ascii="Arial" w:eastAsia="Arial" w:hAnsi="Arial" w:cs="Arial"/>
      <w:lang w:eastAsia="en-GB" w:bidi="th-TH"/>
    </w:rPr>
    <w:tblPr/>
  </w:style>
  <w:style w:type="table" w:customStyle="1" w:styleId="87">
    <w:name w:val="87"/>
    <w:basedOn w:val="TableNormal"/>
    <w:rsid w:val="006554FD"/>
    <w:pPr>
      <w:spacing w:after="160" w:line="259" w:lineRule="auto"/>
    </w:pPr>
    <w:rPr>
      <w:rFonts w:ascii="Arial" w:eastAsia="Arial" w:hAnsi="Arial" w:cs="Arial"/>
      <w:lang w:eastAsia="en-GB" w:bidi="th-TH"/>
    </w:rPr>
    <w:tblPr/>
  </w:style>
  <w:style w:type="table" w:customStyle="1" w:styleId="86">
    <w:name w:val="86"/>
    <w:basedOn w:val="TableNormal"/>
    <w:rsid w:val="006554FD"/>
    <w:pPr>
      <w:spacing w:after="160" w:line="259" w:lineRule="auto"/>
    </w:pPr>
    <w:rPr>
      <w:rFonts w:ascii="Arial" w:eastAsia="Arial" w:hAnsi="Arial" w:cs="Arial"/>
      <w:lang w:eastAsia="en-GB" w:bidi="th-TH"/>
    </w:rPr>
    <w:tblPr/>
  </w:style>
  <w:style w:type="table" w:customStyle="1" w:styleId="85">
    <w:name w:val="85"/>
    <w:basedOn w:val="TableNormal"/>
    <w:rsid w:val="006554FD"/>
    <w:pPr>
      <w:spacing w:after="160" w:line="259" w:lineRule="auto"/>
    </w:pPr>
    <w:rPr>
      <w:rFonts w:ascii="Arial" w:eastAsia="Arial" w:hAnsi="Arial" w:cs="Arial"/>
      <w:lang w:eastAsia="en-GB" w:bidi="th-TH"/>
    </w:rPr>
    <w:tblPr/>
  </w:style>
  <w:style w:type="table" w:customStyle="1" w:styleId="84">
    <w:name w:val="84"/>
    <w:basedOn w:val="TableNormal"/>
    <w:rsid w:val="006554FD"/>
    <w:pPr>
      <w:spacing w:after="160" w:line="259" w:lineRule="auto"/>
    </w:pPr>
    <w:rPr>
      <w:rFonts w:ascii="Arial" w:eastAsia="Arial" w:hAnsi="Arial" w:cs="Arial"/>
      <w:lang w:eastAsia="en-GB" w:bidi="th-TH"/>
    </w:rPr>
    <w:tblPr/>
  </w:style>
  <w:style w:type="table" w:customStyle="1" w:styleId="83">
    <w:name w:val="83"/>
    <w:basedOn w:val="TableNormal"/>
    <w:rsid w:val="006554FD"/>
    <w:pPr>
      <w:spacing w:after="160" w:line="259" w:lineRule="auto"/>
    </w:pPr>
    <w:rPr>
      <w:rFonts w:ascii="Arial" w:eastAsia="Arial" w:hAnsi="Arial" w:cs="Arial"/>
      <w:lang w:eastAsia="en-GB" w:bidi="th-TH"/>
    </w:rPr>
    <w:tblPr/>
  </w:style>
  <w:style w:type="table" w:customStyle="1" w:styleId="82">
    <w:name w:val="82"/>
    <w:basedOn w:val="TableNormal"/>
    <w:rsid w:val="006554FD"/>
    <w:pPr>
      <w:spacing w:after="160" w:line="259" w:lineRule="auto"/>
    </w:pPr>
    <w:rPr>
      <w:rFonts w:ascii="Arial" w:eastAsia="Arial" w:hAnsi="Arial" w:cs="Arial"/>
      <w:lang w:eastAsia="en-GB" w:bidi="th-TH"/>
    </w:rPr>
    <w:tblPr/>
  </w:style>
  <w:style w:type="table" w:customStyle="1" w:styleId="81">
    <w:name w:val="81"/>
    <w:basedOn w:val="TableNormal"/>
    <w:rsid w:val="006554FD"/>
    <w:pPr>
      <w:spacing w:after="160" w:line="259" w:lineRule="auto"/>
    </w:pPr>
    <w:rPr>
      <w:rFonts w:ascii="Arial" w:eastAsia="Arial" w:hAnsi="Arial" w:cs="Arial"/>
      <w:lang w:eastAsia="en-GB" w:bidi="th-TH"/>
    </w:rPr>
    <w:tblPr/>
  </w:style>
  <w:style w:type="table" w:customStyle="1" w:styleId="80">
    <w:name w:val="80"/>
    <w:basedOn w:val="TableNormal"/>
    <w:rsid w:val="006554FD"/>
    <w:pPr>
      <w:spacing w:after="160" w:line="259" w:lineRule="auto"/>
    </w:pPr>
    <w:rPr>
      <w:rFonts w:ascii="Arial" w:eastAsia="Arial" w:hAnsi="Arial" w:cs="Arial"/>
      <w:lang w:eastAsia="en-GB" w:bidi="th-TH"/>
    </w:rPr>
    <w:tblPr/>
  </w:style>
  <w:style w:type="table" w:customStyle="1" w:styleId="79">
    <w:name w:val="79"/>
    <w:basedOn w:val="TableNormal"/>
    <w:rsid w:val="006554FD"/>
    <w:pPr>
      <w:spacing w:after="160" w:line="259" w:lineRule="auto"/>
    </w:pPr>
    <w:rPr>
      <w:rFonts w:ascii="Arial" w:eastAsia="Arial" w:hAnsi="Arial" w:cs="Arial"/>
      <w:lang w:eastAsia="en-GB" w:bidi="th-TH"/>
    </w:rPr>
    <w:tblPr/>
  </w:style>
  <w:style w:type="table" w:customStyle="1" w:styleId="78">
    <w:name w:val="78"/>
    <w:basedOn w:val="TableNormal"/>
    <w:rsid w:val="006554FD"/>
    <w:pPr>
      <w:spacing w:after="160" w:line="259" w:lineRule="auto"/>
    </w:pPr>
    <w:rPr>
      <w:rFonts w:ascii="Arial" w:eastAsia="Arial" w:hAnsi="Arial" w:cs="Arial"/>
      <w:lang w:eastAsia="en-GB" w:bidi="th-TH"/>
    </w:rPr>
    <w:tblPr/>
  </w:style>
  <w:style w:type="table" w:customStyle="1" w:styleId="77">
    <w:name w:val="77"/>
    <w:basedOn w:val="TableNormal"/>
    <w:rsid w:val="006554FD"/>
    <w:pPr>
      <w:spacing w:after="160" w:line="259" w:lineRule="auto"/>
    </w:pPr>
    <w:rPr>
      <w:rFonts w:ascii="Arial" w:eastAsia="Arial" w:hAnsi="Arial" w:cs="Arial"/>
      <w:lang w:eastAsia="en-GB" w:bidi="th-TH"/>
    </w:rPr>
    <w:tblPr/>
  </w:style>
  <w:style w:type="table" w:customStyle="1" w:styleId="76">
    <w:name w:val="76"/>
    <w:basedOn w:val="TableNormal"/>
    <w:rsid w:val="006554FD"/>
    <w:pPr>
      <w:spacing w:after="160" w:line="259" w:lineRule="auto"/>
    </w:pPr>
    <w:rPr>
      <w:rFonts w:ascii="Arial" w:eastAsia="Arial" w:hAnsi="Arial" w:cs="Arial"/>
      <w:lang w:eastAsia="en-GB" w:bidi="th-TH"/>
    </w:rPr>
    <w:tblPr/>
  </w:style>
  <w:style w:type="table" w:customStyle="1" w:styleId="75">
    <w:name w:val="75"/>
    <w:basedOn w:val="TableNormal"/>
    <w:rsid w:val="006554FD"/>
    <w:pPr>
      <w:spacing w:after="160" w:line="259" w:lineRule="auto"/>
    </w:pPr>
    <w:rPr>
      <w:rFonts w:ascii="Arial" w:eastAsia="Arial" w:hAnsi="Arial" w:cs="Arial"/>
      <w:lang w:eastAsia="en-GB" w:bidi="th-TH"/>
    </w:rPr>
    <w:tblPr/>
  </w:style>
  <w:style w:type="table" w:customStyle="1" w:styleId="74">
    <w:name w:val="74"/>
    <w:basedOn w:val="TableNormal"/>
    <w:rsid w:val="006554FD"/>
    <w:pPr>
      <w:spacing w:after="160" w:line="259" w:lineRule="auto"/>
    </w:pPr>
    <w:rPr>
      <w:rFonts w:ascii="Arial" w:eastAsia="Arial" w:hAnsi="Arial" w:cs="Arial"/>
      <w:lang w:eastAsia="en-GB" w:bidi="th-TH"/>
    </w:rPr>
    <w:tblPr/>
  </w:style>
  <w:style w:type="table" w:customStyle="1" w:styleId="73">
    <w:name w:val="73"/>
    <w:basedOn w:val="TableNormal"/>
    <w:rsid w:val="006554FD"/>
    <w:pPr>
      <w:spacing w:after="160" w:line="259" w:lineRule="auto"/>
    </w:pPr>
    <w:rPr>
      <w:rFonts w:ascii="Arial" w:eastAsia="Arial" w:hAnsi="Arial" w:cs="Arial"/>
      <w:lang w:eastAsia="en-GB" w:bidi="th-TH"/>
    </w:rPr>
    <w:tblPr/>
  </w:style>
  <w:style w:type="table" w:customStyle="1" w:styleId="72">
    <w:name w:val="72"/>
    <w:basedOn w:val="TableNormal"/>
    <w:rsid w:val="006554FD"/>
    <w:pPr>
      <w:spacing w:after="160" w:line="259" w:lineRule="auto"/>
    </w:pPr>
    <w:rPr>
      <w:rFonts w:ascii="Arial" w:eastAsia="Arial" w:hAnsi="Arial" w:cs="Arial"/>
      <w:lang w:eastAsia="en-GB" w:bidi="th-TH"/>
    </w:rPr>
    <w:tblPr/>
  </w:style>
  <w:style w:type="table" w:customStyle="1" w:styleId="71">
    <w:name w:val="71"/>
    <w:basedOn w:val="TableNormal"/>
    <w:rsid w:val="006554FD"/>
    <w:pPr>
      <w:spacing w:after="160" w:line="259" w:lineRule="auto"/>
    </w:pPr>
    <w:rPr>
      <w:rFonts w:ascii="Arial" w:eastAsia="Arial" w:hAnsi="Arial" w:cs="Arial"/>
      <w:lang w:eastAsia="en-GB" w:bidi="th-TH"/>
    </w:rPr>
    <w:tblPr/>
  </w:style>
  <w:style w:type="table" w:customStyle="1" w:styleId="70">
    <w:name w:val="70"/>
    <w:basedOn w:val="TableNormal"/>
    <w:rsid w:val="006554FD"/>
    <w:pPr>
      <w:spacing w:after="160" w:line="259" w:lineRule="auto"/>
    </w:pPr>
    <w:rPr>
      <w:rFonts w:ascii="Arial" w:eastAsia="Arial" w:hAnsi="Arial" w:cs="Arial"/>
      <w:lang w:eastAsia="en-GB" w:bidi="th-TH"/>
    </w:rPr>
    <w:tblPr/>
  </w:style>
  <w:style w:type="table" w:customStyle="1" w:styleId="69">
    <w:name w:val="69"/>
    <w:basedOn w:val="TableNormal"/>
    <w:rsid w:val="006554FD"/>
    <w:pPr>
      <w:spacing w:after="160" w:line="259" w:lineRule="auto"/>
    </w:pPr>
    <w:rPr>
      <w:rFonts w:ascii="Arial" w:eastAsia="Arial" w:hAnsi="Arial" w:cs="Arial"/>
      <w:lang w:eastAsia="en-GB" w:bidi="th-TH"/>
    </w:rPr>
    <w:tblPr/>
  </w:style>
  <w:style w:type="table" w:customStyle="1" w:styleId="68">
    <w:name w:val="68"/>
    <w:basedOn w:val="TableNormal"/>
    <w:rsid w:val="006554FD"/>
    <w:pPr>
      <w:spacing w:after="160" w:line="259" w:lineRule="auto"/>
    </w:pPr>
    <w:rPr>
      <w:rFonts w:ascii="Arial" w:eastAsia="Arial" w:hAnsi="Arial" w:cs="Arial"/>
      <w:lang w:eastAsia="en-GB" w:bidi="th-TH"/>
    </w:rPr>
    <w:tblPr/>
  </w:style>
  <w:style w:type="table" w:customStyle="1" w:styleId="67">
    <w:name w:val="67"/>
    <w:basedOn w:val="TableNormal"/>
    <w:rsid w:val="006554FD"/>
    <w:pPr>
      <w:spacing w:after="160" w:line="259" w:lineRule="auto"/>
    </w:pPr>
    <w:rPr>
      <w:rFonts w:ascii="Arial" w:eastAsia="Arial" w:hAnsi="Arial" w:cs="Arial"/>
      <w:lang w:eastAsia="en-GB" w:bidi="th-TH"/>
    </w:rPr>
    <w:tblPr/>
  </w:style>
  <w:style w:type="table" w:customStyle="1" w:styleId="66">
    <w:name w:val="66"/>
    <w:basedOn w:val="TableNormal"/>
    <w:rsid w:val="006554FD"/>
    <w:pPr>
      <w:spacing w:after="160" w:line="259" w:lineRule="auto"/>
    </w:pPr>
    <w:rPr>
      <w:rFonts w:ascii="Arial" w:eastAsia="Arial" w:hAnsi="Arial" w:cs="Arial"/>
      <w:lang w:eastAsia="en-GB" w:bidi="th-TH"/>
    </w:rPr>
    <w:tblPr/>
  </w:style>
  <w:style w:type="table" w:customStyle="1" w:styleId="65">
    <w:name w:val="65"/>
    <w:basedOn w:val="TableNormal"/>
    <w:rsid w:val="006554FD"/>
    <w:pPr>
      <w:spacing w:after="160" w:line="259" w:lineRule="auto"/>
    </w:pPr>
    <w:rPr>
      <w:rFonts w:ascii="Arial" w:eastAsia="Arial" w:hAnsi="Arial" w:cs="Arial"/>
      <w:lang w:eastAsia="en-GB" w:bidi="th-TH"/>
    </w:rPr>
    <w:tblPr/>
  </w:style>
  <w:style w:type="table" w:customStyle="1" w:styleId="64">
    <w:name w:val="64"/>
    <w:basedOn w:val="TableNormal"/>
    <w:rsid w:val="006554FD"/>
    <w:pPr>
      <w:spacing w:after="160" w:line="259" w:lineRule="auto"/>
    </w:pPr>
    <w:rPr>
      <w:rFonts w:ascii="Arial" w:eastAsia="Arial" w:hAnsi="Arial" w:cs="Arial"/>
      <w:lang w:eastAsia="en-GB" w:bidi="th-TH"/>
    </w:rPr>
    <w:tblPr/>
  </w:style>
  <w:style w:type="table" w:customStyle="1" w:styleId="63">
    <w:name w:val="63"/>
    <w:basedOn w:val="TableNormal"/>
    <w:rsid w:val="006554FD"/>
    <w:pPr>
      <w:spacing w:after="160" w:line="259" w:lineRule="auto"/>
    </w:pPr>
    <w:rPr>
      <w:rFonts w:ascii="Arial" w:eastAsia="Arial" w:hAnsi="Arial" w:cs="Arial"/>
      <w:lang w:eastAsia="en-GB" w:bidi="th-TH"/>
    </w:rPr>
    <w:tblPr/>
  </w:style>
  <w:style w:type="table" w:customStyle="1" w:styleId="62">
    <w:name w:val="62"/>
    <w:basedOn w:val="TableNormal"/>
    <w:rsid w:val="006554FD"/>
    <w:pPr>
      <w:spacing w:after="160" w:line="259" w:lineRule="auto"/>
    </w:pPr>
    <w:rPr>
      <w:rFonts w:ascii="Arial" w:eastAsia="Arial" w:hAnsi="Arial" w:cs="Arial"/>
      <w:lang w:eastAsia="en-GB" w:bidi="th-TH"/>
    </w:rPr>
    <w:tblPr/>
  </w:style>
  <w:style w:type="table" w:customStyle="1" w:styleId="61">
    <w:name w:val="61"/>
    <w:basedOn w:val="TableNormal"/>
    <w:rsid w:val="006554FD"/>
    <w:pPr>
      <w:spacing w:after="160" w:line="259" w:lineRule="auto"/>
    </w:pPr>
    <w:rPr>
      <w:rFonts w:ascii="Arial" w:eastAsia="Arial" w:hAnsi="Arial" w:cs="Arial"/>
      <w:lang w:eastAsia="en-GB" w:bidi="th-TH"/>
    </w:rPr>
    <w:tblPr/>
  </w:style>
  <w:style w:type="table" w:customStyle="1" w:styleId="60">
    <w:name w:val="60"/>
    <w:basedOn w:val="TableNormal"/>
    <w:rsid w:val="006554FD"/>
    <w:pPr>
      <w:spacing w:after="160" w:line="259" w:lineRule="auto"/>
    </w:pPr>
    <w:rPr>
      <w:rFonts w:ascii="Arial" w:eastAsia="Arial" w:hAnsi="Arial" w:cs="Arial"/>
      <w:lang w:eastAsia="en-GB" w:bidi="th-TH"/>
    </w:rPr>
    <w:tblPr/>
  </w:style>
  <w:style w:type="table" w:customStyle="1" w:styleId="59">
    <w:name w:val="59"/>
    <w:basedOn w:val="TableNormal"/>
    <w:rsid w:val="006554FD"/>
    <w:pPr>
      <w:spacing w:after="160" w:line="259" w:lineRule="auto"/>
    </w:pPr>
    <w:rPr>
      <w:rFonts w:ascii="Arial" w:eastAsia="Arial" w:hAnsi="Arial" w:cs="Arial"/>
      <w:lang w:eastAsia="en-GB" w:bidi="th-TH"/>
    </w:rPr>
    <w:tblPr/>
  </w:style>
  <w:style w:type="table" w:customStyle="1" w:styleId="58">
    <w:name w:val="58"/>
    <w:basedOn w:val="TableNormal"/>
    <w:rsid w:val="006554FD"/>
    <w:pPr>
      <w:spacing w:after="160" w:line="259" w:lineRule="auto"/>
    </w:pPr>
    <w:rPr>
      <w:rFonts w:ascii="Arial" w:eastAsia="Arial" w:hAnsi="Arial" w:cs="Arial"/>
      <w:lang w:eastAsia="en-GB" w:bidi="th-TH"/>
    </w:rPr>
    <w:tblPr/>
  </w:style>
  <w:style w:type="table" w:customStyle="1" w:styleId="57">
    <w:name w:val="57"/>
    <w:basedOn w:val="TableNormal"/>
    <w:rsid w:val="006554FD"/>
    <w:pPr>
      <w:spacing w:after="160" w:line="259" w:lineRule="auto"/>
    </w:pPr>
    <w:rPr>
      <w:rFonts w:ascii="Arial" w:eastAsia="Arial" w:hAnsi="Arial" w:cs="Arial"/>
      <w:lang w:eastAsia="en-GB" w:bidi="th-TH"/>
    </w:rPr>
    <w:tblPr/>
  </w:style>
  <w:style w:type="table" w:customStyle="1" w:styleId="56">
    <w:name w:val="56"/>
    <w:basedOn w:val="TableNormal"/>
    <w:rsid w:val="006554FD"/>
    <w:pPr>
      <w:spacing w:after="160" w:line="259" w:lineRule="auto"/>
    </w:pPr>
    <w:rPr>
      <w:rFonts w:ascii="Arial" w:eastAsia="Arial" w:hAnsi="Arial" w:cs="Arial"/>
      <w:lang w:eastAsia="en-GB" w:bidi="th-TH"/>
    </w:rPr>
    <w:tblPr/>
  </w:style>
  <w:style w:type="table" w:customStyle="1" w:styleId="55">
    <w:name w:val="55"/>
    <w:basedOn w:val="TableNormal"/>
    <w:rsid w:val="006554FD"/>
    <w:pPr>
      <w:spacing w:after="160" w:line="259" w:lineRule="auto"/>
    </w:pPr>
    <w:rPr>
      <w:rFonts w:ascii="Arial" w:eastAsia="Arial" w:hAnsi="Arial" w:cs="Arial"/>
      <w:lang w:eastAsia="en-GB" w:bidi="th-TH"/>
    </w:rPr>
    <w:tblPr/>
  </w:style>
  <w:style w:type="table" w:customStyle="1" w:styleId="54">
    <w:name w:val="54"/>
    <w:basedOn w:val="TableNormal"/>
    <w:rsid w:val="006554FD"/>
    <w:pPr>
      <w:spacing w:after="160" w:line="259" w:lineRule="auto"/>
    </w:pPr>
    <w:rPr>
      <w:rFonts w:ascii="Arial" w:eastAsia="Arial" w:hAnsi="Arial" w:cs="Arial"/>
      <w:lang w:eastAsia="en-GB" w:bidi="th-TH"/>
    </w:rPr>
    <w:tblPr/>
  </w:style>
  <w:style w:type="table" w:customStyle="1" w:styleId="53">
    <w:name w:val="53"/>
    <w:basedOn w:val="TableNormal"/>
    <w:rsid w:val="006554FD"/>
    <w:pPr>
      <w:spacing w:after="160" w:line="259" w:lineRule="auto"/>
    </w:pPr>
    <w:rPr>
      <w:rFonts w:ascii="Arial" w:eastAsia="Arial" w:hAnsi="Arial" w:cs="Arial"/>
      <w:lang w:eastAsia="en-GB" w:bidi="th-TH"/>
    </w:rPr>
    <w:tblPr/>
  </w:style>
  <w:style w:type="table" w:customStyle="1" w:styleId="52">
    <w:name w:val="52"/>
    <w:basedOn w:val="TableNormal"/>
    <w:rsid w:val="006554FD"/>
    <w:pPr>
      <w:spacing w:after="160" w:line="259" w:lineRule="auto"/>
    </w:pPr>
    <w:rPr>
      <w:rFonts w:ascii="Arial" w:eastAsia="Arial" w:hAnsi="Arial" w:cs="Arial"/>
      <w:lang w:eastAsia="en-GB" w:bidi="th-TH"/>
    </w:rPr>
    <w:tblPr/>
  </w:style>
  <w:style w:type="table" w:customStyle="1" w:styleId="51">
    <w:name w:val="51"/>
    <w:basedOn w:val="TableNormal"/>
    <w:rsid w:val="006554FD"/>
    <w:pPr>
      <w:spacing w:before="60"/>
    </w:pPr>
    <w:rPr>
      <w:rFonts w:ascii="Georgia" w:eastAsia="Georgia" w:hAnsi="Georgia" w:cs="Georgia"/>
      <w:sz w:val="20"/>
      <w:szCs w:val="20"/>
      <w:lang w:eastAsia="en-GB" w:bidi="th-TH"/>
    </w:rPr>
    <w:tblPr/>
  </w:style>
  <w:style w:type="table" w:customStyle="1" w:styleId="50">
    <w:name w:val="50"/>
    <w:basedOn w:val="TableNormal"/>
    <w:rsid w:val="006554FD"/>
    <w:pPr>
      <w:spacing w:after="160" w:line="259" w:lineRule="auto"/>
    </w:pPr>
    <w:rPr>
      <w:rFonts w:ascii="Arial" w:eastAsia="Arial" w:hAnsi="Arial" w:cs="Arial"/>
      <w:lang w:eastAsia="en-GB" w:bidi="th-TH"/>
    </w:rPr>
    <w:tblPr/>
  </w:style>
  <w:style w:type="table" w:customStyle="1" w:styleId="49">
    <w:name w:val="49"/>
    <w:basedOn w:val="TableNormal"/>
    <w:rsid w:val="006554FD"/>
    <w:pPr>
      <w:spacing w:after="160" w:line="259" w:lineRule="auto"/>
    </w:pPr>
    <w:rPr>
      <w:rFonts w:ascii="Arial" w:eastAsia="Arial" w:hAnsi="Arial" w:cs="Arial"/>
      <w:lang w:eastAsia="en-GB" w:bidi="th-TH"/>
    </w:rPr>
    <w:tblPr/>
  </w:style>
  <w:style w:type="table" w:customStyle="1" w:styleId="48">
    <w:name w:val="48"/>
    <w:basedOn w:val="TableNormal"/>
    <w:rsid w:val="006554FD"/>
    <w:pPr>
      <w:spacing w:after="160" w:line="259" w:lineRule="auto"/>
    </w:pPr>
    <w:rPr>
      <w:rFonts w:ascii="Arial" w:eastAsia="Arial" w:hAnsi="Arial" w:cs="Arial"/>
      <w:lang w:eastAsia="en-GB" w:bidi="th-TH"/>
    </w:rPr>
    <w:tblPr/>
  </w:style>
  <w:style w:type="table" w:customStyle="1" w:styleId="47">
    <w:name w:val="47"/>
    <w:basedOn w:val="TableNormal"/>
    <w:rsid w:val="006554FD"/>
    <w:pPr>
      <w:spacing w:after="160" w:line="259" w:lineRule="auto"/>
    </w:pPr>
    <w:rPr>
      <w:rFonts w:ascii="Arial" w:eastAsia="Arial" w:hAnsi="Arial" w:cs="Arial"/>
      <w:lang w:eastAsia="en-GB" w:bidi="th-TH"/>
    </w:rPr>
    <w:tblPr/>
  </w:style>
  <w:style w:type="table" w:customStyle="1" w:styleId="46">
    <w:name w:val="46"/>
    <w:basedOn w:val="TableNormal"/>
    <w:rsid w:val="006554FD"/>
    <w:pPr>
      <w:spacing w:after="160" w:line="259" w:lineRule="auto"/>
    </w:pPr>
    <w:rPr>
      <w:rFonts w:ascii="Arial" w:eastAsia="Arial" w:hAnsi="Arial" w:cs="Arial"/>
      <w:lang w:eastAsia="en-GB" w:bidi="th-TH"/>
    </w:rPr>
    <w:tblPr/>
  </w:style>
  <w:style w:type="table" w:customStyle="1" w:styleId="45">
    <w:name w:val="45"/>
    <w:basedOn w:val="TableNormal"/>
    <w:rsid w:val="006554FD"/>
    <w:pPr>
      <w:spacing w:after="160" w:line="259" w:lineRule="auto"/>
    </w:pPr>
    <w:rPr>
      <w:rFonts w:ascii="Arial" w:eastAsia="Arial" w:hAnsi="Arial" w:cs="Arial"/>
      <w:lang w:eastAsia="en-GB" w:bidi="th-TH"/>
    </w:rPr>
    <w:tblPr/>
  </w:style>
  <w:style w:type="table" w:customStyle="1" w:styleId="44">
    <w:name w:val="44"/>
    <w:basedOn w:val="TableNormal"/>
    <w:rsid w:val="006554FD"/>
    <w:pPr>
      <w:spacing w:after="160" w:line="259" w:lineRule="auto"/>
    </w:pPr>
    <w:rPr>
      <w:rFonts w:ascii="Arial" w:eastAsia="Arial" w:hAnsi="Arial" w:cs="Arial"/>
      <w:lang w:eastAsia="en-GB" w:bidi="th-TH"/>
    </w:rPr>
    <w:tblPr/>
  </w:style>
  <w:style w:type="table" w:customStyle="1" w:styleId="43">
    <w:name w:val="43"/>
    <w:basedOn w:val="TableNormal"/>
    <w:rsid w:val="006554FD"/>
    <w:pPr>
      <w:spacing w:after="160" w:line="259" w:lineRule="auto"/>
    </w:pPr>
    <w:rPr>
      <w:rFonts w:ascii="Arial" w:eastAsia="Arial" w:hAnsi="Arial" w:cs="Arial"/>
      <w:lang w:eastAsia="en-GB" w:bidi="th-TH"/>
    </w:rPr>
    <w:tblPr/>
  </w:style>
  <w:style w:type="table" w:customStyle="1" w:styleId="42">
    <w:name w:val="42"/>
    <w:basedOn w:val="TableNormal"/>
    <w:rsid w:val="006554FD"/>
    <w:pPr>
      <w:spacing w:after="160" w:line="259" w:lineRule="auto"/>
    </w:pPr>
    <w:rPr>
      <w:rFonts w:ascii="Arial" w:eastAsia="Arial" w:hAnsi="Arial" w:cs="Arial"/>
      <w:lang w:eastAsia="en-GB" w:bidi="th-TH"/>
    </w:rPr>
    <w:tblPr/>
  </w:style>
  <w:style w:type="table" w:customStyle="1" w:styleId="41">
    <w:name w:val="41"/>
    <w:basedOn w:val="TableNormal"/>
    <w:rsid w:val="006554FD"/>
    <w:pPr>
      <w:spacing w:after="160" w:line="259" w:lineRule="auto"/>
    </w:pPr>
    <w:rPr>
      <w:rFonts w:ascii="Arial" w:eastAsia="Arial" w:hAnsi="Arial" w:cs="Arial"/>
      <w:lang w:eastAsia="en-GB" w:bidi="th-TH"/>
    </w:rPr>
    <w:tblPr/>
  </w:style>
  <w:style w:type="table" w:customStyle="1" w:styleId="40">
    <w:name w:val="40"/>
    <w:basedOn w:val="TableNormal"/>
    <w:rsid w:val="006554FD"/>
    <w:pPr>
      <w:spacing w:after="160" w:line="259" w:lineRule="auto"/>
    </w:pPr>
    <w:rPr>
      <w:rFonts w:ascii="Arial" w:eastAsia="Arial" w:hAnsi="Arial" w:cs="Arial"/>
      <w:lang w:eastAsia="en-GB" w:bidi="th-TH"/>
    </w:rPr>
    <w:tblPr/>
  </w:style>
  <w:style w:type="table" w:customStyle="1" w:styleId="39">
    <w:name w:val="39"/>
    <w:basedOn w:val="TableNormal"/>
    <w:rsid w:val="006554FD"/>
    <w:pPr>
      <w:spacing w:after="160" w:line="259" w:lineRule="auto"/>
    </w:pPr>
    <w:rPr>
      <w:rFonts w:ascii="Arial" w:eastAsia="Arial" w:hAnsi="Arial" w:cs="Arial"/>
      <w:lang w:eastAsia="en-GB" w:bidi="th-TH"/>
    </w:rPr>
    <w:tblPr/>
  </w:style>
  <w:style w:type="table" w:customStyle="1" w:styleId="38">
    <w:name w:val="38"/>
    <w:basedOn w:val="TableNormal"/>
    <w:rsid w:val="006554FD"/>
    <w:pPr>
      <w:spacing w:after="160" w:line="259" w:lineRule="auto"/>
    </w:pPr>
    <w:rPr>
      <w:rFonts w:ascii="Arial" w:eastAsia="Arial" w:hAnsi="Arial" w:cs="Arial"/>
      <w:lang w:eastAsia="en-GB" w:bidi="th-TH"/>
    </w:rPr>
    <w:tblPr/>
  </w:style>
  <w:style w:type="table" w:customStyle="1" w:styleId="37">
    <w:name w:val="37"/>
    <w:basedOn w:val="TableNormal"/>
    <w:rsid w:val="006554FD"/>
    <w:pPr>
      <w:spacing w:after="160" w:line="259" w:lineRule="auto"/>
    </w:pPr>
    <w:rPr>
      <w:rFonts w:ascii="Arial" w:eastAsia="Arial" w:hAnsi="Arial" w:cs="Arial"/>
      <w:lang w:eastAsia="en-GB" w:bidi="th-TH"/>
    </w:rPr>
    <w:tblPr/>
  </w:style>
  <w:style w:type="table" w:customStyle="1" w:styleId="36">
    <w:name w:val="36"/>
    <w:basedOn w:val="TableNormal"/>
    <w:rsid w:val="006554FD"/>
    <w:pPr>
      <w:spacing w:after="160" w:line="259" w:lineRule="auto"/>
    </w:pPr>
    <w:rPr>
      <w:rFonts w:ascii="Arial" w:eastAsia="Arial" w:hAnsi="Arial" w:cs="Arial"/>
      <w:lang w:eastAsia="en-GB" w:bidi="th-TH"/>
    </w:rPr>
    <w:tblPr/>
  </w:style>
  <w:style w:type="table" w:customStyle="1" w:styleId="35">
    <w:name w:val="35"/>
    <w:basedOn w:val="TableNormal"/>
    <w:rsid w:val="006554FD"/>
    <w:pPr>
      <w:spacing w:after="160" w:line="259" w:lineRule="auto"/>
    </w:pPr>
    <w:rPr>
      <w:rFonts w:ascii="Arial" w:eastAsia="Arial" w:hAnsi="Arial" w:cs="Arial"/>
      <w:lang w:eastAsia="en-GB" w:bidi="th-TH"/>
    </w:rPr>
    <w:tblPr/>
  </w:style>
  <w:style w:type="table" w:customStyle="1" w:styleId="34">
    <w:name w:val="34"/>
    <w:basedOn w:val="TableNormal"/>
    <w:rsid w:val="006554FD"/>
    <w:pPr>
      <w:spacing w:after="160" w:line="259" w:lineRule="auto"/>
    </w:pPr>
    <w:rPr>
      <w:rFonts w:ascii="Arial" w:eastAsia="Arial" w:hAnsi="Arial" w:cs="Arial"/>
      <w:lang w:eastAsia="en-GB" w:bidi="th-TH"/>
    </w:rPr>
    <w:tblPr/>
  </w:style>
  <w:style w:type="table" w:customStyle="1" w:styleId="33">
    <w:name w:val="33"/>
    <w:basedOn w:val="TableNormal"/>
    <w:rsid w:val="006554FD"/>
    <w:pPr>
      <w:spacing w:after="160" w:line="259" w:lineRule="auto"/>
    </w:pPr>
    <w:rPr>
      <w:rFonts w:ascii="Arial" w:eastAsia="Arial" w:hAnsi="Arial" w:cs="Arial"/>
      <w:lang w:eastAsia="en-GB" w:bidi="th-TH"/>
    </w:rPr>
    <w:tblPr/>
  </w:style>
  <w:style w:type="table" w:customStyle="1" w:styleId="32">
    <w:name w:val="32"/>
    <w:basedOn w:val="TableNormal"/>
    <w:rsid w:val="006554FD"/>
    <w:pPr>
      <w:spacing w:after="160" w:line="259" w:lineRule="auto"/>
    </w:pPr>
    <w:rPr>
      <w:rFonts w:ascii="Arial" w:eastAsia="Arial" w:hAnsi="Arial" w:cs="Arial"/>
      <w:lang w:eastAsia="en-GB" w:bidi="th-TH"/>
    </w:rPr>
    <w:tblPr/>
  </w:style>
  <w:style w:type="table" w:customStyle="1" w:styleId="31">
    <w:name w:val="31"/>
    <w:basedOn w:val="TableNormal"/>
    <w:rsid w:val="006554FD"/>
    <w:pPr>
      <w:spacing w:after="160" w:line="259" w:lineRule="auto"/>
    </w:pPr>
    <w:rPr>
      <w:rFonts w:ascii="Arial" w:eastAsia="Arial" w:hAnsi="Arial" w:cs="Arial"/>
      <w:lang w:eastAsia="en-GB" w:bidi="th-TH"/>
    </w:rPr>
    <w:tblPr/>
  </w:style>
  <w:style w:type="table" w:customStyle="1" w:styleId="30">
    <w:name w:val="30"/>
    <w:basedOn w:val="TableNormal"/>
    <w:rsid w:val="006554FD"/>
    <w:pPr>
      <w:spacing w:after="160" w:line="259" w:lineRule="auto"/>
    </w:pPr>
    <w:rPr>
      <w:rFonts w:ascii="Arial" w:eastAsia="Arial" w:hAnsi="Arial" w:cs="Arial"/>
      <w:lang w:eastAsia="en-GB" w:bidi="th-TH"/>
    </w:rPr>
    <w:tblPr/>
  </w:style>
  <w:style w:type="table" w:customStyle="1" w:styleId="29">
    <w:name w:val="29"/>
    <w:basedOn w:val="TableNormal"/>
    <w:rsid w:val="006554FD"/>
    <w:pPr>
      <w:spacing w:after="160" w:line="259" w:lineRule="auto"/>
    </w:pPr>
    <w:rPr>
      <w:rFonts w:ascii="Arial" w:eastAsia="Arial" w:hAnsi="Arial" w:cs="Arial"/>
      <w:lang w:eastAsia="en-GB" w:bidi="th-TH"/>
    </w:rPr>
    <w:tblPr/>
  </w:style>
  <w:style w:type="table" w:customStyle="1" w:styleId="28">
    <w:name w:val="28"/>
    <w:basedOn w:val="TableNormal"/>
    <w:rsid w:val="006554FD"/>
    <w:pPr>
      <w:spacing w:after="160" w:line="259" w:lineRule="auto"/>
    </w:pPr>
    <w:rPr>
      <w:rFonts w:ascii="Arial" w:eastAsia="Arial" w:hAnsi="Arial" w:cs="Arial"/>
      <w:lang w:eastAsia="en-GB" w:bidi="th-TH"/>
    </w:rPr>
    <w:tblPr/>
  </w:style>
  <w:style w:type="table" w:customStyle="1" w:styleId="27">
    <w:name w:val="27"/>
    <w:basedOn w:val="TableNormal"/>
    <w:rsid w:val="006554FD"/>
    <w:pPr>
      <w:spacing w:after="160" w:line="259" w:lineRule="auto"/>
    </w:pPr>
    <w:rPr>
      <w:rFonts w:ascii="Arial" w:eastAsia="Arial" w:hAnsi="Arial" w:cs="Arial"/>
      <w:lang w:eastAsia="en-GB" w:bidi="th-TH"/>
    </w:rPr>
    <w:tblPr/>
  </w:style>
  <w:style w:type="table" w:customStyle="1" w:styleId="26">
    <w:name w:val="26"/>
    <w:basedOn w:val="TableNormal"/>
    <w:rsid w:val="006554FD"/>
    <w:pPr>
      <w:spacing w:after="160" w:line="259" w:lineRule="auto"/>
    </w:pPr>
    <w:rPr>
      <w:rFonts w:ascii="Arial" w:eastAsia="Arial" w:hAnsi="Arial" w:cs="Arial"/>
      <w:lang w:eastAsia="en-GB" w:bidi="th-TH"/>
    </w:rPr>
    <w:tblPr/>
  </w:style>
  <w:style w:type="table" w:customStyle="1" w:styleId="25">
    <w:name w:val="25"/>
    <w:basedOn w:val="TableNormal"/>
    <w:rsid w:val="006554FD"/>
    <w:pPr>
      <w:spacing w:after="160" w:line="259" w:lineRule="auto"/>
    </w:pPr>
    <w:rPr>
      <w:rFonts w:ascii="Arial" w:eastAsia="Arial" w:hAnsi="Arial" w:cs="Arial"/>
      <w:lang w:eastAsia="en-GB" w:bidi="th-TH"/>
    </w:rPr>
    <w:tblPr/>
  </w:style>
  <w:style w:type="table" w:customStyle="1" w:styleId="24">
    <w:name w:val="24"/>
    <w:basedOn w:val="TableNormal"/>
    <w:rsid w:val="006554FD"/>
    <w:pPr>
      <w:spacing w:after="160" w:line="259" w:lineRule="auto"/>
    </w:pPr>
    <w:rPr>
      <w:rFonts w:ascii="Arial" w:eastAsia="Arial" w:hAnsi="Arial" w:cs="Arial"/>
      <w:lang w:eastAsia="en-GB" w:bidi="th-TH"/>
    </w:rPr>
    <w:tblPr/>
  </w:style>
  <w:style w:type="table" w:customStyle="1" w:styleId="23">
    <w:name w:val="23"/>
    <w:basedOn w:val="TableNormal"/>
    <w:rsid w:val="006554FD"/>
    <w:pPr>
      <w:spacing w:after="160" w:line="259" w:lineRule="auto"/>
    </w:pPr>
    <w:rPr>
      <w:rFonts w:ascii="Arial" w:eastAsia="Arial" w:hAnsi="Arial" w:cs="Arial"/>
      <w:lang w:eastAsia="en-GB" w:bidi="th-TH"/>
    </w:rPr>
    <w:tblPr/>
  </w:style>
  <w:style w:type="table" w:customStyle="1" w:styleId="22">
    <w:name w:val="22"/>
    <w:basedOn w:val="TableNormal"/>
    <w:rsid w:val="006554FD"/>
    <w:pPr>
      <w:spacing w:after="160" w:line="259" w:lineRule="auto"/>
    </w:pPr>
    <w:rPr>
      <w:rFonts w:ascii="Arial" w:eastAsia="Arial" w:hAnsi="Arial" w:cs="Arial"/>
      <w:lang w:eastAsia="en-GB" w:bidi="th-TH"/>
    </w:rPr>
    <w:tblPr/>
  </w:style>
  <w:style w:type="table" w:customStyle="1" w:styleId="21">
    <w:name w:val="21"/>
    <w:basedOn w:val="TableNormal"/>
    <w:rsid w:val="006554FD"/>
    <w:pPr>
      <w:spacing w:after="160" w:line="259" w:lineRule="auto"/>
    </w:pPr>
    <w:rPr>
      <w:rFonts w:ascii="Arial" w:eastAsia="Arial" w:hAnsi="Arial" w:cs="Arial"/>
      <w:lang w:eastAsia="en-GB" w:bidi="th-TH"/>
    </w:rPr>
    <w:tblPr/>
  </w:style>
  <w:style w:type="table" w:customStyle="1" w:styleId="20">
    <w:name w:val="20"/>
    <w:basedOn w:val="TableNormal"/>
    <w:rsid w:val="006554FD"/>
    <w:pPr>
      <w:spacing w:after="160" w:line="259" w:lineRule="auto"/>
    </w:pPr>
    <w:rPr>
      <w:rFonts w:ascii="Arial" w:eastAsia="Arial" w:hAnsi="Arial" w:cs="Arial"/>
      <w:lang w:eastAsia="en-GB" w:bidi="th-TH"/>
    </w:rPr>
    <w:tblPr/>
  </w:style>
  <w:style w:type="table" w:customStyle="1" w:styleId="19">
    <w:name w:val="19"/>
    <w:basedOn w:val="TableNormal"/>
    <w:rsid w:val="006554FD"/>
    <w:pPr>
      <w:spacing w:after="160" w:line="259" w:lineRule="auto"/>
    </w:pPr>
    <w:rPr>
      <w:rFonts w:ascii="Arial" w:eastAsia="Arial" w:hAnsi="Arial" w:cs="Arial"/>
      <w:lang w:eastAsia="en-GB" w:bidi="th-TH"/>
    </w:rPr>
    <w:tblPr/>
  </w:style>
  <w:style w:type="table" w:customStyle="1" w:styleId="18">
    <w:name w:val="18"/>
    <w:basedOn w:val="TableNormal"/>
    <w:rsid w:val="006554FD"/>
    <w:pPr>
      <w:spacing w:after="160" w:line="259" w:lineRule="auto"/>
    </w:pPr>
    <w:rPr>
      <w:rFonts w:ascii="Arial" w:eastAsia="Arial" w:hAnsi="Arial" w:cs="Arial"/>
      <w:lang w:eastAsia="en-GB" w:bidi="th-TH"/>
    </w:rPr>
    <w:tblPr/>
  </w:style>
  <w:style w:type="table" w:customStyle="1" w:styleId="17">
    <w:name w:val="17"/>
    <w:basedOn w:val="TableNormal"/>
    <w:rsid w:val="006554FD"/>
    <w:pPr>
      <w:spacing w:after="160" w:line="259" w:lineRule="auto"/>
    </w:pPr>
    <w:rPr>
      <w:rFonts w:ascii="Arial" w:eastAsia="Arial" w:hAnsi="Arial" w:cs="Arial"/>
      <w:lang w:eastAsia="en-GB" w:bidi="th-TH"/>
    </w:rPr>
    <w:tblPr/>
  </w:style>
  <w:style w:type="table" w:customStyle="1" w:styleId="16">
    <w:name w:val="16"/>
    <w:basedOn w:val="TableNormal"/>
    <w:rsid w:val="006554FD"/>
    <w:pPr>
      <w:spacing w:after="160" w:line="259" w:lineRule="auto"/>
    </w:pPr>
    <w:rPr>
      <w:rFonts w:ascii="Arial" w:eastAsia="Arial" w:hAnsi="Arial" w:cs="Arial"/>
      <w:lang w:eastAsia="en-GB" w:bidi="th-TH"/>
    </w:rPr>
    <w:tblPr/>
  </w:style>
  <w:style w:type="table" w:customStyle="1" w:styleId="15">
    <w:name w:val="15"/>
    <w:basedOn w:val="TableNormal"/>
    <w:rsid w:val="006554FD"/>
    <w:pPr>
      <w:spacing w:after="160" w:line="259" w:lineRule="auto"/>
    </w:pPr>
    <w:rPr>
      <w:rFonts w:ascii="Arial" w:eastAsia="Arial" w:hAnsi="Arial" w:cs="Arial"/>
      <w:lang w:eastAsia="en-GB" w:bidi="th-TH"/>
    </w:rPr>
    <w:tblPr/>
  </w:style>
  <w:style w:type="table" w:customStyle="1" w:styleId="14">
    <w:name w:val="14"/>
    <w:basedOn w:val="TableNormal"/>
    <w:rsid w:val="006554FD"/>
    <w:pPr>
      <w:spacing w:after="160" w:line="259" w:lineRule="auto"/>
    </w:pPr>
    <w:rPr>
      <w:rFonts w:ascii="Arial" w:eastAsia="Arial" w:hAnsi="Arial" w:cs="Arial"/>
      <w:lang w:eastAsia="en-GB" w:bidi="th-TH"/>
    </w:rPr>
    <w:tblPr/>
  </w:style>
  <w:style w:type="table" w:customStyle="1" w:styleId="13">
    <w:name w:val="13"/>
    <w:basedOn w:val="TableNormal"/>
    <w:rsid w:val="006554FD"/>
    <w:pPr>
      <w:spacing w:after="160" w:line="259" w:lineRule="auto"/>
    </w:pPr>
    <w:rPr>
      <w:rFonts w:ascii="Arial" w:eastAsia="Arial" w:hAnsi="Arial" w:cs="Arial"/>
      <w:lang w:eastAsia="en-GB" w:bidi="th-TH"/>
    </w:rPr>
    <w:tblPr/>
  </w:style>
  <w:style w:type="table" w:customStyle="1" w:styleId="12">
    <w:name w:val="12"/>
    <w:basedOn w:val="TableNormal"/>
    <w:rsid w:val="006554FD"/>
    <w:pPr>
      <w:spacing w:after="160" w:line="259" w:lineRule="auto"/>
    </w:pPr>
    <w:rPr>
      <w:rFonts w:ascii="Arial" w:eastAsia="Arial" w:hAnsi="Arial" w:cs="Arial"/>
      <w:lang w:eastAsia="en-GB" w:bidi="th-TH"/>
    </w:rPr>
    <w:tblPr/>
  </w:style>
  <w:style w:type="table" w:customStyle="1" w:styleId="11">
    <w:name w:val="11"/>
    <w:basedOn w:val="TableNormal"/>
    <w:rsid w:val="006554FD"/>
    <w:pPr>
      <w:spacing w:after="160" w:line="259" w:lineRule="auto"/>
    </w:pPr>
    <w:rPr>
      <w:rFonts w:ascii="Arial" w:eastAsia="Arial" w:hAnsi="Arial" w:cs="Arial"/>
      <w:lang w:eastAsia="en-GB" w:bidi="th-TH"/>
    </w:rPr>
    <w:tblPr/>
  </w:style>
  <w:style w:type="table" w:customStyle="1" w:styleId="10">
    <w:name w:val="10"/>
    <w:basedOn w:val="TableNormal"/>
    <w:rsid w:val="006554FD"/>
    <w:pPr>
      <w:spacing w:after="160" w:line="259" w:lineRule="auto"/>
    </w:pPr>
    <w:rPr>
      <w:rFonts w:ascii="Arial" w:eastAsia="Arial" w:hAnsi="Arial" w:cs="Arial"/>
      <w:lang w:eastAsia="en-GB" w:bidi="th-TH"/>
    </w:rPr>
    <w:tblPr/>
  </w:style>
  <w:style w:type="table" w:customStyle="1" w:styleId="9">
    <w:name w:val="9"/>
    <w:basedOn w:val="TableNormal"/>
    <w:rsid w:val="006554FD"/>
    <w:pPr>
      <w:spacing w:after="160" w:line="259" w:lineRule="auto"/>
    </w:pPr>
    <w:rPr>
      <w:rFonts w:ascii="Arial" w:eastAsia="Arial" w:hAnsi="Arial" w:cs="Arial"/>
      <w:lang w:eastAsia="en-GB" w:bidi="th-TH"/>
    </w:rPr>
    <w:tblPr/>
  </w:style>
  <w:style w:type="table" w:customStyle="1" w:styleId="8">
    <w:name w:val="8"/>
    <w:basedOn w:val="TableNormal"/>
    <w:rsid w:val="006554FD"/>
    <w:pPr>
      <w:spacing w:after="160" w:line="259" w:lineRule="auto"/>
    </w:pPr>
    <w:rPr>
      <w:rFonts w:ascii="Arial" w:eastAsia="Arial" w:hAnsi="Arial" w:cs="Arial"/>
      <w:lang w:eastAsia="en-GB" w:bidi="th-TH"/>
    </w:rPr>
    <w:tblPr/>
  </w:style>
  <w:style w:type="table" w:customStyle="1" w:styleId="7">
    <w:name w:val="7"/>
    <w:basedOn w:val="TableNormal"/>
    <w:rsid w:val="006554FD"/>
    <w:pPr>
      <w:spacing w:after="160" w:line="259" w:lineRule="auto"/>
    </w:pPr>
    <w:rPr>
      <w:rFonts w:ascii="Arial" w:eastAsia="Arial" w:hAnsi="Arial" w:cs="Arial"/>
      <w:lang w:eastAsia="en-GB" w:bidi="th-TH"/>
    </w:rPr>
    <w:tblPr/>
  </w:style>
  <w:style w:type="table" w:customStyle="1" w:styleId="6">
    <w:name w:val="6"/>
    <w:basedOn w:val="TableNormal"/>
    <w:rsid w:val="006554FD"/>
    <w:pPr>
      <w:spacing w:after="160" w:line="259" w:lineRule="auto"/>
    </w:pPr>
    <w:rPr>
      <w:rFonts w:ascii="Arial" w:eastAsia="Arial" w:hAnsi="Arial" w:cs="Arial"/>
      <w:lang w:eastAsia="en-GB" w:bidi="th-TH"/>
    </w:rPr>
    <w:tblPr/>
  </w:style>
  <w:style w:type="table" w:customStyle="1" w:styleId="5">
    <w:name w:val="5"/>
    <w:basedOn w:val="TableNormal"/>
    <w:rsid w:val="006554FD"/>
    <w:pPr>
      <w:spacing w:after="160" w:line="259" w:lineRule="auto"/>
    </w:pPr>
    <w:rPr>
      <w:rFonts w:ascii="Arial" w:eastAsia="Arial" w:hAnsi="Arial" w:cs="Arial"/>
      <w:lang w:eastAsia="en-GB" w:bidi="th-TH"/>
    </w:rPr>
    <w:tblPr/>
  </w:style>
  <w:style w:type="table" w:customStyle="1" w:styleId="4">
    <w:name w:val="4"/>
    <w:basedOn w:val="TableNormal"/>
    <w:rsid w:val="006554FD"/>
    <w:pPr>
      <w:spacing w:after="160" w:line="259" w:lineRule="auto"/>
    </w:pPr>
    <w:rPr>
      <w:rFonts w:ascii="Arial" w:eastAsia="Arial" w:hAnsi="Arial" w:cs="Arial"/>
      <w:lang w:eastAsia="en-GB" w:bidi="th-TH"/>
    </w:rPr>
    <w:tblPr/>
  </w:style>
  <w:style w:type="table" w:customStyle="1" w:styleId="3">
    <w:name w:val="3"/>
    <w:basedOn w:val="TableNormal"/>
    <w:rsid w:val="006554FD"/>
    <w:pPr>
      <w:spacing w:after="160" w:line="259" w:lineRule="auto"/>
    </w:pPr>
    <w:rPr>
      <w:rFonts w:ascii="Arial" w:eastAsia="Arial" w:hAnsi="Arial" w:cs="Arial"/>
      <w:lang w:eastAsia="en-GB" w:bidi="th-TH"/>
    </w:rPr>
    <w:tblPr/>
  </w:style>
  <w:style w:type="table" w:customStyle="1" w:styleId="2">
    <w:name w:val="2"/>
    <w:basedOn w:val="TableNormal"/>
    <w:rsid w:val="006554FD"/>
    <w:pPr>
      <w:spacing w:after="160" w:line="259" w:lineRule="auto"/>
    </w:pPr>
    <w:rPr>
      <w:rFonts w:ascii="Arial" w:eastAsia="Arial" w:hAnsi="Arial" w:cs="Arial"/>
      <w:lang w:eastAsia="en-GB" w:bidi="th-TH"/>
    </w:rPr>
    <w:tblPr/>
  </w:style>
  <w:style w:type="table" w:customStyle="1" w:styleId="1">
    <w:name w:val="1"/>
    <w:basedOn w:val="TableNormal"/>
    <w:rsid w:val="006554FD"/>
    <w:pPr>
      <w:spacing w:after="160" w:line="259" w:lineRule="auto"/>
    </w:pPr>
    <w:rPr>
      <w:rFonts w:ascii="Arial" w:eastAsia="Arial" w:hAnsi="Arial" w:cs="Arial"/>
      <w:lang w:eastAsia="en-GB" w:bidi="th-TH"/>
    </w:rPr>
    <w:tblPr/>
  </w:style>
  <w:style w:type="paragraph" w:styleId="TOC3">
    <w:name w:val="toc 3"/>
    <w:basedOn w:val="Normal"/>
    <w:next w:val="Normal"/>
    <w:autoRedefine/>
    <w:uiPriority w:val="39"/>
    <w:unhideWhenUsed/>
    <w:rsid w:val="006554FD"/>
    <w:pPr>
      <w:tabs>
        <w:tab w:val="left" w:pos="1701"/>
        <w:tab w:val="right" w:leader="dot" w:pos="9350"/>
      </w:tabs>
      <w:ind w:left="1134"/>
    </w:pPr>
    <w:rPr>
      <w:rFonts w:ascii="Arial" w:eastAsia="Arial" w:hAnsi="Arial" w:cs="Cordia New"/>
      <w:sz w:val="20"/>
      <w:szCs w:val="28"/>
      <w:lang w:eastAsia="en-GB" w:bidi="th-TH"/>
    </w:rPr>
  </w:style>
  <w:style w:type="paragraph" w:customStyle="1" w:styleId="qowt-stl-blocktext">
    <w:name w:val="qowt-stl-blocktext"/>
    <w:basedOn w:val="Normal"/>
    <w:uiPriority w:val="99"/>
    <w:semiHidden/>
    <w:rsid w:val="006554FD"/>
    <w:pPr>
      <w:spacing w:before="100" w:beforeAutospacing="1" w:after="100" w:afterAutospacing="1"/>
    </w:pPr>
    <w:rPr>
      <w:rFonts w:ascii="Times New Roman" w:eastAsia="Times New Roman" w:hAnsi="Times New Roman" w:cs="Times New Roman"/>
      <w:sz w:val="24"/>
      <w:szCs w:val="24"/>
      <w:lang w:val="en-GB" w:eastAsia="en-GB" w:bidi="th-TH"/>
    </w:rPr>
  </w:style>
  <w:style w:type="character" w:customStyle="1" w:styleId="qowt-font5-arial">
    <w:name w:val="qowt-font5-arial"/>
    <w:basedOn w:val="DefaultParagraphFont"/>
    <w:rsid w:val="006554FD"/>
  </w:style>
  <w:style w:type="table" w:styleId="TableGridLight">
    <w:name w:val="Grid Table Light"/>
    <w:basedOn w:val="TableNormal"/>
    <w:uiPriority w:val="40"/>
    <w:rsid w:val="006554FD"/>
    <w:rPr>
      <w:szCs w:val="28"/>
      <w:lang w:val="en-GB" w:bidi="th-TH"/>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DocumentMap">
    <w:name w:val="Document Map"/>
    <w:basedOn w:val="Normal"/>
    <w:link w:val="DocumentMapChar"/>
    <w:uiPriority w:val="99"/>
    <w:semiHidden/>
    <w:rsid w:val="006554FD"/>
    <w:pPr>
      <w:shd w:val="clear" w:color="auto" w:fill="000080"/>
      <w:jc w:val="both"/>
    </w:pPr>
    <w:rPr>
      <w:rFonts w:ascii="Arial" w:eastAsia="Arial" w:hAnsi="Arial" w:cs="Arial"/>
      <w:color w:val="000000" w:themeColor="text1"/>
      <w:sz w:val="20"/>
      <w:szCs w:val="20"/>
      <w:lang w:val="en-GB" w:bidi="th-TH"/>
    </w:rPr>
  </w:style>
  <w:style w:type="character" w:customStyle="1" w:styleId="DocumentMapChar">
    <w:name w:val="Document Map Char"/>
    <w:basedOn w:val="DefaultParagraphFont"/>
    <w:link w:val="DocumentMap"/>
    <w:uiPriority w:val="99"/>
    <w:semiHidden/>
    <w:rsid w:val="006554FD"/>
    <w:rPr>
      <w:rFonts w:ascii="Arial" w:eastAsia="Arial" w:hAnsi="Arial" w:cs="Arial"/>
      <w:color w:val="000000" w:themeColor="text1"/>
      <w:sz w:val="20"/>
      <w:szCs w:val="20"/>
      <w:shd w:val="clear" w:color="auto" w:fill="000080"/>
      <w:lang w:val="en-GB" w:bidi="th-TH"/>
    </w:rPr>
  </w:style>
  <w:style w:type="character" w:styleId="Emphasis">
    <w:name w:val="Emphasis"/>
    <w:uiPriority w:val="20"/>
    <w:qFormat/>
    <w:rsid w:val="006554FD"/>
    <w:rPr>
      <w:rFonts w:ascii="Arial" w:hAnsi="Arial"/>
      <w:sz w:val="20"/>
      <w:lang w:val="en-US"/>
    </w:rPr>
  </w:style>
  <w:style w:type="character" w:styleId="EndnoteReference">
    <w:name w:val="endnote reference"/>
    <w:uiPriority w:val="99"/>
    <w:semiHidden/>
    <w:rsid w:val="006554FD"/>
    <w:rPr>
      <w:rFonts w:ascii="Arial" w:hAnsi="Arial"/>
      <w:sz w:val="20"/>
      <w:vertAlign w:val="superscript"/>
    </w:rPr>
  </w:style>
  <w:style w:type="paragraph" w:styleId="EnvelopeAddress">
    <w:name w:val="envelope address"/>
    <w:basedOn w:val="Normal"/>
    <w:uiPriority w:val="99"/>
    <w:rsid w:val="006554FD"/>
    <w:pPr>
      <w:framePr w:w="7920" w:h="1980" w:hRule="exact" w:hSpace="180" w:wrap="auto" w:hAnchor="page" w:xAlign="center" w:yAlign="bottom"/>
      <w:ind w:left="2880"/>
      <w:jc w:val="both"/>
    </w:pPr>
    <w:rPr>
      <w:rFonts w:ascii="Arial" w:eastAsia="Arial" w:hAnsi="Arial" w:cs="Arial"/>
      <w:color w:val="000000" w:themeColor="text1"/>
      <w:sz w:val="20"/>
      <w:szCs w:val="20"/>
      <w:lang w:val="en-GB" w:bidi="th-TH"/>
    </w:rPr>
  </w:style>
  <w:style w:type="character" w:styleId="FootnoteReference">
    <w:name w:val="footnote reference"/>
    <w:uiPriority w:val="99"/>
    <w:semiHidden/>
    <w:rsid w:val="006554FD"/>
    <w:rPr>
      <w:rFonts w:ascii="Arial" w:hAnsi="Arial"/>
      <w:sz w:val="20"/>
      <w:vertAlign w:val="superscript"/>
    </w:rPr>
  </w:style>
  <w:style w:type="paragraph" w:styleId="Index1">
    <w:name w:val="index 1"/>
    <w:basedOn w:val="Normal"/>
    <w:next w:val="Normal"/>
    <w:autoRedefine/>
    <w:uiPriority w:val="99"/>
    <w:semiHidden/>
    <w:rsid w:val="006554FD"/>
    <w:pPr>
      <w:ind w:left="200" w:hanging="200"/>
      <w:jc w:val="both"/>
    </w:pPr>
    <w:rPr>
      <w:rFonts w:ascii="Arial" w:eastAsia="Arial" w:hAnsi="Arial" w:cs="Arial"/>
      <w:color w:val="000000" w:themeColor="text1"/>
      <w:sz w:val="20"/>
      <w:szCs w:val="20"/>
      <w:lang w:val="en-GB" w:bidi="th-TH"/>
    </w:rPr>
  </w:style>
  <w:style w:type="paragraph" w:styleId="IndexHeading">
    <w:name w:val="index heading"/>
    <w:aliases w:val="Index Heading1,ixh"/>
    <w:basedOn w:val="BodyText"/>
    <w:uiPriority w:val="99"/>
    <w:rsid w:val="006554FD"/>
    <w:pPr>
      <w:suppressAutoHyphens w:val="0"/>
      <w:spacing w:after="130" w:line="260" w:lineRule="atLeast"/>
      <w:ind w:left="1134" w:right="0" w:hanging="1134"/>
      <w:jc w:val="left"/>
    </w:pPr>
    <w:rPr>
      <w:rFonts w:cs="Times New Roman"/>
      <w:b/>
      <w:lang w:val="en-GB" w:bidi="ar-SA"/>
    </w:rPr>
  </w:style>
  <w:style w:type="character" w:styleId="LineNumber">
    <w:name w:val="line number"/>
    <w:uiPriority w:val="99"/>
    <w:rsid w:val="006554FD"/>
    <w:rPr>
      <w:rFonts w:ascii="Arial" w:hAnsi="Arial"/>
      <w:sz w:val="16"/>
    </w:rPr>
  </w:style>
  <w:style w:type="paragraph" w:styleId="MacroText">
    <w:name w:val="macro"/>
    <w:link w:val="MacroTextChar"/>
    <w:uiPriority w:val="99"/>
    <w:semiHidden/>
    <w:rsid w:val="006554FD"/>
    <w:pPr>
      <w:tabs>
        <w:tab w:val="left" w:pos="480"/>
        <w:tab w:val="left" w:pos="960"/>
        <w:tab w:val="left" w:pos="1440"/>
        <w:tab w:val="left" w:pos="1920"/>
        <w:tab w:val="left" w:pos="2400"/>
        <w:tab w:val="left" w:pos="2880"/>
        <w:tab w:val="left" w:pos="3360"/>
        <w:tab w:val="left" w:pos="3840"/>
        <w:tab w:val="left" w:pos="4320"/>
      </w:tabs>
      <w:jc w:val="both"/>
    </w:pPr>
    <w:rPr>
      <w:rFonts w:ascii="Arial" w:eastAsia="Times New Roman" w:hAnsi="Arial" w:cs="Angsana New"/>
      <w:sz w:val="20"/>
      <w:szCs w:val="20"/>
      <w:lang w:bidi="th-TH"/>
    </w:rPr>
  </w:style>
  <w:style w:type="character" w:customStyle="1" w:styleId="MacroTextChar">
    <w:name w:val="Macro Text Char"/>
    <w:basedOn w:val="DefaultParagraphFont"/>
    <w:link w:val="MacroText"/>
    <w:uiPriority w:val="99"/>
    <w:semiHidden/>
    <w:rsid w:val="006554FD"/>
    <w:rPr>
      <w:rFonts w:ascii="Arial" w:eastAsia="Times New Roman" w:hAnsi="Arial" w:cs="Angsana New"/>
      <w:sz w:val="20"/>
      <w:szCs w:val="20"/>
      <w:lang w:bidi="th-TH"/>
    </w:rPr>
  </w:style>
  <w:style w:type="paragraph" w:styleId="MessageHeader">
    <w:name w:val="Message Header"/>
    <w:basedOn w:val="Normal"/>
    <w:link w:val="MessageHeaderChar"/>
    <w:uiPriority w:val="99"/>
    <w:rsid w:val="006554FD"/>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Arial" w:eastAsia="Arial" w:hAnsi="Arial" w:cs="Arial"/>
      <w:color w:val="000000" w:themeColor="text1"/>
      <w:sz w:val="20"/>
      <w:szCs w:val="20"/>
      <w:lang w:val="en-GB" w:bidi="th-TH"/>
    </w:rPr>
  </w:style>
  <w:style w:type="character" w:customStyle="1" w:styleId="MessageHeaderChar">
    <w:name w:val="Message Header Char"/>
    <w:basedOn w:val="DefaultParagraphFont"/>
    <w:link w:val="MessageHeader"/>
    <w:uiPriority w:val="99"/>
    <w:rsid w:val="006554FD"/>
    <w:rPr>
      <w:rFonts w:ascii="Arial" w:eastAsia="Arial" w:hAnsi="Arial" w:cs="Arial"/>
      <w:color w:val="000000" w:themeColor="text1"/>
      <w:sz w:val="20"/>
      <w:szCs w:val="20"/>
      <w:shd w:val="pct20" w:color="auto" w:fill="auto"/>
      <w:lang w:val="en-GB" w:bidi="th-TH"/>
    </w:rPr>
  </w:style>
  <w:style w:type="character" w:styleId="PageNumber">
    <w:name w:val="page number"/>
    <w:uiPriority w:val="99"/>
    <w:rsid w:val="006554FD"/>
    <w:rPr>
      <w:rFonts w:ascii="Arial" w:hAnsi="Arial"/>
      <w:sz w:val="20"/>
    </w:rPr>
  </w:style>
  <w:style w:type="paragraph" w:styleId="PlainText">
    <w:name w:val="Plain Text"/>
    <w:basedOn w:val="Normal"/>
    <w:link w:val="PlainTextChar"/>
    <w:uiPriority w:val="99"/>
    <w:rsid w:val="006554FD"/>
    <w:pPr>
      <w:jc w:val="both"/>
    </w:pPr>
    <w:rPr>
      <w:rFonts w:ascii="Arial" w:eastAsia="Arial" w:hAnsi="Arial" w:cs="Arial"/>
      <w:color w:val="000000" w:themeColor="text1"/>
      <w:sz w:val="20"/>
      <w:szCs w:val="20"/>
      <w:lang w:val="en-GB" w:bidi="th-TH"/>
    </w:rPr>
  </w:style>
  <w:style w:type="character" w:customStyle="1" w:styleId="PlainTextChar">
    <w:name w:val="Plain Text Char"/>
    <w:basedOn w:val="DefaultParagraphFont"/>
    <w:link w:val="PlainText"/>
    <w:uiPriority w:val="99"/>
    <w:rsid w:val="006554FD"/>
    <w:rPr>
      <w:rFonts w:ascii="Arial" w:eastAsia="Arial" w:hAnsi="Arial" w:cs="Arial"/>
      <w:color w:val="000000" w:themeColor="text1"/>
      <w:sz w:val="20"/>
      <w:szCs w:val="20"/>
      <w:lang w:val="en-GB" w:bidi="th-TH"/>
    </w:rPr>
  </w:style>
  <w:style w:type="character" w:styleId="Strong">
    <w:name w:val="Strong"/>
    <w:uiPriority w:val="22"/>
    <w:qFormat/>
    <w:rsid w:val="006554FD"/>
    <w:rPr>
      <w:rFonts w:ascii="Arial" w:hAnsi="Arial"/>
      <w:b/>
      <w:sz w:val="24"/>
    </w:rPr>
  </w:style>
  <w:style w:type="paragraph" w:styleId="TOAHeading">
    <w:name w:val="toa heading"/>
    <w:basedOn w:val="Normal"/>
    <w:next w:val="Normal"/>
    <w:uiPriority w:val="99"/>
    <w:semiHidden/>
    <w:rsid w:val="006554FD"/>
    <w:pPr>
      <w:spacing w:before="120"/>
      <w:jc w:val="both"/>
    </w:pPr>
    <w:rPr>
      <w:rFonts w:ascii="Arial" w:eastAsia="Arial" w:hAnsi="Arial" w:cs="Arial"/>
      <w:b/>
      <w:bCs/>
      <w:color w:val="000000" w:themeColor="text1"/>
      <w:sz w:val="20"/>
      <w:szCs w:val="20"/>
      <w:lang w:val="en-GB" w:bidi="th-TH"/>
    </w:rPr>
  </w:style>
  <w:style w:type="paragraph" w:styleId="TOC9">
    <w:name w:val="toc 9"/>
    <w:basedOn w:val="Normal"/>
    <w:next w:val="Normal"/>
    <w:autoRedefine/>
    <w:uiPriority w:val="39"/>
    <w:rsid w:val="006554FD"/>
    <w:pPr>
      <w:ind w:left="1600"/>
      <w:jc w:val="both"/>
    </w:pPr>
    <w:rPr>
      <w:rFonts w:ascii="Arial" w:eastAsia="Arial" w:hAnsi="Arial" w:cs="Arial"/>
      <w:color w:val="000000" w:themeColor="text1"/>
      <w:sz w:val="20"/>
      <w:szCs w:val="20"/>
      <w:lang w:val="en-GB" w:bidi="th-TH"/>
    </w:rPr>
  </w:style>
  <w:style w:type="paragraph" w:styleId="BodyTextIndent3">
    <w:name w:val="Body Text Indent 3"/>
    <w:basedOn w:val="Normal"/>
    <w:link w:val="BodyTextIndent3Char"/>
    <w:uiPriority w:val="99"/>
    <w:rsid w:val="006554FD"/>
    <w:pPr>
      <w:spacing w:line="240" w:lineRule="exact"/>
      <w:ind w:left="108"/>
      <w:jc w:val="both"/>
    </w:pPr>
    <w:rPr>
      <w:rFonts w:ascii="Arial" w:eastAsia="Arial" w:hAnsi="Arial" w:cs="Arial"/>
      <w:color w:val="000000" w:themeColor="text1"/>
      <w:sz w:val="20"/>
      <w:szCs w:val="20"/>
      <w:lang w:bidi="th-TH"/>
    </w:rPr>
  </w:style>
  <w:style w:type="character" w:customStyle="1" w:styleId="BodyTextIndent3Char">
    <w:name w:val="Body Text Indent 3 Char"/>
    <w:basedOn w:val="DefaultParagraphFont"/>
    <w:link w:val="BodyTextIndent3"/>
    <w:uiPriority w:val="99"/>
    <w:rsid w:val="006554FD"/>
    <w:rPr>
      <w:rFonts w:ascii="Arial" w:eastAsia="Arial" w:hAnsi="Arial" w:cs="Arial"/>
      <w:color w:val="000000" w:themeColor="text1"/>
      <w:sz w:val="20"/>
      <w:szCs w:val="20"/>
      <w:lang w:bidi="th-TH"/>
    </w:rPr>
  </w:style>
  <w:style w:type="paragraph" w:styleId="BodyTextIndent">
    <w:name w:val="Body Text Indent"/>
    <w:basedOn w:val="Normal"/>
    <w:link w:val="BodyTextIndentChar"/>
    <w:uiPriority w:val="99"/>
    <w:rsid w:val="006554FD"/>
    <w:pPr>
      <w:ind w:left="720"/>
      <w:jc w:val="both"/>
    </w:pPr>
    <w:rPr>
      <w:rFonts w:ascii="Arial" w:eastAsia="Arial" w:hAnsi="Arial" w:cs="Arial"/>
      <w:color w:val="000000" w:themeColor="text1"/>
      <w:sz w:val="20"/>
      <w:szCs w:val="20"/>
      <w:lang w:val="en-GB" w:bidi="th-TH"/>
    </w:rPr>
  </w:style>
  <w:style w:type="character" w:customStyle="1" w:styleId="BodyTextIndentChar">
    <w:name w:val="Body Text Indent Char"/>
    <w:basedOn w:val="DefaultParagraphFont"/>
    <w:link w:val="BodyTextIndent"/>
    <w:uiPriority w:val="99"/>
    <w:rsid w:val="006554FD"/>
    <w:rPr>
      <w:rFonts w:ascii="Arial" w:eastAsia="Arial" w:hAnsi="Arial" w:cs="Arial"/>
      <w:color w:val="000000" w:themeColor="text1"/>
      <w:sz w:val="20"/>
      <w:szCs w:val="20"/>
      <w:lang w:val="en-GB" w:bidi="th-TH"/>
    </w:rPr>
  </w:style>
  <w:style w:type="paragraph" w:styleId="BodyTextIndent2">
    <w:name w:val="Body Text Indent 2"/>
    <w:basedOn w:val="Normal"/>
    <w:link w:val="BodyTextIndent2Char"/>
    <w:uiPriority w:val="99"/>
    <w:rsid w:val="006554FD"/>
    <w:pPr>
      <w:ind w:left="1710" w:hanging="990"/>
    </w:pPr>
    <w:rPr>
      <w:rFonts w:ascii="Arial" w:eastAsia="Arial" w:hAnsi="Arial" w:cs="Arial"/>
      <w:color w:val="000000" w:themeColor="text1"/>
      <w:sz w:val="20"/>
      <w:szCs w:val="20"/>
      <w:lang w:val="en-GB" w:bidi="th-TH"/>
    </w:rPr>
  </w:style>
  <w:style w:type="character" w:customStyle="1" w:styleId="BodyTextIndent2Char">
    <w:name w:val="Body Text Indent 2 Char"/>
    <w:basedOn w:val="DefaultParagraphFont"/>
    <w:link w:val="BodyTextIndent2"/>
    <w:uiPriority w:val="99"/>
    <w:rsid w:val="006554FD"/>
    <w:rPr>
      <w:rFonts w:ascii="Arial" w:eastAsia="Arial" w:hAnsi="Arial" w:cs="Arial"/>
      <w:color w:val="000000" w:themeColor="text1"/>
      <w:sz w:val="20"/>
      <w:szCs w:val="20"/>
      <w:lang w:val="en-GB" w:bidi="th-TH"/>
    </w:rPr>
  </w:style>
  <w:style w:type="paragraph" w:styleId="Caption">
    <w:name w:val="caption"/>
    <w:basedOn w:val="Normal"/>
    <w:next w:val="Normal"/>
    <w:uiPriority w:val="35"/>
    <w:qFormat/>
    <w:rsid w:val="006554FD"/>
    <w:pPr>
      <w:ind w:left="720" w:hanging="720"/>
      <w:jc w:val="both"/>
    </w:pPr>
    <w:rPr>
      <w:rFonts w:ascii="Arial" w:eastAsia="Arial" w:hAnsi="Arial" w:cs="Arial"/>
      <w:b/>
      <w:bCs/>
      <w:color w:val="000000" w:themeColor="text1"/>
      <w:sz w:val="20"/>
      <w:szCs w:val="20"/>
      <w:lang w:bidi="th-TH"/>
    </w:rPr>
  </w:style>
  <w:style w:type="paragraph" w:styleId="BodyText">
    <w:name w:val="Body Text"/>
    <w:basedOn w:val="Normal"/>
    <w:link w:val="BodyTextChar"/>
    <w:uiPriority w:val="99"/>
    <w:rsid w:val="006554FD"/>
    <w:pPr>
      <w:suppressAutoHyphens/>
      <w:ind w:right="-801"/>
      <w:jc w:val="both"/>
    </w:pPr>
    <w:rPr>
      <w:rFonts w:ascii="Arial" w:eastAsia="Arial" w:hAnsi="Arial" w:cs="Arial"/>
      <w:color w:val="000000" w:themeColor="text1"/>
      <w:sz w:val="20"/>
      <w:szCs w:val="20"/>
      <w:lang w:bidi="th-TH"/>
    </w:rPr>
  </w:style>
  <w:style w:type="character" w:customStyle="1" w:styleId="BodyTextChar">
    <w:name w:val="Body Text Char"/>
    <w:basedOn w:val="DefaultParagraphFont"/>
    <w:link w:val="BodyText"/>
    <w:uiPriority w:val="99"/>
    <w:rsid w:val="006554FD"/>
    <w:rPr>
      <w:rFonts w:ascii="Arial" w:eastAsia="Arial" w:hAnsi="Arial" w:cs="Arial"/>
      <w:color w:val="000000" w:themeColor="text1"/>
      <w:sz w:val="20"/>
      <w:szCs w:val="20"/>
      <w:lang w:bidi="th-TH"/>
    </w:rPr>
  </w:style>
  <w:style w:type="paragraph" w:customStyle="1" w:styleId="a1">
    <w:name w:val="???????????"/>
    <w:basedOn w:val="Normal"/>
    <w:uiPriority w:val="99"/>
    <w:rsid w:val="006554FD"/>
    <w:pPr>
      <w:ind w:right="386"/>
    </w:pPr>
    <w:rPr>
      <w:rFonts w:ascii="Arial" w:eastAsia="Arial" w:hAnsi="Arial" w:cs="Arial"/>
      <w:b/>
      <w:bCs/>
      <w:color w:val="000000" w:themeColor="text1"/>
      <w:sz w:val="28"/>
      <w:szCs w:val="28"/>
      <w:lang w:val="th-TH" w:bidi="th-TH"/>
    </w:rPr>
  </w:style>
  <w:style w:type="paragraph" w:styleId="BodyText3">
    <w:name w:val="Body Text 3"/>
    <w:basedOn w:val="Normal"/>
    <w:link w:val="BodyText3Char"/>
    <w:uiPriority w:val="99"/>
    <w:rsid w:val="006554FD"/>
    <w:pPr>
      <w:tabs>
        <w:tab w:val="left" w:pos="900"/>
      </w:tabs>
      <w:ind w:right="-1053"/>
      <w:jc w:val="thaiDistribute"/>
    </w:pPr>
    <w:rPr>
      <w:rFonts w:ascii="Arial" w:eastAsia="Arial" w:hAnsi="Arial" w:cs="Courier New"/>
      <w:color w:val="000000"/>
      <w:sz w:val="20"/>
      <w:szCs w:val="20"/>
      <w:lang w:val="en-GB" w:eastAsia="th-TH" w:bidi="th-TH"/>
    </w:rPr>
  </w:style>
  <w:style w:type="character" w:customStyle="1" w:styleId="BodyText3Char">
    <w:name w:val="Body Text 3 Char"/>
    <w:basedOn w:val="DefaultParagraphFont"/>
    <w:link w:val="BodyText3"/>
    <w:uiPriority w:val="99"/>
    <w:rsid w:val="006554FD"/>
    <w:rPr>
      <w:rFonts w:ascii="Arial" w:eastAsia="Arial" w:hAnsi="Arial" w:cs="Courier New"/>
      <w:color w:val="000000"/>
      <w:sz w:val="20"/>
      <w:szCs w:val="20"/>
      <w:lang w:val="en-GB" w:eastAsia="th-TH" w:bidi="th-TH"/>
    </w:rPr>
  </w:style>
  <w:style w:type="paragraph" w:styleId="HTMLPreformatted">
    <w:name w:val="HTML Preformatted"/>
    <w:basedOn w:val="Normal"/>
    <w:link w:val="HTMLPreformattedChar"/>
    <w:uiPriority w:val="99"/>
    <w:rsid w:val="006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w:hAnsi="Courier New" w:cs="Arial Unicode MS"/>
      <w:color w:val="000000" w:themeColor="text1"/>
      <w:sz w:val="20"/>
      <w:szCs w:val="20"/>
      <w:lang w:bidi="th-TH"/>
    </w:rPr>
  </w:style>
  <w:style w:type="character" w:customStyle="1" w:styleId="HTMLPreformattedChar">
    <w:name w:val="HTML Preformatted Char"/>
    <w:basedOn w:val="DefaultParagraphFont"/>
    <w:link w:val="HTMLPreformatted"/>
    <w:uiPriority w:val="99"/>
    <w:rsid w:val="006554FD"/>
    <w:rPr>
      <w:rFonts w:ascii="Arial Unicode MS" w:eastAsia="Arial" w:hAnsi="Courier New" w:cs="Arial Unicode MS"/>
      <w:color w:val="000000" w:themeColor="text1"/>
      <w:sz w:val="20"/>
      <w:szCs w:val="20"/>
      <w:lang w:bidi="th-TH"/>
    </w:rPr>
  </w:style>
  <w:style w:type="paragraph" w:customStyle="1" w:styleId="Style3">
    <w:name w:val="Style3"/>
    <w:basedOn w:val="Normal"/>
    <w:uiPriority w:val="99"/>
    <w:rsid w:val="006554FD"/>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eastAsia="Arial" w:hAnsi="Arial" w:cs="Arial"/>
      <w:color w:val="000000" w:themeColor="text1"/>
      <w:sz w:val="16"/>
      <w:szCs w:val="16"/>
      <w:lang w:val="en-GB" w:bidi="th-TH"/>
    </w:rPr>
  </w:style>
  <w:style w:type="paragraph" w:customStyle="1" w:styleId="7I-7H-">
    <w:name w:val="@7I-@#7H-"/>
    <w:basedOn w:val="Normal"/>
    <w:next w:val="Normal"/>
    <w:uiPriority w:val="99"/>
    <w:rsid w:val="006554FD"/>
    <w:rPr>
      <w:rFonts w:ascii="Arial" w:eastAsia="Arial" w:hAnsi="Arial" w:cs="Arial"/>
      <w:b/>
      <w:bCs/>
      <w:color w:val="000000" w:themeColor="text1"/>
      <w:sz w:val="20"/>
      <w:szCs w:val="20"/>
      <w:lang w:val="th-TH" w:eastAsia="th-TH" w:bidi="th-TH"/>
    </w:rPr>
  </w:style>
  <w:style w:type="paragraph" w:styleId="ListBullet">
    <w:name w:val="List Bullet"/>
    <w:basedOn w:val="Normal"/>
    <w:autoRedefine/>
    <w:uiPriority w:val="99"/>
    <w:rsid w:val="006554FD"/>
    <w:pPr>
      <w:ind w:left="432"/>
      <w:jc w:val="both"/>
    </w:pPr>
    <w:rPr>
      <w:rFonts w:ascii="Arial" w:eastAsia="Arial" w:hAnsi="Arial" w:cs="Arial"/>
      <w:color w:val="000000" w:themeColor="text1"/>
      <w:sz w:val="20"/>
      <w:szCs w:val="20"/>
      <w:lang w:val="en-GB" w:bidi="th-TH"/>
    </w:rPr>
  </w:style>
  <w:style w:type="paragraph" w:styleId="NormalIndent">
    <w:name w:val="Normal Indent"/>
    <w:basedOn w:val="Normal"/>
    <w:next w:val="Normal"/>
    <w:uiPriority w:val="99"/>
    <w:rsid w:val="006554FD"/>
    <w:rPr>
      <w:rFonts w:ascii="Arial" w:eastAsia="MS Mincho" w:hAnsi="Arial" w:cs="Cordia New"/>
      <w:color w:val="000000" w:themeColor="text1"/>
      <w:sz w:val="20"/>
      <w:szCs w:val="20"/>
      <w:lang w:val="th-TH" w:eastAsia="th-TH" w:bidi="th-TH"/>
    </w:rPr>
  </w:style>
  <w:style w:type="paragraph" w:styleId="Signature">
    <w:name w:val="Signature"/>
    <w:basedOn w:val="Normal"/>
    <w:link w:val="SignatureChar"/>
    <w:uiPriority w:val="99"/>
    <w:rsid w:val="006554FD"/>
    <w:rPr>
      <w:rFonts w:ascii="Arial" w:eastAsia="Arial" w:hAnsi="Arial" w:cs="Arial"/>
      <w:color w:val="000000" w:themeColor="text1"/>
      <w:sz w:val="20"/>
      <w:szCs w:val="20"/>
      <w:lang w:val="en-GB" w:bidi="th-TH"/>
    </w:rPr>
  </w:style>
  <w:style w:type="character" w:customStyle="1" w:styleId="SignatureChar">
    <w:name w:val="Signature Char"/>
    <w:basedOn w:val="DefaultParagraphFont"/>
    <w:link w:val="Signature"/>
    <w:uiPriority w:val="99"/>
    <w:rsid w:val="006554FD"/>
    <w:rPr>
      <w:rFonts w:ascii="Arial" w:eastAsia="Arial" w:hAnsi="Arial" w:cs="Arial"/>
      <w:color w:val="000000" w:themeColor="text1"/>
      <w:sz w:val="20"/>
      <w:szCs w:val="20"/>
      <w:lang w:val="en-GB" w:bidi="th-TH"/>
    </w:rPr>
  </w:style>
  <w:style w:type="paragraph" w:customStyle="1" w:styleId="acctfourfigures">
    <w:name w:val="acct four figures"/>
    <w:aliases w:val="a4 + 8 pt,(Complex) + 8 pt,(Complex),Thai Distribute...,a4"/>
    <w:basedOn w:val="Normal"/>
    <w:uiPriority w:val="99"/>
    <w:rsid w:val="006554FD"/>
    <w:pPr>
      <w:tabs>
        <w:tab w:val="decimal" w:pos="765"/>
      </w:tabs>
      <w:spacing w:line="260" w:lineRule="atLeast"/>
    </w:pPr>
    <w:rPr>
      <w:rFonts w:ascii="Arial" w:eastAsia="Arial" w:hAnsi="Arial" w:cs="Times New Roman"/>
      <w:color w:val="000000" w:themeColor="text1"/>
      <w:sz w:val="20"/>
      <w:szCs w:val="20"/>
      <w:lang w:val="en-GB"/>
    </w:rPr>
  </w:style>
  <w:style w:type="paragraph" w:customStyle="1" w:styleId="3a">
    <w:name w:val="?????3????"/>
    <w:basedOn w:val="Normal"/>
    <w:uiPriority w:val="99"/>
    <w:rsid w:val="006554FD"/>
    <w:pPr>
      <w:tabs>
        <w:tab w:val="left" w:pos="360"/>
        <w:tab w:val="left" w:pos="720"/>
      </w:tabs>
    </w:pPr>
    <w:rPr>
      <w:rFonts w:ascii="Book Antiqua" w:eastAsia="Arial" w:hAnsi="Book Antiqua" w:cs="Arial"/>
      <w:color w:val="000000" w:themeColor="text1"/>
      <w:sz w:val="20"/>
      <w:szCs w:val="20"/>
      <w:lang w:val="th-TH" w:bidi="th-TH"/>
    </w:rPr>
  </w:style>
  <w:style w:type="paragraph" w:customStyle="1" w:styleId="Char">
    <w:name w:val="Char"/>
    <w:basedOn w:val="Normal"/>
    <w:uiPriority w:val="99"/>
    <w:rsid w:val="006554FD"/>
    <w:pPr>
      <w:spacing w:line="240" w:lineRule="exact"/>
    </w:pPr>
    <w:rPr>
      <w:rFonts w:ascii="Verdana" w:eastAsia="MS Mincho" w:hAnsi="Verdana" w:cs="Arial"/>
      <w:color w:val="000000" w:themeColor="text1"/>
      <w:sz w:val="20"/>
      <w:szCs w:val="20"/>
    </w:rPr>
  </w:style>
  <w:style w:type="paragraph" w:customStyle="1" w:styleId="acctcolumnheading">
    <w:name w:val="acct column heading"/>
    <w:aliases w:val="ac"/>
    <w:basedOn w:val="Normal"/>
    <w:uiPriority w:val="99"/>
    <w:rsid w:val="006554FD"/>
    <w:pPr>
      <w:spacing w:after="260" w:line="260" w:lineRule="atLeast"/>
      <w:jc w:val="center"/>
    </w:pPr>
    <w:rPr>
      <w:rFonts w:ascii="Arial" w:eastAsia="MS Mincho" w:hAnsi="Arial" w:cs="Arial"/>
      <w:color w:val="000000" w:themeColor="text1"/>
      <w:sz w:val="20"/>
      <w:szCs w:val="20"/>
      <w:lang w:val="en-GB"/>
    </w:rPr>
  </w:style>
  <w:style w:type="character" w:customStyle="1" w:styleId="hps">
    <w:name w:val="hps"/>
    <w:rsid w:val="006554FD"/>
    <w:rPr>
      <w:rFonts w:cs="Times New Roman"/>
    </w:rPr>
  </w:style>
  <w:style w:type="character" w:customStyle="1" w:styleId="shorttext">
    <w:name w:val="short_text"/>
    <w:rsid w:val="006554FD"/>
  </w:style>
  <w:style w:type="paragraph" w:styleId="TOC4">
    <w:name w:val="toc 4"/>
    <w:basedOn w:val="Normal"/>
    <w:next w:val="Normal"/>
    <w:autoRedefine/>
    <w:uiPriority w:val="39"/>
    <w:unhideWhenUsed/>
    <w:rsid w:val="006554FD"/>
    <w:pPr>
      <w:spacing w:after="100" w:line="259" w:lineRule="auto"/>
      <w:ind w:left="660"/>
    </w:pPr>
    <w:rPr>
      <w:rFonts w:eastAsiaTheme="minorEastAsia"/>
      <w:sz w:val="20"/>
      <w:szCs w:val="28"/>
      <w:lang w:val="en-GB" w:eastAsia="en-GB" w:bidi="th-TH"/>
    </w:rPr>
  </w:style>
  <w:style w:type="paragraph" w:styleId="TOC5">
    <w:name w:val="toc 5"/>
    <w:basedOn w:val="Normal"/>
    <w:next w:val="Normal"/>
    <w:autoRedefine/>
    <w:uiPriority w:val="39"/>
    <w:unhideWhenUsed/>
    <w:rsid w:val="006554FD"/>
    <w:pPr>
      <w:spacing w:after="100" w:line="259" w:lineRule="auto"/>
      <w:ind w:left="880"/>
    </w:pPr>
    <w:rPr>
      <w:rFonts w:eastAsiaTheme="minorEastAsia"/>
      <w:sz w:val="20"/>
      <w:szCs w:val="28"/>
      <w:lang w:val="en-GB" w:eastAsia="en-GB" w:bidi="th-TH"/>
    </w:rPr>
  </w:style>
  <w:style w:type="paragraph" w:styleId="TOC6">
    <w:name w:val="toc 6"/>
    <w:basedOn w:val="Normal"/>
    <w:next w:val="Normal"/>
    <w:autoRedefine/>
    <w:uiPriority w:val="39"/>
    <w:unhideWhenUsed/>
    <w:rsid w:val="006554FD"/>
    <w:pPr>
      <w:spacing w:after="100" w:line="259" w:lineRule="auto"/>
      <w:ind w:left="1100"/>
    </w:pPr>
    <w:rPr>
      <w:rFonts w:eastAsiaTheme="minorEastAsia"/>
      <w:sz w:val="20"/>
      <w:szCs w:val="28"/>
      <w:lang w:val="en-GB" w:eastAsia="en-GB" w:bidi="th-TH"/>
    </w:rPr>
  </w:style>
  <w:style w:type="paragraph" w:styleId="TOC7">
    <w:name w:val="toc 7"/>
    <w:basedOn w:val="Normal"/>
    <w:next w:val="Normal"/>
    <w:autoRedefine/>
    <w:uiPriority w:val="39"/>
    <w:unhideWhenUsed/>
    <w:rsid w:val="006554FD"/>
    <w:pPr>
      <w:spacing w:after="100" w:line="259" w:lineRule="auto"/>
      <w:ind w:left="1320"/>
    </w:pPr>
    <w:rPr>
      <w:rFonts w:eastAsiaTheme="minorEastAsia"/>
      <w:sz w:val="20"/>
      <w:szCs w:val="28"/>
      <w:lang w:val="en-GB" w:eastAsia="en-GB" w:bidi="th-TH"/>
    </w:rPr>
  </w:style>
  <w:style w:type="paragraph" w:styleId="TOC8">
    <w:name w:val="toc 8"/>
    <w:basedOn w:val="Normal"/>
    <w:next w:val="Normal"/>
    <w:autoRedefine/>
    <w:uiPriority w:val="39"/>
    <w:unhideWhenUsed/>
    <w:rsid w:val="006554FD"/>
    <w:pPr>
      <w:spacing w:after="100" w:line="259" w:lineRule="auto"/>
      <w:ind w:left="1540"/>
    </w:pPr>
    <w:rPr>
      <w:rFonts w:eastAsiaTheme="minorEastAsia"/>
      <w:sz w:val="20"/>
      <w:szCs w:val="28"/>
      <w:lang w:val="en-GB" w:eastAsia="en-GB" w:bidi="th-TH"/>
    </w:rPr>
  </w:style>
  <w:style w:type="numbering" w:customStyle="1" w:styleId="NoList1">
    <w:name w:val="No List1"/>
    <w:next w:val="NoList"/>
    <w:uiPriority w:val="99"/>
    <w:semiHidden/>
    <w:unhideWhenUsed/>
    <w:rsid w:val="006554FD"/>
  </w:style>
  <w:style w:type="table" w:customStyle="1" w:styleId="TableGrid2">
    <w:name w:val="Table Grid2"/>
    <w:basedOn w:val="TableNormal"/>
    <w:next w:val="TableGrid"/>
    <w:uiPriority w:val="39"/>
    <w:rsid w:val="006554FD"/>
    <w:rPr>
      <w:rFonts w:ascii="Calibri" w:eastAsia="Calibri" w:hAnsi="Calibri" w:cs="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6554FD"/>
    <w:rPr>
      <w:rFonts w:ascii="Calibri" w:eastAsia="Calibri" w:hAnsi="Calibri" w:cs="Cordia New"/>
      <w:szCs w:val="28"/>
      <w:lang w:bidi="th-TH"/>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wCTableText1">
    <w:name w:val="PwC Table Text1"/>
    <w:basedOn w:val="TableNormal"/>
    <w:uiPriority w:val="99"/>
    <w:qFormat/>
    <w:rsid w:val="006554FD"/>
    <w:pPr>
      <w:spacing w:before="60" w:after="60"/>
    </w:pPr>
    <w:rPr>
      <w:rFonts w:ascii="Georgia" w:eastAsia="Calibri" w:hAnsi="Georgia" w:cs="Cordia New"/>
      <w:sz w:val="20"/>
      <w:szCs w:val="20"/>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style>
  <w:style w:type="table" w:customStyle="1" w:styleId="TableGrid11">
    <w:name w:val="Table Grid11"/>
    <w:basedOn w:val="TableNormal"/>
    <w:uiPriority w:val="39"/>
    <w:rsid w:val="006554FD"/>
    <w:rPr>
      <w:rFonts w:ascii="Calibri" w:eastAsia="Calibri" w:hAnsi="Calibri" w:cs="Cordia New"/>
      <w:szCs w:val="28"/>
      <w:lang w:bidi="th-T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rsid w:val="006554FD"/>
    <w:rPr>
      <w:rFonts w:ascii="Wingdings" w:eastAsia="Brush Script MT" w:hAnsi="Wingdings" w:cs="Angsana New"/>
      <w:sz w:val="20"/>
      <w:szCs w:val="20"/>
      <w:lang w:eastAsia="th-TH"/>
    </w:rPr>
  </w:style>
  <w:style w:type="table" w:customStyle="1" w:styleId="PWCBasic1">
    <w:name w:val="PWC Basic1"/>
    <w:basedOn w:val="TableNormal"/>
    <w:uiPriority w:val="99"/>
    <w:rsid w:val="006554FD"/>
    <w:pPr>
      <w:spacing w:line="216" w:lineRule="auto"/>
      <w:contextualSpacing/>
    </w:pPr>
    <w:rPr>
      <w:rFonts w:cs="Times New Roman (Body CS)"/>
      <w:sz w:val="17"/>
      <w:szCs w:val="17"/>
      <w:lang w:val="en-GB"/>
    </w:rPr>
    <w:tblPr/>
    <w:tblStylePr w:type="firstRow">
      <w:rPr>
        <w:rFonts w:asciiTheme="minorHAnsi" w:hAnsiTheme="minorHAnsi"/>
        <w:b/>
      </w:rPr>
    </w:tblStylePr>
  </w:style>
  <w:style w:type="paragraph" w:customStyle="1" w:styleId="Heading11">
    <w:name w:val="Heading 11"/>
    <w:basedOn w:val="Normal"/>
    <w:next w:val="Normal"/>
    <w:uiPriority w:val="9"/>
    <w:qFormat/>
    <w:rsid w:val="006554FD"/>
    <w:pPr>
      <w:keepNext/>
      <w:outlineLvl w:val="0"/>
    </w:pPr>
    <w:rPr>
      <w:rFonts w:ascii="BrowalliaUPC" w:eastAsia="BrowalliaUPC" w:hAnsi="BrowalliaUPC" w:cs="Browallia New"/>
      <w:b/>
      <w:bCs/>
      <w:color w:val="FFFFFF"/>
      <w:spacing w:val="-2"/>
      <w:kern w:val="28"/>
      <w:sz w:val="28"/>
      <w:szCs w:val="28"/>
      <w:lang w:val="en-GB" w:bidi="th-TH"/>
    </w:rPr>
  </w:style>
  <w:style w:type="paragraph" w:customStyle="1" w:styleId="Heading21">
    <w:name w:val="Heading 21"/>
    <w:basedOn w:val="Normal"/>
    <w:next w:val="Normal"/>
    <w:uiPriority w:val="9"/>
    <w:unhideWhenUsed/>
    <w:qFormat/>
    <w:rsid w:val="006554FD"/>
    <w:pPr>
      <w:keepNext/>
      <w:keepLines/>
      <w:outlineLvl w:val="1"/>
    </w:pPr>
    <w:rPr>
      <w:rFonts w:ascii="BrowalliaUPC" w:eastAsia="Times New Roman" w:hAnsi="BrowalliaUPC" w:cs="Browallia New"/>
      <w:b/>
      <w:color w:val="CF4A02"/>
      <w:sz w:val="28"/>
      <w:szCs w:val="28"/>
    </w:rPr>
  </w:style>
  <w:style w:type="paragraph" w:customStyle="1" w:styleId="Heading31">
    <w:name w:val="Heading 31"/>
    <w:basedOn w:val="Normal"/>
    <w:next w:val="Normal"/>
    <w:uiPriority w:val="9"/>
    <w:unhideWhenUsed/>
    <w:qFormat/>
    <w:rsid w:val="006554FD"/>
    <w:pPr>
      <w:keepNext/>
      <w:keepLines/>
      <w:outlineLvl w:val="2"/>
    </w:pPr>
    <w:rPr>
      <w:rFonts w:ascii="Browallia New" w:eastAsia="Times New Roman" w:hAnsi="Browallia New" w:cs="Browallia New"/>
      <w:bCs/>
      <w:color w:val="CF4A02"/>
      <w:sz w:val="20"/>
      <w:szCs w:val="28"/>
    </w:rPr>
  </w:style>
  <w:style w:type="paragraph" w:customStyle="1" w:styleId="Heading41">
    <w:name w:val="Heading 41"/>
    <w:basedOn w:val="Normal"/>
    <w:next w:val="Normal"/>
    <w:uiPriority w:val="9"/>
    <w:unhideWhenUsed/>
    <w:qFormat/>
    <w:rsid w:val="006554FD"/>
    <w:pPr>
      <w:keepNext/>
      <w:keepLines/>
      <w:outlineLvl w:val="3"/>
    </w:pPr>
    <w:rPr>
      <w:rFonts w:ascii="BrowalliaUPC" w:eastAsia="Times New Roman" w:hAnsi="BrowalliaUPC" w:cs="Browallia New"/>
      <w:b/>
      <w:bCs/>
      <w:color w:val="CF4A02"/>
      <w:sz w:val="28"/>
      <w:szCs w:val="28"/>
    </w:rPr>
  </w:style>
  <w:style w:type="paragraph" w:customStyle="1" w:styleId="Heading51">
    <w:name w:val="Heading 51"/>
    <w:basedOn w:val="Normal"/>
    <w:next w:val="Normal"/>
    <w:uiPriority w:val="9"/>
    <w:unhideWhenUsed/>
    <w:rsid w:val="006554FD"/>
    <w:pPr>
      <w:keepNext/>
      <w:keepLines/>
      <w:spacing w:before="40"/>
      <w:outlineLvl w:val="4"/>
    </w:pPr>
    <w:rPr>
      <w:rFonts w:ascii="Georgia" w:eastAsia="Times New Roman" w:hAnsi="Georgia" w:cs="Angsana New"/>
      <w:color w:val="A44E00"/>
      <w:sz w:val="28"/>
      <w:szCs w:val="28"/>
    </w:rPr>
  </w:style>
  <w:style w:type="paragraph" w:customStyle="1" w:styleId="Heading81">
    <w:name w:val="Heading 81"/>
    <w:basedOn w:val="Normal"/>
    <w:next w:val="Normal"/>
    <w:uiPriority w:val="9"/>
    <w:unhideWhenUsed/>
    <w:rsid w:val="006554FD"/>
    <w:pPr>
      <w:keepNext/>
      <w:keepLines/>
      <w:spacing w:before="40"/>
      <w:outlineLvl w:val="7"/>
    </w:pPr>
    <w:rPr>
      <w:rFonts w:ascii="Georgia" w:eastAsia="Times New Roman" w:hAnsi="Georgia" w:cs="Angsana New"/>
      <w:color w:val="272727"/>
      <w:sz w:val="21"/>
      <w:szCs w:val="21"/>
    </w:rPr>
  </w:style>
  <w:style w:type="paragraph" w:customStyle="1" w:styleId="Heading91">
    <w:name w:val="Heading 91"/>
    <w:basedOn w:val="Normal"/>
    <w:next w:val="Normal"/>
    <w:uiPriority w:val="9"/>
    <w:unhideWhenUsed/>
    <w:rsid w:val="006554FD"/>
    <w:pPr>
      <w:keepNext/>
      <w:keepLines/>
      <w:spacing w:before="40"/>
      <w:outlineLvl w:val="8"/>
    </w:pPr>
    <w:rPr>
      <w:rFonts w:ascii="Georgia" w:eastAsia="Times New Roman" w:hAnsi="Georgia" w:cs="Angsana New"/>
      <w:i/>
      <w:iCs/>
      <w:color w:val="272727"/>
      <w:sz w:val="21"/>
      <w:szCs w:val="21"/>
    </w:rPr>
  </w:style>
  <w:style w:type="paragraph" w:customStyle="1" w:styleId="Header1">
    <w:name w:val="Header1"/>
    <w:basedOn w:val="Normal"/>
    <w:next w:val="Header"/>
    <w:unhideWhenUsed/>
    <w:rsid w:val="006554FD"/>
    <w:pPr>
      <w:tabs>
        <w:tab w:val="center" w:pos="4680"/>
        <w:tab w:val="right" w:pos="9360"/>
      </w:tabs>
    </w:pPr>
    <w:rPr>
      <w:rFonts w:ascii="Browallia New" w:eastAsia="Browallia New" w:hAnsi="Browallia New" w:cs="Browallia New"/>
      <w:color w:val="000000" w:themeColor="text1"/>
      <w:sz w:val="28"/>
      <w:szCs w:val="28"/>
      <w:lang w:val="en-GB" w:bidi="th-TH"/>
    </w:rPr>
  </w:style>
  <w:style w:type="paragraph" w:customStyle="1" w:styleId="Footer1">
    <w:name w:val="Footer1"/>
    <w:basedOn w:val="Normal"/>
    <w:next w:val="Footer"/>
    <w:uiPriority w:val="99"/>
    <w:unhideWhenUsed/>
    <w:rsid w:val="006554FD"/>
    <w:pPr>
      <w:tabs>
        <w:tab w:val="center" w:pos="4680"/>
        <w:tab w:val="right" w:pos="9360"/>
      </w:tabs>
    </w:pPr>
    <w:rPr>
      <w:rFonts w:ascii="Browallia New" w:eastAsia="Browallia New" w:hAnsi="Browallia New" w:cs="Browallia New"/>
      <w:color w:val="000000" w:themeColor="text1"/>
      <w:sz w:val="28"/>
      <w:szCs w:val="28"/>
      <w:lang w:val="en-GB" w:bidi="th-TH"/>
    </w:rPr>
  </w:style>
  <w:style w:type="paragraph" w:customStyle="1" w:styleId="ListParagraph1">
    <w:name w:val="List Paragraph1"/>
    <w:basedOn w:val="Normal"/>
    <w:next w:val="ListParagraph"/>
    <w:uiPriority w:val="34"/>
    <w:qFormat/>
    <w:rsid w:val="006554FD"/>
    <w:pPr>
      <w:ind w:left="720"/>
      <w:contextualSpacing/>
    </w:pPr>
    <w:rPr>
      <w:rFonts w:ascii="Browallia New" w:eastAsia="Browallia New" w:hAnsi="Browallia New" w:cs="Browallia New"/>
      <w:color w:val="000000" w:themeColor="text1"/>
      <w:sz w:val="28"/>
      <w:szCs w:val="28"/>
    </w:rPr>
  </w:style>
  <w:style w:type="paragraph" w:customStyle="1" w:styleId="BalloonText1">
    <w:name w:val="Balloon Text1"/>
    <w:basedOn w:val="Normal"/>
    <w:next w:val="BalloonText"/>
    <w:uiPriority w:val="99"/>
    <w:semiHidden/>
    <w:unhideWhenUsed/>
    <w:rsid w:val="006554FD"/>
    <w:rPr>
      <w:rFonts w:ascii="Segoe UI" w:eastAsia="Browallia New" w:hAnsi="Segoe UI" w:cs="Segoe UI"/>
      <w:color w:val="000000" w:themeColor="text1"/>
      <w:sz w:val="18"/>
      <w:szCs w:val="18"/>
      <w:lang w:val="en-GB" w:bidi="th-TH"/>
    </w:rPr>
  </w:style>
  <w:style w:type="paragraph" w:customStyle="1" w:styleId="CommentText1">
    <w:name w:val="Comment Text1"/>
    <w:basedOn w:val="Normal"/>
    <w:next w:val="CommentText"/>
    <w:uiPriority w:val="99"/>
    <w:unhideWhenUsed/>
    <w:rsid w:val="006554FD"/>
    <w:rPr>
      <w:rFonts w:ascii="Browallia New" w:eastAsia="Browallia New" w:hAnsi="Browallia New" w:cs="Browallia New"/>
      <w:color w:val="000000" w:themeColor="text1"/>
      <w:sz w:val="20"/>
      <w:szCs w:val="20"/>
      <w:lang w:val="en-GB" w:bidi="th-TH"/>
    </w:rPr>
  </w:style>
  <w:style w:type="paragraph" w:customStyle="1" w:styleId="CommentSubject1">
    <w:name w:val="Comment Subject1"/>
    <w:basedOn w:val="CommentText"/>
    <w:next w:val="CommentText"/>
    <w:uiPriority w:val="99"/>
    <w:unhideWhenUsed/>
    <w:rsid w:val="006554FD"/>
    <w:rPr>
      <w:rFonts w:ascii="Browallia New" w:eastAsia="Browallia New" w:hAnsi="Browallia New" w:cs="Browallia New"/>
      <w:b/>
      <w:bCs/>
      <w:color w:val="000000" w:themeColor="text1"/>
    </w:rPr>
  </w:style>
  <w:style w:type="paragraph" w:customStyle="1" w:styleId="Revision1">
    <w:name w:val="Revision1"/>
    <w:next w:val="Revision"/>
    <w:hidden/>
    <w:uiPriority w:val="99"/>
    <w:semiHidden/>
    <w:rsid w:val="006554FD"/>
  </w:style>
  <w:style w:type="paragraph" w:customStyle="1" w:styleId="TOCHeading1">
    <w:name w:val="TOC Heading1"/>
    <w:basedOn w:val="Heading1"/>
    <w:next w:val="Normal"/>
    <w:uiPriority w:val="39"/>
    <w:unhideWhenUsed/>
    <w:qFormat/>
    <w:rsid w:val="006554FD"/>
    <w:pPr>
      <w:keepLines/>
      <w:spacing w:before="240" w:line="259" w:lineRule="auto"/>
    </w:pPr>
    <w:rPr>
      <w:rFonts w:ascii="BrowalliaUPC" w:eastAsia="BrowalliaUPC" w:hAnsi="BrowalliaUPC" w:cs="Browallia New"/>
      <w:color w:val="FFFFFF"/>
      <w:sz w:val="28"/>
      <w:szCs w:val="28"/>
    </w:rPr>
  </w:style>
  <w:style w:type="paragraph" w:customStyle="1" w:styleId="TOC11">
    <w:name w:val="TOC 11"/>
    <w:basedOn w:val="Normal"/>
    <w:next w:val="Normal"/>
    <w:autoRedefine/>
    <w:uiPriority w:val="39"/>
    <w:unhideWhenUsed/>
    <w:rsid w:val="006554FD"/>
    <w:pPr>
      <w:tabs>
        <w:tab w:val="left" w:pos="440"/>
        <w:tab w:val="right" w:leader="dot" w:pos="9449"/>
      </w:tabs>
    </w:pPr>
    <w:rPr>
      <w:rFonts w:ascii="BrowalliaUPC" w:eastAsia="Browallia New" w:hAnsi="BrowalliaUPC" w:cs="Browallia New"/>
      <w:noProof/>
      <w:color w:val="000000" w:themeColor="text1"/>
      <w:sz w:val="28"/>
      <w:szCs w:val="28"/>
    </w:rPr>
  </w:style>
  <w:style w:type="paragraph" w:customStyle="1" w:styleId="TOC21">
    <w:name w:val="TOC 21"/>
    <w:basedOn w:val="Normal"/>
    <w:next w:val="Normal"/>
    <w:autoRedefine/>
    <w:uiPriority w:val="39"/>
    <w:unhideWhenUsed/>
    <w:rsid w:val="006554FD"/>
    <w:pPr>
      <w:tabs>
        <w:tab w:val="left" w:pos="1134"/>
        <w:tab w:val="right" w:leader="dot" w:pos="9449"/>
      </w:tabs>
      <w:ind w:left="1134" w:hanging="567"/>
    </w:pPr>
    <w:rPr>
      <w:rFonts w:ascii="Browallia New" w:eastAsia="Browallia New" w:hAnsi="Browallia New" w:cs="Browallia New"/>
      <w:color w:val="000000" w:themeColor="text1"/>
      <w:sz w:val="28"/>
      <w:szCs w:val="28"/>
    </w:rPr>
  </w:style>
  <w:style w:type="paragraph" w:customStyle="1" w:styleId="TOC31">
    <w:name w:val="TOC 31"/>
    <w:basedOn w:val="Normal"/>
    <w:next w:val="Normal"/>
    <w:autoRedefine/>
    <w:uiPriority w:val="39"/>
    <w:unhideWhenUsed/>
    <w:rsid w:val="006554FD"/>
    <w:pPr>
      <w:tabs>
        <w:tab w:val="left" w:pos="1843"/>
        <w:tab w:val="right" w:leader="dot" w:pos="9449"/>
      </w:tabs>
      <w:ind w:left="1701" w:hanging="283"/>
    </w:pPr>
    <w:rPr>
      <w:rFonts w:ascii="BrowalliaUPC" w:eastAsia="Browallia New" w:hAnsi="BrowalliaUPC" w:cs="Browallia New"/>
      <w:i/>
      <w:iCs/>
      <w:noProof/>
      <w:color w:val="000000" w:themeColor="text1"/>
      <w:spacing w:val="-10"/>
      <w:sz w:val="28"/>
      <w:szCs w:val="28"/>
    </w:rPr>
  </w:style>
  <w:style w:type="character" w:customStyle="1" w:styleId="Hyperlink1">
    <w:name w:val="Hyperlink1"/>
    <w:basedOn w:val="DefaultParagraphFont"/>
    <w:uiPriority w:val="99"/>
    <w:unhideWhenUsed/>
    <w:rsid w:val="006554FD"/>
    <w:rPr>
      <w:color w:val="0000FF"/>
      <w:u w:val="single"/>
    </w:rPr>
  </w:style>
  <w:style w:type="paragraph" w:customStyle="1" w:styleId="TOC41">
    <w:name w:val="TOC 41"/>
    <w:basedOn w:val="Normal"/>
    <w:next w:val="Normal"/>
    <w:autoRedefine/>
    <w:uiPriority w:val="39"/>
    <w:unhideWhenUsed/>
    <w:rsid w:val="006554FD"/>
    <w:pPr>
      <w:spacing w:after="100"/>
      <w:ind w:left="660"/>
    </w:pPr>
    <w:rPr>
      <w:rFonts w:ascii="Browallia New" w:eastAsia="Times New Roman" w:hAnsi="Browallia New" w:cs="Browallia New"/>
      <w:color w:val="000000" w:themeColor="text1"/>
      <w:sz w:val="28"/>
      <w:szCs w:val="28"/>
      <w:lang w:val="en-GB" w:eastAsia="en-GB" w:bidi="th-TH"/>
    </w:rPr>
  </w:style>
  <w:style w:type="paragraph" w:customStyle="1" w:styleId="TOC51">
    <w:name w:val="TOC 51"/>
    <w:basedOn w:val="Normal"/>
    <w:next w:val="Normal"/>
    <w:autoRedefine/>
    <w:uiPriority w:val="39"/>
    <w:unhideWhenUsed/>
    <w:rsid w:val="006554FD"/>
    <w:pPr>
      <w:spacing w:after="100"/>
      <w:ind w:left="880"/>
    </w:pPr>
    <w:rPr>
      <w:rFonts w:ascii="Browallia New" w:eastAsia="Times New Roman" w:hAnsi="Browallia New" w:cs="Browallia New"/>
      <w:color w:val="000000" w:themeColor="text1"/>
      <w:sz w:val="28"/>
      <w:szCs w:val="28"/>
      <w:lang w:val="en-GB" w:eastAsia="en-GB" w:bidi="th-TH"/>
    </w:rPr>
  </w:style>
  <w:style w:type="paragraph" w:customStyle="1" w:styleId="TOC61">
    <w:name w:val="TOC 61"/>
    <w:basedOn w:val="Normal"/>
    <w:next w:val="Normal"/>
    <w:autoRedefine/>
    <w:uiPriority w:val="39"/>
    <w:unhideWhenUsed/>
    <w:rsid w:val="006554FD"/>
    <w:pPr>
      <w:spacing w:after="100"/>
      <w:ind w:left="1100"/>
    </w:pPr>
    <w:rPr>
      <w:rFonts w:ascii="Browallia New" w:eastAsia="Times New Roman" w:hAnsi="Browallia New" w:cs="Browallia New"/>
      <w:color w:val="000000" w:themeColor="text1"/>
      <w:sz w:val="28"/>
      <w:szCs w:val="28"/>
      <w:lang w:val="en-GB" w:eastAsia="en-GB" w:bidi="th-TH"/>
    </w:rPr>
  </w:style>
  <w:style w:type="paragraph" w:customStyle="1" w:styleId="TOC71">
    <w:name w:val="TOC 71"/>
    <w:basedOn w:val="Normal"/>
    <w:next w:val="Normal"/>
    <w:autoRedefine/>
    <w:uiPriority w:val="39"/>
    <w:unhideWhenUsed/>
    <w:rsid w:val="006554FD"/>
    <w:pPr>
      <w:spacing w:after="100"/>
      <w:ind w:left="1320"/>
    </w:pPr>
    <w:rPr>
      <w:rFonts w:ascii="Browallia New" w:eastAsia="Times New Roman" w:hAnsi="Browallia New" w:cs="Browallia New"/>
      <w:color w:val="000000" w:themeColor="text1"/>
      <w:sz w:val="28"/>
      <w:szCs w:val="28"/>
      <w:lang w:val="en-GB" w:eastAsia="en-GB" w:bidi="th-TH"/>
    </w:rPr>
  </w:style>
  <w:style w:type="paragraph" w:customStyle="1" w:styleId="TOC81">
    <w:name w:val="TOC 81"/>
    <w:basedOn w:val="Normal"/>
    <w:next w:val="Normal"/>
    <w:autoRedefine/>
    <w:uiPriority w:val="39"/>
    <w:unhideWhenUsed/>
    <w:rsid w:val="006554FD"/>
    <w:pPr>
      <w:spacing w:after="100"/>
      <w:ind w:left="1540"/>
    </w:pPr>
    <w:rPr>
      <w:rFonts w:ascii="Browallia New" w:eastAsia="Times New Roman" w:hAnsi="Browallia New" w:cs="Browallia New"/>
      <w:color w:val="000000" w:themeColor="text1"/>
      <w:sz w:val="28"/>
      <w:szCs w:val="28"/>
      <w:lang w:val="en-GB" w:eastAsia="en-GB" w:bidi="th-TH"/>
    </w:rPr>
  </w:style>
  <w:style w:type="character" w:customStyle="1" w:styleId="Heading1Char1">
    <w:name w:val="Heading 1 Char1"/>
    <w:basedOn w:val="DefaultParagraphFont"/>
    <w:uiPriority w:val="9"/>
    <w:rsid w:val="006554FD"/>
    <w:rPr>
      <w:rFonts w:asciiTheme="majorHAnsi" w:eastAsiaTheme="majorEastAsia" w:hAnsiTheme="majorHAnsi" w:cstheme="majorBidi"/>
      <w:color w:val="A44E00" w:themeColor="accent1" w:themeShade="BF"/>
      <w:sz w:val="32"/>
      <w:szCs w:val="40"/>
    </w:rPr>
  </w:style>
  <w:style w:type="character" w:customStyle="1" w:styleId="Heading2Char1">
    <w:name w:val="Heading 2 Char1"/>
    <w:basedOn w:val="DefaultParagraphFont"/>
    <w:uiPriority w:val="9"/>
    <w:semiHidden/>
    <w:rsid w:val="006554FD"/>
    <w:rPr>
      <w:rFonts w:asciiTheme="majorHAnsi" w:eastAsiaTheme="majorEastAsia" w:hAnsiTheme="majorHAnsi" w:cstheme="majorBidi"/>
      <w:color w:val="A44E00" w:themeColor="accent1" w:themeShade="BF"/>
      <w:sz w:val="26"/>
      <w:szCs w:val="33"/>
    </w:rPr>
  </w:style>
  <w:style w:type="character" w:customStyle="1" w:styleId="Heading3Char1">
    <w:name w:val="Heading 3 Char1"/>
    <w:basedOn w:val="DefaultParagraphFont"/>
    <w:uiPriority w:val="9"/>
    <w:semiHidden/>
    <w:rsid w:val="006554FD"/>
    <w:rPr>
      <w:rFonts w:asciiTheme="majorHAnsi" w:eastAsiaTheme="majorEastAsia" w:hAnsiTheme="majorHAnsi" w:cstheme="majorBidi"/>
      <w:color w:val="6D3300" w:themeColor="accent1" w:themeShade="7F"/>
      <w:sz w:val="24"/>
      <w:szCs w:val="30"/>
    </w:rPr>
  </w:style>
  <w:style w:type="character" w:customStyle="1" w:styleId="Heading4Char1">
    <w:name w:val="Heading 4 Char1"/>
    <w:basedOn w:val="DefaultParagraphFont"/>
    <w:uiPriority w:val="9"/>
    <w:semiHidden/>
    <w:rsid w:val="006554FD"/>
    <w:rPr>
      <w:rFonts w:asciiTheme="majorHAnsi" w:eastAsiaTheme="majorEastAsia" w:hAnsiTheme="majorHAnsi" w:cstheme="majorBidi"/>
      <w:i/>
      <w:iCs/>
      <w:color w:val="A44E00" w:themeColor="accent1" w:themeShade="BF"/>
    </w:rPr>
  </w:style>
  <w:style w:type="character" w:customStyle="1" w:styleId="Heading5Char1">
    <w:name w:val="Heading 5 Char1"/>
    <w:basedOn w:val="DefaultParagraphFont"/>
    <w:uiPriority w:val="9"/>
    <w:semiHidden/>
    <w:rsid w:val="006554FD"/>
    <w:rPr>
      <w:rFonts w:asciiTheme="majorHAnsi" w:eastAsiaTheme="majorEastAsia" w:hAnsiTheme="majorHAnsi" w:cstheme="majorBidi"/>
      <w:color w:val="A44E00" w:themeColor="accent1" w:themeShade="BF"/>
    </w:rPr>
  </w:style>
  <w:style w:type="character" w:customStyle="1" w:styleId="Heading8Char1">
    <w:name w:val="Heading 8 Char1"/>
    <w:basedOn w:val="DefaultParagraphFont"/>
    <w:uiPriority w:val="9"/>
    <w:semiHidden/>
    <w:rsid w:val="006554FD"/>
    <w:rPr>
      <w:rFonts w:asciiTheme="majorHAnsi" w:eastAsiaTheme="majorEastAsia" w:hAnsiTheme="majorHAnsi" w:cstheme="majorBidi"/>
      <w:color w:val="272727" w:themeColor="text1" w:themeTint="D8"/>
      <w:sz w:val="21"/>
      <w:szCs w:val="26"/>
    </w:rPr>
  </w:style>
  <w:style w:type="character" w:customStyle="1" w:styleId="Heading9Char1">
    <w:name w:val="Heading 9 Char1"/>
    <w:basedOn w:val="DefaultParagraphFont"/>
    <w:uiPriority w:val="9"/>
    <w:semiHidden/>
    <w:rsid w:val="006554FD"/>
    <w:rPr>
      <w:rFonts w:asciiTheme="majorHAnsi" w:eastAsiaTheme="majorEastAsia" w:hAnsiTheme="majorHAnsi" w:cstheme="majorBidi"/>
      <w:i/>
      <w:iCs/>
      <w:color w:val="272727" w:themeColor="text1" w:themeTint="D8"/>
      <w:sz w:val="21"/>
      <w:szCs w:val="26"/>
    </w:rPr>
  </w:style>
  <w:style w:type="character" w:customStyle="1" w:styleId="FooterChar1">
    <w:name w:val="Footer Char1"/>
    <w:basedOn w:val="DefaultParagraphFont"/>
    <w:uiPriority w:val="99"/>
    <w:semiHidden/>
    <w:rsid w:val="006554FD"/>
  </w:style>
  <w:style w:type="character" w:customStyle="1" w:styleId="BalloonTextChar1">
    <w:name w:val="Balloon Text Char1"/>
    <w:basedOn w:val="DefaultParagraphFont"/>
    <w:uiPriority w:val="99"/>
    <w:semiHidden/>
    <w:rsid w:val="006554FD"/>
    <w:rPr>
      <w:rFonts w:ascii="Segoe UI" w:hAnsi="Segoe UI" w:cs="Angsana New"/>
      <w:sz w:val="18"/>
      <w:szCs w:val="22"/>
    </w:rPr>
  </w:style>
  <w:style w:type="character" w:customStyle="1" w:styleId="CommentTextChar1">
    <w:name w:val="Comment Text Char1"/>
    <w:basedOn w:val="DefaultParagraphFont"/>
    <w:uiPriority w:val="99"/>
    <w:semiHidden/>
    <w:rsid w:val="006554FD"/>
    <w:rPr>
      <w:sz w:val="20"/>
      <w:szCs w:val="25"/>
    </w:rPr>
  </w:style>
  <w:style w:type="character" w:customStyle="1" w:styleId="CommentSubjectChar1">
    <w:name w:val="Comment Subject Char1"/>
    <w:basedOn w:val="CommentTextChar1"/>
    <w:uiPriority w:val="99"/>
    <w:semiHidden/>
    <w:rsid w:val="006554FD"/>
    <w:rPr>
      <w:b/>
      <w:bCs/>
      <w:sz w:val="20"/>
      <w:szCs w:val="25"/>
    </w:rPr>
  </w:style>
  <w:style w:type="character" w:customStyle="1" w:styleId="y2iqfc">
    <w:name w:val="y2iqfc"/>
    <w:basedOn w:val="DefaultParagraphFont"/>
    <w:rsid w:val="006554FD"/>
  </w:style>
  <w:style w:type="numbering" w:customStyle="1" w:styleId="NoList2">
    <w:name w:val="No List2"/>
    <w:next w:val="NoList"/>
    <w:uiPriority w:val="99"/>
    <w:semiHidden/>
    <w:unhideWhenUsed/>
    <w:rsid w:val="006554FD"/>
  </w:style>
  <w:style w:type="table" w:customStyle="1" w:styleId="TableGrid3">
    <w:name w:val="Table Grid3"/>
    <w:basedOn w:val="TableNormal"/>
    <w:next w:val="TableGrid"/>
    <w:uiPriority w:val="39"/>
    <w:rsid w:val="006554FD"/>
    <w:tblPr/>
  </w:style>
  <w:style w:type="table" w:customStyle="1" w:styleId="TableGridLight2">
    <w:name w:val="Table Grid Light2"/>
    <w:basedOn w:val="TableNormal"/>
    <w:next w:val="TableGridLight"/>
    <w:uiPriority w:val="40"/>
    <w:rsid w:val="006554FD"/>
    <w:rPr>
      <w:szCs w:val="28"/>
      <w:lang w:val="en-GB" w:bidi="th-TH"/>
    </w:rPr>
    <w:tblPr/>
  </w:style>
  <w:style w:type="table" w:customStyle="1" w:styleId="TableGrid21">
    <w:name w:val="Table Grid21"/>
    <w:basedOn w:val="TableNormal"/>
    <w:next w:val="TableGrid"/>
    <w:uiPriority w:val="39"/>
    <w:rsid w:val="006554FD"/>
    <w:rPr>
      <w:szCs w:val="28"/>
      <w:lang w:val="en-GB" w:bidi="th-TH"/>
    </w:rPr>
    <w:tblPr/>
  </w:style>
  <w:style w:type="numbering" w:customStyle="1" w:styleId="NoList11">
    <w:name w:val="No List11"/>
    <w:next w:val="NoList"/>
    <w:uiPriority w:val="99"/>
    <w:semiHidden/>
    <w:unhideWhenUsed/>
    <w:rsid w:val="006554FD"/>
  </w:style>
  <w:style w:type="table" w:customStyle="1" w:styleId="TableGridLight11">
    <w:name w:val="Table Grid Light11"/>
    <w:basedOn w:val="TableNormal"/>
    <w:next w:val="TableGridLight"/>
    <w:uiPriority w:val="40"/>
    <w:rsid w:val="006554FD"/>
    <w:rPr>
      <w:szCs w:val="28"/>
      <w:lang w:val="en-GB" w:bidi="th-TH"/>
    </w:rPr>
    <w:tblPr/>
  </w:style>
  <w:style w:type="table" w:customStyle="1" w:styleId="1401">
    <w:name w:val="1401"/>
    <w:basedOn w:val="TableNormal"/>
    <w:rsid w:val="006554FD"/>
    <w:pPr>
      <w:spacing w:after="160" w:line="259" w:lineRule="auto"/>
    </w:pPr>
    <w:rPr>
      <w:rFonts w:ascii="Arial" w:eastAsia="Arial" w:hAnsi="Arial" w:cs="Arial"/>
      <w:lang w:eastAsia="en-GB" w:bidi="th-TH"/>
    </w:rPr>
    <w:tblPr/>
  </w:style>
  <w:style w:type="character" w:styleId="IntenseReference">
    <w:name w:val="Intense Reference"/>
    <w:basedOn w:val="DefaultParagraphFont"/>
    <w:uiPriority w:val="32"/>
    <w:qFormat/>
    <w:rsid w:val="006554FD"/>
    <w:rPr>
      <w:b/>
      <w:bCs/>
      <w:smallCaps/>
      <w:color w:val="DC6900" w:themeColor="accent1"/>
      <w:spacing w:val="5"/>
    </w:rPr>
  </w:style>
  <w:style w:type="paragraph" w:customStyle="1" w:styleId="Header2">
    <w:name w:val="Header2"/>
    <w:basedOn w:val="Normal"/>
    <w:autoRedefine/>
    <w:qFormat/>
    <w:rsid w:val="00FD4942"/>
    <w:pPr>
      <w:ind w:left="547" w:hanging="547"/>
      <w:jc w:val="both"/>
      <w:outlineLvl w:val="1"/>
    </w:pPr>
    <w:rPr>
      <w:rFonts w:ascii="Arial Bold" w:eastAsia="Arial" w:hAnsi="Arial Bold" w:cs="Arial"/>
      <w:b/>
      <w:bCs/>
      <w:color w:val="000000" w:themeColor="text1"/>
      <w:sz w:val="18"/>
      <w:szCs w:val="18"/>
      <w:lang w:val="en-GB" w:eastAsia="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830">
      <w:bodyDiv w:val="1"/>
      <w:marLeft w:val="0"/>
      <w:marRight w:val="0"/>
      <w:marTop w:val="0"/>
      <w:marBottom w:val="0"/>
      <w:divBdr>
        <w:top w:val="none" w:sz="0" w:space="0" w:color="auto"/>
        <w:left w:val="none" w:sz="0" w:space="0" w:color="auto"/>
        <w:bottom w:val="none" w:sz="0" w:space="0" w:color="auto"/>
        <w:right w:val="none" w:sz="0" w:space="0" w:color="auto"/>
      </w:divBdr>
    </w:div>
    <w:div w:id="9377096">
      <w:bodyDiv w:val="1"/>
      <w:marLeft w:val="0"/>
      <w:marRight w:val="0"/>
      <w:marTop w:val="0"/>
      <w:marBottom w:val="0"/>
      <w:divBdr>
        <w:top w:val="none" w:sz="0" w:space="0" w:color="auto"/>
        <w:left w:val="none" w:sz="0" w:space="0" w:color="auto"/>
        <w:bottom w:val="none" w:sz="0" w:space="0" w:color="auto"/>
        <w:right w:val="none" w:sz="0" w:space="0" w:color="auto"/>
      </w:divBdr>
    </w:div>
    <w:div w:id="14575473">
      <w:bodyDiv w:val="1"/>
      <w:marLeft w:val="0"/>
      <w:marRight w:val="0"/>
      <w:marTop w:val="0"/>
      <w:marBottom w:val="0"/>
      <w:divBdr>
        <w:top w:val="none" w:sz="0" w:space="0" w:color="auto"/>
        <w:left w:val="none" w:sz="0" w:space="0" w:color="auto"/>
        <w:bottom w:val="none" w:sz="0" w:space="0" w:color="auto"/>
        <w:right w:val="none" w:sz="0" w:space="0" w:color="auto"/>
      </w:divBdr>
    </w:div>
    <w:div w:id="15474231">
      <w:bodyDiv w:val="1"/>
      <w:marLeft w:val="0"/>
      <w:marRight w:val="0"/>
      <w:marTop w:val="0"/>
      <w:marBottom w:val="0"/>
      <w:divBdr>
        <w:top w:val="none" w:sz="0" w:space="0" w:color="auto"/>
        <w:left w:val="none" w:sz="0" w:space="0" w:color="auto"/>
        <w:bottom w:val="none" w:sz="0" w:space="0" w:color="auto"/>
        <w:right w:val="none" w:sz="0" w:space="0" w:color="auto"/>
      </w:divBdr>
    </w:div>
    <w:div w:id="19940845">
      <w:bodyDiv w:val="1"/>
      <w:marLeft w:val="0"/>
      <w:marRight w:val="0"/>
      <w:marTop w:val="0"/>
      <w:marBottom w:val="0"/>
      <w:divBdr>
        <w:top w:val="none" w:sz="0" w:space="0" w:color="auto"/>
        <w:left w:val="none" w:sz="0" w:space="0" w:color="auto"/>
        <w:bottom w:val="none" w:sz="0" w:space="0" w:color="auto"/>
        <w:right w:val="none" w:sz="0" w:space="0" w:color="auto"/>
      </w:divBdr>
    </w:div>
    <w:div w:id="33651907">
      <w:bodyDiv w:val="1"/>
      <w:marLeft w:val="0"/>
      <w:marRight w:val="0"/>
      <w:marTop w:val="0"/>
      <w:marBottom w:val="0"/>
      <w:divBdr>
        <w:top w:val="none" w:sz="0" w:space="0" w:color="auto"/>
        <w:left w:val="none" w:sz="0" w:space="0" w:color="auto"/>
        <w:bottom w:val="none" w:sz="0" w:space="0" w:color="auto"/>
        <w:right w:val="none" w:sz="0" w:space="0" w:color="auto"/>
      </w:divBdr>
    </w:div>
    <w:div w:id="33778680">
      <w:bodyDiv w:val="1"/>
      <w:marLeft w:val="0"/>
      <w:marRight w:val="0"/>
      <w:marTop w:val="0"/>
      <w:marBottom w:val="0"/>
      <w:divBdr>
        <w:top w:val="none" w:sz="0" w:space="0" w:color="auto"/>
        <w:left w:val="none" w:sz="0" w:space="0" w:color="auto"/>
        <w:bottom w:val="none" w:sz="0" w:space="0" w:color="auto"/>
        <w:right w:val="none" w:sz="0" w:space="0" w:color="auto"/>
      </w:divBdr>
    </w:div>
    <w:div w:id="47000494">
      <w:bodyDiv w:val="1"/>
      <w:marLeft w:val="0"/>
      <w:marRight w:val="0"/>
      <w:marTop w:val="0"/>
      <w:marBottom w:val="0"/>
      <w:divBdr>
        <w:top w:val="none" w:sz="0" w:space="0" w:color="auto"/>
        <w:left w:val="none" w:sz="0" w:space="0" w:color="auto"/>
        <w:bottom w:val="none" w:sz="0" w:space="0" w:color="auto"/>
        <w:right w:val="none" w:sz="0" w:space="0" w:color="auto"/>
      </w:divBdr>
    </w:div>
    <w:div w:id="52048405">
      <w:bodyDiv w:val="1"/>
      <w:marLeft w:val="0"/>
      <w:marRight w:val="0"/>
      <w:marTop w:val="0"/>
      <w:marBottom w:val="0"/>
      <w:divBdr>
        <w:top w:val="none" w:sz="0" w:space="0" w:color="auto"/>
        <w:left w:val="none" w:sz="0" w:space="0" w:color="auto"/>
        <w:bottom w:val="none" w:sz="0" w:space="0" w:color="auto"/>
        <w:right w:val="none" w:sz="0" w:space="0" w:color="auto"/>
      </w:divBdr>
    </w:div>
    <w:div w:id="60367970">
      <w:bodyDiv w:val="1"/>
      <w:marLeft w:val="0"/>
      <w:marRight w:val="0"/>
      <w:marTop w:val="0"/>
      <w:marBottom w:val="0"/>
      <w:divBdr>
        <w:top w:val="none" w:sz="0" w:space="0" w:color="auto"/>
        <w:left w:val="none" w:sz="0" w:space="0" w:color="auto"/>
        <w:bottom w:val="none" w:sz="0" w:space="0" w:color="auto"/>
        <w:right w:val="none" w:sz="0" w:space="0" w:color="auto"/>
      </w:divBdr>
    </w:div>
    <w:div w:id="66080446">
      <w:bodyDiv w:val="1"/>
      <w:marLeft w:val="0"/>
      <w:marRight w:val="0"/>
      <w:marTop w:val="0"/>
      <w:marBottom w:val="0"/>
      <w:divBdr>
        <w:top w:val="none" w:sz="0" w:space="0" w:color="auto"/>
        <w:left w:val="none" w:sz="0" w:space="0" w:color="auto"/>
        <w:bottom w:val="none" w:sz="0" w:space="0" w:color="auto"/>
        <w:right w:val="none" w:sz="0" w:space="0" w:color="auto"/>
      </w:divBdr>
    </w:div>
    <w:div w:id="66654652">
      <w:bodyDiv w:val="1"/>
      <w:marLeft w:val="0"/>
      <w:marRight w:val="0"/>
      <w:marTop w:val="0"/>
      <w:marBottom w:val="0"/>
      <w:divBdr>
        <w:top w:val="none" w:sz="0" w:space="0" w:color="auto"/>
        <w:left w:val="none" w:sz="0" w:space="0" w:color="auto"/>
        <w:bottom w:val="none" w:sz="0" w:space="0" w:color="auto"/>
        <w:right w:val="none" w:sz="0" w:space="0" w:color="auto"/>
      </w:divBdr>
    </w:div>
    <w:div w:id="71659627">
      <w:bodyDiv w:val="1"/>
      <w:marLeft w:val="0"/>
      <w:marRight w:val="0"/>
      <w:marTop w:val="0"/>
      <w:marBottom w:val="0"/>
      <w:divBdr>
        <w:top w:val="none" w:sz="0" w:space="0" w:color="auto"/>
        <w:left w:val="none" w:sz="0" w:space="0" w:color="auto"/>
        <w:bottom w:val="none" w:sz="0" w:space="0" w:color="auto"/>
        <w:right w:val="none" w:sz="0" w:space="0" w:color="auto"/>
      </w:divBdr>
    </w:div>
    <w:div w:id="76876034">
      <w:bodyDiv w:val="1"/>
      <w:marLeft w:val="0"/>
      <w:marRight w:val="0"/>
      <w:marTop w:val="0"/>
      <w:marBottom w:val="0"/>
      <w:divBdr>
        <w:top w:val="none" w:sz="0" w:space="0" w:color="auto"/>
        <w:left w:val="none" w:sz="0" w:space="0" w:color="auto"/>
        <w:bottom w:val="none" w:sz="0" w:space="0" w:color="auto"/>
        <w:right w:val="none" w:sz="0" w:space="0" w:color="auto"/>
      </w:divBdr>
    </w:div>
    <w:div w:id="79255909">
      <w:bodyDiv w:val="1"/>
      <w:marLeft w:val="0"/>
      <w:marRight w:val="0"/>
      <w:marTop w:val="0"/>
      <w:marBottom w:val="0"/>
      <w:divBdr>
        <w:top w:val="none" w:sz="0" w:space="0" w:color="auto"/>
        <w:left w:val="none" w:sz="0" w:space="0" w:color="auto"/>
        <w:bottom w:val="none" w:sz="0" w:space="0" w:color="auto"/>
        <w:right w:val="none" w:sz="0" w:space="0" w:color="auto"/>
      </w:divBdr>
    </w:div>
    <w:div w:id="80107033">
      <w:bodyDiv w:val="1"/>
      <w:marLeft w:val="0"/>
      <w:marRight w:val="0"/>
      <w:marTop w:val="0"/>
      <w:marBottom w:val="0"/>
      <w:divBdr>
        <w:top w:val="none" w:sz="0" w:space="0" w:color="auto"/>
        <w:left w:val="none" w:sz="0" w:space="0" w:color="auto"/>
        <w:bottom w:val="none" w:sz="0" w:space="0" w:color="auto"/>
        <w:right w:val="none" w:sz="0" w:space="0" w:color="auto"/>
      </w:divBdr>
    </w:div>
    <w:div w:id="95366854">
      <w:bodyDiv w:val="1"/>
      <w:marLeft w:val="0"/>
      <w:marRight w:val="0"/>
      <w:marTop w:val="0"/>
      <w:marBottom w:val="0"/>
      <w:divBdr>
        <w:top w:val="none" w:sz="0" w:space="0" w:color="auto"/>
        <w:left w:val="none" w:sz="0" w:space="0" w:color="auto"/>
        <w:bottom w:val="none" w:sz="0" w:space="0" w:color="auto"/>
        <w:right w:val="none" w:sz="0" w:space="0" w:color="auto"/>
      </w:divBdr>
    </w:div>
    <w:div w:id="95441039">
      <w:bodyDiv w:val="1"/>
      <w:marLeft w:val="0"/>
      <w:marRight w:val="0"/>
      <w:marTop w:val="0"/>
      <w:marBottom w:val="0"/>
      <w:divBdr>
        <w:top w:val="none" w:sz="0" w:space="0" w:color="auto"/>
        <w:left w:val="none" w:sz="0" w:space="0" w:color="auto"/>
        <w:bottom w:val="none" w:sz="0" w:space="0" w:color="auto"/>
        <w:right w:val="none" w:sz="0" w:space="0" w:color="auto"/>
      </w:divBdr>
    </w:div>
    <w:div w:id="98180878">
      <w:bodyDiv w:val="1"/>
      <w:marLeft w:val="0"/>
      <w:marRight w:val="0"/>
      <w:marTop w:val="0"/>
      <w:marBottom w:val="0"/>
      <w:divBdr>
        <w:top w:val="none" w:sz="0" w:space="0" w:color="auto"/>
        <w:left w:val="none" w:sz="0" w:space="0" w:color="auto"/>
        <w:bottom w:val="none" w:sz="0" w:space="0" w:color="auto"/>
        <w:right w:val="none" w:sz="0" w:space="0" w:color="auto"/>
      </w:divBdr>
    </w:div>
    <w:div w:id="99298653">
      <w:bodyDiv w:val="1"/>
      <w:marLeft w:val="0"/>
      <w:marRight w:val="0"/>
      <w:marTop w:val="0"/>
      <w:marBottom w:val="0"/>
      <w:divBdr>
        <w:top w:val="none" w:sz="0" w:space="0" w:color="auto"/>
        <w:left w:val="none" w:sz="0" w:space="0" w:color="auto"/>
        <w:bottom w:val="none" w:sz="0" w:space="0" w:color="auto"/>
        <w:right w:val="none" w:sz="0" w:space="0" w:color="auto"/>
      </w:divBdr>
    </w:div>
    <w:div w:id="102967395">
      <w:bodyDiv w:val="1"/>
      <w:marLeft w:val="0"/>
      <w:marRight w:val="0"/>
      <w:marTop w:val="0"/>
      <w:marBottom w:val="0"/>
      <w:divBdr>
        <w:top w:val="none" w:sz="0" w:space="0" w:color="auto"/>
        <w:left w:val="none" w:sz="0" w:space="0" w:color="auto"/>
        <w:bottom w:val="none" w:sz="0" w:space="0" w:color="auto"/>
        <w:right w:val="none" w:sz="0" w:space="0" w:color="auto"/>
      </w:divBdr>
    </w:div>
    <w:div w:id="128062054">
      <w:bodyDiv w:val="1"/>
      <w:marLeft w:val="0"/>
      <w:marRight w:val="0"/>
      <w:marTop w:val="0"/>
      <w:marBottom w:val="0"/>
      <w:divBdr>
        <w:top w:val="none" w:sz="0" w:space="0" w:color="auto"/>
        <w:left w:val="none" w:sz="0" w:space="0" w:color="auto"/>
        <w:bottom w:val="none" w:sz="0" w:space="0" w:color="auto"/>
        <w:right w:val="none" w:sz="0" w:space="0" w:color="auto"/>
      </w:divBdr>
    </w:div>
    <w:div w:id="128790800">
      <w:bodyDiv w:val="1"/>
      <w:marLeft w:val="0"/>
      <w:marRight w:val="0"/>
      <w:marTop w:val="0"/>
      <w:marBottom w:val="0"/>
      <w:divBdr>
        <w:top w:val="none" w:sz="0" w:space="0" w:color="auto"/>
        <w:left w:val="none" w:sz="0" w:space="0" w:color="auto"/>
        <w:bottom w:val="none" w:sz="0" w:space="0" w:color="auto"/>
        <w:right w:val="none" w:sz="0" w:space="0" w:color="auto"/>
      </w:divBdr>
    </w:div>
    <w:div w:id="130682170">
      <w:bodyDiv w:val="1"/>
      <w:marLeft w:val="0"/>
      <w:marRight w:val="0"/>
      <w:marTop w:val="0"/>
      <w:marBottom w:val="0"/>
      <w:divBdr>
        <w:top w:val="none" w:sz="0" w:space="0" w:color="auto"/>
        <w:left w:val="none" w:sz="0" w:space="0" w:color="auto"/>
        <w:bottom w:val="none" w:sz="0" w:space="0" w:color="auto"/>
        <w:right w:val="none" w:sz="0" w:space="0" w:color="auto"/>
      </w:divBdr>
    </w:div>
    <w:div w:id="140999722">
      <w:bodyDiv w:val="1"/>
      <w:marLeft w:val="0"/>
      <w:marRight w:val="0"/>
      <w:marTop w:val="0"/>
      <w:marBottom w:val="0"/>
      <w:divBdr>
        <w:top w:val="none" w:sz="0" w:space="0" w:color="auto"/>
        <w:left w:val="none" w:sz="0" w:space="0" w:color="auto"/>
        <w:bottom w:val="none" w:sz="0" w:space="0" w:color="auto"/>
        <w:right w:val="none" w:sz="0" w:space="0" w:color="auto"/>
      </w:divBdr>
    </w:div>
    <w:div w:id="143009112">
      <w:bodyDiv w:val="1"/>
      <w:marLeft w:val="0"/>
      <w:marRight w:val="0"/>
      <w:marTop w:val="0"/>
      <w:marBottom w:val="0"/>
      <w:divBdr>
        <w:top w:val="none" w:sz="0" w:space="0" w:color="auto"/>
        <w:left w:val="none" w:sz="0" w:space="0" w:color="auto"/>
        <w:bottom w:val="none" w:sz="0" w:space="0" w:color="auto"/>
        <w:right w:val="none" w:sz="0" w:space="0" w:color="auto"/>
      </w:divBdr>
    </w:div>
    <w:div w:id="143858977">
      <w:bodyDiv w:val="1"/>
      <w:marLeft w:val="0"/>
      <w:marRight w:val="0"/>
      <w:marTop w:val="0"/>
      <w:marBottom w:val="0"/>
      <w:divBdr>
        <w:top w:val="none" w:sz="0" w:space="0" w:color="auto"/>
        <w:left w:val="none" w:sz="0" w:space="0" w:color="auto"/>
        <w:bottom w:val="none" w:sz="0" w:space="0" w:color="auto"/>
        <w:right w:val="none" w:sz="0" w:space="0" w:color="auto"/>
      </w:divBdr>
    </w:div>
    <w:div w:id="143863936">
      <w:bodyDiv w:val="1"/>
      <w:marLeft w:val="0"/>
      <w:marRight w:val="0"/>
      <w:marTop w:val="0"/>
      <w:marBottom w:val="0"/>
      <w:divBdr>
        <w:top w:val="none" w:sz="0" w:space="0" w:color="auto"/>
        <w:left w:val="none" w:sz="0" w:space="0" w:color="auto"/>
        <w:bottom w:val="none" w:sz="0" w:space="0" w:color="auto"/>
        <w:right w:val="none" w:sz="0" w:space="0" w:color="auto"/>
      </w:divBdr>
    </w:div>
    <w:div w:id="145165414">
      <w:bodyDiv w:val="1"/>
      <w:marLeft w:val="0"/>
      <w:marRight w:val="0"/>
      <w:marTop w:val="0"/>
      <w:marBottom w:val="0"/>
      <w:divBdr>
        <w:top w:val="none" w:sz="0" w:space="0" w:color="auto"/>
        <w:left w:val="none" w:sz="0" w:space="0" w:color="auto"/>
        <w:bottom w:val="none" w:sz="0" w:space="0" w:color="auto"/>
        <w:right w:val="none" w:sz="0" w:space="0" w:color="auto"/>
      </w:divBdr>
    </w:div>
    <w:div w:id="152109213">
      <w:bodyDiv w:val="1"/>
      <w:marLeft w:val="0"/>
      <w:marRight w:val="0"/>
      <w:marTop w:val="0"/>
      <w:marBottom w:val="0"/>
      <w:divBdr>
        <w:top w:val="none" w:sz="0" w:space="0" w:color="auto"/>
        <w:left w:val="none" w:sz="0" w:space="0" w:color="auto"/>
        <w:bottom w:val="none" w:sz="0" w:space="0" w:color="auto"/>
        <w:right w:val="none" w:sz="0" w:space="0" w:color="auto"/>
      </w:divBdr>
    </w:div>
    <w:div w:id="153961711">
      <w:bodyDiv w:val="1"/>
      <w:marLeft w:val="0"/>
      <w:marRight w:val="0"/>
      <w:marTop w:val="0"/>
      <w:marBottom w:val="0"/>
      <w:divBdr>
        <w:top w:val="none" w:sz="0" w:space="0" w:color="auto"/>
        <w:left w:val="none" w:sz="0" w:space="0" w:color="auto"/>
        <w:bottom w:val="none" w:sz="0" w:space="0" w:color="auto"/>
        <w:right w:val="none" w:sz="0" w:space="0" w:color="auto"/>
      </w:divBdr>
    </w:div>
    <w:div w:id="159465543">
      <w:bodyDiv w:val="1"/>
      <w:marLeft w:val="0"/>
      <w:marRight w:val="0"/>
      <w:marTop w:val="0"/>
      <w:marBottom w:val="0"/>
      <w:divBdr>
        <w:top w:val="none" w:sz="0" w:space="0" w:color="auto"/>
        <w:left w:val="none" w:sz="0" w:space="0" w:color="auto"/>
        <w:bottom w:val="none" w:sz="0" w:space="0" w:color="auto"/>
        <w:right w:val="none" w:sz="0" w:space="0" w:color="auto"/>
      </w:divBdr>
    </w:div>
    <w:div w:id="171377121">
      <w:bodyDiv w:val="1"/>
      <w:marLeft w:val="0"/>
      <w:marRight w:val="0"/>
      <w:marTop w:val="0"/>
      <w:marBottom w:val="0"/>
      <w:divBdr>
        <w:top w:val="none" w:sz="0" w:space="0" w:color="auto"/>
        <w:left w:val="none" w:sz="0" w:space="0" w:color="auto"/>
        <w:bottom w:val="none" w:sz="0" w:space="0" w:color="auto"/>
        <w:right w:val="none" w:sz="0" w:space="0" w:color="auto"/>
      </w:divBdr>
    </w:div>
    <w:div w:id="178665323">
      <w:bodyDiv w:val="1"/>
      <w:marLeft w:val="0"/>
      <w:marRight w:val="0"/>
      <w:marTop w:val="0"/>
      <w:marBottom w:val="0"/>
      <w:divBdr>
        <w:top w:val="none" w:sz="0" w:space="0" w:color="auto"/>
        <w:left w:val="none" w:sz="0" w:space="0" w:color="auto"/>
        <w:bottom w:val="none" w:sz="0" w:space="0" w:color="auto"/>
        <w:right w:val="none" w:sz="0" w:space="0" w:color="auto"/>
      </w:divBdr>
    </w:div>
    <w:div w:id="181940483">
      <w:bodyDiv w:val="1"/>
      <w:marLeft w:val="0"/>
      <w:marRight w:val="0"/>
      <w:marTop w:val="0"/>
      <w:marBottom w:val="0"/>
      <w:divBdr>
        <w:top w:val="none" w:sz="0" w:space="0" w:color="auto"/>
        <w:left w:val="none" w:sz="0" w:space="0" w:color="auto"/>
        <w:bottom w:val="none" w:sz="0" w:space="0" w:color="auto"/>
        <w:right w:val="none" w:sz="0" w:space="0" w:color="auto"/>
      </w:divBdr>
    </w:div>
    <w:div w:id="195779677">
      <w:bodyDiv w:val="1"/>
      <w:marLeft w:val="0"/>
      <w:marRight w:val="0"/>
      <w:marTop w:val="0"/>
      <w:marBottom w:val="0"/>
      <w:divBdr>
        <w:top w:val="none" w:sz="0" w:space="0" w:color="auto"/>
        <w:left w:val="none" w:sz="0" w:space="0" w:color="auto"/>
        <w:bottom w:val="none" w:sz="0" w:space="0" w:color="auto"/>
        <w:right w:val="none" w:sz="0" w:space="0" w:color="auto"/>
      </w:divBdr>
    </w:div>
    <w:div w:id="200434816">
      <w:bodyDiv w:val="1"/>
      <w:marLeft w:val="0"/>
      <w:marRight w:val="0"/>
      <w:marTop w:val="0"/>
      <w:marBottom w:val="0"/>
      <w:divBdr>
        <w:top w:val="none" w:sz="0" w:space="0" w:color="auto"/>
        <w:left w:val="none" w:sz="0" w:space="0" w:color="auto"/>
        <w:bottom w:val="none" w:sz="0" w:space="0" w:color="auto"/>
        <w:right w:val="none" w:sz="0" w:space="0" w:color="auto"/>
      </w:divBdr>
    </w:div>
    <w:div w:id="203906456">
      <w:bodyDiv w:val="1"/>
      <w:marLeft w:val="0"/>
      <w:marRight w:val="0"/>
      <w:marTop w:val="0"/>
      <w:marBottom w:val="0"/>
      <w:divBdr>
        <w:top w:val="none" w:sz="0" w:space="0" w:color="auto"/>
        <w:left w:val="none" w:sz="0" w:space="0" w:color="auto"/>
        <w:bottom w:val="none" w:sz="0" w:space="0" w:color="auto"/>
        <w:right w:val="none" w:sz="0" w:space="0" w:color="auto"/>
      </w:divBdr>
    </w:div>
    <w:div w:id="210189644">
      <w:bodyDiv w:val="1"/>
      <w:marLeft w:val="0"/>
      <w:marRight w:val="0"/>
      <w:marTop w:val="0"/>
      <w:marBottom w:val="0"/>
      <w:divBdr>
        <w:top w:val="none" w:sz="0" w:space="0" w:color="auto"/>
        <w:left w:val="none" w:sz="0" w:space="0" w:color="auto"/>
        <w:bottom w:val="none" w:sz="0" w:space="0" w:color="auto"/>
        <w:right w:val="none" w:sz="0" w:space="0" w:color="auto"/>
      </w:divBdr>
    </w:div>
    <w:div w:id="217129902">
      <w:bodyDiv w:val="1"/>
      <w:marLeft w:val="0"/>
      <w:marRight w:val="0"/>
      <w:marTop w:val="0"/>
      <w:marBottom w:val="0"/>
      <w:divBdr>
        <w:top w:val="none" w:sz="0" w:space="0" w:color="auto"/>
        <w:left w:val="none" w:sz="0" w:space="0" w:color="auto"/>
        <w:bottom w:val="none" w:sz="0" w:space="0" w:color="auto"/>
        <w:right w:val="none" w:sz="0" w:space="0" w:color="auto"/>
      </w:divBdr>
    </w:div>
    <w:div w:id="219874269">
      <w:bodyDiv w:val="1"/>
      <w:marLeft w:val="0"/>
      <w:marRight w:val="0"/>
      <w:marTop w:val="0"/>
      <w:marBottom w:val="0"/>
      <w:divBdr>
        <w:top w:val="none" w:sz="0" w:space="0" w:color="auto"/>
        <w:left w:val="none" w:sz="0" w:space="0" w:color="auto"/>
        <w:bottom w:val="none" w:sz="0" w:space="0" w:color="auto"/>
        <w:right w:val="none" w:sz="0" w:space="0" w:color="auto"/>
      </w:divBdr>
    </w:div>
    <w:div w:id="225386478">
      <w:bodyDiv w:val="1"/>
      <w:marLeft w:val="0"/>
      <w:marRight w:val="0"/>
      <w:marTop w:val="0"/>
      <w:marBottom w:val="0"/>
      <w:divBdr>
        <w:top w:val="none" w:sz="0" w:space="0" w:color="auto"/>
        <w:left w:val="none" w:sz="0" w:space="0" w:color="auto"/>
        <w:bottom w:val="none" w:sz="0" w:space="0" w:color="auto"/>
        <w:right w:val="none" w:sz="0" w:space="0" w:color="auto"/>
      </w:divBdr>
    </w:div>
    <w:div w:id="227888761">
      <w:bodyDiv w:val="1"/>
      <w:marLeft w:val="0"/>
      <w:marRight w:val="0"/>
      <w:marTop w:val="0"/>
      <w:marBottom w:val="0"/>
      <w:divBdr>
        <w:top w:val="none" w:sz="0" w:space="0" w:color="auto"/>
        <w:left w:val="none" w:sz="0" w:space="0" w:color="auto"/>
        <w:bottom w:val="none" w:sz="0" w:space="0" w:color="auto"/>
        <w:right w:val="none" w:sz="0" w:space="0" w:color="auto"/>
      </w:divBdr>
    </w:div>
    <w:div w:id="233203018">
      <w:bodyDiv w:val="1"/>
      <w:marLeft w:val="0"/>
      <w:marRight w:val="0"/>
      <w:marTop w:val="0"/>
      <w:marBottom w:val="0"/>
      <w:divBdr>
        <w:top w:val="none" w:sz="0" w:space="0" w:color="auto"/>
        <w:left w:val="none" w:sz="0" w:space="0" w:color="auto"/>
        <w:bottom w:val="none" w:sz="0" w:space="0" w:color="auto"/>
        <w:right w:val="none" w:sz="0" w:space="0" w:color="auto"/>
      </w:divBdr>
    </w:div>
    <w:div w:id="237062155">
      <w:bodyDiv w:val="1"/>
      <w:marLeft w:val="0"/>
      <w:marRight w:val="0"/>
      <w:marTop w:val="0"/>
      <w:marBottom w:val="0"/>
      <w:divBdr>
        <w:top w:val="none" w:sz="0" w:space="0" w:color="auto"/>
        <w:left w:val="none" w:sz="0" w:space="0" w:color="auto"/>
        <w:bottom w:val="none" w:sz="0" w:space="0" w:color="auto"/>
        <w:right w:val="none" w:sz="0" w:space="0" w:color="auto"/>
      </w:divBdr>
    </w:div>
    <w:div w:id="243415625">
      <w:bodyDiv w:val="1"/>
      <w:marLeft w:val="0"/>
      <w:marRight w:val="0"/>
      <w:marTop w:val="0"/>
      <w:marBottom w:val="0"/>
      <w:divBdr>
        <w:top w:val="none" w:sz="0" w:space="0" w:color="auto"/>
        <w:left w:val="none" w:sz="0" w:space="0" w:color="auto"/>
        <w:bottom w:val="none" w:sz="0" w:space="0" w:color="auto"/>
        <w:right w:val="none" w:sz="0" w:space="0" w:color="auto"/>
      </w:divBdr>
    </w:div>
    <w:div w:id="245698984">
      <w:bodyDiv w:val="1"/>
      <w:marLeft w:val="0"/>
      <w:marRight w:val="0"/>
      <w:marTop w:val="0"/>
      <w:marBottom w:val="0"/>
      <w:divBdr>
        <w:top w:val="none" w:sz="0" w:space="0" w:color="auto"/>
        <w:left w:val="none" w:sz="0" w:space="0" w:color="auto"/>
        <w:bottom w:val="none" w:sz="0" w:space="0" w:color="auto"/>
        <w:right w:val="none" w:sz="0" w:space="0" w:color="auto"/>
      </w:divBdr>
    </w:div>
    <w:div w:id="262540845">
      <w:bodyDiv w:val="1"/>
      <w:marLeft w:val="0"/>
      <w:marRight w:val="0"/>
      <w:marTop w:val="0"/>
      <w:marBottom w:val="0"/>
      <w:divBdr>
        <w:top w:val="none" w:sz="0" w:space="0" w:color="auto"/>
        <w:left w:val="none" w:sz="0" w:space="0" w:color="auto"/>
        <w:bottom w:val="none" w:sz="0" w:space="0" w:color="auto"/>
        <w:right w:val="none" w:sz="0" w:space="0" w:color="auto"/>
      </w:divBdr>
    </w:div>
    <w:div w:id="263653584">
      <w:bodyDiv w:val="1"/>
      <w:marLeft w:val="0"/>
      <w:marRight w:val="0"/>
      <w:marTop w:val="0"/>
      <w:marBottom w:val="0"/>
      <w:divBdr>
        <w:top w:val="none" w:sz="0" w:space="0" w:color="auto"/>
        <w:left w:val="none" w:sz="0" w:space="0" w:color="auto"/>
        <w:bottom w:val="none" w:sz="0" w:space="0" w:color="auto"/>
        <w:right w:val="none" w:sz="0" w:space="0" w:color="auto"/>
      </w:divBdr>
    </w:div>
    <w:div w:id="266813314">
      <w:bodyDiv w:val="1"/>
      <w:marLeft w:val="0"/>
      <w:marRight w:val="0"/>
      <w:marTop w:val="0"/>
      <w:marBottom w:val="0"/>
      <w:divBdr>
        <w:top w:val="none" w:sz="0" w:space="0" w:color="auto"/>
        <w:left w:val="none" w:sz="0" w:space="0" w:color="auto"/>
        <w:bottom w:val="none" w:sz="0" w:space="0" w:color="auto"/>
        <w:right w:val="none" w:sz="0" w:space="0" w:color="auto"/>
      </w:divBdr>
    </w:div>
    <w:div w:id="274601613">
      <w:bodyDiv w:val="1"/>
      <w:marLeft w:val="0"/>
      <w:marRight w:val="0"/>
      <w:marTop w:val="0"/>
      <w:marBottom w:val="0"/>
      <w:divBdr>
        <w:top w:val="none" w:sz="0" w:space="0" w:color="auto"/>
        <w:left w:val="none" w:sz="0" w:space="0" w:color="auto"/>
        <w:bottom w:val="none" w:sz="0" w:space="0" w:color="auto"/>
        <w:right w:val="none" w:sz="0" w:space="0" w:color="auto"/>
      </w:divBdr>
    </w:div>
    <w:div w:id="276911413">
      <w:bodyDiv w:val="1"/>
      <w:marLeft w:val="0"/>
      <w:marRight w:val="0"/>
      <w:marTop w:val="0"/>
      <w:marBottom w:val="0"/>
      <w:divBdr>
        <w:top w:val="none" w:sz="0" w:space="0" w:color="auto"/>
        <w:left w:val="none" w:sz="0" w:space="0" w:color="auto"/>
        <w:bottom w:val="none" w:sz="0" w:space="0" w:color="auto"/>
        <w:right w:val="none" w:sz="0" w:space="0" w:color="auto"/>
      </w:divBdr>
    </w:div>
    <w:div w:id="286745261">
      <w:bodyDiv w:val="1"/>
      <w:marLeft w:val="0"/>
      <w:marRight w:val="0"/>
      <w:marTop w:val="0"/>
      <w:marBottom w:val="0"/>
      <w:divBdr>
        <w:top w:val="none" w:sz="0" w:space="0" w:color="auto"/>
        <w:left w:val="none" w:sz="0" w:space="0" w:color="auto"/>
        <w:bottom w:val="none" w:sz="0" w:space="0" w:color="auto"/>
        <w:right w:val="none" w:sz="0" w:space="0" w:color="auto"/>
      </w:divBdr>
    </w:div>
    <w:div w:id="290331077">
      <w:bodyDiv w:val="1"/>
      <w:marLeft w:val="0"/>
      <w:marRight w:val="0"/>
      <w:marTop w:val="0"/>
      <w:marBottom w:val="0"/>
      <w:divBdr>
        <w:top w:val="none" w:sz="0" w:space="0" w:color="auto"/>
        <w:left w:val="none" w:sz="0" w:space="0" w:color="auto"/>
        <w:bottom w:val="none" w:sz="0" w:space="0" w:color="auto"/>
        <w:right w:val="none" w:sz="0" w:space="0" w:color="auto"/>
      </w:divBdr>
    </w:div>
    <w:div w:id="294212945">
      <w:bodyDiv w:val="1"/>
      <w:marLeft w:val="0"/>
      <w:marRight w:val="0"/>
      <w:marTop w:val="0"/>
      <w:marBottom w:val="0"/>
      <w:divBdr>
        <w:top w:val="none" w:sz="0" w:space="0" w:color="auto"/>
        <w:left w:val="none" w:sz="0" w:space="0" w:color="auto"/>
        <w:bottom w:val="none" w:sz="0" w:space="0" w:color="auto"/>
        <w:right w:val="none" w:sz="0" w:space="0" w:color="auto"/>
      </w:divBdr>
    </w:div>
    <w:div w:id="297271434">
      <w:bodyDiv w:val="1"/>
      <w:marLeft w:val="0"/>
      <w:marRight w:val="0"/>
      <w:marTop w:val="0"/>
      <w:marBottom w:val="0"/>
      <w:divBdr>
        <w:top w:val="none" w:sz="0" w:space="0" w:color="auto"/>
        <w:left w:val="none" w:sz="0" w:space="0" w:color="auto"/>
        <w:bottom w:val="none" w:sz="0" w:space="0" w:color="auto"/>
        <w:right w:val="none" w:sz="0" w:space="0" w:color="auto"/>
      </w:divBdr>
    </w:div>
    <w:div w:id="302085587">
      <w:bodyDiv w:val="1"/>
      <w:marLeft w:val="0"/>
      <w:marRight w:val="0"/>
      <w:marTop w:val="0"/>
      <w:marBottom w:val="0"/>
      <w:divBdr>
        <w:top w:val="none" w:sz="0" w:space="0" w:color="auto"/>
        <w:left w:val="none" w:sz="0" w:space="0" w:color="auto"/>
        <w:bottom w:val="none" w:sz="0" w:space="0" w:color="auto"/>
        <w:right w:val="none" w:sz="0" w:space="0" w:color="auto"/>
      </w:divBdr>
    </w:div>
    <w:div w:id="306400326">
      <w:bodyDiv w:val="1"/>
      <w:marLeft w:val="0"/>
      <w:marRight w:val="0"/>
      <w:marTop w:val="0"/>
      <w:marBottom w:val="0"/>
      <w:divBdr>
        <w:top w:val="none" w:sz="0" w:space="0" w:color="auto"/>
        <w:left w:val="none" w:sz="0" w:space="0" w:color="auto"/>
        <w:bottom w:val="none" w:sz="0" w:space="0" w:color="auto"/>
        <w:right w:val="none" w:sz="0" w:space="0" w:color="auto"/>
      </w:divBdr>
    </w:div>
    <w:div w:id="311762953">
      <w:bodyDiv w:val="1"/>
      <w:marLeft w:val="0"/>
      <w:marRight w:val="0"/>
      <w:marTop w:val="0"/>
      <w:marBottom w:val="0"/>
      <w:divBdr>
        <w:top w:val="none" w:sz="0" w:space="0" w:color="auto"/>
        <w:left w:val="none" w:sz="0" w:space="0" w:color="auto"/>
        <w:bottom w:val="none" w:sz="0" w:space="0" w:color="auto"/>
        <w:right w:val="none" w:sz="0" w:space="0" w:color="auto"/>
      </w:divBdr>
    </w:div>
    <w:div w:id="314576133">
      <w:bodyDiv w:val="1"/>
      <w:marLeft w:val="0"/>
      <w:marRight w:val="0"/>
      <w:marTop w:val="0"/>
      <w:marBottom w:val="0"/>
      <w:divBdr>
        <w:top w:val="none" w:sz="0" w:space="0" w:color="auto"/>
        <w:left w:val="none" w:sz="0" w:space="0" w:color="auto"/>
        <w:bottom w:val="none" w:sz="0" w:space="0" w:color="auto"/>
        <w:right w:val="none" w:sz="0" w:space="0" w:color="auto"/>
      </w:divBdr>
    </w:div>
    <w:div w:id="317076986">
      <w:bodyDiv w:val="1"/>
      <w:marLeft w:val="0"/>
      <w:marRight w:val="0"/>
      <w:marTop w:val="0"/>
      <w:marBottom w:val="0"/>
      <w:divBdr>
        <w:top w:val="none" w:sz="0" w:space="0" w:color="auto"/>
        <w:left w:val="none" w:sz="0" w:space="0" w:color="auto"/>
        <w:bottom w:val="none" w:sz="0" w:space="0" w:color="auto"/>
        <w:right w:val="none" w:sz="0" w:space="0" w:color="auto"/>
      </w:divBdr>
    </w:div>
    <w:div w:id="320622459">
      <w:bodyDiv w:val="1"/>
      <w:marLeft w:val="0"/>
      <w:marRight w:val="0"/>
      <w:marTop w:val="0"/>
      <w:marBottom w:val="0"/>
      <w:divBdr>
        <w:top w:val="none" w:sz="0" w:space="0" w:color="auto"/>
        <w:left w:val="none" w:sz="0" w:space="0" w:color="auto"/>
        <w:bottom w:val="none" w:sz="0" w:space="0" w:color="auto"/>
        <w:right w:val="none" w:sz="0" w:space="0" w:color="auto"/>
      </w:divBdr>
      <w:divsChild>
        <w:div w:id="360937049">
          <w:marLeft w:val="0"/>
          <w:marRight w:val="0"/>
          <w:marTop w:val="0"/>
          <w:marBottom w:val="0"/>
          <w:divBdr>
            <w:top w:val="none" w:sz="0" w:space="0" w:color="auto"/>
            <w:left w:val="none" w:sz="0" w:space="0" w:color="auto"/>
            <w:bottom w:val="single" w:sz="6" w:space="0" w:color="F9FBFD"/>
            <w:right w:val="none" w:sz="0" w:space="0" w:color="auto"/>
          </w:divBdr>
          <w:divsChild>
            <w:div w:id="1877421577">
              <w:marLeft w:val="0"/>
              <w:marRight w:val="0"/>
              <w:marTop w:val="0"/>
              <w:marBottom w:val="0"/>
              <w:divBdr>
                <w:top w:val="none" w:sz="0" w:space="0" w:color="auto"/>
                <w:left w:val="none" w:sz="0" w:space="0" w:color="auto"/>
                <w:bottom w:val="none" w:sz="0" w:space="0" w:color="auto"/>
                <w:right w:val="none" w:sz="0" w:space="0" w:color="auto"/>
              </w:divBdr>
              <w:divsChild>
                <w:div w:id="775835099">
                  <w:marLeft w:val="0"/>
                  <w:marRight w:val="0"/>
                  <w:marTop w:val="0"/>
                  <w:marBottom w:val="0"/>
                  <w:divBdr>
                    <w:top w:val="none" w:sz="0" w:space="0" w:color="auto"/>
                    <w:left w:val="none" w:sz="0" w:space="0" w:color="auto"/>
                    <w:bottom w:val="none" w:sz="0" w:space="0" w:color="auto"/>
                    <w:right w:val="none" w:sz="0" w:space="0" w:color="auto"/>
                  </w:divBdr>
                  <w:divsChild>
                    <w:div w:id="1208106593">
                      <w:marLeft w:val="0"/>
                      <w:marRight w:val="0"/>
                      <w:marTop w:val="0"/>
                      <w:marBottom w:val="0"/>
                      <w:divBdr>
                        <w:top w:val="none" w:sz="0" w:space="0" w:color="auto"/>
                        <w:left w:val="none" w:sz="0" w:space="0" w:color="auto"/>
                        <w:bottom w:val="single" w:sz="6" w:space="0" w:color="C0C0C0"/>
                        <w:right w:val="none" w:sz="0" w:space="0" w:color="auto"/>
                      </w:divBdr>
                      <w:divsChild>
                        <w:div w:id="1625430907">
                          <w:marLeft w:val="0"/>
                          <w:marRight w:val="0"/>
                          <w:marTop w:val="0"/>
                          <w:marBottom w:val="0"/>
                          <w:divBdr>
                            <w:top w:val="none" w:sz="0" w:space="0" w:color="auto"/>
                            <w:left w:val="none" w:sz="0" w:space="0" w:color="auto"/>
                            <w:bottom w:val="none" w:sz="0" w:space="0" w:color="auto"/>
                            <w:right w:val="none" w:sz="0" w:space="0" w:color="auto"/>
                          </w:divBdr>
                          <w:divsChild>
                            <w:div w:id="1164930849">
                              <w:marLeft w:val="0"/>
                              <w:marRight w:val="0"/>
                              <w:marTop w:val="0"/>
                              <w:marBottom w:val="0"/>
                              <w:divBdr>
                                <w:top w:val="none" w:sz="0" w:space="0" w:color="auto"/>
                                <w:left w:val="none" w:sz="0" w:space="0" w:color="auto"/>
                                <w:bottom w:val="none" w:sz="0" w:space="0" w:color="auto"/>
                                <w:right w:val="none" w:sz="0" w:space="0" w:color="auto"/>
                              </w:divBdr>
                              <w:divsChild>
                                <w:div w:id="2065251794">
                                  <w:marLeft w:val="0"/>
                                  <w:marRight w:val="0"/>
                                  <w:marTop w:val="0"/>
                                  <w:marBottom w:val="0"/>
                                  <w:divBdr>
                                    <w:top w:val="none" w:sz="0" w:space="0" w:color="auto"/>
                                    <w:left w:val="none" w:sz="0" w:space="0" w:color="auto"/>
                                    <w:bottom w:val="none" w:sz="0" w:space="0" w:color="auto"/>
                                    <w:right w:val="none" w:sz="0" w:space="0" w:color="auto"/>
                                  </w:divBdr>
                                  <w:divsChild>
                                    <w:div w:id="120153292">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7079560">
          <w:marLeft w:val="0"/>
          <w:marRight w:val="0"/>
          <w:marTop w:val="0"/>
          <w:marBottom w:val="0"/>
          <w:divBdr>
            <w:top w:val="none" w:sz="0" w:space="0" w:color="auto"/>
            <w:left w:val="none" w:sz="0" w:space="0" w:color="auto"/>
            <w:bottom w:val="none" w:sz="0" w:space="0" w:color="auto"/>
            <w:right w:val="none" w:sz="0" w:space="0" w:color="auto"/>
          </w:divBdr>
          <w:divsChild>
            <w:div w:id="1839811879">
              <w:marLeft w:val="0"/>
              <w:marRight w:val="0"/>
              <w:marTop w:val="0"/>
              <w:marBottom w:val="0"/>
              <w:divBdr>
                <w:top w:val="none" w:sz="0" w:space="0" w:color="auto"/>
                <w:left w:val="none" w:sz="0" w:space="0" w:color="auto"/>
                <w:bottom w:val="none" w:sz="0" w:space="0" w:color="auto"/>
                <w:right w:val="none" w:sz="0" w:space="0" w:color="auto"/>
              </w:divBdr>
              <w:divsChild>
                <w:div w:id="1093473818">
                  <w:marLeft w:val="0"/>
                  <w:marRight w:val="0"/>
                  <w:marTop w:val="0"/>
                  <w:marBottom w:val="0"/>
                  <w:divBdr>
                    <w:top w:val="none" w:sz="0" w:space="0" w:color="auto"/>
                    <w:left w:val="none" w:sz="0" w:space="0" w:color="auto"/>
                    <w:bottom w:val="none" w:sz="0" w:space="0" w:color="auto"/>
                    <w:right w:val="none" w:sz="0" w:space="0" w:color="auto"/>
                  </w:divBdr>
                  <w:divsChild>
                    <w:div w:id="2093040079">
                      <w:marLeft w:val="0"/>
                      <w:marRight w:val="0"/>
                      <w:marTop w:val="0"/>
                      <w:marBottom w:val="0"/>
                      <w:divBdr>
                        <w:top w:val="none" w:sz="0" w:space="0" w:color="auto"/>
                        <w:left w:val="none" w:sz="0" w:space="0" w:color="auto"/>
                        <w:bottom w:val="none" w:sz="0" w:space="0" w:color="auto"/>
                        <w:right w:val="none" w:sz="0" w:space="0" w:color="auto"/>
                      </w:divBdr>
                      <w:divsChild>
                        <w:div w:id="422341146">
                          <w:marLeft w:val="0"/>
                          <w:marRight w:val="0"/>
                          <w:marTop w:val="0"/>
                          <w:marBottom w:val="0"/>
                          <w:divBdr>
                            <w:top w:val="none" w:sz="0" w:space="0" w:color="auto"/>
                            <w:left w:val="none" w:sz="0" w:space="0" w:color="auto"/>
                            <w:bottom w:val="none" w:sz="0" w:space="0" w:color="auto"/>
                            <w:right w:val="none" w:sz="0" w:space="0" w:color="auto"/>
                          </w:divBdr>
                          <w:divsChild>
                            <w:div w:id="472984887">
                              <w:marLeft w:val="0"/>
                              <w:marRight w:val="0"/>
                              <w:marTop w:val="0"/>
                              <w:marBottom w:val="0"/>
                              <w:divBdr>
                                <w:top w:val="none" w:sz="0" w:space="0" w:color="auto"/>
                                <w:left w:val="none" w:sz="0" w:space="0" w:color="auto"/>
                                <w:bottom w:val="none" w:sz="0" w:space="0" w:color="auto"/>
                                <w:right w:val="none" w:sz="0" w:space="0" w:color="auto"/>
                              </w:divBdr>
                              <w:divsChild>
                                <w:div w:id="870847160">
                                  <w:marLeft w:val="0"/>
                                  <w:marRight w:val="0"/>
                                  <w:marTop w:val="0"/>
                                  <w:marBottom w:val="0"/>
                                  <w:divBdr>
                                    <w:top w:val="none" w:sz="0" w:space="0" w:color="auto"/>
                                    <w:left w:val="none" w:sz="0" w:space="0" w:color="auto"/>
                                    <w:bottom w:val="none" w:sz="0" w:space="0" w:color="auto"/>
                                    <w:right w:val="none" w:sz="0" w:space="0" w:color="auto"/>
                                  </w:divBdr>
                                  <w:divsChild>
                                    <w:div w:id="1714887706">
                                      <w:marLeft w:val="0"/>
                                      <w:marRight w:val="0"/>
                                      <w:marTop w:val="0"/>
                                      <w:marBottom w:val="0"/>
                                      <w:divBdr>
                                        <w:top w:val="none" w:sz="0" w:space="0" w:color="auto"/>
                                        <w:left w:val="none" w:sz="0" w:space="0" w:color="auto"/>
                                        <w:bottom w:val="none" w:sz="0" w:space="0" w:color="auto"/>
                                        <w:right w:val="none" w:sz="0" w:space="0" w:color="auto"/>
                                      </w:divBdr>
                                      <w:divsChild>
                                        <w:div w:id="1896970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4359823">
      <w:bodyDiv w:val="1"/>
      <w:marLeft w:val="0"/>
      <w:marRight w:val="0"/>
      <w:marTop w:val="0"/>
      <w:marBottom w:val="0"/>
      <w:divBdr>
        <w:top w:val="none" w:sz="0" w:space="0" w:color="auto"/>
        <w:left w:val="none" w:sz="0" w:space="0" w:color="auto"/>
        <w:bottom w:val="none" w:sz="0" w:space="0" w:color="auto"/>
        <w:right w:val="none" w:sz="0" w:space="0" w:color="auto"/>
      </w:divBdr>
    </w:div>
    <w:div w:id="328219804">
      <w:bodyDiv w:val="1"/>
      <w:marLeft w:val="0"/>
      <w:marRight w:val="0"/>
      <w:marTop w:val="0"/>
      <w:marBottom w:val="0"/>
      <w:divBdr>
        <w:top w:val="none" w:sz="0" w:space="0" w:color="auto"/>
        <w:left w:val="none" w:sz="0" w:space="0" w:color="auto"/>
        <w:bottom w:val="none" w:sz="0" w:space="0" w:color="auto"/>
        <w:right w:val="none" w:sz="0" w:space="0" w:color="auto"/>
      </w:divBdr>
    </w:div>
    <w:div w:id="328220131">
      <w:bodyDiv w:val="1"/>
      <w:marLeft w:val="0"/>
      <w:marRight w:val="0"/>
      <w:marTop w:val="0"/>
      <w:marBottom w:val="0"/>
      <w:divBdr>
        <w:top w:val="none" w:sz="0" w:space="0" w:color="auto"/>
        <w:left w:val="none" w:sz="0" w:space="0" w:color="auto"/>
        <w:bottom w:val="none" w:sz="0" w:space="0" w:color="auto"/>
        <w:right w:val="none" w:sz="0" w:space="0" w:color="auto"/>
      </w:divBdr>
    </w:div>
    <w:div w:id="334310136">
      <w:bodyDiv w:val="1"/>
      <w:marLeft w:val="0"/>
      <w:marRight w:val="0"/>
      <w:marTop w:val="0"/>
      <w:marBottom w:val="0"/>
      <w:divBdr>
        <w:top w:val="none" w:sz="0" w:space="0" w:color="auto"/>
        <w:left w:val="none" w:sz="0" w:space="0" w:color="auto"/>
        <w:bottom w:val="none" w:sz="0" w:space="0" w:color="auto"/>
        <w:right w:val="none" w:sz="0" w:space="0" w:color="auto"/>
      </w:divBdr>
    </w:div>
    <w:div w:id="342129544">
      <w:bodyDiv w:val="1"/>
      <w:marLeft w:val="0"/>
      <w:marRight w:val="0"/>
      <w:marTop w:val="0"/>
      <w:marBottom w:val="0"/>
      <w:divBdr>
        <w:top w:val="none" w:sz="0" w:space="0" w:color="auto"/>
        <w:left w:val="none" w:sz="0" w:space="0" w:color="auto"/>
        <w:bottom w:val="none" w:sz="0" w:space="0" w:color="auto"/>
        <w:right w:val="none" w:sz="0" w:space="0" w:color="auto"/>
      </w:divBdr>
    </w:div>
    <w:div w:id="346904217">
      <w:bodyDiv w:val="1"/>
      <w:marLeft w:val="0"/>
      <w:marRight w:val="0"/>
      <w:marTop w:val="0"/>
      <w:marBottom w:val="0"/>
      <w:divBdr>
        <w:top w:val="none" w:sz="0" w:space="0" w:color="auto"/>
        <w:left w:val="none" w:sz="0" w:space="0" w:color="auto"/>
        <w:bottom w:val="none" w:sz="0" w:space="0" w:color="auto"/>
        <w:right w:val="none" w:sz="0" w:space="0" w:color="auto"/>
      </w:divBdr>
    </w:div>
    <w:div w:id="350226474">
      <w:bodyDiv w:val="1"/>
      <w:marLeft w:val="0"/>
      <w:marRight w:val="0"/>
      <w:marTop w:val="0"/>
      <w:marBottom w:val="0"/>
      <w:divBdr>
        <w:top w:val="none" w:sz="0" w:space="0" w:color="auto"/>
        <w:left w:val="none" w:sz="0" w:space="0" w:color="auto"/>
        <w:bottom w:val="none" w:sz="0" w:space="0" w:color="auto"/>
        <w:right w:val="none" w:sz="0" w:space="0" w:color="auto"/>
      </w:divBdr>
    </w:div>
    <w:div w:id="350759934">
      <w:bodyDiv w:val="1"/>
      <w:marLeft w:val="0"/>
      <w:marRight w:val="0"/>
      <w:marTop w:val="0"/>
      <w:marBottom w:val="0"/>
      <w:divBdr>
        <w:top w:val="none" w:sz="0" w:space="0" w:color="auto"/>
        <w:left w:val="none" w:sz="0" w:space="0" w:color="auto"/>
        <w:bottom w:val="none" w:sz="0" w:space="0" w:color="auto"/>
        <w:right w:val="none" w:sz="0" w:space="0" w:color="auto"/>
      </w:divBdr>
    </w:div>
    <w:div w:id="358513161">
      <w:bodyDiv w:val="1"/>
      <w:marLeft w:val="0"/>
      <w:marRight w:val="0"/>
      <w:marTop w:val="0"/>
      <w:marBottom w:val="0"/>
      <w:divBdr>
        <w:top w:val="none" w:sz="0" w:space="0" w:color="auto"/>
        <w:left w:val="none" w:sz="0" w:space="0" w:color="auto"/>
        <w:bottom w:val="none" w:sz="0" w:space="0" w:color="auto"/>
        <w:right w:val="none" w:sz="0" w:space="0" w:color="auto"/>
      </w:divBdr>
    </w:div>
    <w:div w:id="362942308">
      <w:bodyDiv w:val="1"/>
      <w:marLeft w:val="0"/>
      <w:marRight w:val="0"/>
      <w:marTop w:val="0"/>
      <w:marBottom w:val="0"/>
      <w:divBdr>
        <w:top w:val="none" w:sz="0" w:space="0" w:color="auto"/>
        <w:left w:val="none" w:sz="0" w:space="0" w:color="auto"/>
        <w:bottom w:val="none" w:sz="0" w:space="0" w:color="auto"/>
        <w:right w:val="none" w:sz="0" w:space="0" w:color="auto"/>
      </w:divBdr>
    </w:div>
    <w:div w:id="376660532">
      <w:bodyDiv w:val="1"/>
      <w:marLeft w:val="0"/>
      <w:marRight w:val="0"/>
      <w:marTop w:val="0"/>
      <w:marBottom w:val="0"/>
      <w:divBdr>
        <w:top w:val="none" w:sz="0" w:space="0" w:color="auto"/>
        <w:left w:val="none" w:sz="0" w:space="0" w:color="auto"/>
        <w:bottom w:val="none" w:sz="0" w:space="0" w:color="auto"/>
        <w:right w:val="none" w:sz="0" w:space="0" w:color="auto"/>
      </w:divBdr>
    </w:div>
    <w:div w:id="381950931">
      <w:bodyDiv w:val="1"/>
      <w:marLeft w:val="0"/>
      <w:marRight w:val="0"/>
      <w:marTop w:val="0"/>
      <w:marBottom w:val="0"/>
      <w:divBdr>
        <w:top w:val="none" w:sz="0" w:space="0" w:color="auto"/>
        <w:left w:val="none" w:sz="0" w:space="0" w:color="auto"/>
        <w:bottom w:val="none" w:sz="0" w:space="0" w:color="auto"/>
        <w:right w:val="none" w:sz="0" w:space="0" w:color="auto"/>
      </w:divBdr>
    </w:div>
    <w:div w:id="393628559">
      <w:bodyDiv w:val="1"/>
      <w:marLeft w:val="0"/>
      <w:marRight w:val="0"/>
      <w:marTop w:val="0"/>
      <w:marBottom w:val="0"/>
      <w:divBdr>
        <w:top w:val="none" w:sz="0" w:space="0" w:color="auto"/>
        <w:left w:val="none" w:sz="0" w:space="0" w:color="auto"/>
        <w:bottom w:val="none" w:sz="0" w:space="0" w:color="auto"/>
        <w:right w:val="none" w:sz="0" w:space="0" w:color="auto"/>
      </w:divBdr>
    </w:div>
    <w:div w:id="395932234">
      <w:bodyDiv w:val="1"/>
      <w:marLeft w:val="0"/>
      <w:marRight w:val="0"/>
      <w:marTop w:val="0"/>
      <w:marBottom w:val="0"/>
      <w:divBdr>
        <w:top w:val="none" w:sz="0" w:space="0" w:color="auto"/>
        <w:left w:val="none" w:sz="0" w:space="0" w:color="auto"/>
        <w:bottom w:val="none" w:sz="0" w:space="0" w:color="auto"/>
        <w:right w:val="none" w:sz="0" w:space="0" w:color="auto"/>
      </w:divBdr>
    </w:div>
    <w:div w:id="398018749">
      <w:bodyDiv w:val="1"/>
      <w:marLeft w:val="0"/>
      <w:marRight w:val="0"/>
      <w:marTop w:val="0"/>
      <w:marBottom w:val="0"/>
      <w:divBdr>
        <w:top w:val="none" w:sz="0" w:space="0" w:color="auto"/>
        <w:left w:val="none" w:sz="0" w:space="0" w:color="auto"/>
        <w:bottom w:val="none" w:sz="0" w:space="0" w:color="auto"/>
        <w:right w:val="none" w:sz="0" w:space="0" w:color="auto"/>
      </w:divBdr>
    </w:div>
    <w:div w:id="399249559">
      <w:bodyDiv w:val="1"/>
      <w:marLeft w:val="0"/>
      <w:marRight w:val="0"/>
      <w:marTop w:val="0"/>
      <w:marBottom w:val="0"/>
      <w:divBdr>
        <w:top w:val="none" w:sz="0" w:space="0" w:color="auto"/>
        <w:left w:val="none" w:sz="0" w:space="0" w:color="auto"/>
        <w:bottom w:val="none" w:sz="0" w:space="0" w:color="auto"/>
        <w:right w:val="none" w:sz="0" w:space="0" w:color="auto"/>
      </w:divBdr>
    </w:div>
    <w:div w:id="400370323">
      <w:bodyDiv w:val="1"/>
      <w:marLeft w:val="0"/>
      <w:marRight w:val="0"/>
      <w:marTop w:val="0"/>
      <w:marBottom w:val="0"/>
      <w:divBdr>
        <w:top w:val="none" w:sz="0" w:space="0" w:color="auto"/>
        <w:left w:val="none" w:sz="0" w:space="0" w:color="auto"/>
        <w:bottom w:val="none" w:sz="0" w:space="0" w:color="auto"/>
        <w:right w:val="none" w:sz="0" w:space="0" w:color="auto"/>
      </w:divBdr>
    </w:div>
    <w:div w:id="400908231">
      <w:bodyDiv w:val="1"/>
      <w:marLeft w:val="0"/>
      <w:marRight w:val="0"/>
      <w:marTop w:val="0"/>
      <w:marBottom w:val="0"/>
      <w:divBdr>
        <w:top w:val="none" w:sz="0" w:space="0" w:color="auto"/>
        <w:left w:val="none" w:sz="0" w:space="0" w:color="auto"/>
        <w:bottom w:val="none" w:sz="0" w:space="0" w:color="auto"/>
        <w:right w:val="none" w:sz="0" w:space="0" w:color="auto"/>
      </w:divBdr>
    </w:div>
    <w:div w:id="407390219">
      <w:bodyDiv w:val="1"/>
      <w:marLeft w:val="0"/>
      <w:marRight w:val="0"/>
      <w:marTop w:val="0"/>
      <w:marBottom w:val="0"/>
      <w:divBdr>
        <w:top w:val="none" w:sz="0" w:space="0" w:color="auto"/>
        <w:left w:val="none" w:sz="0" w:space="0" w:color="auto"/>
        <w:bottom w:val="none" w:sz="0" w:space="0" w:color="auto"/>
        <w:right w:val="none" w:sz="0" w:space="0" w:color="auto"/>
      </w:divBdr>
    </w:div>
    <w:div w:id="414280286">
      <w:bodyDiv w:val="1"/>
      <w:marLeft w:val="0"/>
      <w:marRight w:val="0"/>
      <w:marTop w:val="0"/>
      <w:marBottom w:val="0"/>
      <w:divBdr>
        <w:top w:val="none" w:sz="0" w:space="0" w:color="auto"/>
        <w:left w:val="none" w:sz="0" w:space="0" w:color="auto"/>
        <w:bottom w:val="none" w:sz="0" w:space="0" w:color="auto"/>
        <w:right w:val="none" w:sz="0" w:space="0" w:color="auto"/>
      </w:divBdr>
    </w:div>
    <w:div w:id="440301348">
      <w:bodyDiv w:val="1"/>
      <w:marLeft w:val="0"/>
      <w:marRight w:val="0"/>
      <w:marTop w:val="0"/>
      <w:marBottom w:val="0"/>
      <w:divBdr>
        <w:top w:val="none" w:sz="0" w:space="0" w:color="auto"/>
        <w:left w:val="none" w:sz="0" w:space="0" w:color="auto"/>
        <w:bottom w:val="none" w:sz="0" w:space="0" w:color="auto"/>
        <w:right w:val="none" w:sz="0" w:space="0" w:color="auto"/>
      </w:divBdr>
    </w:div>
    <w:div w:id="441540110">
      <w:bodyDiv w:val="1"/>
      <w:marLeft w:val="0"/>
      <w:marRight w:val="0"/>
      <w:marTop w:val="0"/>
      <w:marBottom w:val="0"/>
      <w:divBdr>
        <w:top w:val="none" w:sz="0" w:space="0" w:color="auto"/>
        <w:left w:val="none" w:sz="0" w:space="0" w:color="auto"/>
        <w:bottom w:val="none" w:sz="0" w:space="0" w:color="auto"/>
        <w:right w:val="none" w:sz="0" w:space="0" w:color="auto"/>
      </w:divBdr>
    </w:div>
    <w:div w:id="461995463">
      <w:bodyDiv w:val="1"/>
      <w:marLeft w:val="0"/>
      <w:marRight w:val="0"/>
      <w:marTop w:val="0"/>
      <w:marBottom w:val="0"/>
      <w:divBdr>
        <w:top w:val="none" w:sz="0" w:space="0" w:color="auto"/>
        <w:left w:val="none" w:sz="0" w:space="0" w:color="auto"/>
        <w:bottom w:val="none" w:sz="0" w:space="0" w:color="auto"/>
        <w:right w:val="none" w:sz="0" w:space="0" w:color="auto"/>
      </w:divBdr>
    </w:div>
    <w:div w:id="462119805">
      <w:bodyDiv w:val="1"/>
      <w:marLeft w:val="0"/>
      <w:marRight w:val="0"/>
      <w:marTop w:val="0"/>
      <w:marBottom w:val="0"/>
      <w:divBdr>
        <w:top w:val="none" w:sz="0" w:space="0" w:color="auto"/>
        <w:left w:val="none" w:sz="0" w:space="0" w:color="auto"/>
        <w:bottom w:val="none" w:sz="0" w:space="0" w:color="auto"/>
        <w:right w:val="none" w:sz="0" w:space="0" w:color="auto"/>
      </w:divBdr>
    </w:div>
    <w:div w:id="466430851">
      <w:bodyDiv w:val="1"/>
      <w:marLeft w:val="0"/>
      <w:marRight w:val="0"/>
      <w:marTop w:val="0"/>
      <w:marBottom w:val="0"/>
      <w:divBdr>
        <w:top w:val="none" w:sz="0" w:space="0" w:color="auto"/>
        <w:left w:val="none" w:sz="0" w:space="0" w:color="auto"/>
        <w:bottom w:val="none" w:sz="0" w:space="0" w:color="auto"/>
        <w:right w:val="none" w:sz="0" w:space="0" w:color="auto"/>
      </w:divBdr>
    </w:div>
    <w:div w:id="477579139">
      <w:bodyDiv w:val="1"/>
      <w:marLeft w:val="0"/>
      <w:marRight w:val="0"/>
      <w:marTop w:val="0"/>
      <w:marBottom w:val="0"/>
      <w:divBdr>
        <w:top w:val="none" w:sz="0" w:space="0" w:color="auto"/>
        <w:left w:val="none" w:sz="0" w:space="0" w:color="auto"/>
        <w:bottom w:val="none" w:sz="0" w:space="0" w:color="auto"/>
        <w:right w:val="none" w:sz="0" w:space="0" w:color="auto"/>
      </w:divBdr>
    </w:div>
    <w:div w:id="478378934">
      <w:bodyDiv w:val="1"/>
      <w:marLeft w:val="0"/>
      <w:marRight w:val="0"/>
      <w:marTop w:val="0"/>
      <w:marBottom w:val="0"/>
      <w:divBdr>
        <w:top w:val="none" w:sz="0" w:space="0" w:color="auto"/>
        <w:left w:val="none" w:sz="0" w:space="0" w:color="auto"/>
        <w:bottom w:val="none" w:sz="0" w:space="0" w:color="auto"/>
        <w:right w:val="none" w:sz="0" w:space="0" w:color="auto"/>
      </w:divBdr>
    </w:div>
    <w:div w:id="485438069">
      <w:bodyDiv w:val="1"/>
      <w:marLeft w:val="0"/>
      <w:marRight w:val="0"/>
      <w:marTop w:val="0"/>
      <w:marBottom w:val="0"/>
      <w:divBdr>
        <w:top w:val="none" w:sz="0" w:space="0" w:color="auto"/>
        <w:left w:val="none" w:sz="0" w:space="0" w:color="auto"/>
        <w:bottom w:val="none" w:sz="0" w:space="0" w:color="auto"/>
        <w:right w:val="none" w:sz="0" w:space="0" w:color="auto"/>
      </w:divBdr>
    </w:div>
    <w:div w:id="49592418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25214315">
      <w:bodyDiv w:val="1"/>
      <w:marLeft w:val="0"/>
      <w:marRight w:val="0"/>
      <w:marTop w:val="0"/>
      <w:marBottom w:val="0"/>
      <w:divBdr>
        <w:top w:val="none" w:sz="0" w:space="0" w:color="auto"/>
        <w:left w:val="none" w:sz="0" w:space="0" w:color="auto"/>
        <w:bottom w:val="none" w:sz="0" w:space="0" w:color="auto"/>
        <w:right w:val="none" w:sz="0" w:space="0" w:color="auto"/>
      </w:divBdr>
    </w:div>
    <w:div w:id="525876122">
      <w:bodyDiv w:val="1"/>
      <w:marLeft w:val="0"/>
      <w:marRight w:val="0"/>
      <w:marTop w:val="0"/>
      <w:marBottom w:val="0"/>
      <w:divBdr>
        <w:top w:val="none" w:sz="0" w:space="0" w:color="auto"/>
        <w:left w:val="none" w:sz="0" w:space="0" w:color="auto"/>
        <w:bottom w:val="none" w:sz="0" w:space="0" w:color="auto"/>
        <w:right w:val="none" w:sz="0" w:space="0" w:color="auto"/>
      </w:divBdr>
    </w:div>
    <w:div w:id="528102636">
      <w:bodyDiv w:val="1"/>
      <w:marLeft w:val="0"/>
      <w:marRight w:val="0"/>
      <w:marTop w:val="0"/>
      <w:marBottom w:val="0"/>
      <w:divBdr>
        <w:top w:val="none" w:sz="0" w:space="0" w:color="auto"/>
        <w:left w:val="none" w:sz="0" w:space="0" w:color="auto"/>
        <w:bottom w:val="none" w:sz="0" w:space="0" w:color="auto"/>
        <w:right w:val="none" w:sz="0" w:space="0" w:color="auto"/>
      </w:divBdr>
    </w:div>
    <w:div w:id="528760186">
      <w:bodyDiv w:val="1"/>
      <w:marLeft w:val="0"/>
      <w:marRight w:val="0"/>
      <w:marTop w:val="0"/>
      <w:marBottom w:val="0"/>
      <w:divBdr>
        <w:top w:val="none" w:sz="0" w:space="0" w:color="auto"/>
        <w:left w:val="none" w:sz="0" w:space="0" w:color="auto"/>
        <w:bottom w:val="none" w:sz="0" w:space="0" w:color="auto"/>
        <w:right w:val="none" w:sz="0" w:space="0" w:color="auto"/>
      </w:divBdr>
    </w:div>
    <w:div w:id="538711601">
      <w:bodyDiv w:val="1"/>
      <w:marLeft w:val="0"/>
      <w:marRight w:val="0"/>
      <w:marTop w:val="0"/>
      <w:marBottom w:val="0"/>
      <w:divBdr>
        <w:top w:val="none" w:sz="0" w:space="0" w:color="auto"/>
        <w:left w:val="none" w:sz="0" w:space="0" w:color="auto"/>
        <w:bottom w:val="none" w:sz="0" w:space="0" w:color="auto"/>
        <w:right w:val="none" w:sz="0" w:space="0" w:color="auto"/>
      </w:divBdr>
    </w:div>
    <w:div w:id="552620442">
      <w:bodyDiv w:val="1"/>
      <w:marLeft w:val="0"/>
      <w:marRight w:val="0"/>
      <w:marTop w:val="0"/>
      <w:marBottom w:val="0"/>
      <w:divBdr>
        <w:top w:val="none" w:sz="0" w:space="0" w:color="auto"/>
        <w:left w:val="none" w:sz="0" w:space="0" w:color="auto"/>
        <w:bottom w:val="none" w:sz="0" w:space="0" w:color="auto"/>
        <w:right w:val="none" w:sz="0" w:space="0" w:color="auto"/>
      </w:divBdr>
    </w:div>
    <w:div w:id="553850712">
      <w:bodyDiv w:val="1"/>
      <w:marLeft w:val="0"/>
      <w:marRight w:val="0"/>
      <w:marTop w:val="0"/>
      <w:marBottom w:val="0"/>
      <w:divBdr>
        <w:top w:val="none" w:sz="0" w:space="0" w:color="auto"/>
        <w:left w:val="none" w:sz="0" w:space="0" w:color="auto"/>
        <w:bottom w:val="none" w:sz="0" w:space="0" w:color="auto"/>
        <w:right w:val="none" w:sz="0" w:space="0" w:color="auto"/>
      </w:divBdr>
    </w:div>
    <w:div w:id="563758589">
      <w:bodyDiv w:val="1"/>
      <w:marLeft w:val="0"/>
      <w:marRight w:val="0"/>
      <w:marTop w:val="0"/>
      <w:marBottom w:val="0"/>
      <w:divBdr>
        <w:top w:val="none" w:sz="0" w:space="0" w:color="auto"/>
        <w:left w:val="none" w:sz="0" w:space="0" w:color="auto"/>
        <w:bottom w:val="none" w:sz="0" w:space="0" w:color="auto"/>
        <w:right w:val="none" w:sz="0" w:space="0" w:color="auto"/>
      </w:divBdr>
    </w:div>
    <w:div w:id="564948663">
      <w:bodyDiv w:val="1"/>
      <w:marLeft w:val="0"/>
      <w:marRight w:val="0"/>
      <w:marTop w:val="0"/>
      <w:marBottom w:val="0"/>
      <w:divBdr>
        <w:top w:val="none" w:sz="0" w:space="0" w:color="auto"/>
        <w:left w:val="none" w:sz="0" w:space="0" w:color="auto"/>
        <w:bottom w:val="none" w:sz="0" w:space="0" w:color="auto"/>
        <w:right w:val="none" w:sz="0" w:space="0" w:color="auto"/>
      </w:divBdr>
    </w:div>
    <w:div w:id="581330889">
      <w:bodyDiv w:val="1"/>
      <w:marLeft w:val="0"/>
      <w:marRight w:val="0"/>
      <w:marTop w:val="0"/>
      <w:marBottom w:val="0"/>
      <w:divBdr>
        <w:top w:val="none" w:sz="0" w:space="0" w:color="auto"/>
        <w:left w:val="none" w:sz="0" w:space="0" w:color="auto"/>
        <w:bottom w:val="none" w:sz="0" w:space="0" w:color="auto"/>
        <w:right w:val="none" w:sz="0" w:space="0" w:color="auto"/>
      </w:divBdr>
    </w:div>
    <w:div w:id="586962941">
      <w:bodyDiv w:val="1"/>
      <w:marLeft w:val="0"/>
      <w:marRight w:val="0"/>
      <w:marTop w:val="0"/>
      <w:marBottom w:val="0"/>
      <w:divBdr>
        <w:top w:val="none" w:sz="0" w:space="0" w:color="auto"/>
        <w:left w:val="none" w:sz="0" w:space="0" w:color="auto"/>
        <w:bottom w:val="none" w:sz="0" w:space="0" w:color="auto"/>
        <w:right w:val="none" w:sz="0" w:space="0" w:color="auto"/>
      </w:divBdr>
    </w:div>
    <w:div w:id="603269319">
      <w:bodyDiv w:val="1"/>
      <w:marLeft w:val="0"/>
      <w:marRight w:val="0"/>
      <w:marTop w:val="0"/>
      <w:marBottom w:val="0"/>
      <w:divBdr>
        <w:top w:val="none" w:sz="0" w:space="0" w:color="auto"/>
        <w:left w:val="none" w:sz="0" w:space="0" w:color="auto"/>
        <w:bottom w:val="none" w:sz="0" w:space="0" w:color="auto"/>
        <w:right w:val="none" w:sz="0" w:space="0" w:color="auto"/>
      </w:divBdr>
    </w:div>
    <w:div w:id="605889628">
      <w:bodyDiv w:val="1"/>
      <w:marLeft w:val="0"/>
      <w:marRight w:val="0"/>
      <w:marTop w:val="0"/>
      <w:marBottom w:val="0"/>
      <w:divBdr>
        <w:top w:val="none" w:sz="0" w:space="0" w:color="auto"/>
        <w:left w:val="none" w:sz="0" w:space="0" w:color="auto"/>
        <w:bottom w:val="none" w:sz="0" w:space="0" w:color="auto"/>
        <w:right w:val="none" w:sz="0" w:space="0" w:color="auto"/>
      </w:divBdr>
    </w:div>
    <w:div w:id="610012692">
      <w:bodyDiv w:val="1"/>
      <w:marLeft w:val="0"/>
      <w:marRight w:val="0"/>
      <w:marTop w:val="0"/>
      <w:marBottom w:val="0"/>
      <w:divBdr>
        <w:top w:val="none" w:sz="0" w:space="0" w:color="auto"/>
        <w:left w:val="none" w:sz="0" w:space="0" w:color="auto"/>
        <w:bottom w:val="none" w:sz="0" w:space="0" w:color="auto"/>
        <w:right w:val="none" w:sz="0" w:space="0" w:color="auto"/>
      </w:divBdr>
    </w:div>
    <w:div w:id="619924063">
      <w:bodyDiv w:val="1"/>
      <w:marLeft w:val="0"/>
      <w:marRight w:val="0"/>
      <w:marTop w:val="0"/>
      <w:marBottom w:val="0"/>
      <w:divBdr>
        <w:top w:val="none" w:sz="0" w:space="0" w:color="auto"/>
        <w:left w:val="none" w:sz="0" w:space="0" w:color="auto"/>
        <w:bottom w:val="none" w:sz="0" w:space="0" w:color="auto"/>
        <w:right w:val="none" w:sz="0" w:space="0" w:color="auto"/>
      </w:divBdr>
    </w:div>
    <w:div w:id="619991932">
      <w:bodyDiv w:val="1"/>
      <w:marLeft w:val="0"/>
      <w:marRight w:val="0"/>
      <w:marTop w:val="0"/>
      <w:marBottom w:val="0"/>
      <w:divBdr>
        <w:top w:val="none" w:sz="0" w:space="0" w:color="auto"/>
        <w:left w:val="none" w:sz="0" w:space="0" w:color="auto"/>
        <w:bottom w:val="none" w:sz="0" w:space="0" w:color="auto"/>
        <w:right w:val="none" w:sz="0" w:space="0" w:color="auto"/>
      </w:divBdr>
    </w:div>
    <w:div w:id="620578753">
      <w:bodyDiv w:val="1"/>
      <w:marLeft w:val="0"/>
      <w:marRight w:val="0"/>
      <w:marTop w:val="0"/>
      <w:marBottom w:val="0"/>
      <w:divBdr>
        <w:top w:val="none" w:sz="0" w:space="0" w:color="auto"/>
        <w:left w:val="none" w:sz="0" w:space="0" w:color="auto"/>
        <w:bottom w:val="none" w:sz="0" w:space="0" w:color="auto"/>
        <w:right w:val="none" w:sz="0" w:space="0" w:color="auto"/>
      </w:divBdr>
    </w:div>
    <w:div w:id="623463709">
      <w:bodyDiv w:val="1"/>
      <w:marLeft w:val="0"/>
      <w:marRight w:val="0"/>
      <w:marTop w:val="0"/>
      <w:marBottom w:val="0"/>
      <w:divBdr>
        <w:top w:val="none" w:sz="0" w:space="0" w:color="auto"/>
        <w:left w:val="none" w:sz="0" w:space="0" w:color="auto"/>
        <w:bottom w:val="none" w:sz="0" w:space="0" w:color="auto"/>
        <w:right w:val="none" w:sz="0" w:space="0" w:color="auto"/>
      </w:divBdr>
    </w:div>
    <w:div w:id="626858375">
      <w:bodyDiv w:val="1"/>
      <w:marLeft w:val="0"/>
      <w:marRight w:val="0"/>
      <w:marTop w:val="0"/>
      <w:marBottom w:val="0"/>
      <w:divBdr>
        <w:top w:val="none" w:sz="0" w:space="0" w:color="auto"/>
        <w:left w:val="none" w:sz="0" w:space="0" w:color="auto"/>
        <w:bottom w:val="none" w:sz="0" w:space="0" w:color="auto"/>
        <w:right w:val="none" w:sz="0" w:space="0" w:color="auto"/>
      </w:divBdr>
    </w:div>
    <w:div w:id="627051203">
      <w:bodyDiv w:val="1"/>
      <w:marLeft w:val="0"/>
      <w:marRight w:val="0"/>
      <w:marTop w:val="0"/>
      <w:marBottom w:val="0"/>
      <w:divBdr>
        <w:top w:val="none" w:sz="0" w:space="0" w:color="auto"/>
        <w:left w:val="none" w:sz="0" w:space="0" w:color="auto"/>
        <w:bottom w:val="none" w:sz="0" w:space="0" w:color="auto"/>
        <w:right w:val="none" w:sz="0" w:space="0" w:color="auto"/>
      </w:divBdr>
    </w:div>
    <w:div w:id="628437821">
      <w:bodyDiv w:val="1"/>
      <w:marLeft w:val="0"/>
      <w:marRight w:val="0"/>
      <w:marTop w:val="0"/>
      <w:marBottom w:val="0"/>
      <w:divBdr>
        <w:top w:val="none" w:sz="0" w:space="0" w:color="auto"/>
        <w:left w:val="none" w:sz="0" w:space="0" w:color="auto"/>
        <w:bottom w:val="none" w:sz="0" w:space="0" w:color="auto"/>
        <w:right w:val="none" w:sz="0" w:space="0" w:color="auto"/>
      </w:divBdr>
    </w:div>
    <w:div w:id="632491036">
      <w:bodyDiv w:val="1"/>
      <w:marLeft w:val="0"/>
      <w:marRight w:val="0"/>
      <w:marTop w:val="0"/>
      <w:marBottom w:val="0"/>
      <w:divBdr>
        <w:top w:val="none" w:sz="0" w:space="0" w:color="auto"/>
        <w:left w:val="none" w:sz="0" w:space="0" w:color="auto"/>
        <w:bottom w:val="none" w:sz="0" w:space="0" w:color="auto"/>
        <w:right w:val="none" w:sz="0" w:space="0" w:color="auto"/>
      </w:divBdr>
    </w:div>
    <w:div w:id="634867643">
      <w:bodyDiv w:val="1"/>
      <w:marLeft w:val="0"/>
      <w:marRight w:val="0"/>
      <w:marTop w:val="0"/>
      <w:marBottom w:val="0"/>
      <w:divBdr>
        <w:top w:val="none" w:sz="0" w:space="0" w:color="auto"/>
        <w:left w:val="none" w:sz="0" w:space="0" w:color="auto"/>
        <w:bottom w:val="none" w:sz="0" w:space="0" w:color="auto"/>
        <w:right w:val="none" w:sz="0" w:space="0" w:color="auto"/>
      </w:divBdr>
    </w:div>
    <w:div w:id="635792381">
      <w:bodyDiv w:val="1"/>
      <w:marLeft w:val="0"/>
      <w:marRight w:val="0"/>
      <w:marTop w:val="0"/>
      <w:marBottom w:val="0"/>
      <w:divBdr>
        <w:top w:val="none" w:sz="0" w:space="0" w:color="auto"/>
        <w:left w:val="none" w:sz="0" w:space="0" w:color="auto"/>
        <w:bottom w:val="none" w:sz="0" w:space="0" w:color="auto"/>
        <w:right w:val="none" w:sz="0" w:space="0" w:color="auto"/>
      </w:divBdr>
    </w:div>
    <w:div w:id="638075664">
      <w:bodyDiv w:val="1"/>
      <w:marLeft w:val="0"/>
      <w:marRight w:val="0"/>
      <w:marTop w:val="0"/>
      <w:marBottom w:val="0"/>
      <w:divBdr>
        <w:top w:val="none" w:sz="0" w:space="0" w:color="auto"/>
        <w:left w:val="none" w:sz="0" w:space="0" w:color="auto"/>
        <w:bottom w:val="none" w:sz="0" w:space="0" w:color="auto"/>
        <w:right w:val="none" w:sz="0" w:space="0" w:color="auto"/>
      </w:divBdr>
    </w:div>
    <w:div w:id="646591701">
      <w:bodyDiv w:val="1"/>
      <w:marLeft w:val="0"/>
      <w:marRight w:val="0"/>
      <w:marTop w:val="0"/>
      <w:marBottom w:val="0"/>
      <w:divBdr>
        <w:top w:val="none" w:sz="0" w:space="0" w:color="auto"/>
        <w:left w:val="none" w:sz="0" w:space="0" w:color="auto"/>
        <w:bottom w:val="none" w:sz="0" w:space="0" w:color="auto"/>
        <w:right w:val="none" w:sz="0" w:space="0" w:color="auto"/>
      </w:divBdr>
    </w:div>
    <w:div w:id="658312217">
      <w:bodyDiv w:val="1"/>
      <w:marLeft w:val="0"/>
      <w:marRight w:val="0"/>
      <w:marTop w:val="0"/>
      <w:marBottom w:val="0"/>
      <w:divBdr>
        <w:top w:val="none" w:sz="0" w:space="0" w:color="auto"/>
        <w:left w:val="none" w:sz="0" w:space="0" w:color="auto"/>
        <w:bottom w:val="none" w:sz="0" w:space="0" w:color="auto"/>
        <w:right w:val="none" w:sz="0" w:space="0" w:color="auto"/>
      </w:divBdr>
    </w:div>
    <w:div w:id="663626511">
      <w:bodyDiv w:val="1"/>
      <w:marLeft w:val="0"/>
      <w:marRight w:val="0"/>
      <w:marTop w:val="0"/>
      <w:marBottom w:val="0"/>
      <w:divBdr>
        <w:top w:val="none" w:sz="0" w:space="0" w:color="auto"/>
        <w:left w:val="none" w:sz="0" w:space="0" w:color="auto"/>
        <w:bottom w:val="none" w:sz="0" w:space="0" w:color="auto"/>
        <w:right w:val="none" w:sz="0" w:space="0" w:color="auto"/>
      </w:divBdr>
    </w:div>
    <w:div w:id="672419192">
      <w:bodyDiv w:val="1"/>
      <w:marLeft w:val="0"/>
      <w:marRight w:val="0"/>
      <w:marTop w:val="0"/>
      <w:marBottom w:val="0"/>
      <w:divBdr>
        <w:top w:val="none" w:sz="0" w:space="0" w:color="auto"/>
        <w:left w:val="none" w:sz="0" w:space="0" w:color="auto"/>
        <w:bottom w:val="none" w:sz="0" w:space="0" w:color="auto"/>
        <w:right w:val="none" w:sz="0" w:space="0" w:color="auto"/>
      </w:divBdr>
    </w:div>
    <w:div w:id="681200374">
      <w:bodyDiv w:val="1"/>
      <w:marLeft w:val="0"/>
      <w:marRight w:val="0"/>
      <w:marTop w:val="0"/>
      <w:marBottom w:val="0"/>
      <w:divBdr>
        <w:top w:val="none" w:sz="0" w:space="0" w:color="auto"/>
        <w:left w:val="none" w:sz="0" w:space="0" w:color="auto"/>
        <w:bottom w:val="none" w:sz="0" w:space="0" w:color="auto"/>
        <w:right w:val="none" w:sz="0" w:space="0" w:color="auto"/>
      </w:divBdr>
    </w:div>
    <w:div w:id="690374223">
      <w:bodyDiv w:val="1"/>
      <w:marLeft w:val="0"/>
      <w:marRight w:val="0"/>
      <w:marTop w:val="0"/>
      <w:marBottom w:val="0"/>
      <w:divBdr>
        <w:top w:val="none" w:sz="0" w:space="0" w:color="auto"/>
        <w:left w:val="none" w:sz="0" w:space="0" w:color="auto"/>
        <w:bottom w:val="none" w:sz="0" w:space="0" w:color="auto"/>
        <w:right w:val="none" w:sz="0" w:space="0" w:color="auto"/>
      </w:divBdr>
    </w:div>
    <w:div w:id="700781418">
      <w:bodyDiv w:val="1"/>
      <w:marLeft w:val="0"/>
      <w:marRight w:val="0"/>
      <w:marTop w:val="0"/>
      <w:marBottom w:val="0"/>
      <w:divBdr>
        <w:top w:val="none" w:sz="0" w:space="0" w:color="auto"/>
        <w:left w:val="none" w:sz="0" w:space="0" w:color="auto"/>
        <w:bottom w:val="none" w:sz="0" w:space="0" w:color="auto"/>
        <w:right w:val="none" w:sz="0" w:space="0" w:color="auto"/>
      </w:divBdr>
    </w:div>
    <w:div w:id="705376869">
      <w:bodyDiv w:val="1"/>
      <w:marLeft w:val="0"/>
      <w:marRight w:val="0"/>
      <w:marTop w:val="0"/>
      <w:marBottom w:val="0"/>
      <w:divBdr>
        <w:top w:val="none" w:sz="0" w:space="0" w:color="auto"/>
        <w:left w:val="none" w:sz="0" w:space="0" w:color="auto"/>
        <w:bottom w:val="none" w:sz="0" w:space="0" w:color="auto"/>
        <w:right w:val="none" w:sz="0" w:space="0" w:color="auto"/>
      </w:divBdr>
    </w:div>
    <w:div w:id="710112918">
      <w:bodyDiv w:val="1"/>
      <w:marLeft w:val="0"/>
      <w:marRight w:val="0"/>
      <w:marTop w:val="0"/>
      <w:marBottom w:val="0"/>
      <w:divBdr>
        <w:top w:val="none" w:sz="0" w:space="0" w:color="auto"/>
        <w:left w:val="none" w:sz="0" w:space="0" w:color="auto"/>
        <w:bottom w:val="none" w:sz="0" w:space="0" w:color="auto"/>
        <w:right w:val="none" w:sz="0" w:space="0" w:color="auto"/>
      </w:divBdr>
    </w:div>
    <w:div w:id="712584896">
      <w:bodyDiv w:val="1"/>
      <w:marLeft w:val="0"/>
      <w:marRight w:val="0"/>
      <w:marTop w:val="0"/>
      <w:marBottom w:val="0"/>
      <w:divBdr>
        <w:top w:val="none" w:sz="0" w:space="0" w:color="auto"/>
        <w:left w:val="none" w:sz="0" w:space="0" w:color="auto"/>
        <w:bottom w:val="none" w:sz="0" w:space="0" w:color="auto"/>
        <w:right w:val="none" w:sz="0" w:space="0" w:color="auto"/>
      </w:divBdr>
    </w:div>
    <w:div w:id="714544229">
      <w:bodyDiv w:val="1"/>
      <w:marLeft w:val="0"/>
      <w:marRight w:val="0"/>
      <w:marTop w:val="0"/>
      <w:marBottom w:val="0"/>
      <w:divBdr>
        <w:top w:val="none" w:sz="0" w:space="0" w:color="auto"/>
        <w:left w:val="none" w:sz="0" w:space="0" w:color="auto"/>
        <w:bottom w:val="none" w:sz="0" w:space="0" w:color="auto"/>
        <w:right w:val="none" w:sz="0" w:space="0" w:color="auto"/>
      </w:divBdr>
    </w:div>
    <w:div w:id="718432779">
      <w:bodyDiv w:val="1"/>
      <w:marLeft w:val="0"/>
      <w:marRight w:val="0"/>
      <w:marTop w:val="0"/>
      <w:marBottom w:val="0"/>
      <w:divBdr>
        <w:top w:val="none" w:sz="0" w:space="0" w:color="auto"/>
        <w:left w:val="none" w:sz="0" w:space="0" w:color="auto"/>
        <w:bottom w:val="none" w:sz="0" w:space="0" w:color="auto"/>
        <w:right w:val="none" w:sz="0" w:space="0" w:color="auto"/>
      </w:divBdr>
    </w:div>
    <w:div w:id="718478157">
      <w:bodyDiv w:val="1"/>
      <w:marLeft w:val="0"/>
      <w:marRight w:val="0"/>
      <w:marTop w:val="0"/>
      <w:marBottom w:val="0"/>
      <w:divBdr>
        <w:top w:val="none" w:sz="0" w:space="0" w:color="auto"/>
        <w:left w:val="none" w:sz="0" w:space="0" w:color="auto"/>
        <w:bottom w:val="none" w:sz="0" w:space="0" w:color="auto"/>
        <w:right w:val="none" w:sz="0" w:space="0" w:color="auto"/>
      </w:divBdr>
    </w:div>
    <w:div w:id="718556221">
      <w:bodyDiv w:val="1"/>
      <w:marLeft w:val="0"/>
      <w:marRight w:val="0"/>
      <w:marTop w:val="0"/>
      <w:marBottom w:val="0"/>
      <w:divBdr>
        <w:top w:val="none" w:sz="0" w:space="0" w:color="auto"/>
        <w:left w:val="none" w:sz="0" w:space="0" w:color="auto"/>
        <w:bottom w:val="none" w:sz="0" w:space="0" w:color="auto"/>
        <w:right w:val="none" w:sz="0" w:space="0" w:color="auto"/>
      </w:divBdr>
    </w:div>
    <w:div w:id="720711004">
      <w:bodyDiv w:val="1"/>
      <w:marLeft w:val="0"/>
      <w:marRight w:val="0"/>
      <w:marTop w:val="0"/>
      <w:marBottom w:val="0"/>
      <w:divBdr>
        <w:top w:val="none" w:sz="0" w:space="0" w:color="auto"/>
        <w:left w:val="none" w:sz="0" w:space="0" w:color="auto"/>
        <w:bottom w:val="none" w:sz="0" w:space="0" w:color="auto"/>
        <w:right w:val="none" w:sz="0" w:space="0" w:color="auto"/>
      </w:divBdr>
    </w:div>
    <w:div w:id="722674138">
      <w:bodyDiv w:val="1"/>
      <w:marLeft w:val="0"/>
      <w:marRight w:val="0"/>
      <w:marTop w:val="0"/>
      <w:marBottom w:val="0"/>
      <w:divBdr>
        <w:top w:val="none" w:sz="0" w:space="0" w:color="auto"/>
        <w:left w:val="none" w:sz="0" w:space="0" w:color="auto"/>
        <w:bottom w:val="none" w:sz="0" w:space="0" w:color="auto"/>
        <w:right w:val="none" w:sz="0" w:space="0" w:color="auto"/>
      </w:divBdr>
    </w:div>
    <w:div w:id="735668982">
      <w:bodyDiv w:val="1"/>
      <w:marLeft w:val="0"/>
      <w:marRight w:val="0"/>
      <w:marTop w:val="0"/>
      <w:marBottom w:val="0"/>
      <w:divBdr>
        <w:top w:val="none" w:sz="0" w:space="0" w:color="auto"/>
        <w:left w:val="none" w:sz="0" w:space="0" w:color="auto"/>
        <w:bottom w:val="none" w:sz="0" w:space="0" w:color="auto"/>
        <w:right w:val="none" w:sz="0" w:space="0" w:color="auto"/>
      </w:divBdr>
    </w:div>
    <w:div w:id="748577087">
      <w:bodyDiv w:val="1"/>
      <w:marLeft w:val="0"/>
      <w:marRight w:val="0"/>
      <w:marTop w:val="0"/>
      <w:marBottom w:val="0"/>
      <w:divBdr>
        <w:top w:val="none" w:sz="0" w:space="0" w:color="auto"/>
        <w:left w:val="none" w:sz="0" w:space="0" w:color="auto"/>
        <w:bottom w:val="none" w:sz="0" w:space="0" w:color="auto"/>
        <w:right w:val="none" w:sz="0" w:space="0" w:color="auto"/>
      </w:divBdr>
    </w:div>
    <w:div w:id="753477470">
      <w:bodyDiv w:val="1"/>
      <w:marLeft w:val="0"/>
      <w:marRight w:val="0"/>
      <w:marTop w:val="0"/>
      <w:marBottom w:val="0"/>
      <w:divBdr>
        <w:top w:val="none" w:sz="0" w:space="0" w:color="auto"/>
        <w:left w:val="none" w:sz="0" w:space="0" w:color="auto"/>
        <w:bottom w:val="none" w:sz="0" w:space="0" w:color="auto"/>
        <w:right w:val="none" w:sz="0" w:space="0" w:color="auto"/>
      </w:divBdr>
    </w:div>
    <w:div w:id="757017483">
      <w:bodyDiv w:val="1"/>
      <w:marLeft w:val="0"/>
      <w:marRight w:val="0"/>
      <w:marTop w:val="0"/>
      <w:marBottom w:val="0"/>
      <w:divBdr>
        <w:top w:val="none" w:sz="0" w:space="0" w:color="auto"/>
        <w:left w:val="none" w:sz="0" w:space="0" w:color="auto"/>
        <w:bottom w:val="none" w:sz="0" w:space="0" w:color="auto"/>
        <w:right w:val="none" w:sz="0" w:space="0" w:color="auto"/>
      </w:divBdr>
    </w:div>
    <w:div w:id="758599698">
      <w:bodyDiv w:val="1"/>
      <w:marLeft w:val="0"/>
      <w:marRight w:val="0"/>
      <w:marTop w:val="0"/>
      <w:marBottom w:val="0"/>
      <w:divBdr>
        <w:top w:val="none" w:sz="0" w:space="0" w:color="auto"/>
        <w:left w:val="none" w:sz="0" w:space="0" w:color="auto"/>
        <w:bottom w:val="none" w:sz="0" w:space="0" w:color="auto"/>
        <w:right w:val="none" w:sz="0" w:space="0" w:color="auto"/>
      </w:divBdr>
    </w:div>
    <w:div w:id="768161117">
      <w:bodyDiv w:val="1"/>
      <w:marLeft w:val="0"/>
      <w:marRight w:val="0"/>
      <w:marTop w:val="0"/>
      <w:marBottom w:val="0"/>
      <w:divBdr>
        <w:top w:val="none" w:sz="0" w:space="0" w:color="auto"/>
        <w:left w:val="none" w:sz="0" w:space="0" w:color="auto"/>
        <w:bottom w:val="none" w:sz="0" w:space="0" w:color="auto"/>
        <w:right w:val="none" w:sz="0" w:space="0" w:color="auto"/>
      </w:divBdr>
    </w:div>
    <w:div w:id="768550721">
      <w:bodyDiv w:val="1"/>
      <w:marLeft w:val="0"/>
      <w:marRight w:val="0"/>
      <w:marTop w:val="0"/>
      <w:marBottom w:val="0"/>
      <w:divBdr>
        <w:top w:val="none" w:sz="0" w:space="0" w:color="auto"/>
        <w:left w:val="none" w:sz="0" w:space="0" w:color="auto"/>
        <w:bottom w:val="none" w:sz="0" w:space="0" w:color="auto"/>
        <w:right w:val="none" w:sz="0" w:space="0" w:color="auto"/>
      </w:divBdr>
    </w:div>
    <w:div w:id="770248947">
      <w:bodyDiv w:val="1"/>
      <w:marLeft w:val="0"/>
      <w:marRight w:val="0"/>
      <w:marTop w:val="0"/>
      <w:marBottom w:val="0"/>
      <w:divBdr>
        <w:top w:val="none" w:sz="0" w:space="0" w:color="auto"/>
        <w:left w:val="none" w:sz="0" w:space="0" w:color="auto"/>
        <w:bottom w:val="none" w:sz="0" w:space="0" w:color="auto"/>
        <w:right w:val="none" w:sz="0" w:space="0" w:color="auto"/>
      </w:divBdr>
    </w:div>
    <w:div w:id="773938441">
      <w:bodyDiv w:val="1"/>
      <w:marLeft w:val="0"/>
      <w:marRight w:val="0"/>
      <w:marTop w:val="0"/>
      <w:marBottom w:val="0"/>
      <w:divBdr>
        <w:top w:val="none" w:sz="0" w:space="0" w:color="auto"/>
        <w:left w:val="none" w:sz="0" w:space="0" w:color="auto"/>
        <w:bottom w:val="none" w:sz="0" w:space="0" w:color="auto"/>
        <w:right w:val="none" w:sz="0" w:space="0" w:color="auto"/>
      </w:divBdr>
    </w:div>
    <w:div w:id="773980830">
      <w:bodyDiv w:val="1"/>
      <w:marLeft w:val="0"/>
      <w:marRight w:val="0"/>
      <w:marTop w:val="0"/>
      <w:marBottom w:val="0"/>
      <w:divBdr>
        <w:top w:val="none" w:sz="0" w:space="0" w:color="auto"/>
        <w:left w:val="none" w:sz="0" w:space="0" w:color="auto"/>
        <w:bottom w:val="none" w:sz="0" w:space="0" w:color="auto"/>
        <w:right w:val="none" w:sz="0" w:space="0" w:color="auto"/>
      </w:divBdr>
    </w:div>
    <w:div w:id="777944856">
      <w:bodyDiv w:val="1"/>
      <w:marLeft w:val="0"/>
      <w:marRight w:val="0"/>
      <w:marTop w:val="0"/>
      <w:marBottom w:val="0"/>
      <w:divBdr>
        <w:top w:val="none" w:sz="0" w:space="0" w:color="auto"/>
        <w:left w:val="none" w:sz="0" w:space="0" w:color="auto"/>
        <w:bottom w:val="none" w:sz="0" w:space="0" w:color="auto"/>
        <w:right w:val="none" w:sz="0" w:space="0" w:color="auto"/>
      </w:divBdr>
    </w:div>
    <w:div w:id="780496799">
      <w:bodyDiv w:val="1"/>
      <w:marLeft w:val="0"/>
      <w:marRight w:val="0"/>
      <w:marTop w:val="0"/>
      <w:marBottom w:val="0"/>
      <w:divBdr>
        <w:top w:val="none" w:sz="0" w:space="0" w:color="auto"/>
        <w:left w:val="none" w:sz="0" w:space="0" w:color="auto"/>
        <w:bottom w:val="none" w:sz="0" w:space="0" w:color="auto"/>
        <w:right w:val="none" w:sz="0" w:space="0" w:color="auto"/>
      </w:divBdr>
    </w:div>
    <w:div w:id="783501714">
      <w:bodyDiv w:val="1"/>
      <w:marLeft w:val="0"/>
      <w:marRight w:val="0"/>
      <w:marTop w:val="0"/>
      <w:marBottom w:val="0"/>
      <w:divBdr>
        <w:top w:val="none" w:sz="0" w:space="0" w:color="auto"/>
        <w:left w:val="none" w:sz="0" w:space="0" w:color="auto"/>
        <w:bottom w:val="none" w:sz="0" w:space="0" w:color="auto"/>
        <w:right w:val="none" w:sz="0" w:space="0" w:color="auto"/>
      </w:divBdr>
    </w:div>
    <w:div w:id="785123589">
      <w:bodyDiv w:val="1"/>
      <w:marLeft w:val="0"/>
      <w:marRight w:val="0"/>
      <w:marTop w:val="0"/>
      <w:marBottom w:val="0"/>
      <w:divBdr>
        <w:top w:val="none" w:sz="0" w:space="0" w:color="auto"/>
        <w:left w:val="none" w:sz="0" w:space="0" w:color="auto"/>
        <w:bottom w:val="none" w:sz="0" w:space="0" w:color="auto"/>
        <w:right w:val="none" w:sz="0" w:space="0" w:color="auto"/>
      </w:divBdr>
    </w:div>
    <w:div w:id="786003567">
      <w:bodyDiv w:val="1"/>
      <w:marLeft w:val="0"/>
      <w:marRight w:val="0"/>
      <w:marTop w:val="0"/>
      <w:marBottom w:val="0"/>
      <w:divBdr>
        <w:top w:val="none" w:sz="0" w:space="0" w:color="auto"/>
        <w:left w:val="none" w:sz="0" w:space="0" w:color="auto"/>
        <w:bottom w:val="none" w:sz="0" w:space="0" w:color="auto"/>
        <w:right w:val="none" w:sz="0" w:space="0" w:color="auto"/>
      </w:divBdr>
    </w:div>
    <w:div w:id="791941912">
      <w:bodyDiv w:val="1"/>
      <w:marLeft w:val="0"/>
      <w:marRight w:val="0"/>
      <w:marTop w:val="0"/>
      <w:marBottom w:val="0"/>
      <w:divBdr>
        <w:top w:val="none" w:sz="0" w:space="0" w:color="auto"/>
        <w:left w:val="none" w:sz="0" w:space="0" w:color="auto"/>
        <w:bottom w:val="none" w:sz="0" w:space="0" w:color="auto"/>
        <w:right w:val="none" w:sz="0" w:space="0" w:color="auto"/>
      </w:divBdr>
    </w:div>
    <w:div w:id="792332009">
      <w:bodyDiv w:val="1"/>
      <w:marLeft w:val="0"/>
      <w:marRight w:val="0"/>
      <w:marTop w:val="0"/>
      <w:marBottom w:val="0"/>
      <w:divBdr>
        <w:top w:val="none" w:sz="0" w:space="0" w:color="auto"/>
        <w:left w:val="none" w:sz="0" w:space="0" w:color="auto"/>
        <w:bottom w:val="none" w:sz="0" w:space="0" w:color="auto"/>
        <w:right w:val="none" w:sz="0" w:space="0" w:color="auto"/>
      </w:divBdr>
    </w:div>
    <w:div w:id="801771802">
      <w:bodyDiv w:val="1"/>
      <w:marLeft w:val="0"/>
      <w:marRight w:val="0"/>
      <w:marTop w:val="0"/>
      <w:marBottom w:val="0"/>
      <w:divBdr>
        <w:top w:val="none" w:sz="0" w:space="0" w:color="auto"/>
        <w:left w:val="none" w:sz="0" w:space="0" w:color="auto"/>
        <w:bottom w:val="none" w:sz="0" w:space="0" w:color="auto"/>
        <w:right w:val="none" w:sz="0" w:space="0" w:color="auto"/>
      </w:divBdr>
    </w:div>
    <w:div w:id="803741491">
      <w:bodyDiv w:val="1"/>
      <w:marLeft w:val="0"/>
      <w:marRight w:val="0"/>
      <w:marTop w:val="0"/>
      <w:marBottom w:val="0"/>
      <w:divBdr>
        <w:top w:val="none" w:sz="0" w:space="0" w:color="auto"/>
        <w:left w:val="none" w:sz="0" w:space="0" w:color="auto"/>
        <w:bottom w:val="none" w:sz="0" w:space="0" w:color="auto"/>
        <w:right w:val="none" w:sz="0" w:space="0" w:color="auto"/>
      </w:divBdr>
    </w:div>
    <w:div w:id="810293753">
      <w:bodyDiv w:val="1"/>
      <w:marLeft w:val="0"/>
      <w:marRight w:val="0"/>
      <w:marTop w:val="0"/>
      <w:marBottom w:val="0"/>
      <w:divBdr>
        <w:top w:val="none" w:sz="0" w:space="0" w:color="auto"/>
        <w:left w:val="none" w:sz="0" w:space="0" w:color="auto"/>
        <w:bottom w:val="none" w:sz="0" w:space="0" w:color="auto"/>
        <w:right w:val="none" w:sz="0" w:space="0" w:color="auto"/>
      </w:divBdr>
    </w:div>
    <w:div w:id="817770821">
      <w:bodyDiv w:val="1"/>
      <w:marLeft w:val="0"/>
      <w:marRight w:val="0"/>
      <w:marTop w:val="0"/>
      <w:marBottom w:val="0"/>
      <w:divBdr>
        <w:top w:val="none" w:sz="0" w:space="0" w:color="auto"/>
        <w:left w:val="none" w:sz="0" w:space="0" w:color="auto"/>
        <w:bottom w:val="none" w:sz="0" w:space="0" w:color="auto"/>
        <w:right w:val="none" w:sz="0" w:space="0" w:color="auto"/>
      </w:divBdr>
    </w:div>
    <w:div w:id="823357490">
      <w:bodyDiv w:val="1"/>
      <w:marLeft w:val="0"/>
      <w:marRight w:val="0"/>
      <w:marTop w:val="0"/>
      <w:marBottom w:val="0"/>
      <w:divBdr>
        <w:top w:val="none" w:sz="0" w:space="0" w:color="auto"/>
        <w:left w:val="none" w:sz="0" w:space="0" w:color="auto"/>
        <w:bottom w:val="none" w:sz="0" w:space="0" w:color="auto"/>
        <w:right w:val="none" w:sz="0" w:space="0" w:color="auto"/>
      </w:divBdr>
    </w:div>
    <w:div w:id="832254815">
      <w:bodyDiv w:val="1"/>
      <w:marLeft w:val="0"/>
      <w:marRight w:val="0"/>
      <w:marTop w:val="0"/>
      <w:marBottom w:val="0"/>
      <w:divBdr>
        <w:top w:val="none" w:sz="0" w:space="0" w:color="auto"/>
        <w:left w:val="none" w:sz="0" w:space="0" w:color="auto"/>
        <w:bottom w:val="none" w:sz="0" w:space="0" w:color="auto"/>
        <w:right w:val="none" w:sz="0" w:space="0" w:color="auto"/>
      </w:divBdr>
    </w:div>
    <w:div w:id="840659004">
      <w:bodyDiv w:val="1"/>
      <w:marLeft w:val="0"/>
      <w:marRight w:val="0"/>
      <w:marTop w:val="0"/>
      <w:marBottom w:val="0"/>
      <w:divBdr>
        <w:top w:val="none" w:sz="0" w:space="0" w:color="auto"/>
        <w:left w:val="none" w:sz="0" w:space="0" w:color="auto"/>
        <w:bottom w:val="none" w:sz="0" w:space="0" w:color="auto"/>
        <w:right w:val="none" w:sz="0" w:space="0" w:color="auto"/>
      </w:divBdr>
    </w:div>
    <w:div w:id="842746243">
      <w:bodyDiv w:val="1"/>
      <w:marLeft w:val="0"/>
      <w:marRight w:val="0"/>
      <w:marTop w:val="0"/>
      <w:marBottom w:val="0"/>
      <w:divBdr>
        <w:top w:val="none" w:sz="0" w:space="0" w:color="auto"/>
        <w:left w:val="none" w:sz="0" w:space="0" w:color="auto"/>
        <w:bottom w:val="none" w:sz="0" w:space="0" w:color="auto"/>
        <w:right w:val="none" w:sz="0" w:space="0" w:color="auto"/>
      </w:divBdr>
    </w:div>
    <w:div w:id="848178995">
      <w:bodyDiv w:val="1"/>
      <w:marLeft w:val="0"/>
      <w:marRight w:val="0"/>
      <w:marTop w:val="0"/>
      <w:marBottom w:val="0"/>
      <w:divBdr>
        <w:top w:val="none" w:sz="0" w:space="0" w:color="auto"/>
        <w:left w:val="none" w:sz="0" w:space="0" w:color="auto"/>
        <w:bottom w:val="none" w:sz="0" w:space="0" w:color="auto"/>
        <w:right w:val="none" w:sz="0" w:space="0" w:color="auto"/>
      </w:divBdr>
    </w:div>
    <w:div w:id="848519137">
      <w:bodyDiv w:val="1"/>
      <w:marLeft w:val="0"/>
      <w:marRight w:val="0"/>
      <w:marTop w:val="0"/>
      <w:marBottom w:val="0"/>
      <w:divBdr>
        <w:top w:val="none" w:sz="0" w:space="0" w:color="auto"/>
        <w:left w:val="none" w:sz="0" w:space="0" w:color="auto"/>
        <w:bottom w:val="none" w:sz="0" w:space="0" w:color="auto"/>
        <w:right w:val="none" w:sz="0" w:space="0" w:color="auto"/>
      </w:divBdr>
    </w:div>
    <w:div w:id="853350474">
      <w:bodyDiv w:val="1"/>
      <w:marLeft w:val="0"/>
      <w:marRight w:val="0"/>
      <w:marTop w:val="0"/>
      <w:marBottom w:val="0"/>
      <w:divBdr>
        <w:top w:val="none" w:sz="0" w:space="0" w:color="auto"/>
        <w:left w:val="none" w:sz="0" w:space="0" w:color="auto"/>
        <w:bottom w:val="none" w:sz="0" w:space="0" w:color="auto"/>
        <w:right w:val="none" w:sz="0" w:space="0" w:color="auto"/>
      </w:divBdr>
    </w:div>
    <w:div w:id="854613914">
      <w:bodyDiv w:val="1"/>
      <w:marLeft w:val="0"/>
      <w:marRight w:val="0"/>
      <w:marTop w:val="0"/>
      <w:marBottom w:val="0"/>
      <w:divBdr>
        <w:top w:val="none" w:sz="0" w:space="0" w:color="auto"/>
        <w:left w:val="none" w:sz="0" w:space="0" w:color="auto"/>
        <w:bottom w:val="none" w:sz="0" w:space="0" w:color="auto"/>
        <w:right w:val="none" w:sz="0" w:space="0" w:color="auto"/>
      </w:divBdr>
    </w:div>
    <w:div w:id="860317849">
      <w:bodyDiv w:val="1"/>
      <w:marLeft w:val="0"/>
      <w:marRight w:val="0"/>
      <w:marTop w:val="0"/>
      <w:marBottom w:val="0"/>
      <w:divBdr>
        <w:top w:val="none" w:sz="0" w:space="0" w:color="auto"/>
        <w:left w:val="none" w:sz="0" w:space="0" w:color="auto"/>
        <w:bottom w:val="none" w:sz="0" w:space="0" w:color="auto"/>
        <w:right w:val="none" w:sz="0" w:space="0" w:color="auto"/>
      </w:divBdr>
    </w:div>
    <w:div w:id="862524050">
      <w:bodyDiv w:val="1"/>
      <w:marLeft w:val="0"/>
      <w:marRight w:val="0"/>
      <w:marTop w:val="0"/>
      <w:marBottom w:val="0"/>
      <w:divBdr>
        <w:top w:val="none" w:sz="0" w:space="0" w:color="auto"/>
        <w:left w:val="none" w:sz="0" w:space="0" w:color="auto"/>
        <w:bottom w:val="none" w:sz="0" w:space="0" w:color="auto"/>
        <w:right w:val="none" w:sz="0" w:space="0" w:color="auto"/>
      </w:divBdr>
    </w:div>
    <w:div w:id="883062018">
      <w:bodyDiv w:val="1"/>
      <w:marLeft w:val="0"/>
      <w:marRight w:val="0"/>
      <w:marTop w:val="0"/>
      <w:marBottom w:val="0"/>
      <w:divBdr>
        <w:top w:val="none" w:sz="0" w:space="0" w:color="auto"/>
        <w:left w:val="none" w:sz="0" w:space="0" w:color="auto"/>
        <w:bottom w:val="none" w:sz="0" w:space="0" w:color="auto"/>
        <w:right w:val="none" w:sz="0" w:space="0" w:color="auto"/>
      </w:divBdr>
    </w:div>
    <w:div w:id="888760472">
      <w:bodyDiv w:val="1"/>
      <w:marLeft w:val="0"/>
      <w:marRight w:val="0"/>
      <w:marTop w:val="0"/>
      <w:marBottom w:val="0"/>
      <w:divBdr>
        <w:top w:val="none" w:sz="0" w:space="0" w:color="auto"/>
        <w:left w:val="none" w:sz="0" w:space="0" w:color="auto"/>
        <w:bottom w:val="none" w:sz="0" w:space="0" w:color="auto"/>
        <w:right w:val="none" w:sz="0" w:space="0" w:color="auto"/>
      </w:divBdr>
    </w:div>
    <w:div w:id="895362844">
      <w:bodyDiv w:val="1"/>
      <w:marLeft w:val="0"/>
      <w:marRight w:val="0"/>
      <w:marTop w:val="0"/>
      <w:marBottom w:val="0"/>
      <w:divBdr>
        <w:top w:val="none" w:sz="0" w:space="0" w:color="auto"/>
        <w:left w:val="none" w:sz="0" w:space="0" w:color="auto"/>
        <w:bottom w:val="none" w:sz="0" w:space="0" w:color="auto"/>
        <w:right w:val="none" w:sz="0" w:space="0" w:color="auto"/>
      </w:divBdr>
    </w:div>
    <w:div w:id="900167274">
      <w:bodyDiv w:val="1"/>
      <w:marLeft w:val="0"/>
      <w:marRight w:val="0"/>
      <w:marTop w:val="0"/>
      <w:marBottom w:val="0"/>
      <w:divBdr>
        <w:top w:val="none" w:sz="0" w:space="0" w:color="auto"/>
        <w:left w:val="none" w:sz="0" w:space="0" w:color="auto"/>
        <w:bottom w:val="none" w:sz="0" w:space="0" w:color="auto"/>
        <w:right w:val="none" w:sz="0" w:space="0" w:color="auto"/>
      </w:divBdr>
    </w:div>
    <w:div w:id="902716313">
      <w:bodyDiv w:val="1"/>
      <w:marLeft w:val="0"/>
      <w:marRight w:val="0"/>
      <w:marTop w:val="0"/>
      <w:marBottom w:val="0"/>
      <w:divBdr>
        <w:top w:val="none" w:sz="0" w:space="0" w:color="auto"/>
        <w:left w:val="none" w:sz="0" w:space="0" w:color="auto"/>
        <w:bottom w:val="none" w:sz="0" w:space="0" w:color="auto"/>
        <w:right w:val="none" w:sz="0" w:space="0" w:color="auto"/>
      </w:divBdr>
    </w:div>
    <w:div w:id="908274398">
      <w:bodyDiv w:val="1"/>
      <w:marLeft w:val="0"/>
      <w:marRight w:val="0"/>
      <w:marTop w:val="0"/>
      <w:marBottom w:val="0"/>
      <w:divBdr>
        <w:top w:val="none" w:sz="0" w:space="0" w:color="auto"/>
        <w:left w:val="none" w:sz="0" w:space="0" w:color="auto"/>
        <w:bottom w:val="none" w:sz="0" w:space="0" w:color="auto"/>
        <w:right w:val="none" w:sz="0" w:space="0" w:color="auto"/>
      </w:divBdr>
    </w:div>
    <w:div w:id="923881224">
      <w:bodyDiv w:val="1"/>
      <w:marLeft w:val="0"/>
      <w:marRight w:val="0"/>
      <w:marTop w:val="0"/>
      <w:marBottom w:val="0"/>
      <w:divBdr>
        <w:top w:val="none" w:sz="0" w:space="0" w:color="auto"/>
        <w:left w:val="none" w:sz="0" w:space="0" w:color="auto"/>
        <w:bottom w:val="none" w:sz="0" w:space="0" w:color="auto"/>
        <w:right w:val="none" w:sz="0" w:space="0" w:color="auto"/>
      </w:divBdr>
    </w:div>
    <w:div w:id="924070256">
      <w:bodyDiv w:val="1"/>
      <w:marLeft w:val="0"/>
      <w:marRight w:val="0"/>
      <w:marTop w:val="0"/>
      <w:marBottom w:val="0"/>
      <w:divBdr>
        <w:top w:val="none" w:sz="0" w:space="0" w:color="auto"/>
        <w:left w:val="none" w:sz="0" w:space="0" w:color="auto"/>
        <w:bottom w:val="none" w:sz="0" w:space="0" w:color="auto"/>
        <w:right w:val="none" w:sz="0" w:space="0" w:color="auto"/>
      </w:divBdr>
    </w:div>
    <w:div w:id="934636476">
      <w:bodyDiv w:val="1"/>
      <w:marLeft w:val="0"/>
      <w:marRight w:val="0"/>
      <w:marTop w:val="0"/>
      <w:marBottom w:val="0"/>
      <w:divBdr>
        <w:top w:val="none" w:sz="0" w:space="0" w:color="auto"/>
        <w:left w:val="none" w:sz="0" w:space="0" w:color="auto"/>
        <w:bottom w:val="none" w:sz="0" w:space="0" w:color="auto"/>
        <w:right w:val="none" w:sz="0" w:space="0" w:color="auto"/>
      </w:divBdr>
    </w:div>
    <w:div w:id="938610204">
      <w:bodyDiv w:val="1"/>
      <w:marLeft w:val="0"/>
      <w:marRight w:val="0"/>
      <w:marTop w:val="0"/>
      <w:marBottom w:val="0"/>
      <w:divBdr>
        <w:top w:val="none" w:sz="0" w:space="0" w:color="auto"/>
        <w:left w:val="none" w:sz="0" w:space="0" w:color="auto"/>
        <w:bottom w:val="none" w:sz="0" w:space="0" w:color="auto"/>
        <w:right w:val="none" w:sz="0" w:space="0" w:color="auto"/>
      </w:divBdr>
    </w:div>
    <w:div w:id="938835392">
      <w:bodyDiv w:val="1"/>
      <w:marLeft w:val="0"/>
      <w:marRight w:val="0"/>
      <w:marTop w:val="0"/>
      <w:marBottom w:val="0"/>
      <w:divBdr>
        <w:top w:val="none" w:sz="0" w:space="0" w:color="auto"/>
        <w:left w:val="none" w:sz="0" w:space="0" w:color="auto"/>
        <w:bottom w:val="none" w:sz="0" w:space="0" w:color="auto"/>
        <w:right w:val="none" w:sz="0" w:space="0" w:color="auto"/>
      </w:divBdr>
    </w:div>
    <w:div w:id="947349817">
      <w:bodyDiv w:val="1"/>
      <w:marLeft w:val="0"/>
      <w:marRight w:val="0"/>
      <w:marTop w:val="0"/>
      <w:marBottom w:val="0"/>
      <w:divBdr>
        <w:top w:val="none" w:sz="0" w:space="0" w:color="auto"/>
        <w:left w:val="none" w:sz="0" w:space="0" w:color="auto"/>
        <w:bottom w:val="none" w:sz="0" w:space="0" w:color="auto"/>
        <w:right w:val="none" w:sz="0" w:space="0" w:color="auto"/>
      </w:divBdr>
    </w:div>
    <w:div w:id="954795851">
      <w:bodyDiv w:val="1"/>
      <w:marLeft w:val="0"/>
      <w:marRight w:val="0"/>
      <w:marTop w:val="0"/>
      <w:marBottom w:val="0"/>
      <w:divBdr>
        <w:top w:val="none" w:sz="0" w:space="0" w:color="auto"/>
        <w:left w:val="none" w:sz="0" w:space="0" w:color="auto"/>
        <w:bottom w:val="none" w:sz="0" w:space="0" w:color="auto"/>
        <w:right w:val="none" w:sz="0" w:space="0" w:color="auto"/>
      </w:divBdr>
    </w:div>
    <w:div w:id="955065850">
      <w:bodyDiv w:val="1"/>
      <w:marLeft w:val="0"/>
      <w:marRight w:val="0"/>
      <w:marTop w:val="0"/>
      <w:marBottom w:val="0"/>
      <w:divBdr>
        <w:top w:val="none" w:sz="0" w:space="0" w:color="auto"/>
        <w:left w:val="none" w:sz="0" w:space="0" w:color="auto"/>
        <w:bottom w:val="none" w:sz="0" w:space="0" w:color="auto"/>
        <w:right w:val="none" w:sz="0" w:space="0" w:color="auto"/>
      </w:divBdr>
    </w:div>
    <w:div w:id="955870469">
      <w:bodyDiv w:val="1"/>
      <w:marLeft w:val="0"/>
      <w:marRight w:val="0"/>
      <w:marTop w:val="0"/>
      <w:marBottom w:val="0"/>
      <w:divBdr>
        <w:top w:val="none" w:sz="0" w:space="0" w:color="auto"/>
        <w:left w:val="none" w:sz="0" w:space="0" w:color="auto"/>
        <w:bottom w:val="none" w:sz="0" w:space="0" w:color="auto"/>
        <w:right w:val="none" w:sz="0" w:space="0" w:color="auto"/>
      </w:divBdr>
    </w:div>
    <w:div w:id="957487599">
      <w:bodyDiv w:val="1"/>
      <w:marLeft w:val="0"/>
      <w:marRight w:val="0"/>
      <w:marTop w:val="0"/>
      <w:marBottom w:val="0"/>
      <w:divBdr>
        <w:top w:val="none" w:sz="0" w:space="0" w:color="auto"/>
        <w:left w:val="none" w:sz="0" w:space="0" w:color="auto"/>
        <w:bottom w:val="none" w:sz="0" w:space="0" w:color="auto"/>
        <w:right w:val="none" w:sz="0" w:space="0" w:color="auto"/>
      </w:divBdr>
    </w:div>
    <w:div w:id="971057339">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3319801">
      <w:bodyDiv w:val="1"/>
      <w:marLeft w:val="0"/>
      <w:marRight w:val="0"/>
      <w:marTop w:val="0"/>
      <w:marBottom w:val="0"/>
      <w:divBdr>
        <w:top w:val="none" w:sz="0" w:space="0" w:color="auto"/>
        <w:left w:val="none" w:sz="0" w:space="0" w:color="auto"/>
        <w:bottom w:val="none" w:sz="0" w:space="0" w:color="auto"/>
        <w:right w:val="none" w:sz="0" w:space="0" w:color="auto"/>
      </w:divBdr>
    </w:div>
    <w:div w:id="987394798">
      <w:bodyDiv w:val="1"/>
      <w:marLeft w:val="0"/>
      <w:marRight w:val="0"/>
      <w:marTop w:val="0"/>
      <w:marBottom w:val="0"/>
      <w:divBdr>
        <w:top w:val="none" w:sz="0" w:space="0" w:color="auto"/>
        <w:left w:val="none" w:sz="0" w:space="0" w:color="auto"/>
        <w:bottom w:val="none" w:sz="0" w:space="0" w:color="auto"/>
        <w:right w:val="none" w:sz="0" w:space="0" w:color="auto"/>
      </w:divBdr>
    </w:div>
    <w:div w:id="996300275">
      <w:bodyDiv w:val="1"/>
      <w:marLeft w:val="0"/>
      <w:marRight w:val="0"/>
      <w:marTop w:val="0"/>
      <w:marBottom w:val="0"/>
      <w:divBdr>
        <w:top w:val="none" w:sz="0" w:space="0" w:color="auto"/>
        <w:left w:val="none" w:sz="0" w:space="0" w:color="auto"/>
        <w:bottom w:val="none" w:sz="0" w:space="0" w:color="auto"/>
        <w:right w:val="none" w:sz="0" w:space="0" w:color="auto"/>
      </w:divBdr>
    </w:div>
    <w:div w:id="996540612">
      <w:bodyDiv w:val="1"/>
      <w:marLeft w:val="0"/>
      <w:marRight w:val="0"/>
      <w:marTop w:val="0"/>
      <w:marBottom w:val="0"/>
      <w:divBdr>
        <w:top w:val="none" w:sz="0" w:space="0" w:color="auto"/>
        <w:left w:val="none" w:sz="0" w:space="0" w:color="auto"/>
        <w:bottom w:val="none" w:sz="0" w:space="0" w:color="auto"/>
        <w:right w:val="none" w:sz="0" w:space="0" w:color="auto"/>
      </w:divBdr>
    </w:div>
    <w:div w:id="1000500409">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2489480">
      <w:bodyDiv w:val="1"/>
      <w:marLeft w:val="0"/>
      <w:marRight w:val="0"/>
      <w:marTop w:val="0"/>
      <w:marBottom w:val="0"/>
      <w:divBdr>
        <w:top w:val="none" w:sz="0" w:space="0" w:color="auto"/>
        <w:left w:val="none" w:sz="0" w:space="0" w:color="auto"/>
        <w:bottom w:val="none" w:sz="0" w:space="0" w:color="auto"/>
        <w:right w:val="none" w:sz="0" w:space="0" w:color="auto"/>
      </w:divBdr>
    </w:div>
    <w:div w:id="1013265649">
      <w:bodyDiv w:val="1"/>
      <w:marLeft w:val="0"/>
      <w:marRight w:val="0"/>
      <w:marTop w:val="0"/>
      <w:marBottom w:val="0"/>
      <w:divBdr>
        <w:top w:val="none" w:sz="0" w:space="0" w:color="auto"/>
        <w:left w:val="none" w:sz="0" w:space="0" w:color="auto"/>
        <w:bottom w:val="none" w:sz="0" w:space="0" w:color="auto"/>
        <w:right w:val="none" w:sz="0" w:space="0" w:color="auto"/>
      </w:divBdr>
    </w:div>
    <w:div w:id="1016495097">
      <w:bodyDiv w:val="1"/>
      <w:marLeft w:val="0"/>
      <w:marRight w:val="0"/>
      <w:marTop w:val="0"/>
      <w:marBottom w:val="0"/>
      <w:divBdr>
        <w:top w:val="none" w:sz="0" w:space="0" w:color="auto"/>
        <w:left w:val="none" w:sz="0" w:space="0" w:color="auto"/>
        <w:bottom w:val="none" w:sz="0" w:space="0" w:color="auto"/>
        <w:right w:val="none" w:sz="0" w:space="0" w:color="auto"/>
      </w:divBdr>
      <w:divsChild>
        <w:div w:id="575433240">
          <w:marLeft w:val="0"/>
          <w:marRight w:val="0"/>
          <w:marTop w:val="0"/>
          <w:marBottom w:val="0"/>
          <w:divBdr>
            <w:top w:val="none" w:sz="0" w:space="0" w:color="auto"/>
            <w:left w:val="none" w:sz="0" w:space="0" w:color="auto"/>
            <w:bottom w:val="none" w:sz="0" w:space="0" w:color="auto"/>
            <w:right w:val="none" w:sz="0" w:space="0" w:color="auto"/>
          </w:divBdr>
        </w:div>
      </w:divsChild>
    </w:div>
    <w:div w:id="1027217870">
      <w:bodyDiv w:val="1"/>
      <w:marLeft w:val="0"/>
      <w:marRight w:val="0"/>
      <w:marTop w:val="0"/>
      <w:marBottom w:val="0"/>
      <w:divBdr>
        <w:top w:val="none" w:sz="0" w:space="0" w:color="auto"/>
        <w:left w:val="none" w:sz="0" w:space="0" w:color="auto"/>
        <w:bottom w:val="none" w:sz="0" w:space="0" w:color="auto"/>
        <w:right w:val="none" w:sz="0" w:space="0" w:color="auto"/>
      </w:divBdr>
    </w:div>
    <w:div w:id="1029406278">
      <w:bodyDiv w:val="1"/>
      <w:marLeft w:val="0"/>
      <w:marRight w:val="0"/>
      <w:marTop w:val="0"/>
      <w:marBottom w:val="0"/>
      <w:divBdr>
        <w:top w:val="none" w:sz="0" w:space="0" w:color="auto"/>
        <w:left w:val="none" w:sz="0" w:space="0" w:color="auto"/>
        <w:bottom w:val="none" w:sz="0" w:space="0" w:color="auto"/>
        <w:right w:val="none" w:sz="0" w:space="0" w:color="auto"/>
      </w:divBdr>
    </w:div>
    <w:div w:id="1045640089">
      <w:bodyDiv w:val="1"/>
      <w:marLeft w:val="0"/>
      <w:marRight w:val="0"/>
      <w:marTop w:val="0"/>
      <w:marBottom w:val="0"/>
      <w:divBdr>
        <w:top w:val="none" w:sz="0" w:space="0" w:color="auto"/>
        <w:left w:val="none" w:sz="0" w:space="0" w:color="auto"/>
        <w:bottom w:val="none" w:sz="0" w:space="0" w:color="auto"/>
        <w:right w:val="none" w:sz="0" w:space="0" w:color="auto"/>
      </w:divBdr>
    </w:div>
    <w:div w:id="1049110195">
      <w:bodyDiv w:val="1"/>
      <w:marLeft w:val="0"/>
      <w:marRight w:val="0"/>
      <w:marTop w:val="0"/>
      <w:marBottom w:val="0"/>
      <w:divBdr>
        <w:top w:val="none" w:sz="0" w:space="0" w:color="auto"/>
        <w:left w:val="none" w:sz="0" w:space="0" w:color="auto"/>
        <w:bottom w:val="none" w:sz="0" w:space="0" w:color="auto"/>
        <w:right w:val="none" w:sz="0" w:space="0" w:color="auto"/>
      </w:divBdr>
    </w:div>
    <w:div w:id="1066076472">
      <w:bodyDiv w:val="1"/>
      <w:marLeft w:val="0"/>
      <w:marRight w:val="0"/>
      <w:marTop w:val="0"/>
      <w:marBottom w:val="0"/>
      <w:divBdr>
        <w:top w:val="none" w:sz="0" w:space="0" w:color="auto"/>
        <w:left w:val="none" w:sz="0" w:space="0" w:color="auto"/>
        <w:bottom w:val="none" w:sz="0" w:space="0" w:color="auto"/>
        <w:right w:val="none" w:sz="0" w:space="0" w:color="auto"/>
      </w:divBdr>
    </w:div>
    <w:div w:id="1070538570">
      <w:bodyDiv w:val="1"/>
      <w:marLeft w:val="0"/>
      <w:marRight w:val="0"/>
      <w:marTop w:val="0"/>
      <w:marBottom w:val="0"/>
      <w:divBdr>
        <w:top w:val="none" w:sz="0" w:space="0" w:color="auto"/>
        <w:left w:val="none" w:sz="0" w:space="0" w:color="auto"/>
        <w:bottom w:val="none" w:sz="0" w:space="0" w:color="auto"/>
        <w:right w:val="none" w:sz="0" w:space="0" w:color="auto"/>
      </w:divBdr>
    </w:div>
    <w:div w:id="1078937554">
      <w:bodyDiv w:val="1"/>
      <w:marLeft w:val="0"/>
      <w:marRight w:val="0"/>
      <w:marTop w:val="0"/>
      <w:marBottom w:val="0"/>
      <w:divBdr>
        <w:top w:val="none" w:sz="0" w:space="0" w:color="auto"/>
        <w:left w:val="none" w:sz="0" w:space="0" w:color="auto"/>
        <w:bottom w:val="none" w:sz="0" w:space="0" w:color="auto"/>
        <w:right w:val="none" w:sz="0" w:space="0" w:color="auto"/>
      </w:divBdr>
    </w:div>
    <w:div w:id="1078987513">
      <w:bodyDiv w:val="1"/>
      <w:marLeft w:val="0"/>
      <w:marRight w:val="0"/>
      <w:marTop w:val="0"/>
      <w:marBottom w:val="0"/>
      <w:divBdr>
        <w:top w:val="none" w:sz="0" w:space="0" w:color="auto"/>
        <w:left w:val="none" w:sz="0" w:space="0" w:color="auto"/>
        <w:bottom w:val="none" w:sz="0" w:space="0" w:color="auto"/>
        <w:right w:val="none" w:sz="0" w:space="0" w:color="auto"/>
      </w:divBdr>
    </w:div>
    <w:div w:id="1080102875">
      <w:bodyDiv w:val="1"/>
      <w:marLeft w:val="0"/>
      <w:marRight w:val="0"/>
      <w:marTop w:val="0"/>
      <w:marBottom w:val="0"/>
      <w:divBdr>
        <w:top w:val="none" w:sz="0" w:space="0" w:color="auto"/>
        <w:left w:val="none" w:sz="0" w:space="0" w:color="auto"/>
        <w:bottom w:val="none" w:sz="0" w:space="0" w:color="auto"/>
        <w:right w:val="none" w:sz="0" w:space="0" w:color="auto"/>
      </w:divBdr>
    </w:div>
    <w:div w:id="1092967593">
      <w:bodyDiv w:val="1"/>
      <w:marLeft w:val="0"/>
      <w:marRight w:val="0"/>
      <w:marTop w:val="0"/>
      <w:marBottom w:val="0"/>
      <w:divBdr>
        <w:top w:val="none" w:sz="0" w:space="0" w:color="auto"/>
        <w:left w:val="none" w:sz="0" w:space="0" w:color="auto"/>
        <w:bottom w:val="none" w:sz="0" w:space="0" w:color="auto"/>
        <w:right w:val="none" w:sz="0" w:space="0" w:color="auto"/>
      </w:divBdr>
    </w:div>
    <w:div w:id="1098256912">
      <w:bodyDiv w:val="1"/>
      <w:marLeft w:val="0"/>
      <w:marRight w:val="0"/>
      <w:marTop w:val="0"/>
      <w:marBottom w:val="0"/>
      <w:divBdr>
        <w:top w:val="none" w:sz="0" w:space="0" w:color="auto"/>
        <w:left w:val="none" w:sz="0" w:space="0" w:color="auto"/>
        <w:bottom w:val="none" w:sz="0" w:space="0" w:color="auto"/>
        <w:right w:val="none" w:sz="0" w:space="0" w:color="auto"/>
      </w:divBdr>
    </w:div>
    <w:div w:id="1098907668">
      <w:bodyDiv w:val="1"/>
      <w:marLeft w:val="0"/>
      <w:marRight w:val="0"/>
      <w:marTop w:val="0"/>
      <w:marBottom w:val="0"/>
      <w:divBdr>
        <w:top w:val="none" w:sz="0" w:space="0" w:color="auto"/>
        <w:left w:val="none" w:sz="0" w:space="0" w:color="auto"/>
        <w:bottom w:val="none" w:sz="0" w:space="0" w:color="auto"/>
        <w:right w:val="none" w:sz="0" w:space="0" w:color="auto"/>
      </w:divBdr>
    </w:div>
    <w:div w:id="1099764212">
      <w:bodyDiv w:val="1"/>
      <w:marLeft w:val="0"/>
      <w:marRight w:val="0"/>
      <w:marTop w:val="0"/>
      <w:marBottom w:val="0"/>
      <w:divBdr>
        <w:top w:val="none" w:sz="0" w:space="0" w:color="auto"/>
        <w:left w:val="none" w:sz="0" w:space="0" w:color="auto"/>
        <w:bottom w:val="none" w:sz="0" w:space="0" w:color="auto"/>
        <w:right w:val="none" w:sz="0" w:space="0" w:color="auto"/>
      </w:divBdr>
    </w:div>
    <w:div w:id="1100099076">
      <w:bodyDiv w:val="1"/>
      <w:marLeft w:val="0"/>
      <w:marRight w:val="0"/>
      <w:marTop w:val="0"/>
      <w:marBottom w:val="0"/>
      <w:divBdr>
        <w:top w:val="none" w:sz="0" w:space="0" w:color="auto"/>
        <w:left w:val="none" w:sz="0" w:space="0" w:color="auto"/>
        <w:bottom w:val="none" w:sz="0" w:space="0" w:color="auto"/>
        <w:right w:val="none" w:sz="0" w:space="0" w:color="auto"/>
      </w:divBdr>
    </w:div>
    <w:div w:id="1100225423">
      <w:bodyDiv w:val="1"/>
      <w:marLeft w:val="0"/>
      <w:marRight w:val="0"/>
      <w:marTop w:val="0"/>
      <w:marBottom w:val="0"/>
      <w:divBdr>
        <w:top w:val="none" w:sz="0" w:space="0" w:color="auto"/>
        <w:left w:val="none" w:sz="0" w:space="0" w:color="auto"/>
        <w:bottom w:val="none" w:sz="0" w:space="0" w:color="auto"/>
        <w:right w:val="none" w:sz="0" w:space="0" w:color="auto"/>
      </w:divBdr>
    </w:div>
    <w:div w:id="1101029643">
      <w:bodyDiv w:val="1"/>
      <w:marLeft w:val="0"/>
      <w:marRight w:val="0"/>
      <w:marTop w:val="0"/>
      <w:marBottom w:val="0"/>
      <w:divBdr>
        <w:top w:val="none" w:sz="0" w:space="0" w:color="auto"/>
        <w:left w:val="none" w:sz="0" w:space="0" w:color="auto"/>
        <w:bottom w:val="none" w:sz="0" w:space="0" w:color="auto"/>
        <w:right w:val="none" w:sz="0" w:space="0" w:color="auto"/>
      </w:divBdr>
    </w:div>
    <w:div w:id="1105231468">
      <w:bodyDiv w:val="1"/>
      <w:marLeft w:val="0"/>
      <w:marRight w:val="0"/>
      <w:marTop w:val="0"/>
      <w:marBottom w:val="0"/>
      <w:divBdr>
        <w:top w:val="none" w:sz="0" w:space="0" w:color="auto"/>
        <w:left w:val="none" w:sz="0" w:space="0" w:color="auto"/>
        <w:bottom w:val="none" w:sz="0" w:space="0" w:color="auto"/>
        <w:right w:val="none" w:sz="0" w:space="0" w:color="auto"/>
      </w:divBdr>
    </w:div>
    <w:div w:id="1117798119">
      <w:bodyDiv w:val="1"/>
      <w:marLeft w:val="0"/>
      <w:marRight w:val="0"/>
      <w:marTop w:val="0"/>
      <w:marBottom w:val="0"/>
      <w:divBdr>
        <w:top w:val="none" w:sz="0" w:space="0" w:color="auto"/>
        <w:left w:val="none" w:sz="0" w:space="0" w:color="auto"/>
        <w:bottom w:val="none" w:sz="0" w:space="0" w:color="auto"/>
        <w:right w:val="none" w:sz="0" w:space="0" w:color="auto"/>
      </w:divBdr>
    </w:div>
    <w:div w:id="1119182271">
      <w:bodyDiv w:val="1"/>
      <w:marLeft w:val="0"/>
      <w:marRight w:val="0"/>
      <w:marTop w:val="0"/>
      <w:marBottom w:val="0"/>
      <w:divBdr>
        <w:top w:val="none" w:sz="0" w:space="0" w:color="auto"/>
        <w:left w:val="none" w:sz="0" w:space="0" w:color="auto"/>
        <w:bottom w:val="none" w:sz="0" w:space="0" w:color="auto"/>
        <w:right w:val="none" w:sz="0" w:space="0" w:color="auto"/>
      </w:divBdr>
    </w:div>
    <w:div w:id="1120684253">
      <w:bodyDiv w:val="1"/>
      <w:marLeft w:val="0"/>
      <w:marRight w:val="0"/>
      <w:marTop w:val="0"/>
      <w:marBottom w:val="0"/>
      <w:divBdr>
        <w:top w:val="none" w:sz="0" w:space="0" w:color="auto"/>
        <w:left w:val="none" w:sz="0" w:space="0" w:color="auto"/>
        <w:bottom w:val="none" w:sz="0" w:space="0" w:color="auto"/>
        <w:right w:val="none" w:sz="0" w:space="0" w:color="auto"/>
      </w:divBdr>
    </w:div>
    <w:div w:id="1122649007">
      <w:bodyDiv w:val="1"/>
      <w:marLeft w:val="0"/>
      <w:marRight w:val="0"/>
      <w:marTop w:val="0"/>
      <w:marBottom w:val="0"/>
      <w:divBdr>
        <w:top w:val="none" w:sz="0" w:space="0" w:color="auto"/>
        <w:left w:val="none" w:sz="0" w:space="0" w:color="auto"/>
        <w:bottom w:val="none" w:sz="0" w:space="0" w:color="auto"/>
        <w:right w:val="none" w:sz="0" w:space="0" w:color="auto"/>
      </w:divBdr>
    </w:div>
    <w:div w:id="1136754081">
      <w:bodyDiv w:val="1"/>
      <w:marLeft w:val="0"/>
      <w:marRight w:val="0"/>
      <w:marTop w:val="0"/>
      <w:marBottom w:val="0"/>
      <w:divBdr>
        <w:top w:val="none" w:sz="0" w:space="0" w:color="auto"/>
        <w:left w:val="none" w:sz="0" w:space="0" w:color="auto"/>
        <w:bottom w:val="none" w:sz="0" w:space="0" w:color="auto"/>
        <w:right w:val="none" w:sz="0" w:space="0" w:color="auto"/>
      </w:divBdr>
    </w:div>
    <w:div w:id="1141729642">
      <w:bodyDiv w:val="1"/>
      <w:marLeft w:val="0"/>
      <w:marRight w:val="0"/>
      <w:marTop w:val="0"/>
      <w:marBottom w:val="0"/>
      <w:divBdr>
        <w:top w:val="none" w:sz="0" w:space="0" w:color="auto"/>
        <w:left w:val="none" w:sz="0" w:space="0" w:color="auto"/>
        <w:bottom w:val="none" w:sz="0" w:space="0" w:color="auto"/>
        <w:right w:val="none" w:sz="0" w:space="0" w:color="auto"/>
      </w:divBdr>
    </w:div>
    <w:div w:id="1155993330">
      <w:bodyDiv w:val="1"/>
      <w:marLeft w:val="0"/>
      <w:marRight w:val="0"/>
      <w:marTop w:val="0"/>
      <w:marBottom w:val="0"/>
      <w:divBdr>
        <w:top w:val="none" w:sz="0" w:space="0" w:color="auto"/>
        <w:left w:val="none" w:sz="0" w:space="0" w:color="auto"/>
        <w:bottom w:val="none" w:sz="0" w:space="0" w:color="auto"/>
        <w:right w:val="none" w:sz="0" w:space="0" w:color="auto"/>
      </w:divBdr>
    </w:div>
    <w:div w:id="1160971761">
      <w:bodyDiv w:val="1"/>
      <w:marLeft w:val="0"/>
      <w:marRight w:val="0"/>
      <w:marTop w:val="0"/>
      <w:marBottom w:val="0"/>
      <w:divBdr>
        <w:top w:val="none" w:sz="0" w:space="0" w:color="auto"/>
        <w:left w:val="none" w:sz="0" w:space="0" w:color="auto"/>
        <w:bottom w:val="none" w:sz="0" w:space="0" w:color="auto"/>
        <w:right w:val="none" w:sz="0" w:space="0" w:color="auto"/>
      </w:divBdr>
    </w:div>
    <w:div w:id="1161198928">
      <w:bodyDiv w:val="1"/>
      <w:marLeft w:val="0"/>
      <w:marRight w:val="0"/>
      <w:marTop w:val="0"/>
      <w:marBottom w:val="0"/>
      <w:divBdr>
        <w:top w:val="none" w:sz="0" w:space="0" w:color="auto"/>
        <w:left w:val="none" w:sz="0" w:space="0" w:color="auto"/>
        <w:bottom w:val="none" w:sz="0" w:space="0" w:color="auto"/>
        <w:right w:val="none" w:sz="0" w:space="0" w:color="auto"/>
      </w:divBdr>
    </w:div>
    <w:div w:id="1172334159">
      <w:bodyDiv w:val="1"/>
      <w:marLeft w:val="0"/>
      <w:marRight w:val="0"/>
      <w:marTop w:val="0"/>
      <w:marBottom w:val="0"/>
      <w:divBdr>
        <w:top w:val="none" w:sz="0" w:space="0" w:color="auto"/>
        <w:left w:val="none" w:sz="0" w:space="0" w:color="auto"/>
        <w:bottom w:val="none" w:sz="0" w:space="0" w:color="auto"/>
        <w:right w:val="none" w:sz="0" w:space="0" w:color="auto"/>
      </w:divBdr>
    </w:div>
    <w:div w:id="1190221650">
      <w:bodyDiv w:val="1"/>
      <w:marLeft w:val="0"/>
      <w:marRight w:val="0"/>
      <w:marTop w:val="0"/>
      <w:marBottom w:val="0"/>
      <w:divBdr>
        <w:top w:val="none" w:sz="0" w:space="0" w:color="auto"/>
        <w:left w:val="none" w:sz="0" w:space="0" w:color="auto"/>
        <w:bottom w:val="none" w:sz="0" w:space="0" w:color="auto"/>
        <w:right w:val="none" w:sz="0" w:space="0" w:color="auto"/>
      </w:divBdr>
    </w:div>
    <w:div w:id="1191992597">
      <w:bodyDiv w:val="1"/>
      <w:marLeft w:val="0"/>
      <w:marRight w:val="0"/>
      <w:marTop w:val="0"/>
      <w:marBottom w:val="0"/>
      <w:divBdr>
        <w:top w:val="none" w:sz="0" w:space="0" w:color="auto"/>
        <w:left w:val="none" w:sz="0" w:space="0" w:color="auto"/>
        <w:bottom w:val="none" w:sz="0" w:space="0" w:color="auto"/>
        <w:right w:val="none" w:sz="0" w:space="0" w:color="auto"/>
      </w:divBdr>
    </w:div>
    <w:div w:id="1195119658">
      <w:bodyDiv w:val="1"/>
      <w:marLeft w:val="0"/>
      <w:marRight w:val="0"/>
      <w:marTop w:val="0"/>
      <w:marBottom w:val="0"/>
      <w:divBdr>
        <w:top w:val="none" w:sz="0" w:space="0" w:color="auto"/>
        <w:left w:val="none" w:sz="0" w:space="0" w:color="auto"/>
        <w:bottom w:val="none" w:sz="0" w:space="0" w:color="auto"/>
        <w:right w:val="none" w:sz="0" w:space="0" w:color="auto"/>
      </w:divBdr>
    </w:div>
    <w:div w:id="1196043559">
      <w:bodyDiv w:val="1"/>
      <w:marLeft w:val="0"/>
      <w:marRight w:val="0"/>
      <w:marTop w:val="0"/>
      <w:marBottom w:val="0"/>
      <w:divBdr>
        <w:top w:val="none" w:sz="0" w:space="0" w:color="auto"/>
        <w:left w:val="none" w:sz="0" w:space="0" w:color="auto"/>
        <w:bottom w:val="none" w:sz="0" w:space="0" w:color="auto"/>
        <w:right w:val="none" w:sz="0" w:space="0" w:color="auto"/>
      </w:divBdr>
    </w:div>
    <w:div w:id="1205486002">
      <w:bodyDiv w:val="1"/>
      <w:marLeft w:val="0"/>
      <w:marRight w:val="0"/>
      <w:marTop w:val="0"/>
      <w:marBottom w:val="0"/>
      <w:divBdr>
        <w:top w:val="none" w:sz="0" w:space="0" w:color="auto"/>
        <w:left w:val="none" w:sz="0" w:space="0" w:color="auto"/>
        <w:bottom w:val="none" w:sz="0" w:space="0" w:color="auto"/>
        <w:right w:val="none" w:sz="0" w:space="0" w:color="auto"/>
      </w:divBdr>
    </w:div>
    <w:div w:id="1209495442">
      <w:bodyDiv w:val="1"/>
      <w:marLeft w:val="0"/>
      <w:marRight w:val="0"/>
      <w:marTop w:val="0"/>
      <w:marBottom w:val="0"/>
      <w:divBdr>
        <w:top w:val="none" w:sz="0" w:space="0" w:color="auto"/>
        <w:left w:val="none" w:sz="0" w:space="0" w:color="auto"/>
        <w:bottom w:val="none" w:sz="0" w:space="0" w:color="auto"/>
        <w:right w:val="none" w:sz="0" w:space="0" w:color="auto"/>
      </w:divBdr>
    </w:div>
    <w:div w:id="1218199918">
      <w:bodyDiv w:val="1"/>
      <w:marLeft w:val="0"/>
      <w:marRight w:val="0"/>
      <w:marTop w:val="0"/>
      <w:marBottom w:val="0"/>
      <w:divBdr>
        <w:top w:val="none" w:sz="0" w:space="0" w:color="auto"/>
        <w:left w:val="none" w:sz="0" w:space="0" w:color="auto"/>
        <w:bottom w:val="none" w:sz="0" w:space="0" w:color="auto"/>
        <w:right w:val="none" w:sz="0" w:space="0" w:color="auto"/>
      </w:divBdr>
    </w:div>
    <w:div w:id="1222709772">
      <w:bodyDiv w:val="1"/>
      <w:marLeft w:val="0"/>
      <w:marRight w:val="0"/>
      <w:marTop w:val="0"/>
      <w:marBottom w:val="0"/>
      <w:divBdr>
        <w:top w:val="none" w:sz="0" w:space="0" w:color="auto"/>
        <w:left w:val="none" w:sz="0" w:space="0" w:color="auto"/>
        <w:bottom w:val="none" w:sz="0" w:space="0" w:color="auto"/>
        <w:right w:val="none" w:sz="0" w:space="0" w:color="auto"/>
      </w:divBdr>
    </w:div>
    <w:div w:id="1226065201">
      <w:bodyDiv w:val="1"/>
      <w:marLeft w:val="0"/>
      <w:marRight w:val="0"/>
      <w:marTop w:val="0"/>
      <w:marBottom w:val="0"/>
      <w:divBdr>
        <w:top w:val="none" w:sz="0" w:space="0" w:color="auto"/>
        <w:left w:val="none" w:sz="0" w:space="0" w:color="auto"/>
        <w:bottom w:val="none" w:sz="0" w:space="0" w:color="auto"/>
        <w:right w:val="none" w:sz="0" w:space="0" w:color="auto"/>
      </w:divBdr>
    </w:div>
    <w:div w:id="1231888428">
      <w:bodyDiv w:val="1"/>
      <w:marLeft w:val="0"/>
      <w:marRight w:val="0"/>
      <w:marTop w:val="0"/>
      <w:marBottom w:val="0"/>
      <w:divBdr>
        <w:top w:val="none" w:sz="0" w:space="0" w:color="auto"/>
        <w:left w:val="none" w:sz="0" w:space="0" w:color="auto"/>
        <w:bottom w:val="none" w:sz="0" w:space="0" w:color="auto"/>
        <w:right w:val="none" w:sz="0" w:space="0" w:color="auto"/>
      </w:divBdr>
    </w:div>
    <w:div w:id="1232693280">
      <w:bodyDiv w:val="1"/>
      <w:marLeft w:val="0"/>
      <w:marRight w:val="0"/>
      <w:marTop w:val="0"/>
      <w:marBottom w:val="0"/>
      <w:divBdr>
        <w:top w:val="none" w:sz="0" w:space="0" w:color="auto"/>
        <w:left w:val="none" w:sz="0" w:space="0" w:color="auto"/>
        <w:bottom w:val="none" w:sz="0" w:space="0" w:color="auto"/>
        <w:right w:val="none" w:sz="0" w:space="0" w:color="auto"/>
      </w:divBdr>
    </w:div>
    <w:div w:id="1235702388">
      <w:bodyDiv w:val="1"/>
      <w:marLeft w:val="0"/>
      <w:marRight w:val="0"/>
      <w:marTop w:val="0"/>
      <w:marBottom w:val="0"/>
      <w:divBdr>
        <w:top w:val="none" w:sz="0" w:space="0" w:color="auto"/>
        <w:left w:val="none" w:sz="0" w:space="0" w:color="auto"/>
        <w:bottom w:val="none" w:sz="0" w:space="0" w:color="auto"/>
        <w:right w:val="none" w:sz="0" w:space="0" w:color="auto"/>
      </w:divBdr>
    </w:div>
    <w:div w:id="1239513291">
      <w:bodyDiv w:val="1"/>
      <w:marLeft w:val="0"/>
      <w:marRight w:val="0"/>
      <w:marTop w:val="0"/>
      <w:marBottom w:val="0"/>
      <w:divBdr>
        <w:top w:val="none" w:sz="0" w:space="0" w:color="auto"/>
        <w:left w:val="none" w:sz="0" w:space="0" w:color="auto"/>
        <w:bottom w:val="none" w:sz="0" w:space="0" w:color="auto"/>
        <w:right w:val="none" w:sz="0" w:space="0" w:color="auto"/>
      </w:divBdr>
    </w:div>
    <w:div w:id="1251893233">
      <w:bodyDiv w:val="1"/>
      <w:marLeft w:val="0"/>
      <w:marRight w:val="0"/>
      <w:marTop w:val="0"/>
      <w:marBottom w:val="0"/>
      <w:divBdr>
        <w:top w:val="none" w:sz="0" w:space="0" w:color="auto"/>
        <w:left w:val="none" w:sz="0" w:space="0" w:color="auto"/>
        <w:bottom w:val="none" w:sz="0" w:space="0" w:color="auto"/>
        <w:right w:val="none" w:sz="0" w:space="0" w:color="auto"/>
      </w:divBdr>
    </w:div>
    <w:div w:id="1254557527">
      <w:bodyDiv w:val="1"/>
      <w:marLeft w:val="0"/>
      <w:marRight w:val="0"/>
      <w:marTop w:val="0"/>
      <w:marBottom w:val="0"/>
      <w:divBdr>
        <w:top w:val="none" w:sz="0" w:space="0" w:color="auto"/>
        <w:left w:val="none" w:sz="0" w:space="0" w:color="auto"/>
        <w:bottom w:val="none" w:sz="0" w:space="0" w:color="auto"/>
        <w:right w:val="none" w:sz="0" w:space="0" w:color="auto"/>
      </w:divBdr>
    </w:div>
    <w:div w:id="1256673186">
      <w:bodyDiv w:val="1"/>
      <w:marLeft w:val="0"/>
      <w:marRight w:val="0"/>
      <w:marTop w:val="0"/>
      <w:marBottom w:val="0"/>
      <w:divBdr>
        <w:top w:val="none" w:sz="0" w:space="0" w:color="auto"/>
        <w:left w:val="none" w:sz="0" w:space="0" w:color="auto"/>
        <w:bottom w:val="none" w:sz="0" w:space="0" w:color="auto"/>
        <w:right w:val="none" w:sz="0" w:space="0" w:color="auto"/>
      </w:divBdr>
    </w:div>
    <w:div w:id="1260286865">
      <w:bodyDiv w:val="1"/>
      <w:marLeft w:val="0"/>
      <w:marRight w:val="0"/>
      <w:marTop w:val="0"/>
      <w:marBottom w:val="0"/>
      <w:divBdr>
        <w:top w:val="none" w:sz="0" w:space="0" w:color="auto"/>
        <w:left w:val="none" w:sz="0" w:space="0" w:color="auto"/>
        <w:bottom w:val="none" w:sz="0" w:space="0" w:color="auto"/>
        <w:right w:val="none" w:sz="0" w:space="0" w:color="auto"/>
      </w:divBdr>
    </w:div>
    <w:div w:id="1262028215">
      <w:bodyDiv w:val="1"/>
      <w:marLeft w:val="0"/>
      <w:marRight w:val="0"/>
      <w:marTop w:val="0"/>
      <w:marBottom w:val="0"/>
      <w:divBdr>
        <w:top w:val="none" w:sz="0" w:space="0" w:color="auto"/>
        <w:left w:val="none" w:sz="0" w:space="0" w:color="auto"/>
        <w:bottom w:val="none" w:sz="0" w:space="0" w:color="auto"/>
        <w:right w:val="none" w:sz="0" w:space="0" w:color="auto"/>
      </w:divBdr>
    </w:div>
    <w:div w:id="1268000089">
      <w:bodyDiv w:val="1"/>
      <w:marLeft w:val="0"/>
      <w:marRight w:val="0"/>
      <w:marTop w:val="0"/>
      <w:marBottom w:val="0"/>
      <w:divBdr>
        <w:top w:val="none" w:sz="0" w:space="0" w:color="auto"/>
        <w:left w:val="none" w:sz="0" w:space="0" w:color="auto"/>
        <w:bottom w:val="none" w:sz="0" w:space="0" w:color="auto"/>
        <w:right w:val="none" w:sz="0" w:space="0" w:color="auto"/>
      </w:divBdr>
    </w:div>
    <w:div w:id="1272005379">
      <w:bodyDiv w:val="1"/>
      <w:marLeft w:val="0"/>
      <w:marRight w:val="0"/>
      <w:marTop w:val="0"/>
      <w:marBottom w:val="0"/>
      <w:divBdr>
        <w:top w:val="none" w:sz="0" w:space="0" w:color="auto"/>
        <w:left w:val="none" w:sz="0" w:space="0" w:color="auto"/>
        <w:bottom w:val="none" w:sz="0" w:space="0" w:color="auto"/>
        <w:right w:val="none" w:sz="0" w:space="0" w:color="auto"/>
      </w:divBdr>
    </w:div>
    <w:div w:id="1293749991">
      <w:bodyDiv w:val="1"/>
      <w:marLeft w:val="0"/>
      <w:marRight w:val="0"/>
      <w:marTop w:val="0"/>
      <w:marBottom w:val="0"/>
      <w:divBdr>
        <w:top w:val="none" w:sz="0" w:space="0" w:color="auto"/>
        <w:left w:val="none" w:sz="0" w:space="0" w:color="auto"/>
        <w:bottom w:val="none" w:sz="0" w:space="0" w:color="auto"/>
        <w:right w:val="none" w:sz="0" w:space="0" w:color="auto"/>
      </w:divBdr>
    </w:div>
    <w:div w:id="1294169857">
      <w:bodyDiv w:val="1"/>
      <w:marLeft w:val="0"/>
      <w:marRight w:val="0"/>
      <w:marTop w:val="0"/>
      <w:marBottom w:val="0"/>
      <w:divBdr>
        <w:top w:val="none" w:sz="0" w:space="0" w:color="auto"/>
        <w:left w:val="none" w:sz="0" w:space="0" w:color="auto"/>
        <w:bottom w:val="none" w:sz="0" w:space="0" w:color="auto"/>
        <w:right w:val="none" w:sz="0" w:space="0" w:color="auto"/>
      </w:divBdr>
    </w:div>
    <w:div w:id="1305625350">
      <w:bodyDiv w:val="1"/>
      <w:marLeft w:val="0"/>
      <w:marRight w:val="0"/>
      <w:marTop w:val="0"/>
      <w:marBottom w:val="0"/>
      <w:divBdr>
        <w:top w:val="none" w:sz="0" w:space="0" w:color="auto"/>
        <w:left w:val="none" w:sz="0" w:space="0" w:color="auto"/>
        <w:bottom w:val="none" w:sz="0" w:space="0" w:color="auto"/>
        <w:right w:val="none" w:sz="0" w:space="0" w:color="auto"/>
      </w:divBdr>
    </w:div>
    <w:div w:id="1309244336">
      <w:bodyDiv w:val="1"/>
      <w:marLeft w:val="0"/>
      <w:marRight w:val="0"/>
      <w:marTop w:val="0"/>
      <w:marBottom w:val="0"/>
      <w:divBdr>
        <w:top w:val="none" w:sz="0" w:space="0" w:color="auto"/>
        <w:left w:val="none" w:sz="0" w:space="0" w:color="auto"/>
        <w:bottom w:val="none" w:sz="0" w:space="0" w:color="auto"/>
        <w:right w:val="none" w:sz="0" w:space="0" w:color="auto"/>
      </w:divBdr>
    </w:div>
    <w:div w:id="1313946233">
      <w:bodyDiv w:val="1"/>
      <w:marLeft w:val="0"/>
      <w:marRight w:val="0"/>
      <w:marTop w:val="0"/>
      <w:marBottom w:val="0"/>
      <w:divBdr>
        <w:top w:val="none" w:sz="0" w:space="0" w:color="auto"/>
        <w:left w:val="none" w:sz="0" w:space="0" w:color="auto"/>
        <w:bottom w:val="none" w:sz="0" w:space="0" w:color="auto"/>
        <w:right w:val="none" w:sz="0" w:space="0" w:color="auto"/>
      </w:divBdr>
    </w:div>
    <w:div w:id="1316295058">
      <w:bodyDiv w:val="1"/>
      <w:marLeft w:val="0"/>
      <w:marRight w:val="0"/>
      <w:marTop w:val="0"/>
      <w:marBottom w:val="0"/>
      <w:divBdr>
        <w:top w:val="none" w:sz="0" w:space="0" w:color="auto"/>
        <w:left w:val="none" w:sz="0" w:space="0" w:color="auto"/>
        <w:bottom w:val="none" w:sz="0" w:space="0" w:color="auto"/>
        <w:right w:val="none" w:sz="0" w:space="0" w:color="auto"/>
      </w:divBdr>
    </w:div>
    <w:div w:id="1316489021">
      <w:bodyDiv w:val="1"/>
      <w:marLeft w:val="0"/>
      <w:marRight w:val="0"/>
      <w:marTop w:val="0"/>
      <w:marBottom w:val="0"/>
      <w:divBdr>
        <w:top w:val="none" w:sz="0" w:space="0" w:color="auto"/>
        <w:left w:val="none" w:sz="0" w:space="0" w:color="auto"/>
        <w:bottom w:val="none" w:sz="0" w:space="0" w:color="auto"/>
        <w:right w:val="none" w:sz="0" w:space="0" w:color="auto"/>
      </w:divBdr>
    </w:div>
    <w:div w:id="1325744333">
      <w:bodyDiv w:val="1"/>
      <w:marLeft w:val="0"/>
      <w:marRight w:val="0"/>
      <w:marTop w:val="0"/>
      <w:marBottom w:val="0"/>
      <w:divBdr>
        <w:top w:val="none" w:sz="0" w:space="0" w:color="auto"/>
        <w:left w:val="none" w:sz="0" w:space="0" w:color="auto"/>
        <w:bottom w:val="none" w:sz="0" w:space="0" w:color="auto"/>
        <w:right w:val="none" w:sz="0" w:space="0" w:color="auto"/>
      </w:divBdr>
    </w:div>
    <w:div w:id="1333876658">
      <w:bodyDiv w:val="1"/>
      <w:marLeft w:val="0"/>
      <w:marRight w:val="0"/>
      <w:marTop w:val="0"/>
      <w:marBottom w:val="0"/>
      <w:divBdr>
        <w:top w:val="none" w:sz="0" w:space="0" w:color="auto"/>
        <w:left w:val="none" w:sz="0" w:space="0" w:color="auto"/>
        <w:bottom w:val="none" w:sz="0" w:space="0" w:color="auto"/>
        <w:right w:val="none" w:sz="0" w:space="0" w:color="auto"/>
      </w:divBdr>
    </w:div>
    <w:div w:id="1334840545">
      <w:bodyDiv w:val="1"/>
      <w:marLeft w:val="0"/>
      <w:marRight w:val="0"/>
      <w:marTop w:val="0"/>
      <w:marBottom w:val="0"/>
      <w:divBdr>
        <w:top w:val="none" w:sz="0" w:space="0" w:color="auto"/>
        <w:left w:val="none" w:sz="0" w:space="0" w:color="auto"/>
        <w:bottom w:val="none" w:sz="0" w:space="0" w:color="auto"/>
        <w:right w:val="none" w:sz="0" w:space="0" w:color="auto"/>
      </w:divBdr>
      <w:divsChild>
        <w:div w:id="168373042">
          <w:marLeft w:val="0"/>
          <w:marRight w:val="0"/>
          <w:marTop w:val="0"/>
          <w:marBottom w:val="0"/>
          <w:divBdr>
            <w:top w:val="none" w:sz="0" w:space="0" w:color="auto"/>
            <w:left w:val="none" w:sz="0" w:space="0" w:color="auto"/>
            <w:bottom w:val="none" w:sz="0" w:space="0" w:color="auto"/>
            <w:right w:val="none" w:sz="0" w:space="0" w:color="auto"/>
          </w:divBdr>
        </w:div>
        <w:div w:id="722947423">
          <w:marLeft w:val="0"/>
          <w:marRight w:val="0"/>
          <w:marTop w:val="0"/>
          <w:marBottom w:val="0"/>
          <w:divBdr>
            <w:top w:val="none" w:sz="0" w:space="0" w:color="auto"/>
            <w:left w:val="none" w:sz="0" w:space="0" w:color="auto"/>
            <w:bottom w:val="none" w:sz="0" w:space="0" w:color="auto"/>
            <w:right w:val="none" w:sz="0" w:space="0" w:color="auto"/>
          </w:divBdr>
        </w:div>
      </w:divsChild>
    </w:div>
    <w:div w:id="1340233862">
      <w:bodyDiv w:val="1"/>
      <w:marLeft w:val="0"/>
      <w:marRight w:val="0"/>
      <w:marTop w:val="0"/>
      <w:marBottom w:val="0"/>
      <w:divBdr>
        <w:top w:val="none" w:sz="0" w:space="0" w:color="auto"/>
        <w:left w:val="none" w:sz="0" w:space="0" w:color="auto"/>
        <w:bottom w:val="none" w:sz="0" w:space="0" w:color="auto"/>
        <w:right w:val="none" w:sz="0" w:space="0" w:color="auto"/>
      </w:divBdr>
    </w:div>
    <w:div w:id="1345472205">
      <w:bodyDiv w:val="1"/>
      <w:marLeft w:val="0"/>
      <w:marRight w:val="0"/>
      <w:marTop w:val="0"/>
      <w:marBottom w:val="0"/>
      <w:divBdr>
        <w:top w:val="none" w:sz="0" w:space="0" w:color="auto"/>
        <w:left w:val="none" w:sz="0" w:space="0" w:color="auto"/>
        <w:bottom w:val="none" w:sz="0" w:space="0" w:color="auto"/>
        <w:right w:val="none" w:sz="0" w:space="0" w:color="auto"/>
      </w:divBdr>
    </w:div>
    <w:div w:id="1358509024">
      <w:bodyDiv w:val="1"/>
      <w:marLeft w:val="0"/>
      <w:marRight w:val="0"/>
      <w:marTop w:val="0"/>
      <w:marBottom w:val="0"/>
      <w:divBdr>
        <w:top w:val="none" w:sz="0" w:space="0" w:color="auto"/>
        <w:left w:val="none" w:sz="0" w:space="0" w:color="auto"/>
        <w:bottom w:val="none" w:sz="0" w:space="0" w:color="auto"/>
        <w:right w:val="none" w:sz="0" w:space="0" w:color="auto"/>
      </w:divBdr>
    </w:div>
    <w:div w:id="1359236414">
      <w:bodyDiv w:val="1"/>
      <w:marLeft w:val="0"/>
      <w:marRight w:val="0"/>
      <w:marTop w:val="0"/>
      <w:marBottom w:val="0"/>
      <w:divBdr>
        <w:top w:val="none" w:sz="0" w:space="0" w:color="auto"/>
        <w:left w:val="none" w:sz="0" w:space="0" w:color="auto"/>
        <w:bottom w:val="none" w:sz="0" w:space="0" w:color="auto"/>
        <w:right w:val="none" w:sz="0" w:space="0" w:color="auto"/>
      </w:divBdr>
    </w:div>
    <w:div w:id="1365790854">
      <w:bodyDiv w:val="1"/>
      <w:marLeft w:val="0"/>
      <w:marRight w:val="0"/>
      <w:marTop w:val="0"/>
      <w:marBottom w:val="0"/>
      <w:divBdr>
        <w:top w:val="none" w:sz="0" w:space="0" w:color="auto"/>
        <w:left w:val="none" w:sz="0" w:space="0" w:color="auto"/>
        <w:bottom w:val="none" w:sz="0" w:space="0" w:color="auto"/>
        <w:right w:val="none" w:sz="0" w:space="0" w:color="auto"/>
      </w:divBdr>
    </w:div>
    <w:div w:id="1377579245">
      <w:bodyDiv w:val="1"/>
      <w:marLeft w:val="0"/>
      <w:marRight w:val="0"/>
      <w:marTop w:val="0"/>
      <w:marBottom w:val="0"/>
      <w:divBdr>
        <w:top w:val="none" w:sz="0" w:space="0" w:color="auto"/>
        <w:left w:val="none" w:sz="0" w:space="0" w:color="auto"/>
        <w:bottom w:val="none" w:sz="0" w:space="0" w:color="auto"/>
        <w:right w:val="none" w:sz="0" w:space="0" w:color="auto"/>
      </w:divBdr>
    </w:div>
    <w:div w:id="1384065422">
      <w:bodyDiv w:val="1"/>
      <w:marLeft w:val="0"/>
      <w:marRight w:val="0"/>
      <w:marTop w:val="0"/>
      <w:marBottom w:val="0"/>
      <w:divBdr>
        <w:top w:val="none" w:sz="0" w:space="0" w:color="auto"/>
        <w:left w:val="none" w:sz="0" w:space="0" w:color="auto"/>
        <w:bottom w:val="none" w:sz="0" w:space="0" w:color="auto"/>
        <w:right w:val="none" w:sz="0" w:space="0" w:color="auto"/>
      </w:divBdr>
    </w:div>
    <w:div w:id="1388721971">
      <w:bodyDiv w:val="1"/>
      <w:marLeft w:val="0"/>
      <w:marRight w:val="0"/>
      <w:marTop w:val="0"/>
      <w:marBottom w:val="0"/>
      <w:divBdr>
        <w:top w:val="none" w:sz="0" w:space="0" w:color="auto"/>
        <w:left w:val="none" w:sz="0" w:space="0" w:color="auto"/>
        <w:bottom w:val="none" w:sz="0" w:space="0" w:color="auto"/>
        <w:right w:val="none" w:sz="0" w:space="0" w:color="auto"/>
      </w:divBdr>
    </w:div>
    <w:div w:id="1395352920">
      <w:bodyDiv w:val="1"/>
      <w:marLeft w:val="0"/>
      <w:marRight w:val="0"/>
      <w:marTop w:val="0"/>
      <w:marBottom w:val="0"/>
      <w:divBdr>
        <w:top w:val="none" w:sz="0" w:space="0" w:color="auto"/>
        <w:left w:val="none" w:sz="0" w:space="0" w:color="auto"/>
        <w:bottom w:val="none" w:sz="0" w:space="0" w:color="auto"/>
        <w:right w:val="none" w:sz="0" w:space="0" w:color="auto"/>
      </w:divBdr>
    </w:div>
    <w:div w:id="1398935848">
      <w:bodyDiv w:val="1"/>
      <w:marLeft w:val="0"/>
      <w:marRight w:val="0"/>
      <w:marTop w:val="0"/>
      <w:marBottom w:val="0"/>
      <w:divBdr>
        <w:top w:val="none" w:sz="0" w:space="0" w:color="auto"/>
        <w:left w:val="none" w:sz="0" w:space="0" w:color="auto"/>
        <w:bottom w:val="none" w:sz="0" w:space="0" w:color="auto"/>
        <w:right w:val="none" w:sz="0" w:space="0" w:color="auto"/>
      </w:divBdr>
    </w:div>
    <w:div w:id="1402602160">
      <w:bodyDiv w:val="1"/>
      <w:marLeft w:val="0"/>
      <w:marRight w:val="0"/>
      <w:marTop w:val="0"/>
      <w:marBottom w:val="0"/>
      <w:divBdr>
        <w:top w:val="none" w:sz="0" w:space="0" w:color="auto"/>
        <w:left w:val="none" w:sz="0" w:space="0" w:color="auto"/>
        <w:bottom w:val="none" w:sz="0" w:space="0" w:color="auto"/>
        <w:right w:val="none" w:sz="0" w:space="0" w:color="auto"/>
      </w:divBdr>
    </w:div>
    <w:div w:id="1415201365">
      <w:bodyDiv w:val="1"/>
      <w:marLeft w:val="0"/>
      <w:marRight w:val="0"/>
      <w:marTop w:val="0"/>
      <w:marBottom w:val="0"/>
      <w:divBdr>
        <w:top w:val="none" w:sz="0" w:space="0" w:color="auto"/>
        <w:left w:val="none" w:sz="0" w:space="0" w:color="auto"/>
        <w:bottom w:val="none" w:sz="0" w:space="0" w:color="auto"/>
        <w:right w:val="none" w:sz="0" w:space="0" w:color="auto"/>
      </w:divBdr>
    </w:div>
    <w:div w:id="1431391250">
      <w:bodyDiv w:val="1"/>
      <w:marLeft w:val="0"/>
      <w:marRight w:val="0"/>
      <w:marTop w:val="0"/>
      <w:marBottom w:val="0"/>
      <w:divBdr>
        <w:top w:val="none" w:sz="0" w:space="0" w:color="auto"/>
        <w:left w:val="none" w:sz="0" w:space="0" w:color="auto"/>
        <w:bottom w:val="none" w:sz="0" w:space="0" w:color="auto"/>
        <w:right w:val="none" w:sz="0" w:space="0" w:color="auto"/>
      </w:divBdr>
    </w:div>
    <w:div w:id="1440644231">
      <w:bodyDiv w:val="1"/>
      <w:marLeft w:val="0"/>
      <w:marRight w:val="0"/>
      <w:marTop w:val="0"/>
      <w:marBottom w:val="0"/>
      <w:divBdr>
        <w:top w:val="none" w:sz="0" w:space="0" w:color="auto"/>
        <w:left w:val="none" w:sz="0" w:space="0" w:color="auto"/>
        <w:bottom w:val="none" w:sz="0" w:space="0" w:color="auto"/>
        <w:right w:val="none" w:sz="0" w:space="0" w:color="auto"/>
      </w:divBdr>
    </w:div>
    <w:div w:id="1441102500">
      <w:bodyDiv w:val="1"/>
      <w:marLeft w:val="0"/>
      <w:marRight w:val="0"/>
      <w:marTop w:val="0"/>
      <w:marBottom w:val="0"/>
      <w:divBdr>
        <w:top w:val="none" w:sz="0" w:space="0" w:color="auto"/>
        <w:left w:val="none" w:sz="0" w:space="0" w:color="auto"/>
        <w:bottom w:val="none" w:sz="0" w:space="0" w:color="auto"/>
        <w:right w:val="none" w:sz="0" w:space="0" w:color="auto"/>
      </w:divBdr>
    </w:div>
    <w:div w:id="1445150473">
      <w:bodyDiv w:val="1"/>
      <w:marLeft w:val="0"/>
      <w:marRight w:val="0"/>
      <w:marTop w:val="0"/>
      <w:marBottom w:val="0"/>
      <w:divBdr>
        <w:top w:val="none" w:sz="0" w:space="0" w:color="auto"/>
        <w:left w:val="none" w:sz="0" w:space="0" w:color="auto"/>
        <w:bottom w:val="none" w:sz="0" w:space="0" w:color="auto"/>
        <w:right w:val="none" w:sz="0" w:space="0" w:color="auto"/>
      </w:divBdr>
    </w:div>
    <w:div w:id="1448162501">
      <w:bodyDiv w:val="1"/>
      <w:marLeft w:val="0"/>
      <w:marRight w:val="0"/>
      <w:marTop w:val="0"/>
      <w:marBottom w:val="0"/>
      <w:divBdr>
        <w:top w:val="none" w:sz="0" w:space="0" w:color="auto"/>
        <w:left w:val="none" w:sz="0" w:space="0" w:color="auto"/>
        <w:bottom w:val="none" w:sz="0" w:space="0" w:color="auto"/>
        <w:right w:val="none" w:sz="0" w:space="0" w:color="auto"/>
      </w:divBdr>
    </w:div>
    <w:div w:id="1448506098">
      <w:bodyDiv w:val="1"/>
      <w:marLeft w:val="0"/>
      <w:marRight w:val="0"/>
      <w:marTop w:val="0"/>
      <w:marBottom w:val="0"/>
      <w:divBdr>
        <w:top w:val="none" w:sz="0" w:space="0" w:color="auto"/>
        <w:left w:val="none" w:sz="0" w:space="0" w:color="auto"/>
        <w:bottom w:val="none" w:sz="0" w:space="0" w:color="auto"/>
        <w:right w:val="none" w:sz="0" w:space="0" w:color="auto"/>
      </w:divBdr>
    </w:div>
    <w:div w:id="1455059577">
      <w:bodyDiv w:val="1"/>
      <w:marLeft w:val="0"/>
      <w:marRight w:val="0"/>
      <w:marTop w:val="0"/>
      <w:marBottom w:val="0"/>
      <w:divBdr>
        <w:top w:val="none" w:sz="0" w:space="0" w:color="auto"/>
        <w:left w:val="none" w:sz="0" w:space="0" w:color="auto"/>
        <w:bottom w:val="none" w:sz="0" w:space="0" w:color="auto"/>
        <w:right w:val="none" w:sz="0" w:space="0" w:color="auto"/>
      </w:divBdr>
    </w:div>
    <w:div w:id="1460343071">
      <w:bodyDiv w:val="1"/>
      <w:marLeft w:val="0"/>
      <w:marRight w:val="0"/>
      <w:marTop w:val="0"/>
      <w:marBottom w:val="0"/>
      <w:divBdr>
        <w:top w:val="none" w:sz="0" w:space="0" w:color="auto"/>
        <w:left w:val="none" w:sz="0" w:space="0" w:color="auto"/>
        <w:bottom w:val="none" w:sz="0" w:space="0" w:color="auto"/>
        <w:right w:val="none" w:sz="0" w:space="0" w:color="auto"/>
      </w:divBdr>
    </w:div>
    <w:div w:id="1465469252">
      <w:bodyDiv w:val="1"/>
      <w:marLeft w:val="0"/>
      <w:marRight w:val="0"/>
      <w:marTop w:val="0"/>
      <w:marBottom w:val="0"/>
      <w:divBdr>
        <w:top w:val="none" w:sz="0" w:space="0" w:color="auto"/>
        <w:left w:val="none" w:sz="0" w:space="0" w:color="auto"/>
        <w:bottom w:val="none" w:sz="0" w:space="0" w:color="auto"/>
        <w:right w:val="none" w:sz="0" w:space="0" w:color="auto"/>
      </w:divBdr>
    </w:div>
    <w:div w:id="1473717789">
      <w:bodyDiv w:val="1"/>
      <w:marLeft w:val="0"/>
      <w:marRight w:val="0"/>
      <w:marTop w:val="0"/>
      <w:marBottom w:val="0"/>
      <w:divBdr>
        <w:top w:val="none" w:sz="0" w:space="0" w:color="auto"/>
        <w:left w:val="none" w:sz="0" w:space="0" w:color="auto"/>
        <w:bottom w:val="none" w:sz="0" w:space="0" w:color="auto"/>
        <w:right w:val="none" w:sz="0" w:space="0" w:color="auto"/>
      </w:divBdr>
    </w:div>
    <w:div w:id="1476869545">
      <w:bodyDiv w:val="1"/>
      <w:marLeft w:val="0"/>
      <w:marRight w:val="0"/>
      <w:marTop w:val="0"/>
      <w:marBottom w:val="0"/>
      <w:divBdr>
        <w:top w:val="none" w:sz="0" w:space="0" w:color="auto"/>
        <w:left w:val="none" w:sz="0" w:space="0" w:color="auto"/>
        <w:bottom w:val="none" w:sz="0" w:space="0" w:color="auto"/>
        <w:right w:val="none" w:sz="0" w:space="0" w:color="auto"/>
      </w:divBdr>
    </w:div>
    <w:div w:id="1477256551">
      <w:bodyDiv w:val="1"/>
      <w:marLeft w:val="0"/>
      <w:marRight w:val="0"/>
      <w:marTop w:val="0"/>
      <w:marBottom w:val="0"/>
      <w:divBdr>
        <w:top w:val="none" w:sz="0" w:space="0" w:color="auto"/>
        <w:left w:val="none" w:sz="0" w:space="0" w:color="auto"/>
        <w:bottom w:val="none" w:sz="0" w:space="0" w:color="auto"/>
        <w:right w:val="none" w:sz="0" w:space="0" w:color="auto"/>
      </w:divBdr>
    </w:div>
    <w:div w:id="1484850722">
      <w:bodyDiv w:val="1"/>
      <w:marLeft w:val="0"/>
      <w:marRight w:val="0"/>
      <w:marTop w:val="0"/>
      <w:marBottom w:val="0"/>
      <w:divBdr>
        <w:top w:val="none" w:sz="0" w:space="0" w:color="auto"/>
        <w:left w:val="none" w:sz="0" w:space="0" w:color="auto"/>
        <w:bottom w:val="none" w:sz="0" w:space="0" w:color="auto"/>
        <w:right w:val="none" w:sz="0" w:space="0" w:color="auto"/>
      </w:divBdr>
    </w:div>
    <w:div w:id="1487086102">
      <w:bodyDiv w:val="1"/>
      <w:marLeft w:val="0"/>
      <w:marRight w:val="0"/>
      <w:marTop w:val="0"/>
      <w:marBottom w:val="0"/>
      <w:divBdr>
        <w:top w:val="none" w:sz="0" w:space="0" w:color="auto"/>
        <w:left w:val="none" w:sz="0" w:space="0" w:color="auto"/>
        <w:bottom w:val="none" w:sz="0" w:space="0" w:color="auto"/>
        <w:right w:val="none" w:sz="0" w:space="0" w:color="auto"/>
      </w:divBdr>
    </w:div>
    <w:div w:id="1504321625">
      <w:bodyDiv w:val="1"/>
      <w:marLeft w:val="0"/>
      <w:marRight w:val="0"/>
      <w:marTop w:val="0"/>
      <w:marBottom w:val="0"/>
      <w:divBdr>
        <w:top w:val="none" w:sz="0" w:space="0" w:color="auto"/>
        <w:left w:val="none" w:sz="0" w:space="0" w:color="auto"/>
        <w:bottom w:val="none" w:sz="0" w:space="0" w:color="auto"/>
        <w:right w:val="none" w:sz="0" w:space="0" w:color="auto"/>
      </w:divBdr>
    </w:div>
    <w:div w:id="1510024278">
      <w:bodyDiv w:val="1"/>
      <w:marLeft w:val="0"/>
      <w:marRight w:val="0"/>
      <w:marTop w:val="0"/>
      <w:marBottom w:val="0"/>
      <w:divBdr>
        <w:top w:val="none" w:sz="0" w:space="0" w:color="auto"/>
        <w:left w:val="none" w:sz="0" w:space="0" w:color="auto"/>
        <w:bottom w:val="none" w:sz="0" w:space="0" w:color="auto"/>
        <w:right w:val="none" w:sz="0" w:space="0" w:color="auto"/>
      </w:divBdr>
    </w:div>
    <w:div w:id="1519078541">
      <w:bodyDiv w:val="1"/>
      <w:marLeft w:val="0"/>
      <w:marRight w:val="0"/>
      <w:marTop w:val="0"/>
      <w:marBottom w:val="0"/>
      <w:divBdr>
        <w:top w:val="none" w:sz="0" w:space="0" w:color="auto"/>
        <w:left w:val="none" w:sz="0" w:space="0" w:color="auto"/>
        <w:bottom w:val="none" w:sz="0" w:space="0" w:color="auto"/>
        <w:right w:val="none" w:sz="0" w:space="0" w:color="auto"/>
      </w:divBdr>
    </w:div>
    <w:div w:id="1535460772">
      <w:bodyDiv w:val="1"/>
      <w:marLeft w:val="0"/>
      <w:marRight w:val="0"/>
      <w:marTop w:val="0"/>
      <w:marBottom w:val="0"/>
      <w:divBdr>
        <w:top w:val="none" w:sz="0" w:space="0" w:color="auto"/>
        <w:left w:val="none" w:sz="0" w:space="0" w:color="auto"/>
        <w:bottom w:val="none" w:sz="0" w:space="0" w:color="auto"/>
        <w:right w:val="none" w:sz="0" w:space="0" w:color="auto"/>
      </w:divBdr>
    </w:div>
    <w:div w:id="1537041269">
      <w:bodyDiv w:val="1"/>
      <w:marLeft w:val="0"/>
      <w:marRight w:val="0"/>
      <w:marTop w:val="0"/>
      <w:marBottom w:val="0"/>
      <w:divBdr>
        <w:top w:val="none" w:sz="0" w:space="0" w:color="auto"/>
        <w:left w:val="none" w:sz="0" w:space="0" w:color="auto"/>
        <w:bottom w:val="none" w:sz="0" w:space="0" w:color="auto"/>
        <w:right w:val="none" w:sz="0" w:space="0" w:color="auto"/>
      </w:divBdr>
    </w:div>
    <w:div w:id="1551067176">
      <w:bodyDiv w:val="1"/>
      <w:marLeft w:val="0"/>
      <w:marRight w:val="0"/>
      <w:marTop w:val="0"/>
      <w:marBottom w:val="0"/>
      <w:divBdr>
        <w:top w:val="none" w:sz="0" w:space="0" w:color="auto"/>
        <w:left w:val="none" w:sz="0" w:space="0" w:color="auto"/>
        <w:bottom w:val="none" w:sz="0" w:space="0" w:color="auto"/>
        <w:right w:val="none" w:sz="0" w:space="0" w:color="auto"/>
      </w:divBdr>
    </w:div>
    <w:div w:id="1555314388">
      <w:bodyDiv w:val="1"/>
      <w:marLeft w:val="0"/>
      <w:marRight w:val="0"/>
      <w:marTop w:val="0"/>
      <w:marBottom w:val="0"/>
      <w:divBdr>
        <w:top w:val="none" w:sz="0" w:space="0" w:color="auto"/>
        <w:left w:val="none" w:sz="0" w:space="0" w:color="auto"/>
        <w:bottom w:val="none" w:sz="0" w:space="0" w:color="auto"/>
        <w:right w:val="none" w:sz="0" w:space="0" w:color="auto"/>
      </w:divBdr>
    </w:div>
    <w:div w:id="1555771244">
      <w:bodyDiv w:val="1"/>
      <w:marLeft w:val="0"/>
      <w:marRight w:val="0"/>
      <w:marTop w:val="0"/>
      <w:marBottom w:val="0"/>
      <w:divBdr>
        <w:top w:val="none" w:sz="0" w:space="0" w:color="auto"/>
        <w:left w:val="none" w:sz="0" w:space="0" w:color="auto"/>
        <w:bottom w:val="none" w:sz="0" w:space="0" w:color="auto"/>
        <w:right w:val="none" w:sz="0" w:space="0" w:color="auto"/>
      </w:divBdr>
    </w:div>
    <w:div w:id="1556353359">
      <w:bodyDiv w:val="1"/>
      <w:marLeft w:val="0"/>
      <w:marRight w:val="0"/>
      <w:marTop w:val="0"/>
      <w:marBottom w:val="0"/>
      <w:divBdr>
        <w:top w:val="none" w:sz="0" w:space="0" w:color="auto"/>
        <w:left w:val="none" w:sz="0" w:space="0" w:color="auto"/>
        <w:bottom w:val="none" w:sz="0" w:space="0" w:color="auto"/>
        <w:right w:val="none" w:sz="0" w:space="0" w:color="auto"/>
      </w:divBdr>
    </w:div>
    <w:div w:id="1562904950">
      <w:bodyDiv w:val="1"/>
      <w:marLeft w:val="0"/>
      <w:marRight w:val="0"/>
      <w:marTop w:val="0"/>
      <w:marBottom w:val="0"/>
      <w:divBdr>
        <w:top w:val="none" w:sz="0" w:space="0" w:color="auto"/>
        <w:left w:val="none" w:sz="0" w:space="0" w:color="auto"/>
        <w:bottom w:val="none" w:sz="0" w:space="0" w:color="auto"/>
        <w:right w:val="none" w:sz="0" w:space="0" w:color="auto"/>
      </w:divBdr>
    </w:div>
    <w:div w:id="1564829219">
      <w:bodyDiv w:val="1"/>
      <w:marLeft w:val="0"/>
      <w:marRight w:val="0"/>
      <w:marTop w:val="0"/>
      <w:marBottom w:val="0"/>
      <w:divBdr>
        <w:top w:val="none" w:sz="0" w:space="0" w:color="auto"/>
        <w:left w:val="none" w:sz="0" w:space="0" w:color="auto"/>
        <w:bottom w:val="none" w:sz="0" w:space="0" w:color="auto"/>
        <w:right w:val="none" w:sz="0" w:space="0" w:color="auto"/>
      </w:divBdr>
    </w:div>
    <w:div w:id="1575123419">
      <w:bodyDiv w:val="1"/>
      <w:marLeft w:val="0"/>
      <w:marRight w:val="0"/>
      <w:marTop w:val="0"/>
      <w:marBottom w:val="0"/>
      <w:divBdr>
        <w:top w:val="none" w:sz="0" w:space="0" w:color="auto"/>
        <w:left w:val="none" w:sz="0" w:space="0" w:color="auto"/>
        <w:bottom w:val="none" w:sz="0" w:space="0" w:color="auto"/>
        <w:right w:val="none" w:sz="0" w:space="0" w:color="auto"/>
      </w:divBdr>
    </w:div>
    <w:div w:id="1575626095">
      <w:bodyDiv w:val="1"/>
      <w:marLeft w:val="0"/>
      <w:marRight w:val="0"/>
      <w:marTop w:val="0"/>
      <w:marBottom w:val="0"/>
      <w:divBdr>
        <w:top w:val="none" w:sz="0" w:space="0" w:color="auto"/>
        <w:left w:val="none" w:sz="0" w:space="0" w:color="auto"/>
        <w:bottom w:val="none" w:sz="0" w:space="0" w:color="auto"/>
        <w:right w:val="none" w:sz="0" w:space="0" w:color="auto"/>
      </w:divBdr>
    </w:div>
    <w:div w:id="1576862014">
      <w:bodyDiv w:val="1"/>
      <w:marLeft w:val="0"/>
      <w:marRight w:val="0"/>
      <w:marTop w:val="0"/>
      <w:marBottom w:val="0"/>
      <w:divBdr>
        <w:top w:val="none" w:sz="0" w:space="0" w:color="auto"/>
        <w:left w:val="none" w:sz="0" w:space="0" w:color="auto"/>
        <w:bottom w:val="none" w:sz="0" w:space="0" w:color="auto"/>
        <w:right w:val="none" w:sz="0" w:space="0" w:color="auto"/>
      </w:divBdr>
    </w:div>
    <w:div w:id="1577589742">
      <w:bodyDiv w:val="1"/>
      <w:marLeft w:val="0"/>
      <w:marRight w:val="0"/>
      <w:marTop w:val="0"/>
      <w:marBottom w:val="0"/>
      <w:divBdr>
        <w:top w:val="none" w:sz="0" w:space="0" w:color="auto"/>
        <w:left w:val="none" w:sz="0" w:space="0" w:color="auto"/>
        <w:bottom w:val="none" w:sz="0" w:space="0" w:color="auto"/>
        <w:right w:val="none" w:sz="0" w:space="0" w:color="auto"/>
      </w:divBdr>
    </w:div>
    <w:div w:id="1583643060">
      <w:bodyDiv w:val="1"/>
      <w:marLeft w:val="0"/>
      <w:marRight w:val="0"/>
      <w:marTop w:val="0"/>
      <w:marBottom w:val="0"/>
      <w:divBdr>
        <w:top w:val="none" w:sz="0" w:space="0" w:color="auto"/>
        <w:left w:val="none" w:sz="0" w:space="0" w:color="auto"/>
        <w:bottom w:val="none" w:sz="0" w:space="0" w:color="auto"/>
        <w:right w:val="none" w:sz="0" w:space="0" w:color="auto"/>
      </w:divBdr>
    </w:div>
    <w:div w:id="1600213696">
      <w:bodyDiv w:val="1"/>
      <w:marLeft w:val="0"/>
      <w:marRight w:val="0"/>
      <w:marTop w:val="0"/>
      <w:marBottom w:val="0"/>
      <w:divBdr>
        <w:top w:val="none" w:sz="0" w:space="0" w:color="auto"/>
        <w:left w:val="none" w:sz="0" w:space="0" w:color="auto"/>
        <w:bottom w:val="none" w:sz="0" w:space="0" w:color="auto"/>
        <w:right w:val="none" w:sz="0" w:space="0" w:color="auto"/>
      </w:divBdr>
    </w:div>
    <w:div w:id="1600790975">
      <w:bodyDiv w:val="1"/>
      <w:marLeft w:val="0"/>
      <w:marRight w:val="0"/>
      <w:marTop w:val="0"/>
      <w:marBottom w:val="0"/>
      <w:divBdr>
        <w:top w:val="none" w:sz="0" w:space="0" w:color="auto"/>
        <w:left w:val="none" w:sz="0" w:space="0" w:color="auto"/>
        <w:bottom w:val="none" w:sz="0" w:space="0" w:color="auto"/>
        <w:right w:val="none" w:sz="0" w:space="0" w:color="auto"/>
      </w:divBdr>
    </w:div>
    <w:div w:id="1608077951">
      <w:bodyDiv w:val="1"/>
      <w:marLeft w:val="0"/>
      <w:marRight w:val="0"/>
      <w:marTop w:val="0"/>
      <w:marBottom w:val="0"/>
      <w:divBdr>
        <w:top w:val="none" w:sz="0" w:space="0" w:color="auto"/>
        <w:left w:val="none" w:sz="0" w:space="0" w:color="auto"/>
        <w:bottom w:val="none" w:sz="0" w:space="0" w:color="auto"/>
        <w:right w:val="none" w:sz="0" w:space="0" w:color="auto"/>
      </w:divBdr>
    </w:div>
    <w:div w:id="1609237747">
      <w:bodyDiv w:val="1"/>
      <w:marLeft w:val="0"/>
      <w:marRight w:val="0"/>
      <w:marTop w:val="0"/>
      <w:marBottom w:val="0"/>
      <w:divBdr>
        <w:top w:val="none" w:sz="0" w:space="0" w:color="auto"/>
        <w:left w:val="none" w:sz="0" w:space="0" w:color="auto"/>
        <w:bottom w:val="none" w:sz="0" w:space="0" w:color="auto"/>
        <w:right w:val="none" w:sz="0" w:space="0" w:color="auto"/>
      </w:divBdr>
    </w:div>
    <w:div w:id="1625622065">
      <w:bodyDiv w:val="1"/>
      <w:marLeft w:val="0"/>
      <w:marRight w:val="0"/>
      <w:marTop w:val="0"/>
      <w:marBottom w:val="0"/>
      <w:divBdr>
        <w:top w:val="none" w:sz="0" w:space="0" w:color="auto"/>
        <w:left w:val="none" w:sz="0" w:space="0" w:color="auto"/>
        <w:bottom w:val="none" w:sz="0" w:space="0" w:color="auto"/>
        <w:right w:val="none" w:sz="0" w:space="0" w:color="auto"/>
      </w:divBdr>
    </w:div>
    <w:div w:id="1627275901">
      <w:bodyDiv w:val="1"/>
      <w:marLeft w:val="0"/>
      <w:marRight w:val="0"/>
      <w:marTop w:val="0"/>
      <w:marBottom w:val="0"/>
      <w:divBdr>
        <w:top w:val="none" w:sz="0" w:space="0" w:color="auto"/>
        <w:left w:val="none" w:sz="0" w:space="0" w:color="auto"/>
        <w:bottom w:val="none" w:sz="0" w:space="0" w:color="auto"/>
        <w:right w:val="none" w:sz="0" w:space="0" w:color="auto"/>
      </w:divBdr>
    </w:div>
    <w:div w:id="1638602877">
      <w:bodyDiv w:val="1"/>
      <w:marLeft w:val="0"/>
      <w:marRight w:val="0"/>
      <w:marTop w:val="0"/>
      <w:marBottom w:val="0"/>
      <w:divBdr>
        <w:top w:val="none" w:sz="0" w:space="0" w:color="auto"/>
        <w:left w:val="none" w:sz="0" w:space="0" w:color="auto"/>
        <w:bottom w:val="none" w:sz="0" w:space="0" w:color="auto"/>
        <w:right w:val="none" w:sz="0" w:space="0" w:color="auto"/>
      </w:divBdr>
    </w:div>
    <w:div w:id="1639532082">
      <w:bodyDiv w:val="1"/>
      <w:marLeft w:val="0"/>
      <w:marRight w:val="0"/>
      <w:marTop w:val="0"/>
      <w:marBottom w:val="0"/>
      <w:divBdr>
        <w:top w:val="none" w:sz="0" w:space="0" w:color="auto"/>
        <w:left w:val="none" w:sz="0" w:space="0" w:color="auto"/>
        <w:bottom w:val="none" w:sz="0" w:space="0" w:color="auto"/>
        <w:right w:val="none" w:sz="0" w:space="0" w:color="auto"/>
      </w:divBdr>
    </w:div>
    <w:div w:id="1646007330">
      <w:bodyDiv w:val="1"/>
      <w:marLeft w:val="0"/>
      <w:marRight w:val="0"/>
      <w:marTop w:val="0"/>
      <w:marBottom w:val="0"/>
      <w:divBdr>
        <w:top w:val="none" w:sz="0" w:space="0" w:color="auto"/>
        <w:left w:val="none" w:sz="0" w:space="0" w:color="auto"/>
        <w:bottom w:val="none" w:sz="0" w:space="0" w:color="auto"/>
        <w:right w:val="none" w:sz="0" w:space="0" w:color="auto"/>
      </w:divBdr>
    </w:div>
    <w:div w:id="1649438365">
      <w:bodyDiv w:val="1"/>
      <w:marLeft w:val="0"/>
      <w:marRight w:val="0"/>
      <w:marTop w:val="0"/>
      <w:marBottom w:val="0"/>
      <w:divBdr>
        <w:top w:val="none" w:sz="0" w:space="0" w:color="auto"/>
        <w:left w:val="none" w:sz="0" w:space="0" w:color="auto"/>
        <w:bottom w:val="none" w:sz="0" w:space="0" w:color="auto"/>
        <w:right w:val="none" w:sz="0" w:space="0" w:color="auto"/>
      </w:divBdr>
    </w:div>
    <w:div w:id="1654984441">
      <w:bodyDiv w:val="1"/>
      <w:marLeft w:val="0"/>
      <w:marRight w:val="0"/>
      <w:marTop w:val="0"/>
      <w:marBottom w:val="0"/>
      <w:divBdr>
        <w:top w:val="none" w:sz="0" w:space="0" w:color="auto"/>
        <w:left w:val="none" w:sz="0" w:space="0" w:color="auto"/>
        <w:bottom w:val="none" w:sz="0" w:space="0" w:color="auto"/>
        <w:right w:val="none" w:sz="0" w:space="0" w:color="auto"/>
      </w:divBdr>
    </w:div>
    <w:div w:id="1654988494">
      <w:bodyDiv w:val="1"/>
      <w:marLeft w:val="0"/>
      <w:marRight w:val="0"/>
      <w:marTop w:val="0"/>
      <w:marBottom w:val="0"/>
      <w:divBdr>
        <w:top w:val="none" w:sz="0" w:space="0" w:color="auto"/>
        <w:left w:val="none" w:sz="0" w:space="0" w:color="auto"/>
        <w:bottom w:val="none" w:sz="0" w:space="0" w:color="auto"/>
        <w:right w:val="none" w:sz="0" w:space="0" w:color="auto"/>
      </w:divBdr>
    </w:div>
    <w:div w:id="1657681881">
      <w:bodyDiv w:val="1"/>
      <w:marLeft w:val="0"/>
      <w:marRight w:val="0"/>
      <w:marTop w:val="0"/>
      <w:marBottom w:val="0"/>
      <w:divBdr>
        <w:top w:val="none" w:sz="0" w:space="0" w:color="auto"/>
        <w:left w:val="none" w:sz="0" w:space="0" w:color="auto"/>
        <w:bottom w:val="none" w:sz="0" w:space="0" w:color="auto"/>
        <w:right w:val="none" w:sz="0" w:space="0" w:color="auto"/>
      </w:divBdr>
    </w:div>
    <w:div w:id="1668482508">
      <w:bodyDiv w:val="1"/>
      <w:marLeft w:val="0"/>
      <w:marRight w:val="0"/>
      <w:marTop w:val="0"/>
      <w:marBottom w:val="0"/>
      <w:divBdr>
        <w:top w:val="none" w:sz="0" w:space="0" w:color="auto"/>
        <w:left w:val="none" w:sz="0" w:space="0" w:color="auto"/>
        <w:bottom w:val="none" w:sz="0" w:space="0" w:color="auto"/>
        <w:right w:val="none" w:sz="0" w:space="0" w:color="auto"/>
      </w:divBdr>
    </w:div>
    <w:div w:id="1700425359">
      <w:bodyDiv w:val="1"/>
      <w:marLeft w:val="0"/>
      <w:marRight w:val="0"/>
      <w:marTop w:val="0"/>
      <w:marBottom w:val="0"/>
      <w:divBdr>
        <w:top w:val="none" w:sz="0" w:space="0" w:color="auto"/>
        <w:left w:val="none" w:sz="0" w:space="0" w:color="auto"/>
        <w:bottom w:val="none" w:sz="0" w:space="0" w:color="auto"/>
        <w:right w:val="none" w:sz="0" w:space="0" w:color="auto"/>
      </w:divBdr>
    </w:div>
    <w:div w:id="1704355951">
      <w:bodyDiv w:val="1"/>
      <w:marLeft w:val="0"/>
      <w:marRight w:val="0"/>
      <w:marTop w:val="0"/>
      <w:marBottom w:val="0"/>
      <w:divBdr>
        <w:top w:val="none" w:sz="0" w:space="0" w:color="auto"/>
        <w:left w:val="none" w:sz="0" w:space="0" w:color="auto"/>
        <w:bottom w:val="none" w:sz="0" w:space="0" w:color="auto"/>
        <w:right w:val="none" w:sz="0" w:space="0" w:color="auto"/>
      </w:divBdr>
    </w:div>
    <w:div w:id="1728335471">
      <w:bodyDiv w:val="1"/>
      <w:marLeft w:val="0"/>
      <w:marRight w:val="0"/>
      <w:marTop w:val="0"/>
      <w:marBottom w:val="0"/>
      <w:divBdr>
        <w:top w:val="none" w:sz="0" w:space="0" w:color="auto"/>
        <w:left w:val="none" w:sz="0" w:space="0" w:color="auto"/>
        <w:bottom w:val="none" w:sz="0" w:space="0" w:color="auto"/>
        <w:right w:val="none" w:sz="0" w:space="0" w:color="auto"/>
      </w:divBdr>
    </w:div>
    <w:div w:id="1729066444">
      <w:bodyDiv w:val="1"/>
      <w:marLeft w:val="0"/>
      <w:marRight w:val="0"/>
      <w:marTop w:val="0"/>
      <w:marBottom w:val="0"/>
      <w:divBdr>
        <w:top w:val="none" w:sz="0" w:space="0" w:color="auto"/>
        <w:left w:val="none" w:sz="0" w:space="0" w:color="auto"/>
        <w:bottom w:val="none" w:sz="0" w:space="0" w:color="auto"/>
        <w:right w:val="none" w:sz="0" w:space="0" w:color="auto"/>
      </w:divBdr>
    </w:div>
    <w:div w:id="1730806541">
      <w:bodyDiv w:val="1"/>
      <w:marLeft w:val="0"/>
      <w:marRight w:val="0"/>
      <w:marTop w:val="0"/>
      <w:marBottom w:val="0"/>
      <w:divBdr>
        <w:top w:val="none" w:sz="0" w:space="0" w:color="auto"/>
        <w:left w:val="none" w:sz="0" w:space="0" w:color="auto"/>
        <w:bottom w:val="none" w:sz="0" w:space="0" w:color="auto"/>
        <w:right w:val="none" w:sz="0" w:space="0" w:color="auto"/>
      </w:divBdr>
    </w:div>
    <w:div w:id="1732381264">
      <w:bodyDiv w:val="1"/>
      <w:marLeft w:val="0"/>
      <w:marRight w:val="0"/>
      <w:marTop w:val="0"/>
      <w:marBottom w:val="0"/>
      <w:divBdr>
        <w:top w:val="none" w:sz="0" w:space="0" w:color="auto"/>
        <w:left w:val="none" w:sz="0" w:space="0" w:color="auto"/>
        <w:bottom w:val="none" w:sz="0" w:space="0" w:color="auto"/>
        <w:right w:val="none" w:sz="0" w:space="0" w:color="auto"/>
      </w:divBdr>
    </w:div>
    <w:div w:id="1736197406">
      <w:bodyDiv w:val="1"/>
      <w:marLeft w:val="0"/>
      <w:marRight w:val="0"/>
      <w:marTop w:val="0"/>
      <w:marBottom w:val="0"/>
      <w:divBdr>
        <w:top w:val="none" w:sz="0" w:space="0" w:color="auto"/>
        <w:left w:val="none" w:sz="0" w:space="0" w:color="auto"/>
        <w:bottom w:val="none" w:sz="0" w:space="0" w:color="auto"/>
        <w:right w:val="none" w:sz="0" w:space="0" w:color="auto"/>
      </w:divBdr>
    </w:div>
    <w:div w:id="1738935002">
      <w:bodyDiv w:val="1"/>
      <w:marLeft w:val="0"/>
      <w:marRight w:val="0"/>
      <w:marTop w:val="0"/>
      <w:marBottom w:val="0"/>
      <w:divBdr>
        <w:top w:val="none" w:sz="0" w:space="0" w:color="auto"/>
        <w:left w:val="none" w:sz="0" w:space="0" w:color="auto"/>
        <w:bottom w:val="none" w:sz="0" w:space="0" w:color="auto"/>
        <w:right w:val="none" w:sz="0" w:space="0" w:color="auto"/>
      </w:divBdr>
    </w:div>
    <w:div w:id="1739134976">
      <w:bodyDiv w:val="1"/>
      <w:marLeft w:val="0"/>
      <w:marRight w:val="0"/>
      <w:marTop w:val="0"/>
      <w:marBottom w:val="0"/>
      <w:divBdr>
        <w:top w:val="none" w:sz="0" w:space="0" w:color="auto"/>
        <w:left w:val="none" w:sz="0" w:space="0" w:color="auto"/>
        <w:bottom w:val="none" w:sz="0" w:space="0" w:color="auto"/>
        <w:right w:val="none" w:sz="0" w:space="0" w:color="auto"/>
      </w:divBdr>
    </w:div>
    <w:div w:id="1739784988">
      <w:bodyDiv w:val="1"/>
      <w:marLeft w:val="0"/>
      <w:marRight w:val="0"/>
      <w:marTop w:val="0"/>
      <w:marBottom w:val="0"/>
      <w:divBdr>
        <w:top w:val="none" w:sz="0" w:space="0" w:color="auto"/>
        <w:left w:val="none" w:sz="0" w:space="0" w:color="auto"/>
        <w:bottom w:val="none" w:sz="0" w:space="0" w:color="auto"/>
        <w:right w:val="none" w:sz="0" w:space="0" w:color="auto"/>
      </w:divBdr>
    </w:div>
    <w:div w:id="1746763136">
      <w:bodyDiv w:val="1"/>
      <w:marLeft w:val="0"/>
      <w:marRight w:val="0"/>
      <w:marTop w:val="0"/>
      <w:marBottom w:val="0"/>
      <w:divBdr>
        <w:top w:val="none" w:sz="0" w:space="0" w:color="auto"/>
        <w:left w:val="none" w:sz="0" w:space="0" w:color="auto"/>
        <w:bottom w:val="none" w:sz="0" w:space="0" w:color="auto"/>
        <w:right w:val="none" w:sz="0" w:space="0" w:color="auto"/>
      </w:divBdr>
    </w:div>
    <w:div w:id="1750931443">
      <w:bodyDiv w:val="1"/>
      <w:marLeft w:val="0"/>
      <w:marRight w:val="0"/>
      <w:marTop w:val="0"/>
      <w:marBottom w:val="0"/>
      <w:divBdr>
        <w:top w:val="none" w:sz="0" w:space="0" w:color="auto"/>
        <w:left w:val="none" w:sz="0" w:space="0" w:color="auto"/>
        <w:bottom w:val="none" w:sz="0" w:space="0" w:color="auto"/>
        <w:right w:val="none" w:sz="0" w:space="0" w:color="auto"/>
      </w:divBdr>
    </w:div>
    <w:div w:id="1756782195">
      <w:bodyDiv w:val="1"/>
      <w:marLeft w:val="0"/>
      <w:marRight w:val="0"/>
      <w:marTop w:val="0"/>
      <w:marBottom w:val="0"/>
      <w:divBdr>
        <w:top w:val="none" w:sz="0" w:space="0" w:color="auto"/>
        <w:left w:val="none" w:sz="0" w:space="0" w:color="auto"/>
        <w:bottom w:val="none" w:sz="0" w:space="0" w:color="auto"/>
        <w:right w:val="none" w:sz="0" w:space="0" w:color="auto"/>
      </w:divBdr>
    </w:div>
    <w:div w:id="1758943016">
      <w:bodyDiv w:val="1"/>
      <w:marLeft w:val="0"/>
      <w:marRight w:val="0"/>
      <w:marTop w:val="0"/>
      <w:marBottom w:val="0"/>
      <w:divBdr>
        <w:top w:val="none" w:sz="0" w:space="0" w:color="auto"/>
        <w:left w:val="none" w:sz="0" w:space="0" w:color="auto"/>
        <w:bottom w:val="none" w:sz="0" w:space="0" w:color="auto"/>
        <w:right w:val="none" w:sz="0" w:space="0" w:color="auto"/>
      </w:divBdr>
    </w:div>
    <w:div w:id="1760636792">
      <w:bodyDiv w:val="1"/>
      <w:marLeft w:val="0"/>
      <w:marRight w:val="0"/>
      <w:marTop w:val="0"/>
      <w:marBottom w:val="0"/>
      <w:divBdr>
        <w:top w:val="none" w:sz="0" w:space="0" w:color="auto"/>
        <w:left w:val="none" w:sz="0" w:space="0" w:color="auto"/>
        <w:bottom w:val="none" w:sz="0" w:space="0" w:color="auto"/>
        <w:right w:val="none" w:sz="0" w:space="0" w:color="auto"/>
      </w:divBdr>
    </w:div>
    <w:div w:id="1761100666">
      <w:bodyDiv w:val="1"/>
      <w:marLeft w:val="0"/>
      <w:marRight w:val="0"/>
      <w:marTop w:val="0"/>
      <w:marBottom w:val="0"/>
      <w:divBdr>
        <w:top w:val="none" w:sz="0" w:space="0" w:color="auto"/>
        <w:left w:val="none" w:sz="0" w:space="0" w:color="auto"/>
        <w:bottom w:val="none" w:sz="0" w:space="0" w:color="auto"/>
        <w:right w:val="none" w:sz="0" w:space="0" w:color="auto"/>
      </w:divBdr>
    </w:div>
    <w:div w:id="1761559177">
      <w:bodyDiv w:val="1"/>
      <w:marLeft w:val="0"/>
      <w:marRight w:val="0"/>
      <w:marTop w:val="0"/>
      <w:marBottom w:val="0"/>
      <w:divBdr>
        <w:top w:val="none" w:sz="0" w:space="0" w:color="auto"/>
        <w:left w:val="none" w:sz="0" w:space="0" w:color="auto"/>
        <w:bottom w:val="none" w:sz="0" w:space="0" w:color="auto"/>
        <w:right w:val="none" w:sz="0" w:space="0" w:color="auto"/>
      </w:divBdr>
    </w:div>
    <w:div w:id="1769696026">
      <w:bodyDiv w:val="1"/>
      <w:marLeft w:val="0"/>
      <w:marRight w:val="0"/>
      <w:marTop w:val="0"/>
      <w:marBottom w:val="0"/>
      <w:divBdr>
        <w:top w:val="none" w:sz="0" w:space="0" w:color="auto"/>
        <w:left w:val="none" w:sz="0" w:space="0" w:color="auto"/>
        <w:bottom w:val="none" w:sz="0" w:space="0" w:color="auto"/>
        <w:right w:val="none" w:sz="0" w:space="0" w:color="auto"/>
      </w:divBdr>
    </w:div>
    <w:div w:id="1782021469">
      <w:bodyDiv w:val="1"/>
      <w:marLeft w:val="0"/>
      <w:marRight w:val="0"/>
      <w:marTop w:val="0"/>
      <w:marBottom w:val="0"/>
      <w:divBdr>
        <w:top w:val="none" w:sz="0" w:space="0" w:color="auto"/>
        <w:left w:val="none" w:sz="0" w:space="0" w:color="auto"/>
        <w:bottom w:val="none" w:sz="0" w:space="0" w:color="auto"/>
        <w:right w:val="none" w:sz="0" w:space="0" w:color="auto"/>
      </w:divBdr>
    </w:div>
    <w:div w:id="1782914948">
      <w:bodyDiv w:val="1"/>
      <w:marLeft w:val="0"/>
      <w:marRight w:val="0"/>
      <w:marTop w:val="0"/>
      <w:marBottom w:val="0"/>
      <w:divBdr>
        <w:top w:val="none" w:sz="0" w:space="0" w:color="auto"/>
        <w:left w:val="none" w:sz="0" w:space="0" w:color="auto"/>
        <w:bottom w:val="none" w:sz="0" w:space="0" w:color="auto"/>
        <w:right w:val="none" w:sz="0" w:space="0" w:color="auto"/>
      </w:divBdr>
    </w:div>
    <w:div w:id="1788742425">
      <w:bodyDiv w:val="1"/>
      <w:marLeft w:val="0"/>
      <w:marRight w:val="0"/>
      <w:marTop w:val="0"/>
      <w:marBottom w:val="0"/>
      <w:divBdr>
        <w:top w:val="none" w:sz="0" w:space="0" w:color="auto"/>
        <w:left w:val="none" w:sz="0" w:space="0" w:color="auto"/>
        <w:bottom w:val="none" w:sz="0" w:space="0" w:color="auto"/>
        <w:right w:val="none" w:sz="0" w:space="0" w:color="auto"/>
      </w:divBdr>
    </w:div>
    <w:div w:id="1797409347">
      <w:bodyDiv w:val="1"/>
      <w:marLeft w:val="0"/>
      <w:marRight w:val="0"/>
      <w:marTop w:val="0"/>
      <w:marBottom w:val="0"/>
      <w:divBdr>
        <w:top w:val="none" w:sz="0" w:space="0" w:color="auto"/>
        <w:left w:val="none" w:sz="0" w:space="0" w:color="auto"/>
        <w:bottom w:val="none" w:sz="0" w:space="0" w:color="auto"/>
        <w:right w:val="none" w:sz="0" w:space="0" w:color="auto"/>
      </w:divBdr>
    </w:div>
    <w:div w:id="1811241742">
      <w:bodyDiv w:val="1"/>
      <w:marLeft w:val="0"/>
      <w:marRight w:val="0"/>
      <w:marTop w:val="0"/>
      <w:marBottom w:val="0"/>
      <w:divBdr>
        <w:top w:val="none" w:sz="0" w:space="0" w:color="auto"/>
        <w:left w:val="none" w:sz="0" w:space="0" w:color="auto"/>
        <w:bottom w:val="none" w:sz="0" w:space="0" w:color="auto"/>
        <w:right w:val="none" w:sz="0" w:space="0" w:color="auto"/>
      </w:divBdr>
    </w:div>
    <w:div w:id="1811702022">
      <w:bodyDiv w:val="1"/>
      <w:marLeft w:val="0"/>
      <w:marRight w:val="0"/>
      <w:marTop w:val="0"/>
      <w:marBottom w:val="0"/>
      <w:divBdr>
        <w:top w:val="none" w:sz="0" w:space="0" w:color="auto"/>
        <w:left w:val="none" w:sz="0" w:space="0" w:color="auto"/>
        <w:bottom w:val="none" w:sz="0" w:space="0" w:color="auto"/>
        <w:right w:val="none" w:sz="0" w:space="0" w:color="auto"/>
      </w:divBdr>
    </w:div>
    <w:div w:id="1813792895">
      <w:bodyDiv w:val="1"/>
      <w:marLeft w:val="0"/>
      <w:marRight w:val="0"/>
      <w:marTop w:val="0"/>
      <w:marBottom w:val="0"/>
      <w:divBdr>
        <w:top w:val="none" w:sz="0" w:space="0" w:color="auto"/>
        <w:left w:val="none" w:sz="0" w:space="0" w:color="auto"/>
        <w:bottom w:val="none" w:sz="0" w:space="0" w:color="auto"/>
        <w:right w:val="none" w:sz="0" w:space="0" w:color="auto"/>
      </w:divBdr>
    </w:div>
    <w:div w:id="1821388669">
      <w:bodyDiv w:val="1"/>
      <w:marLeft w:val="0"/>
      <w:marRight w:val="0"/>
      <w:marTop w:val="0"/>
      <w:marBottom w:val="0"/>
      <w:divBdr>
        <w:top w:val="none" w:sz="0" w:space="0" w:color="auto"/>
        <w:left w:val="none" w:sz="0" w:space="0" w:color="auto"/>
        <w:bottom w:val="none" w:sz="0" w:space="0" w:color="auto"/>
        <w:right w:val="none" w:sz="0" w:space="0" w:color="auto"/>
      </w:divBdr>
    </w:div>
    <w:div w:id="1822116608">
      <w:bodyDiv w:val="1"/>
      <w:marLeft w:val="0"/>
      <w:marRight w:val="0"/>
      <w:marTop w:val="0"/>
      <w:marBottom w:val="0"/>
      <w:divBdr>
        <w:top w:val="none" w:sz="0" w:space="0" w:color="auto"/>
        <w:left w:val="none" w:sz="0" w:space="0" w:color="auto"/>
        <w:bottom w:val="none" w:sz="0" w:space="0" w:color="auto"/>
        <w:right w:val="none" w:sz="0" w:space="0" w:color="auto"/>
      </w:divBdr>
    </w:div>
    <w:div w:id="1829132886">
      <w:bodyDiv w:val="1"/>
      <w:marLeft w:val="0"/>
      <w:marRight w:val="0"/>
      <w:marTop w:val="0"/>
      <w:marBottom w:val="0"/>
      <w:divBdr>
        <w:top w:val="none" w:sz="0" w:space="0" w:color="auto"/>
        <w:left w:val="none" w:sz="0" w:space="0" w:color="auto"/>
        <w:bottom w:val="none" w:sz="0" w:space="0" w:color="auto"/>
        <w:right w:val="none" w:sz="0" w:space="0" w:color="auto"/>
      </w:divBdr>
    </w:div>
    <w:div w:id="1840078600">
      <w:bodyDiv w:val="1"/>
      <w:marLeft w:val="0"/>
      <w:marRight w:val="0"/>
      <w:marTop w:val="0"/>
      <w:marBottom w:val="0"/>
      <w:divBdr>
        <w:top w:val="none" w:sz="0" w:space="0" w:color="auto"/>
        <w:left w:val="none" w:sz="0" w:space="0" w:color="auto"/>
        <w:bottom w:val="none" w:sz="0" w:space="0" w:color="auto"/>
        <w:right w:val="none" w:sz="0" w:space="0" w:color="auto"/>
      </w:divBdr>
    </w:div>
    <w:div w:id="1845515666">
      <w:bodyDiv w:val="1"/>
      <w:marLeft w:val="0"/>
      <w:marRight w:val="0"/>
      <w:marTop w:val="0"/>
      <w:marBottom w:val="0"/>
      <w:divBdr>
        <w:top w:val="none" w:sz="0" w:space="0" w:color="auto"/>
        <w:left w:val="none" w:sz="0" w:space="0" w:color="auto"/>
        <w:bottom w:val="none" w:sz="0" w:space="0" w:color="auto"/>
        <w:right w:val="none" w:sz="0" w:space="0" w:color="auto"/>
      </w:divBdr>
    </w:div>
    <w:div w:id="1856114086">
      <w:bodyDiv w:val="1"/>
      <w:marLeft w:val="0"/>
      <w:marRight w:val="0"/>
      <w:marTop w:val="0"/>
      <w:marBottom w:val="0"/>
      <w:divBdr>
        <w:top w:val="none" w:sz="0" w:space="0" w:color="auto"/>
        <w:left w:val="none" w:sz="0" w:space="0" w:color="auto"/>
        <w:bottom w:val="none" w:sz="0" w:space="0" w:color="auto"/>
        <w:right w:val="none" w:sz="0" w:space="0" w:color="auto"/>
      </w:divBdr>
    </w:div>
    <w:div w:id="1863474209">
      <w:bodyDiv w:val="1"/>
      <w:marLeft w:val="0"/>
      <w:marRight w:val="0"/>
      <w:marTop w:val="0"/>
      <w:marBottom w:val="0"/>
      <w:divBdr>
        <w:top w:val="none" w:sz="0" w:space="0" w:color="auto"/>
        <w:left w:val="none" w:sz="0" w:space="0" w:color="auto"/>
        <w:bottom w:val="none" w:sz="0" w:space="0" w:color="auto"/>
        <w:right w:val="none" w:sz="0" w:space="0" w:color="auto"/>
      </w:divBdr>
    </w:div>
    <w:div w:id="1869446275">
      <w:bodyDiv w:val="1"/>
      <w:marLeft w:val="0"/>
      <w:marRight w:val="0"/>
      <w:marTop w:val="0"/>
      <w:marBottom w:val="0"/>
      <w:divBdr>
        <w:top w:val="none" w:sz="0" w:space="0" w:color="auto"/>
        <w:left w:val="none" w:sz="0" w:space="0" w:color="auto"/>
        <w:bottom w:val="none" w:sz="0" w:space="0" w:color="auto"/>
        <w:right w:val="none" w:sz="0" w:space="0" w:color="auto"/>
      </w:divBdr>
    </w:div>
    <w:div w:id="1883781465">
      <w:bodyDiv w:val="1"/>
      <w:marLeft w:val="0"/>
      <w:marRight w:val="0"/>
      <w:marTop w:val="0"/>
      <w:marBottom w:val="0"/>
      <w:divBdr>
        <w:top w:val="none" w:sz="0" w:space="0" w:color="auto"/>
        <w:left w:val="none" w:sz="0" w:space="0" w:color="auto"/>
        <w:bottom w:val="none" w:sz="0" w:space="0" w:color="auto"/>
        <w:right w:val="none" w:sz="0" w:space="0" w:color="auto"/>
      </w:divBdr>
    </w:div>
    <w:div w:id="1901747553">
      <w:bodyDiv w:val="1"/>
      <w:marLeft w:val="0"/>
      <w:marRight w:val="0"/>
      <w:marTop w:val="0"/>
      <w:marBottom w:val="0"/>
      <w:divBdr>
        <w:top w:val="none" w:sz="0" w:space="0" w:color="auto"/>
        <w:left w:val="none" w:sz="0" w:space="0" w:color="auto"/>
        <w:bottom w:val="none" w:sz="0" w:space="0" w:color="auto"/>
        <w:right w:val="none" w:sz="0" w:space="0" w:color="auto"/>
      </w:divBdr>
    </w:div>
    <w:div w:id="1906991517">
      <w:bodyDiv w:val="1"/>
      <w:marLeft w:val="0"/>
      <w:marRight w:val="0"/>
      <w:marTop w:val="0"/>
      <w:marBottom w:val="0"/>
      <w:divBdr>
        <w:top w:val="none" w:sz="0" w:space="0" w:color="auto"/>
        <w:left w:val="none" w:sz="0" w:space="0" w:color="auto"/>
        <w:bottom w:val="none" w:sz="0" w:space="0" w:color="auto"/>
        <w:right w:val="none" w:sz="0" w:space="0" w:color="auto"/>
      </w:divBdr>
    </w:div>
    <w:div w:id="1907715432">
      <w:bodyDiv w:val="1"/>
      <w:marLeft w:val="0"/>
      <w:marRight w:val="0"/>
      <w:marTop w:val="0"/>
      <w:marBottom w:val="0"/>
      <w:divBdr>
        <w:top w:val="none" w:sz="0" w:space="0" w:color="auto"/>
        <w:left w:val="none" w:sz="0" w:space="0" w:color="auto"/>
        <w:bottom w:val="none" w:sz="0" w:space="0" w:color="auto"/>
        <w:right w:val="none" w:sz="0" w:space="0" w:color="auto"/>
      </w:divBdr>
    </w:div>
    <w:div w:id="1908958245">
      <w:bodyDiv w:val="1"/>
      <w:marLeft w:val="0"/>
      <w:marRight w:val="0"/>
      <w:marTop w:val="0"/>
      <w:marBottom w:val="0"/>
      <w:divBdr>
        <w:top w:val="none" w:sz="0" w:space="0" w:color="auto"/>
        <w:left w:val="none" w:sz="0" w:space="0" w:color="auto"/>
        <w:bottom w:val="none" w:sz="0" w:space="0" w:color="auto"/>
        <w:right w:val="none" w:sz="0" w:space="0" w:color="auto"/>
      </w:divBdr>
    </w:div>
    <w:div w:id="1926764142">
      <w:bodyDiv w:val="1"/>
      <w:marLeft w:val="0"/>
      <w:marRight w:val="0"/>
      <w:marTop w:val="0"/>
      <w:marBottom w:val="0"/>
      <w:divBdr>
        <w:top w:val="none" w:sz="0" w:space="0" w:color="auto"/>
        <w:left w:val="none" w:sz="0" w:space="0" w:color="auto"/>
        <w:bottom w:val="none" w:sz="0" w:space="0" w:color="auto"/>
        <w:right w:val="none" w:sz="0" w:space="0" w:color="auto"/>
      </w:divBdr>
    </w:div>
    <w:div w:id="1926844771">
      <w:bodyDiv w:val="1"/>
      <w:marLeft w:val="0"/>
      <w:marRight w:val="0"/>
      <w:marTop w:val="0"/>
      <w:marBottom w:val="0"/>
      <w:divBdr>
        <w:top w:val="none" w:sz="0" w:space="0" w:color="auto"/>
        <w:left w:val="none" w:sz="0" w:space="0" w:color="auto"/>
        <w:bottom w:val="none" w:sz="0" w:space="0" w:color="auto"/>
        <w:right w:val="none" w:sz="0" w:space="0" w:color="auto"/>
      </w:divBdr>
    </w:div>
    <w:div w:id="1927613603">
      <w:bodyDiv w:val="1"/>
      <w:marLeft w:val="0"/>
      <w:marRight w:val="0"/>
      <w:marTop w:val="0"/>
      <w:marBottom w:val="0"/>
      <w:divBdr>
        <w:top w:val="none" w:sz="0" w:space="0" w:color="auto"/>
        <w:left w:val="none" w:sz="0" w:space="0" w:color="auto"/>
        <w:bottom w:val="none" w:sz="0" w:space="0" w:color="auto"/>
        <w:right w:val="none" w:sz="0" w:space="0" w:color="auto"/>
      </w:divBdr>
    </w:div>
    <w:div w:id="1935626125">
      <w:bodyDiv w:val="1"/>
      <w:marLeft w:val="0"/>
      <w:marRight w:val="0"/>
      <w:marTop w:val="0"/>
      <w:marBottom w:val="0"/>
      <w:divBdr>
        <w:top w:val="none" w:sz="0" w:space="0" w:color="auto"/>
        <w:left w:val="none" w:sz="0" w:space="0" w:color="auto"/>
        <w:bottom w:val="none" w:sz="0" w:space="0" w:color="auto"/>
        <w:right w:val="none" w:sz="0" w:space="0" w:color="auto"/>
      </w:divBdr>
    </w:div>
    <w:div w:id="1937473449">
      <w:bodyDiv w:val="1"/>
      <w:marLeft w:val="0"/>
      <w:marRight w:val="0"/>
      <w:marTop w:val="0"/>
      <w:marBottom w:val="0"/>
      <w:divBdr>
        <w:top w:val="none" w:sz="0" w:space="0" w:color="auto"/>
        <w:left w:val="none" w:sz="0" w:space="0" w:color="auto"/>
        <w:bottom w:val="none" w:sz="0" w:space="0" w:color="auto"/>
        <w:right w:val="none" w:sz="0" w:space="0" w:color="auto"/>
      </w:divBdr>
    </w:div>
    <w:div w:id="1946619036">
      <w:bodyDiv w:val="1"/>
      <w:marLeft w:val="0"/>
      <w:marRight w:val="0"/>
      <w:marTop w:val="0"/>
      <w:marBottom w:val="0"/>
      <w:divBdr>
        <w:top w:val="none" w:sz="0" w:space="0" w:color="auto"/>
        <w:left w:val="none" w:sz="0" w:space="0" w:color="auto"/>
        <w:bottom w:val="none" w:sz="0" w:space="0" w:color="auto"/>
        <w:right w:val="none" w:sz="0" w:space="0" w:color="auto"/>
      </w:divBdr>
    </w:div>
    <w:div w:id="1948541477">
      <w:bodyDiv w:val="1"/>
      <w:marLeft w:val="0"/>
      <w:marRight w:val="0"/>
      <w:marTop w:val="0"/>
      <w:marBottom w:val="0"/>
      <w:divBdr>
        <w:top w:val="none" w:sz="0" w:space="0" w:color="auto"/>
        <w:left w:val="none" w:sz="0" w:space="0" w:color="auto"/>
        <w:bottom w:val="none" w:sz="0" w:space="0" w:color="auto"/>
        <w:right w:val="none" w:sz="0" w:space="0" w:color="auto"/>
      </w:divBdr>
    </w:div>
    <w:div w:id="1957759741">
      <w:bodyDiv w:val="1"/>
      <w:marLeft w:val="0"/>
      <w:marRight w:val="0"/>
      <w:marTop w:val="0"/>
      <w:marBottom w:val="0"/>
      <w:divBdr>
        <w:top w:val="none" w:sz="0" w:space="0" w:color="auto"/>
        <w:left w:val="none" w:sz="0" w:space="0" w:color="auto"/>
        <w:bottom w:val="none" w:sz="0" w:space="0" w:color="auto"/>
        <w:right w:val="none" w:sz="0" w:space="0" w:color="auto"/>
      </w:divBdr>
    </w:div>
    <w:div w:id="1967661038">
      <w:bodyDiv w:val="1"/>
      <w:marLeft w:val="0"/>
      <w:marRight w:val="0"/>
      <w:marTop w:val="0"/>
      <w:marBottom w:val="0"/>
      <w:divBdr>
        <w:top w:val="none" w:sz="0" w:space="0" w:color="auto"/>
        <w:left w:val="none" w:sz="0" w:space="0" w:color="auto"/>
        <w:bottom w:val="none" w:sz="0" w:space="0" w:color="auto"/>
        <w:right w:val="none" w:sz="0" w:space="0" w:color="auto"/>
      </w:divBdr>
    </w:div>
    <w:div w:id="1975987898">
      <w:bodyDiv w:val="1"/>
      <w:marLeft w:val="0"/>
      <w:marRight w:val="0"/>
      <w:marTop w:val="0"/>
      <w:marBottom w:val="0"/>
      <w:divBdr>
        <w:top w:val="none" w:sz="0" w:space="0" w:color="auto"/>
        <w:left w:val="none" w:sz="0" w:space="0" w:color="auto"/>
        <w:bottom w:val="none" w:sz="0" w:space="0" w:color="auto"/>
        <w:right w:val="none" w:sz="0" w:space="0" w:color="auto"/>
      </w:divBdr>
    </w:div>
    <w:div w:id="1979919024">
      <w:bodyDiv w:val="1"/>
      <w:marLeft w:val="0"/>
      <w:marRight w:val="0"/>
      <w:marTop w:val="0"/>
      <w:marBottom w:val="0"/>
      <w:divBdr>
        <w:top w:val="none" w:sz="0" w:space="0" w:color="auto"/>
        <w:left w:val="none" w:sz="0" w:space="0" w:color="auto"/>
        <w:bottom w:val="none" w:sz="0" w:space="0" w:color="auto"/>
        <w:right w:val="none" w:sz="0" w:space="0" w:color="auto"/>
      </w:divBdr>
    </w:div>
    <w:div w:id="1984121972">
      <w:bodyDiv w:val="1"/>
      <w:marLeft w:val="0"/>
      <w:marRight w:val="0"/>
      <w:marTop w:val="0"/>
      <w:marBottom w:val="0"/>
      <w:divBdr>
        <w:top w:val="none" w:sz="0" w:space="0" w:color="auto"/>
        <w:left w:val="none" w:sz="0" w:space="0" w:color="auto"/>
        <w:bottom w:val="none" w:sz="0" w:space="0" w:color="auto"/>
        <w:right w:val="none" w:sz="0" w:space="0" w:color="auto"/>
      </w:divBdr>
    </w:div>
    <w:div w:id="1997876596">
      <w:bodyDiv w:val="1"/>
      <w:marLeft w:val="0"/>
      <w:marRight w:val="0"/>
      <w:marTop w:val="0"/>
      <w:marBottom w:val="0"/>
      <w:divBdr>
        <w:top w:val="none" w:sz="0" w:space="0" w:color="auto"/>
        <w:left w:val="none" w:sz="0" w:space="0" w:color="auto"/>
        <w:bottom w:val="none" w:sz="0" w:space="0" w:color="auto"/>
        <w:right w:val="none" w:sz="0" w:space="0" w:color="auto"/>
      </w:divBdr>
    </w:div>
    <w:div w:id="2010908064">
      <w:bodyDiv w:val="1"/>
      <w:marLeft w:val="0"/>
      <w:marRight w:val="0"/>
      <w:marTop w:val="0"/>
      <w:marBottom w:val="0"/>
      <w:divBdr>
        <w:top w:val="none" w:sz="0" w:space="0" w:color="auto"/>
        <w:left w:val="none" w:sz="0" w:space="0" w:color="auto"/>
        <w:bottom w:val="none" w:sz="0" w:space="0" w:color="auto"/>
        <w:right w:val="none" w:sz="0" w:space="0" w:color="auto"/>
      </w:divBdr>
    </w:div>
    <w:div w:id="2021660632">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2029280">
      <w:bodyDiv w:val="1"/>
      <w:marLeft w:val="0"/>
      <w:marRight w:val="0"/>
      <w:marTop w:val="0"/>
      <w:marBottom w:val="0"/>
      <w:divBdr>
        <w:top w:val="none" w:sz="0" w:space="0" w:color="auto"/>
        <w:left w:val="none" w:sz="0" w:space="0" w:color="auto"/>
        <w:bottom w:val="none" w:sz="0" w:space="0" w:color="auto"/>
        <w:right w:val="none" w:sz="0" w:space="0" w:color="auto"/>
      </w:divBdr>
    </w:div>
    <w:div w:id="2033340015">
      <w:bodyDiv w:val="1"/>
      <w:marLeft w:val="0"/>
      <w:marRight w:val="0"/>
      <w:marTop w:val="0"/>
      <w:marBottom w:val="0"/>
      <w:divBdr>
        <w:top w:val="none" w:sz="0" w:space="0" w:color="auto"/>
        <w:left w:val="none" w:sz="0" w:space="0" w:color="auto"/>
        <w:bottom w:val="none" w:sz="0" w:space="0" w:color="auto"/>
        <w:right w:val="none" w:sz="0" w:space="0" w:color="auto"/>
      </w:divBdr>
    </w:div>
    <w:div w:id="2033914044">
      <w:bodyDiv w:val="1"/>
      <w:marLeft w:val="0"/>
      <w:marRight w:val="0"/>
      <w:marTop w:val="0"/>
      <w:marBottom w:val="0"/>
      <w:divBdr>
        <w:top w:val="none" w:sz="0" w:space="0" w:color="auto"/>
        <w:left w:val="none" w:sz="0" w:space="0" w:color="auto"/>
        <w:bottom w:val="none" w:sz="0" w:space="0" w:color="auto"/>
        <w:right w:val="none" w:sz="0" w:space="0" w:color="auto"/>
      </w:divBdr>
    </w:div>
    <w:div w:id="2037581467">
      <w:bodyDiv w:val="1"/>
      <w:marLeft w:val="0"/>
      <w:marRight w:val="0"/>
      <w:marTop w:val="0"/>
      <w:marBottom w:val="0"/>
      <w:divBdr>
        <w:top w:val="none" w:sz="0" w:space="0" w:color="auto"/>
        <w:left w:val="none" w:sz="0" w:space="0" w:color="auto"/>
        <w:bottom w:val="none" w:sz="0" w:space="0" w:color="auto"/>
        <w:right w:val="none" w:sz="0" w:space="0" w:color="auto"/>
      </w:divBdr>
    </w:div>
    <w:div w:id="2045716235">
      <w:bodyDiv w:val="1"/>
      <w:marLeft w:val="0"/>
      <w:marRight w:val="0"/>
      <w:marTop w:val="0"/>
      <w:marBottom w:val="0"/>
      <w:divBdr>
        <w:top w:val="none" w:sz="0" w:space="0" w:color="auto"/>
        <w:left w:val="none" w:sz="0" w:space="0" w:color="auto"/>
        <w:bottom w:val="none" w:sz="0" w:space="0" w:color="auto"/>
        <w:right w:val="none" w:sz="0" w:space="0" w:color="auto"/>
      </w:divBdr>
    </w:div>
    <w:div w:id="2057390085">
      <w:bodyDiv w:val="1"/>
      <w:marLeft w:val="0"/>
      <w:marRight w:val="0"/>
      <w:marTop w:val="0"/>
      <w:marBottom w:val="0"/>
      <w:divBdr>
        <w:top w:val="none" w:sz="0" w:space="0" w:color="auto"/>
        <w:left w:val="none" w:sz="0" w:space="0" w:color="auto"/>
        <w:bottom w:val="none" w:sz="0" w:space="0" w:color="auto"/>
        <w:right w:val="none" w:sz="0" w:space="0" w:color="auto"/>
      </w:divBdr>
    </w:div>
    <w:div w:id="2057965153">
      <w:bodyDiv w:val="1"/>
      <w:marLeft w:val="0"/>
      <w:marRight w:val="0"/>
      <w:marTop w:val="0"/>
      <w:marBottom w:val="0"/>
      <w:divBdr>
        <w:top w:val="none" w:sz="0" w:space="0" w:color="auto"/>
        <w:left w:val="none" w:sz="0" w:space="0" w:color="auto"/>
        <w:bottom w:val="none" w:sz="0" w:space="0" w:color="auto"/>
        <w:right w:val="none" w:sz="0" w:space="0" w:color="auto"/>
      </w:divBdr>
    </w:div>
    <w:div w:id="2062169543">
      <w:bodyDiv w:val="1"/>
      <w:marLeft w:val="0"/>
      <w:marRight w:val="0"/>
      <w:marTop w:val="0"/>
      <w:marBottom w:val="0"/>
      <w:divBdr>
        <w:top w:val="none" w:sz="0" w:space="0" w:color="auto"/>
        <w:left w:val="none" w:sz="0" w:space="0" w:color="auto"/>
        <w:bottom w:val="none" w:sz="0" w:space="0" w:color="auto"/>
        <w:right w:val="none" w:sz="0" w:space="0" w:color="auto"/>
      </w:divBdr>
    </w:div>
    <w:div w:id="2062748285">
      <w:bodyDiv w:val="1"/>
      <w:marLeft w:val="0"/>
      <w:marRight w:val="0"/>
      <w:marTop w:val="0"/>
      <w:marBottom w:val="0"/>
      <w:divBdr>
        <w:top w:val="none" w:sz="0" w:space="0" w:color="auto"/>
        <w:left w:val="none" w:sz="0" w:space="0" w:color="auto"/>
        <w:bottom w:val="none" w:sz="0" w:space="0" w:color="auto"/>
        <w:right w:val="none" w:sz="0" w:space="0" w:color="auto"/>
      </w:divBdr>
    </w:div>
    <w:div w:id="2064594159">
      <w:bodyDiv w:val="1"/>
      <w:marLeft w:val="0"/>
      <w:marRight w:val="0"/>
      <w:marTop w:val="0"/>
      <w:marBottom w:val="0"/>
      <w:divBdr>
        <w:top w:val="none" w:sz="0" w:space="0" w:color="auto"/>
        <w:left w:val="none" w:sz="0" w:space="0" w:color="auto"/>
        <w:bottom w:val="none" w:sz="0" w:space="0" w:color="auto"/>
        <w:right w:val="none" w:sz="0" w:space="0" w:color="auto"/>
      </w:divBdr>
    </w:div>
    <w:div w:id="2065175888">
      <w:bodyDiv w:val="1"/>
      <w:marLeft w:val="0"/>
      <w:marRight w:val="0"/>
      <w:marTop w:val="0"/>
      <w:marBottom w:val="0"/>
      <w:divBdr>
        <w:top w:val="none" w:sz="0" w:space="0" w:color="auto"/>
        <w:left w:val="none" w:sz="0" w:space="0" w:color="auto"/>
        <w:bottom w:val="none" w:sz="0" w:space="0" w:color="auto"/>
        <w:right w:val="none" w:sz="0" w:space="0" w:color="auto"/>
      </w:divBdr>
    </w:div>
    <w:div w:id="2067365833">
      <w:bodyDiv w:val="1"/>
      <w:marLeft w:val="0"/>
      <w:marRight w:val="0"/>
      <w:marTop w:val="0"/>
      <w:marBottom w:val="0"/>
      <w:divBdr>
        <w:top w:val="none" w:sz="0" w:space="0" w:color="auto"/>
        <w:left w:val="none" w:sz="0" w:space="0" w:color="auto"/>
        <w:bottom w:val="none" w:sz="0" w:space="0" w:color="auto"/>
        <w:right w:val="none" w:sz="0" w:space="0" w:color="auto"/>
      </w:divBdr>
    </w:div>
    <w:div w:id="2076732250">
      <w:bodyDiv w:val="1"/>
      <w:marLeft w:val="0"/>
      <w:marRight w:val="0"/>
      <w:marTop w:val="0"/>
      <w:marBottom w:val="0"/>
      <w:divBdr>
        <w:top w:val="none" w:sz="0" w:space="0" w:color="auto"/>
        <w:left w:val="none" w:sz="0" w:space="0" w:color="auto"/>
        <w:bottom w:val="none" w:sz="0" w:space="0" w:color="auto"/>
        <w:right w:val="none" w:sz="0" w:space="0" w:color="auto"/>
      </w:divBdr>
    </w:div>
    <w:div w:id="2077625084">
      <w:bodyDiv w:val="1"/>
      <w:marLeft w:val="0"/>
      <w:marRight w:val="0"/>
      <w:marTop w:val="0"/>
      <w:marBottom w:val="0"/>
      <w:divBdr>
        <w:top w:val="none" w:sz="0" w:space="0" w:color="auto"/>
        <w:left w:val="none" w:sz="0" w:space="0" w:color="auto"/>
        <w:bottom w:val="none" w:sz="0" w:space="0" w:color="auto"/>
        <w:right w:val="none" w:sz="0" w:space="0" w:color="auto"/>
      </w:divBdr>
    </w:div>
    <w:div w:id="2080252647">
      <w:bodyDiv w:val="1"/>
      <w:marLeft w:val="0"/>
      <w:marRight w:val="0"/>
      <w:marTop w:val="0"/>
      <w:marBottom w:val="0"/>
      <w:divBdr>
        <w:top w:val="none" w:sz="0" w:space="0" w:color="auto"/>
        <w:left w:val="none" w:sz="0" w:space="0" w:color="auto"/>
        <w:bottom w:val="none" w:sz="0" w:space="0" w:color="auto"/>
        <w:right w:val="none" w:sz="0" w:space="0" w:color="auto"/>
      </w:divBdr>
    </w:div>
    <w:div w:id="2081751569">
      <w:bodyDiv w:val="1"/>
      <w:marLeft w:val="0"/>
      <w:marRight w:val="0"/>
      <w:marTop w:val="0"/>
      <w:marBottom w:val="0"/>
      <w:divBdr>
        <w:top w:val="none" w:sz="0" w:space="0" w:color="auto"/>
        <w:left w:val="none" w:sz="0" w:space="0" w:color="auto"/>
        <w:bottom w:val="none" w:sz="0" w:space="0" w:color="auto"/>
        <w:right w:val="none" w:sz="0" w:space="0" w:color="auto"/>
      </w:divBdr>
    </w:div>
    <w:div w:id="2086029527">
      <w:bodyDiv w:val="1"/>
      <w:marLeft w:val="0"/>
      <w:marRight w:val="0"/>
      <w:marTop w:val="0"/>
      <w:marBottom w:val="0"/>
      <w:divBdr>
        <w:top w:val="none" w:sz="0" w:space="0" w:color="auto"/>
        <w:left w:val="none" w:sz="0" w:space="0" w:color="auto"/>
        <w:bottom w:val="none" w:sz="0" w:space="0" w:color="auto"/>
        <w:right w:val="none" w:sz="0" w:space="0" w:color="auto"/>
      </w:divBdr>
    </w:div>
    <w:div w:id="2093237632">
      <w:bodyDiv w:val="1"/>
      <w:marLeft w:val="0"/>
      <w:marRight w:val="0"/>
      <w:marTop w:val="0"/>
      <w:marBottom w:val="0"/>
      <w:divBdr>
        <w:top w:val="none" w:sz="0" w:space="0" w:color="auto"/>
        <w:left w:val="none" w:sz="0" w:space="0" w:color="auto"/>
        <w:bottom w:val="none" w:sz="0" w:space="0" w:color="auto"/>
        <w:right w:val="none" w:sz="0" w:space="0" w:color="auto"/>
      </w:divBdr>
    </w:div>
    <w:div w:id="2099015062">
      <w:bodyDiv w:val="1"/>
      <w:marLeft w:val="0"/>
      <w:marRight w:val="0"/>
      <w:marTop w:val="0"/>
      <w:marBottom w:val="0"/>
      <w:divBdr>
        <w:top w:val="none" w:sz="0" w:space="0" w:color="auto"/>
        <w:left w:val="none" w:sz="0" w:space="0" w:color="auto"/>
        <w:bottom w:val="none" w:sz="0" w:space="0" w:color="auto"/>
        <w:right w:val="none" w:sz="0" w:space="0" w:color="auto"/>
      </w:divBdr>
    </w:div>
    <w:div w:id="2101179173">
      <w:bodyDiv w:val="1"/>
      <w:marLeft w:val="0"/>
      <w:marRight w:val="0"/>
      <w:marTop w:val="0"/>
      <w:marBottom w:val="0"/>
      <w:divBdr>
        <w:top w:val="none" w:sz="0" w:space="0" w:color="auto"/>
        <w:left w:val="none" w:sz="0" w:space="0" w:color="auto"/>
        <w:bottom w:val="none" w:sz="0" w:space="0" w:color="auto"/>
        <w:right w:val="none" w:sz="0" w:space="0" w:color="auto"/>
      </w:divBdr>
    </w:div>
    <w:div w:id="2111701221">
      <w:bodyDiv w:val="1"/>
      <w:marLeft w:val="0"/>
      <w:marRight w:val="0"/>
      <w:marTop w:val="0"/>
      <w:marBottom w:val="0"/>
      <w:divBdr>
        <w:top w:val="none" w:sz="0" w:space="0" w:color="auto"/>
        <w:left w:val="none" w:sz="0" w:space="0" w:color="auto"/>
        <w:bottom w:val="none" w:sz="0" w:space="0" w:color="auto"/>
        <w:right w:val="none" w:sz="0" w:space="0" w:color="auto"/>
      </w:divBdr>
    </w:div>
    <w:div w:id="2114982163">
      <w:bodyDiv w:val="1"/>
      <w:marLeft w:val="0"/>
      <w:marRight w:val="0"/>
      <w:marTop w:val="0"/>
      <w:marBottom w:val="0"/>
      <w:divBdr>
        <w:top w:val="none" w:sz="0" w:space="0" w:color="auto"/>
        <w:left w:val="none" w:sz="0" w:space="0" w:color="auto"/>
        <w:bottom w:val="none" w:sz="0" w:space="0" w:color="auto"/>
        <w:right w:val="none" w:sz="0" w:space="0" w:color="auto"/>
      </w:divBdr>
    </w:div>
    <w:div w:id="2120056830">
      <w:bodyDiv w:val="1"/>
      <w:marLeft w:val="0"/>
      <w:marRight w:val="0"/>
      <w:marTop w:val="0"/>
      <w:marBottom w:val="0"/>
      <w:divBdr>
        <w:top w:val="none" w:sz="0" w:space="0" w:color="auto"/>
        <w:left w:val="none" w:sz="0" w:space="0" w:color="auto"/>
        <w:bottom w:val="none" w:sz="0" w:space="0" w:color="auto"/>
        <w:right w:val="none" w:sz="0" w:space="0" w:color="auto"/>
      </w:divBdr>
    </w:div>
    <w:div w:id="2121291849">
      <w:bodyDiv w:val="1"/>
      <w:marLeft w:val="0"/>
      <w:marRight w:val="0"/>
      <w:marTop w:val="0"/>
      <w:marBottom w:val="0"/>
      <w:divBdr>
        <w:top w:val="none" w:sz="0" w:space="0" w:color="auto"/>
        <w:left w:val="none" w:sz="0" w:space="0" w:color="auto"/>
        <w:bottom w:val="none" w:sz="0" w:space="0" w:color="auto"/>
        <w:right w:val="none" w:sz="0" w:space="0" w:color="auto"/>
      </w:divBdr>
      <w:divsChild>
        <w:div w:id="410004456">
          <w:marLeft w:val="0"/>
          <w:marRight w:val="0"/>
          <w:marTop w:val="0"/>
          <w:marBottom w:val="0"/>
          <w:divBdr>
            <w:top w:val="none" w:sz="0" w:space="0" w:color="auto"/>
            <w:left w:val="none" w:sz="0" w:space="0" w:color="auto"/>
            <w:bottom w:val="none" w:sz="0" w:space="0" w:color="auto"/>
            <w:right w:val="none" w:sz="0" w:space="0" w:color="auto"/>
          </w:divBdr>
        </w:div>
        <w:div w:id="718556730">
          <w:marLeft w:val="0"/>
          <w:marRight w:val="0"/>
          <w:marTop w:val="0"/>
          <w:marBottom w:val="0"/>
          <w:divBdr>
            <w:top w:val="none" w:sz="0" w:space="0" w:color="auto"/>
            <w:left w:val="none" w:sz="0" w:space="0" w:color="auto"/>
            <w:bottom w:val="none" w:sz="0" w:space="0" w:color="auto"/>
            <w:right w:val="none" w:sz="0" w:space="0" w:color="auto"/>
          </w:divBdr>
        </w:div>
      </w:divsChild>
    </w:div>
    <w:div w:id="2125615331">
      <w:bodyDiv w:val="1"/>
      <w:marLeft w:val="0"/>
      <w:marRight w:val="0"/>
      <w:marTop w:val="0"/>
      <w:marBottom w:val="0"/>
      <w:divBdr>
        <w:top w:val="none" w:sz="0" w:space="0" w:color="auto"/>
        <w:left w:val="none" w:sz="0" w:space="0" w:color="auto"/>
        <w:bottom w:val="none" w:sz="0" w:space="0" w:color="auto"/>
        <w:right w:val="none" w:sz="0" w:space="0" w:color="auto"/>
      </w:divBdr>
    </w:div>
    <w:div w:id="2127456771">
      <w:bodyDiv w:val="1"/>
      <w:marLeft w:val="0"/>
      <w:marRight w:val="0"/>
      <w:marTop w:val="0"/>
      <w:marBottom w:val="0"/>
      <w:divBdr>
        <w:top w:val="none" w:sz="0" w:space="0" w:color="auto"/>
        <w:left w:val="none" w:sz="0" w:space="0" w:color="auto"/>
        <w:bottom w:val="none" w:sz="0" w:space="0" w:color="auto"/>
        <w:right w:val="none" w:sz="0" w:space="0" w:color="auto"/>
      </w:divBdr>
    </w:div>
    <w:div w:id="213556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076334CBAE7D47A124DC5B6FBA79B6" ma:contentTypeVersion="11" ma:contentTypeDescription="Create a new document." ma:contentTypeScope="" ma:versionID="f1448e1f3c742f426e095f92cd5d785f">
  <xsd:schema xmlns:xsd="http://www.w3.org/2001/XMLSchema" xmlns:xs="http://www.w3.org/2001/XMLSchema" xmlns:p="http://schemas.microsoft.com/office/2006/metadata/properties" xmlns:ns2="5f2ae426-98d5-4a70-95f7-3208717d0bf1" xmlns:ns3="892110f9-3b06-4652-8b5e-9620702d7717" targetNamespace="http://schemas.microsoft.com/office/2006/metadata/properties" ma:root="true" ma:fieldsID="e6885c0e616f9263895c4fc4e5102f53" ns2:_="" ns3:_="">
    <xsd:import namespace="5f2ae426-98d5-4a70-95f7-3208717d0bf1"/>
    <xsd:import namespace="892110f9-3b06-4652-8b5e-9620702d771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2ae426-98d5-4a70-95f7-3208717d0b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92110f9-3b06-4652-8b5e-9620702d771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4647f80-2443-478b-a153-06830cadfbf6}" ma:internalName="TaxCatchAll" ma:showField="CatchAllData" ma:web="892110f9-3b06-4652-8b5e-9620702d771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892110f9-3b06-4652-8b5e-9620702d7717" xsi:nil="true"/>
    <lcf76f155ced4ddcb4097134ff3c332f xmlns="5f2ae426-98d5-4a70-95f7-3208717d0bf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7264DE-BCEE-40B7-8128-0EF687C50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2ae426-98d5-4a70-95f7-3208717d0bf1"/>
    <ds:schemaRef ds:uri="892110f9-3b06-4652-8b5e-9620702d77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DD89F5-B46B-43CC-8189-B2D76D62D68D}">
  <ds:schemaRefs>
    <ds:schemaRef ds:uri="http://schemas.openxmlformats.org/officeDocument/2006/bibliography"/>
  </ds:schemaRefs>
</ds:datastoreItem>
</file>

<file path=customXml/itemProps3.xml><?xml version="1.0" encoding="utf-8"?>
<ds:datastoreItem xmlns:ds="http://schemas.openxmlformats.org/officeDocument/2006/customXml" ds:itemID="{781929AE-1601-4716-BD46-6E452F7DC25E}">
  <ds:schemaRefs>
    <ds:schemaRef ds:uri="http://schemas.microsoft.com/office/2006/metadata/properties"/>
    <ds:schemaRef ds:uri="http://schemas.microsoft.com/office/infopath/2007/PartnerControls"/>
    <ds:schemaRef ds:uri="892110f9-3b06-4652-8b5e-9620702d7717"/>
    <ds:schemaRef ds:uri="5f2ae426-98d5-4a70-95f7-3208717d0bf1"/>
  </ds:schemaRefs>
</ds:datastoreItem>
</file>

<file path=customXml/itemProps4.xml><?xml version="1.0" encoding="utf-8"?>
<ds:datastoreItem xmlns:ds="http://schemas.openxmlformats.org/officeDocument/2006/customXml" ds:itemID="{DBCE5BB3-E915-4537-90F8-5109BA86657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5357</Words>
  <Characters>30537</Characters>
  <Application>Microsoft Office Word</Application>
  <DocSecurity>0</DocSecurity>
  <Lines>254</Lines>
  <Paragraphs>71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35823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Paweena Kaolim</cp:lastModifiedBy>
  <cp:revision>9</cp:revision>
  <cp:lastPrinted>2026-07-31T06:56:00Z</cp:lastPrinted>
  <dcterms:created xsi:type="dcterms:W3CDTF">2026-07-31T08:27:00Z</dcterms:created>
  <dcterms:modified xsi:type="dcterms:W3CDTF">2026-08-10T10:42:00Z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0x01010096076334CBAE7D47A124DC5B6FBA79B6</vt:lpwstr>
  </property>
  <property fmtid="{D5CDD505-2E9C-101B-9397-08002B2CF9AE}" pid="3" name="MediaServiceImageTags">
    <vt:lpwstr/>
  </property>
</Properties>
</file>