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83665" w:rsidRPr="00337D7F" w14:paraId="27405BB6" w14:textId="77777777" w:rsidTr="00694815">
        <w:trPr>
          <w:trHeight w:val="13740"/>
          <w:jc w:val="center"/>
        </w:trPr>
        <w:tc>
          <w:tcPr>
            <w:tcW w:w="9242" w:type="dxa"/>
            <w:vAlign w:val="center"/>
          </w:tcPr>
          <w:p w14:paraId="5DCAA12F" w14:textId="77777777" w:rsidR="00D83665" w:rsidRPr="00337D7F" w:rsidRDefault="00D83665" w:rsidP="00694815">
            <w:pPr>
              <w:spacing w:before="100" w:beforeAutospacing="1" w:after="360"/>
              <w:jc w:val="center"/>
              <w:rPr>
                <w:rFonts w:ascii="Cordia New" w:hAnsi="Cordia New" w:cs="Cordia New"/>
                <w:b/>
                <w:bCs/>
                <w:sz w:val="40"/>
                <w:szCs w:val="40"/>
              </w:rPr>
            </w:pPr>
            <w:r w:rsidRPr="00337D7F">
              <w:rPr>
                <w:rFonts w:ascii="Cordia New" w:hAnsi="Cordia New" w:cs="Cordia New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AC1016" wp14:editId="5BF1EE30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429895</wp:posOffset>
                      </wp:positionV>
                      <wp:extent cx="56673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472DE2E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33.85pt" to="457.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" strokecolor="gray [1629]" strokeweight="1.5pt"/>
                  </w:pict>
                </mc:Fallback>
              </mc:AlternateContent>
            </w:r>
            <w:r w:rsidRPr="00337D7F">
              <w:rPr>
                <w:rFonts w:ascii="Cordia New" w:eastAsiaTheme="majorEastAsia" w:hAnsi="Cordia New" w:cs="Cordia New"/>
                <w:b/>
                <w:bCs/>
                <w:sz w:val="40"/>
                <w:szCs w:val="40"/>
                <w:cs/>
              </w:rPr>
              <w:t xml:space="preserve"> </w:t>
            </w:r>
            <w:r w:rsidR="00680414" w:rsidRPr="00337D7F">
              <w:rPr>
                <w:rFonts w:ascii="Cordia New" w:eastAsiaTheme="majorEastAsia" w:hAnsi="Cordia New" w:cs="Cordia New"/>
                <w:b/>
                <w:bCs/>
                <w:sz w:val="40"/>
                <w:szCs w:val="40"/>
                <w:cs/>
              </w:rPr>
              <w:t>บริษัท แอสเซทไว</w:t>
            </w:r>
            <w:proofErr w:type="spellStart"/>
            <w:r w:rsidR="00680414" w:rsidRPr="00337D7F">
              <w:rPr>
                <w:rFonts w:ascii="Cordia New" w:eastAsiaTheme="majorEastAsia" w:hAnsi="Cordia New" w:cs="Cordia New"/>
                <w:b/>
                <w:bCs/>
                <w:sz w:val="40"/>
                <w:szCs w:val="40"/>
                <w:cs/>
              </w:rPr>
              <w:t>ส์</w:t>
            </w:r>
            <w:proofErr w:type="spellEnd"/>
            <w:r w:rsidR="00680414" w:rsidRPr="00337D7F">
              <w:rPr>
                <w:rFonts w:ascii="Cordia New" w:eastAsiaTheme="majorEastAsia" w:hAnsi="Cordia New" w:cs="Cordia New"/>
                <w:b/>
                <w:bCs/>
                <w:sz w:val="40"/>
                <w:szCs w:val="40"/>
                <w:cs/>
              </w:rPr>
              <w:t xml:space="preserve"> จำกัด</w:t>
            </w:r>
            <w:r w:rsidRPr="00337D7F">
              <w:rPr>
                <w:rFonts w:ascii="Cordia New" w:eastAsiaTheme="majorEastAsia" w:hAnsi="Cordia New" w:cs="Cordia New"/>
                <w:b/>
                <w:bCs/>
                <w:sz w:val="40"/>
                <w:szCs w:val="40"/>
                <w:cs/>
              </w:rPr>
              <w:t xml:space="preserve"> (มหาชน)</w:t>
            </w:r>
          </w:p>
          <w:p w14:paraId="419682BB" w14:textId="77777777" w:rsidR="00D83665" w:rsidRPr="00337D7F" w:rsidRDefault="00D83665" w:rsidP="00694815">
            <w:pPr>
              <w:spacing w:before="360" w:after="240"/>
              <w:jc w:val="center"/>
              <w:rPr>
                <w:rFonts w:ascii="Cordia New" w:hAnsi="Cordia New" w:cs="Cordia New"/>
                <w:b/>
                <w:bCs/>
                <w:sz w:val="40"/>
                <w:szCs w:val="40"/>
                <w:cs/>
              </w:rPr>
            </w:pPr>
            <w:r w:rsidRPr="00337D7F">
              <w:rPr>
                <w:rFonts w:ascii="Cordia New" w:hAnsi="Cordia New" w:cs="Cordia New"/>
                <w:b/>
                <w:bCs/>
                <w:sz w:val="40"/>
                <w:szCs w:val="40"/>
                <w:cs/>
              </w:rPr>
              <w:t xml:space="preserve">ส่วนที่ </w:t>
            </w:r>
            <w:r w:rsidRPr="00337D7F">
              <w:rPr>
                <w:rFonts w:ascii="Cordia New" w:hAnsi="Cordia New" w:cs="Cordia New"/>
                <w:b/>
                <w:bCs/>
                <w:sz w:val="40"/>
                <w:szCs w:val="40"/>
              </w:rPr>
              <w:t>1</w:t>
            </w:r>
          </w:p>
          <w:p w14:paraId="46222709" w14:textId="77777777" w:rsidR="00D83665" w:rsidRPr="00337D7F" w:rsidRDefault="00D83665" w:rsidP="00D83665">
            <w:pPr>
              <w:keepNext/>
              <w:spacing w:before="100" w:beforeAutospacing="1" w:after="100" w:afterAutospacing="1"/>
              <w:jc w:val="center"/>
              <w:outlineLvl w:val="0"/>
              <w:rPr>
                <w:rFonts w:ascii="Cordia New" w:eastAsia="SimSun" w:hAnsi="Cordia New" w:cs="Cordia New"/>
                <w:b/>
                <w:bCs/>
                <w:sz w:val="28"/>
              </w:rPr>
            </w:pPr>
            <w:r w:rsidRPr="00337D7F">
              <w:rPr>
                <w:rFonts w:ascii="Cordia New" w:hAnsi="Cordia New" w:cs="Cordia New"/>
                <w:b/>
                <w:bCs/>
                <w:sz w:val="40"/>
                <w:szCs w:val="40"/>
                <w:cs/>
              </w:rPr>
              <w:t>ข้อมูลสรุป (</w:t>
            </w:r>
            <w:r w:rsidRPr="00337D7F">
              <w:rPr>
                <w:rFonts w:ascii="Cordia New" w:hAnsi="Cordia New" w:cs="Cordia New"/>
                <w:b/>
                <w:bCs/>
                <w:sz w:val="40"/>
                <w:szCs w:val="40"/>
              </w:rPr>
              <w:t>Executive Summary</w:t>
            </w:r>
            <w:r w:rsidRPr="00337D7F">
              <w:rPr>
                <w:rFonts w:ascii="Cordia New" w:hAnsi="Cordia New" w:cs="Cordia New"/>
                <w:b/>
                <w:bCs/>
                <w:sz w:val="40"/>
                <w:szCs w:val="40"/>
                <w:cs/>
              </w:rPr>
              <w:t>)</w:t>
            </w:r>
          </w:p>
        </w:tc>
      </w:tr>
    </w:tbl>
    <w:p w14:paraId="265B8EB7" w14:textId="77777777" w:rsidR="00D83665" w:rsidRPr="00337D7F" w:rsidRDefault="00D83665" w:rsidP="00D83665">
      <w:pPr>
        <w:keepNext/>
        <w:spacing w:before="100" w:beforeAutospacing="1" w:after="100" w:afterAutospacing="1"/>
        <w:jc w:val="center"/>
        <w:outlineLvl w:val="0"/>
        <w:rPr>
          <w:rFonts w:asciiTheme="minorBidi" w:eastAsia="SimSun" w:hAnsiTheme="minorBidi"/>
          <w:b/>
          <w:bCs/>
          <w:sz w:val="28"/>
          <w:cs/>
        </w:rPr>
        <w:sectPr w:rsidR="00D83665" w:rsidRPr="00337D7F" w:rsidSect="006948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titlePg/>
          <w:docGrid w:linePitch="435"/>
        </w:sectPr>
      </w:pPr>
    </w:p>
    <w:p w14:paraId="217EBEE0" w14:textId="598AE1A3" w:rsidR="00B9620D" w:rsidRPr="00337D7F" w:rsidRDefault="00B9620D" w:rsidP="00D83665">
      <w:pPr>
        <w:spacing w:after="100" w:afterAutospacing="1" w:line="240" w:lineRule="auto"/>
        <w:jc w:val="center"/>
        <w:rPr>
          <w:rFonts w:ascii="Cordia New" w:hAnsi="Cordia New" w:cs="Cordia New"/>
          <w:b/>
          <w:bCs/>
          <w:sz w:val="28"/>
        </w:rPr>
      </w:pPr>
      <w:r w:rsidRPr="00337D7F">
        <w:rPr>
          <w:rFonts w:ascii="Cordia New" w:hAnsi="Cordia New" w:cs="Cordia New"/>
          <w:b/>
          <w:bCs/>
          <w:sz w:val="28"/>
          <w:cs/>
        </w:rPr>
        <w:lastRenderedPageBreak/>
        <w:t xml:space="preserve">ส่วนที่ </w:t>
      </w:r>
      <w:r w:rsidR="004D5DCF" w:rsidRPr="00337D7F">
        <w:rPr>
          <w:rFonts w:ascii="Cordia New" w:hAnsi="Cordia New" w:cs="Cordia New"/>
          <w:b/>
          <w:bCs/>
          <w:sz w:val="28"/>
        </w:rPr>
        <w:t>1</w:t>
      </w:r>
      <w:r w:rsidRPr="00337D7F">
        <w:rPr>
          <w:rFonts w:ascii="Cordia New" w:hAnsi="Cordia New" w:cs="Cordia New"/>
          <w:b/>
          <w:bCs/>
          <w:sz w:val="28"/>
          <w:cs/>
        </w:rPr>
        <w:t xml:space="preserve"> </w:t>
      </w:r>
    </w:p>
    <w:p w14:paraId="166D5A4A" w14:textId="77777777" w:rsidR="00B9620D" w:rsidRPr="00337D7F" w:rsidRDefault="00B9620D" w:rsidP="00D83665">
      <w:pPr>
        <w:spacing w:after="100" w:afterAutospacing="1" w:line="240" w:lineRule="auto"/>
        <w:jc w:val="center"/>
        <w:rPr>
          <w:rFonts w:ascii="Cordia New" w:hAnsi="Cordia New" w:cs="Cordia New"/>
          <w:b/>
          <w:bCs/>
          <w:sz w:val="28"/>
        </w:rPr>
      </w:pPr>
      <w:r w:rsidRPr="00337D7F">
        <w:rPr>
          <w:rFonts w:ascii="Cordia New" w:hAnsi="Cordia New" w:cs="Cordia New"/>
          <w:b/>
          <w:bCs/>
          <w:sz w:val="28"/>
          <w:cs/>
        </w:rPr>
        <w:t>ข้อมูลสรุป (</w:t>
      </w:r>
      <w:r w:rsidRPr="00337D7F">
        <w:rPr>
          <w:rFonts w:ascii="Cordia New" w:hAnsi="Cordia New" w:cs="Cordia New"/>
          <w:b/>
          <w:bCs/>
          <w:sz w:val="28"/>
        </w:rPr>
        <w:t>Executive Summary</w:t>
      </w:r>
      <w:r w:rsidRPr="00337D7F">
        <w:rPr>
          <w:rFonts w:ascii="Cordia New" w:hAnsi="Cordia New" w:cs="Cordia New"/>
          <w:b/>
          <w:bCs/>
          <w:sz w:val="28"/>
          <w:cs/>
        </w:rPr>
        <w:t>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9620D" w:rsidRPr="00337D7F" w14:paraId="79367983" w14:textId="77777777" w:rsidTr="00337D7F">
        <w:tc>
          <w:tcPr>
            <w:tcW w:w="9180" w:type="dxa"/>
          </w:tcPr>
          <w:p w14:paraId="7C2D8439" w14:textId="77777777" w:rsidR="00B9620D" w:rsidRPr="00337D7F" w:rsidRDefault="00B9620D" w:rsidP="00404C1E">
            <w:pPr>
              <w:spacing w:before="60"/>
              <w:jc w:val="thaiDistribute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ข้อมูลสรุปนี้เป็นส่วนหนึ่งของแบบแสดงรายการข้อมูลการเสนอขายหลักทรัพย์และหนังสือชี้ชวน ซึ่งเป็นเพียงข้อมูลสรุปเกี่ยวกับการเสนอขาย ลักษณะและความเสี่ยงของบริษัทที่ออกและเสนอขายหลักทรัพย์ (“บริษัทฯ”)  ดังนั้น ผู้ลงทุนต้องศึกษาข้อมูลในรายละเอียดจากหนังสือชี้ชวนฉบับเต็ม ซึ่งสามารถขอได้จากผู้จัดจำหน่ายหลักทรัพย์และบริษัท หรืออาจศึกษาข้อมูลได้จากแบบแสดงรายการข้อมูลและหนังสือชี้ชวนที่บริษัทยื่นต่อสำนักงาน ก.ล.ต. ได้ที่ </w:t>
            </w:r>
            <w:r w:rsidRPr="00337D7F">
              <w:rPr>
                <w:rFonts w:ascii="Cordia New" w:hAnsi="Cordia New" w:cs="Cordia New"/>
                <w:b/>
                <w:bCs/>
                <w:sz w:val="28"/>
              </w:rPr>
              <w:t xml:space="preserve">website </w:t>
            </w: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t>ของสำนักงาน ก.ล.ต.</w:t>
            </w:r>
          </w:p>
        </w:tc>
      </w:tr>
    </w:tbl>
    <w:p w14:paraId="39E08BB4" w14:textId="77777777" w:rsidR="00B9620D" w:rsidRPr="00337D7F" w:rsidRDefault="00B9620D" w:rsidP="00B9620D">
      <w:pPr>
        <w:spacing w:before="100" w:beforeAutospacing="1" w:after="0" w:line="240" w:lineRule="auto"/>
        <w:jc w:val="center"/>
        <w:rPr>
          <w:rFonts w:ascii="Cordia New" w:hAnsi="Cordia New" w:cs="Cordia New"/>
          <w:b/>
          <w:bCs/>
          <w:sz w:val="28"/>
          <w:cs/>
        </w:rPr>
      </w:pPr>
      <w:r w:rsidRPr="00337D7F">
        <w:rPr>
          <w:rFonts w:ascii="Cordia New" w:hAnsi="Cordia New" w:cs="Cordia New"/>
          <w:b/>
          <w:bCs/>
          <w:sz w:val="28"/>
          <w:cs/>
        </w:rPr>
        <w:t>ข้อมูลสรุปของการเสนอขายหุ้น</w:t>
      </w:r>
      <w:r w:rsidR="003E5FEE" w:rsidRPr="00337D7F">
        <w:rPr>
          <w:rFonts w:ascii="Cordia New" w:hAnsi="Cordia New" w:cs="Cordia New"/>
          <w:b/>
          <w:bCs/>
          <w:sz w:val="28"/>
          <w:cs/>
        </w:rPr>
        <w:t>ที่ออกใหม่</w:t>
      </w:r>
      <w:r w:rsidRPr="00337D7F">
        <w:rPr>
          <w:rFonts w:ascii="Cordia New" w:hAnsi="Cordia New" w:cs="Cordia New"/>
          <w:b/>
          <w:bCs/>
          <w:sz w:val="28"/>
          <w:cs/>
        </w:rPr>
        <w:t>ต่อประชาชน</w:t>
      </w:r>
    </w:p>
    <w:p w14:paraId="765C4EA1" w14:textId="77777777" w:rsidR="00B9620D" w:rsidRPr="00337D7F" w:rsidRDefault="00680414" w:rsidP="00B9620D">
      <w:pPr>
        <w:jc w:val="center"/>
        <w:rPr>
          <w:rFonts w:ascii="Cordia New" w:hAnsi="Cordia New" w:cs="Cordia New"/>
          <w:b/>
          <w:bCs/>
          <w:sz w:val="28"/>
        </w:rPr>
      </w:pPr>
      <w:r w:rsidRPr="00337D7F">
        <w:rPr>
          <w:rFonts w:ascii="Cordia New" w:hAnsi="Cordia New" w:cs="Cordia New"/>
          <w:b/>
          <w:bCs/>
          <w:sz w:val="28"/>
          <w:cs/>
        </w:rPr>
        <w:t>บริษัท แอสเซทไว</w:t>
      </w:r>
      <w:proofErr w:type="spellStart"/>
      <w:r w:rsidRPr="00337D7F">
        <w:rPr>
          <w:rFonts w:ascii="Cordia New" w:hAnsi="Cordia New" w:cs="Cordia New"/>
          <w:b/>
          <w:bCs/>
          <w:sz w:val="28"/>
          <w:cs/>
        </w:rPr>
        <w:t>ส์</w:t>
      </w:r>
      <w:proofErr w:type="spellEnd"/>
      <w:r w:rsidRPr="00337D7F">
        <w:rPr>
          <w:rFonts w:ascii="Cordia New" w:hAnsi="Cordia New" w:cs="Cordia New"/>
          <w:b/>
          <w:bCs/>
          <w:sz w:val="28"/>
          <w:cs/>
        </w:rPr>
        <w:t xml:space="preserve"> จำกัด (มหาชน)</w:t>
      </w:r>
    </w:p>
    <w:p w14:paraId="4E417950" w14:textId="0D67BEFC" w:rsidR="00B9620D" w:rsidRPr="00337D7F" w:rsidRDefault="00B9620D" w:rsidP="00B9620D">
      <w:pPr>
        <w:jc w:val="center"/>
        <w:rPr>
          <w:rFonts w:ascii="Cordia New" w:hAnsi="Cordia New" w:cs="Cordia New"/>
          <w:b/>
          <w:bCs/>
          <w:sz w:val="28"/>
          <w:cs/>
        </w:rPr>
      </w:pPr>
      <w:r w:rsidRPr="00337D7F">
        <w:rPr>
          <w:rFonts w:ascii="Cordia New" w:hAnsi="Cordia New" w:cs="Cordia New"/>
          <w:b/>
          <w:bCs/>
          <w:sz w:val="28"/>
          <w:cs/>
        </w:rPr>
        <w:t>(ระยะเวลาการเสนอขาย</w:t>
      </w:r>
      <w:r w:rsidR="003B3DB5" w:rsidRPr="00337D7F">
        <w:rPr>
          <w:rFonts w:ascii="Cordia New" w:hAnsi="Cordia New" w:cs="Cordia New"/>
          <w:b/>
          <w:bCs/>
          <w:sz w:val="28"/>
          <w:cs/>
        </w:rPr>
        <w:t xml:space="preserve"> </w:t>
      </w:r>
      <w:r w:rsidR="00C36A70" w:rsidRPr="0019039F">
        <w:rPr>
          <w:rFonts w:ascii="Cordia New" w:hAnsi="Cordia New" w:cs="Cordia New"/>
          <w:sz w:val="28"/>
          <w:cs/>
        </w:rPr>
        <w:t>วันที่</w:t>
      </w:r>
      <w:r w:rsidR="00C36A70">
        <w:rPr>
          <w:rFonts w:ascii="Cordia New" w:hAnsi="Cordia New" w:cs="Cordia New" w:hint="cs"/>
          <w:sz w:val="28"/>
          <w:cs/>
        </w:rPr>
        <w:t xml:space="preserve"> </w:t>
      </w:r>
      <w:r w:rsidR="00C36A70">
        <w:rPr>
          <w:rFonts w:ascii="Cordia New" w:hAnsi="Cordia New" w:cs="Cordia New"/>
          <w:sz w:val="28"/>
        </w:rPr>
        <w:t xml:space="preserve">19 – 21 </w:t>
      </w:r>
      <w:r w:rsidR="00C36A70">
        <w:rPr>
          <w:rFonts w:ascii="Cordia New" w:hAnsi="Cordia New" w:cs="Cordia New" w:hint="cs"/>
          <w:sz w:val="28"/>
          <w:cs/>
        </w:rPr>
        <w:t xml:space="preserve">เมษายน </w:t>
      </w:r>
      <w:r w:rsidR="00C36A70">
        <w:rPr>
          <w:rFonts w:ascii="Cordia New" w:hAnsi="Cordia New" w:cs="Cordia New"/>
          <w:sz w:val="28"/>
        </w:rPr>
        <w:t>2564</w:t>
      </w:r>
      <w:r w:rsidRPr="00337D7F">
        <w:rPr>
          <w:rFonts w:ascii="Cordia New" w:hAnsi="Cordia New" w:cs="Cordia New"/>
          <w:b/>
          <w:bCs/>
          <w:sz w:val="28"/>
          <w:cs/>
        </w:rPr>
        <w:t>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9620D" w:rsidRPr="00337D7F" w14:paraId="1EEDAB0D" w14:textId="77777777" w:rsidTr="00337D7F">
        <w:tc>
          <w:tcPr>
            <w:tcW w:w="9180" w:type="dxa"/>
          </w:tcPr>
          <w:p w14:paraId="40D7D199" w14:textId="77777777" w:rsidR="00B9620D" w:rsidRPr="00337D7F" w:rsidRDefault="00B9620D" w:rsidP="00404C1E">
            <w:pPr>
              <w:tabs>
                <w:tab w:val="left" w:pos="2430"/>
              </w:tabs>
              <w:spacing w:line="360" w:lineRule="exact"/>
              <w:suppressOverlap/>
              <w:rPr>
                <w:rFonts w:ascii="Cordia New" w:hAnsi="Cordia New" w:cs="Cordia New"/>
                <w:b/>
                <w:bCs/>
                <w:sz w:val="28"/>
                <w:u w:val="single"/>
                <w:cs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u w:val="single"/>
                <w:cs/>
              </w:rPr>
              <w:t>ข้อมูลเกี่ยวกับการเสนอขาย</w:t>
            </w:r>
          </w:p>
          <w:p w14:paraId="3290A4C3" w14:textId="77777777" w:rsidR="00B9620D" w:rsidRPr="00337D7F" w:rsidRDefault="00B9620D" w:rsidP="00404C1E">
            <w:pPr>
              <w:tabs>
                <w:tab w:val="left" w:pos="2430"/>
              </w:tabs>
              <w:spacing w:before="60" w:after="60"/>
              <w:suppressOverlap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t>ผู้เสนอขาย :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   </w:t>
            </w:r>
            <w:r w:rsidR="00680414" w:rsidRPr="00337D7F">
              <w:rPr>
                <w:rFonts w:ascii="Cordia New" w:hAnsi="Cordia New" w:cs="Cordia New"/>
                <w:sz w:val="28"/>
                <w:cs/>
              </w:rPr>
              <w:t>บริษัท แอสเซทไว</w:t>
            </w:r>
            <w:proofErr w:type="spellStart"/>
            <w:r w:rsidR="00680414" w:rsidRPr="00337D7F">
              <w:rPr>
                <w:rFonts w:ascii="Cordia New" w:hAnsi="Cordia New" w:cs="Cordia New"/>
                <w:sz w:val="28"/>
                <w:cs/>
              </w:rPr>
              <w:t>ส์</w:t>
            </w:r>
            <w:proofErr w:type="spellEnd"/>
            <w:r w:rsidR="00680414" w:rsidRPr="00337D7F">
              <w:rPr>
                <w:rFonts w:ascii="Cordia New" w:hAnsi="Cordia New" w:cs="Cordia New"/>
                <w:sz w:val="28"/>
                <w:cs/>
              </w:rPr>
              <w:t xml:space="preserve"> จำกัด (มหาชน)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(“บริษัทฯ”)</w:t>
            </w: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 </w:t>
            </w:r>
          </w:p>
          <w:p w14:paraId="720D9FEF" w14:textId="47E95D90" w:rsidR="00B9620D" w:rsidRPr="00337D7F" w:rsidRDefault="00B9620D" w:rsidP="00404C1E">
            <w:pPr>
              <w:tabs>
                <w:tab w:val="left" w:pos="2430"/>
              </w:tabs>
              <w:spacing w:before="60" w:after="60"/>
              <w:suppressOverlap/>
              <w:jc w:val="thaiDistribute"/>
              <w:rPr>
                <w:rFonts w:ascii="Cordia New" w:hAnsi="Cordia New" w:cs="Cordia New"/>
                <w:sz w:val="28"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ประเภทธุรกิจ: </w:t>
            </w:r>
            <w:r w:rsidR="00F56289">
              <w:rPr>
                <w:rFonts w:ascii="Cordia New" w:hAnsi="Cordia New" w:cs="Cordia New" w:hint="cs"/>
                <w:sz w:val="28"/>
                <w:cs/>
              </w:rPr>
              <w:t>บริษัทโฮลด</w:t>
            </w:r>
            <w:proofErr w:type="spellStart"/>
            <w:r w:rsidR="00F56289">
              <w:rPr>
                <w:rFonts w:ascii="Cordia New" w:hAnsi="Cordia New" w:cs="Cordia New" w:hint="cs"/>
                <w:sz w:val="28"/>
                <w:cs/>
              </w:rPr>
              <w:t>ิ้ง</w:t>
            </w:r>
            <w:proofErr w:type="spellEnd"/>
            <w:r w:rsidR="00F56289">
              <w:rPr>
                <w:rFonts w:ascii="Cordia New" w:hAnsi="Cordia New" w:cs="Cordia New" w:hint="cs"/>
                <w:sz w:val="28"/>
                <w:cs/>
              </w:rPr>
              <w:t>ที่ประกอบธุรกิจหลัก คือ ธุรกิจ</w:t>
            </w:r>
            <w:r w:rsidR="001250C5" w:rsidRPr="00337D7F">
              <w:rPr>
                <w:rFonts w:ascii="Cordia New" w:hAnsi="Cordia New" w:cs="Cordia New"/>
                <w:sz w:val="28"/>
                <w:cs/>
              </w:rPr>
              <w:t>พัฒนาอสังหาริมทรัพย์เพื่อ</w:t>
            </w:r>
            <w:r w:rsidR="00C03190" w:rsidRPr="00337D7F">
              <w:rPr>
                <w:rFonts w:ascii="Cordia New" w:hAnsi="Cordia New" w:cs="Cordia New"/>
                <w:sz w:val="28"/>
                <w:cs/>
              </w:rPr>
              <w:t>ขาย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</w:t>
            </w:r>
          </w:p>
          <w:p w14:paraId="0FBD7E86" w14:textId="38D54BF7" w:rsidR="00B9620D" w:rsidRPr="00337D7F" w:rsidRDefault="00B9620D" w:rsidP="00404C1E">
            <w:pPr>
              <w:spacing w:before="60" w:after="60"/>
              <w:ind w:left="1985" w:hanging="1985"/>
              <w:suppressOverlap/>
              <w:jc w:val="thaiDistribute"/>
              <w:rPr>
                <w:rFonts w:ascii="Cordia New" w:hAnsi="Cordia New" w:cs="Cordia New"/>
                <w:sz w:val="28"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t>จำนวนหุ้นที่เสนอขาย: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337D7F">
              <w:rPr>
                <w:rFonts w:ascii="Cordia New" w:hAnsi="Cordia New" w:cs="Cordia New"/>
                <w:sz w:val="28"/>
                <w:cs/>
              </w:rPr>
              <w:tab/>
            </w:r>
            <w:r w:rsidR="00E72C78" w:rsidRPr="00337D7F">
              <w:rPr>
                <w:rFonts w:ascii="Cordia New" w:hAnsi="Cordia New" w:cs="Cordia New"/>
                <w:sz w:val="28"/>
              </w:rPr>
              <w:t xml:space="preserve">206,000,000 </w:t>
            </w:r>
            <w:r w:rsidRPr="00337D7F">
              <w:rPr>
                <w:rFonts w:ascii="Cordia New" w:hAnsi="Cordia New" w:cs="Cordia New"/>
                <w:sz w:val="28"/>
                <w:cs/>
              </w:rPr>
              <w:t>หุ้น คิดเป็นร้อยละ</w:t>
            </w:r>
            <w:r w:rsidR="00394145" w:rsidRPr="00337D7F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="00E72C78" w:rsidRPr="00337D7F">
              <w:rPr>
                <w:rFonts w:ascii="Cordia New" w:hAnsi="Cordia New" w:cs="Cordia New"/>
                <w:sz w:val="28"/>
              </w:rPr>
              <w:t>27</w:t>
            </w:r>
            <w:r w:rsidR="00E72C78" w:rsidRPr="00337D7F">
              <w:rPr>
                <w:rFonts w:ascii="Cordia New" w:hAnsi="Cordia New" w:cs="Cordia New"/>
                <w:sz w:val="28"/>
                <w:cs/>
              </w:rPr>
              <w:t>.</w:t>
            </w:r>
            <w:r w:rsidR="00E72C78" w:rsidRPr="00337D7F">
              <w:rPr>
                <w:rFonts w:ascii="Cordia New" w:hAnsi="Cordia New" w:cs="Cordia New"/>
                <w:sz w:val="28"/>
              </w:rPr>
              <w:t xml:space="preserve">07 </w:t>
            </w:r>
            <w:r w:rsidRPr="00337D7F">
              <w:rPr>
                <w:rFonts w:ascii="Cordia New" w:hAnsi="Cordia New" w:cs="Cordia New"/>
                <w:sz w:val="28"/>
                <w:cs/>
              </w:rPr>
              <w:t>ของ</w:t>
            </w:r>
            <w:proofErr w:type="spellStart"/>
            <w:r w:rsidRPr="00337D7F">
              <w:rPr>
                <w:rFonts w:ascii="Cordia New" w:hAnsi="Cordia New" w:cs="Cordia New"/>
                <w:sz w:val="28"/>
                <w:cs/>
              </w:rPr>
              <w:t>จํานวน</w:t>
            </w:r>
            <w:proofErr w:type="spellEnd"/>
            <w:r w:rsidRPr="00337D7F">
              <w:rPr>
                <w:rFonts w:ascii="Cordia New" w:hAnsi="Cordia New" w:cs="Cordia New"/>
                <w:sz w:val="28"/>
                <w:cs/>
              </w:rPr>
              <w:t>หุ้นที่ออกและเรียกชําระแล้วทั้งหมดของบริษัทฯ ภายหลังการเสนอขายหุ้นเพิ่มทุนในครั้งนี้</w:t>
            </w:r>
          </w:p>
          <w:p w14:paraId="73ABA754" w14:textId="001A0319" w:rsidR="00394145" w:rsidRPr="00337D7F" w:rsidRDefault="00B9620D" w:rsidP="0019039F">
            <w:pPr>
              <w:tabs>
                <w:tab w:val="left" w:pos="2410"/>
                <w:tab w:val="right" w:pos="7535"/>
              </w:tabs>
              <w:spacing w:before="60"/>
              <w:rPr>
                <w:rFonts w:ascii="Cordia New" w:hAnsi="Cordia New" w:cs="Cordia New"/>
                <w:sz w:val="28"/>
                <w:cs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สัดส่วนการเสนอขายหุ้น: </w:t>
            </w:r>
            <w:r w:rsidRPr="00337D7F">
              <w:rPr>
                <w:rFonts w:ascii="Cordia New" w:hAnsi="Cordia New" w:cs="Cordia New"/>
                <w:sz w:val="28"/>
                <w:cs/>
              </w:rPr>
              <w:tab/>
            </w:r>
            <w:r w:rsidR="00394145" w:rsidRPr="00337D7F">
              <w:rPr>
                <w:rFonts w:ascii="Cordia New" w:hAnsi="Cordia New" w:cs="Cordia New"/>
                <w:sz w:val="28"/>
                <w:cs/>
              </w:rPr>
              <w:t>กรรมการ</w:t>
            </w:r>
            <w:r w:rsidR="00814A7D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394145" w:rsidRPr="00337D7F">
              <w:rPr>
                <w:rFonts w:ascii="Cordia New" w:hAnsi="Cordia New" w:cs="Cordia New"/>
                <w:sz w:val="28"/>
                <w:cs/>
              </w:rPr>
              <w:t>ผู้บริหาร</w:t>
            </w:r>
            <w:r w:rsidR="00814A7D">
              <w:rPr>
                <w:rFonts w:ascii="Cordia New" w:hAnsi="Cordia New" w:cs="Cordia New" w:hint="cs"/>
                <w:sz w:val="28"/>
                <w:cs/>
              </w:rPr>
              <w:t xml:space="preserve"> และพนักงานของ</w:t>
            </w:r>
            <w:r w:rsidR="002F51DB">
              <w:rPr>
                <w:rFonts w:ascii="Cordia New" w:hAnsi="Cordia New" w:cs="Cordia New" w:hint="cs"/>
                <w:sz w:val="28"/>
                <w:cs/>
              </w:rPr>
              <w:t>กลุ่มบริษัท</w:t>
            </w:r>
            <w:r w:rsidR="00394145" w:rsidRPr="00337D7F">
              <w:rPr>
                <w:rFonts w:ascii="Cordia New" w:hAnsi="Cordia New" w:cs="Cordia New"/>
                <w:sz w:val="28"/>
                <w:cs/>
              </w:rPr>
              <w:tab/>
            </w:r>
            <w:r w:rsidR="005B108D">
              <w:rPr>
                <w:rFonts w:ascii="Cordia New" w:hAnsi="Cordia New" w:cs="Cordia New"/>
                <w:sz w:val="28"/>
              </w:rPr>
              <w:t>12</w:t>
            </w:r>
            <w:r w:rsidR="00AA74FE">
              <w:rPr>
                <w:rFonts w:ascii="Cordia New" w:hAnsi="Cordia New" w:cs="Cordia New"/>
                <w:sz w:val="28"/>
              </w:rPr>
              <w:t>,800,000</w:t>
            </w:r>
            <w:r w:rsidR="00B06047">
              <w:rPr>
                <w:rFonts w:ascii="Cordia New" w:hAnsi="Cordia New" w:cs="Cordia New"/>
                <w:sz w:val="28"/>
              </w:rPr>
              <w:t xml:space="preserve"> </w:t>
            </w:r>
            <w:r w:rsidR="00394145" w:rsidRPr="00337D7F">
              <w:rPr>
                <w:rFonts w:ascii="Cordia New" w:hAnsi="Cordia New" w:cs="Cordia New"/>
                <w:sz w:val="28"/>
                <w:cs/>
              </w:rPr>
              <w:t>หุ้น</w:t>
            </w:r>
          </w:p>
          <w:p w14:paraId="1B3F3AC1" w14:textId="00F589A3" w:rsidR="00B9620D" w:rsidRPr="00337D7F" w:rsidRDefault="00394145" w:rsidP="0019039F">
            <w:pPr>
              <w:tabs>
                <w:tab w:val="left" w:pos="2410"/>
                <w:tab w:val="right" w:pos="7535"/>
              </w:tabs>
              <w:rPr>
                <w:rFonts w:ascii="Cordia New" w:hAnsi="Cordia New" w:cs="Cordia New"/>
                <w:sz w:val="28"/>
              </w:rPr>
            </w:pPr>
            <w:r w:rsidRPr="00337D7F">
              <w:rPr>
                <w:rFonts w:ascii="Cordia New" w:hAnsi="Cordia New" w:cs="Cordia New"/>
                <w:sz w:val="28"/>
                <w:cs/>
              </w:rPr>
              <w:tab/>
            </w:r>
            <w:r w:rsidR="00B9620D" w:rsidRPr="00337D7F">
              <w:rPr>
                <w:rFonts w:ascii="Cordia New" w:hAnsi="Cordia New" w:cs="Cordia New"/>
                <w:sz w:val="28"/>
                <w:cs/>
              </w:rPr>
              <w:t>บุคคล</w:t>
            </w:r>
            <w:r w:rsidR="003E5FEE" w:rsidRPr="00337D7F">
              <w:rPr>
                <w:rFonts w:ascii="Cordia New" w:hAnsi="Cordia New" w:cs="Cordia New"/>
                <w:sz w:val="28"/>
                <w:cs/>
              </w:rPr>
              <w:t>ตามดุลยพินิจ</w:t>
            </w:r>
            <w:r w:rsidR="005419EF" w:rsidRPr="005419EF">
              <w:rPr>
                <w:rFonts w:ascii="Cordia New" w:hAnsi="Cordia New" w:cs="Cordia New" w:hint="cs"/>
                <w:sz w:val="28"/>
                <w:cs/>
              </w:rPr>
              <w:t>ของผู้จัดจำหน่ายหลักทรัพย์</w:t>
            </w:r>
            <w:r w:rsidR="00B9620D" w:rsidRPr="00337D7F">
              <w:rPr>
                <w:rFonts w:ascii="Cordia New" w:hAnsi="Cordia New" w:cs="Cordia New"/>
                <w:sz w:val="28"/>
                <w:cs/>
              </w:rPr>
              <w:tab/>
            </w:r>
            <w:r w:rsidR="005B108D">
              <w:rPr>
                <w:rFonts w:ascii="Cordia New" w:hAnsi="Cordia New" w:cs="Cordia New"/>
                <w:sz w:val="28"/>
              </w:rPr>
              <w:t>142</w:t>
            </w:r>
            <w:r w:rsidR="00AA74FE">
              <w:rPr>
                <w:rFonts w:ascii="Cordia New" w:hAnsi="Cordia New" w:cs="Cordia New"/>
                <w:sz w:val="28"/>
              </w:rPr>
              <w:t>,400,000</w:t>
            </w:r>
            <w:r w:rsidR="00B9620D" w:rsidRPr="00337D7F">
              <w:rPr>
                <w:rFonts w:ascii="Cordia New" w:hAnsi="Cordia New" w:cs="Cordia New"/>
                <w:sz w:val="28"/>
                <w:cs/>
              </w:rPr>
              <w:t xml:space="preserve"> หุ้น</w:t>
            </w:r>
          </w:p>
          <w:p w14:paraId="63BDADB1" w14:textId="6B0289EC" w:rsidR="00B9620D" w:rsidRPr="00337D7F" w:rsidRDefault="00B9620D" w:rsidP="0019039F">
            <w:pPr>
              <w:tabs>
                <w:tab w:val="left" w:pos="2410"/>
                <w:tab w:val="right" w:pos="7535"/>
              </w:tabs>
              <w:rPr>
                <w:rFonts w:ascii="Cordia New" w:hAnsi="Cordia New" w:cs="Cordia New"/>
                <w:sz w:val="28"/>
              </w:rPr>
            </w:pPr>
            <w:r w:rsidRPr="00337D7F">
              <w:rPr>
                <w:rFonts w:ascii="Cordia New" w:hAnsi="Cordia New" w:cs="Cordia New"/>
                <w:sz w:val="28"/>
                <w:cs/>
              </w:rPr>
              <w:tab/>
              <w:t>ผู้มี</w:t>
            </w:r>
            <w:proofErr w:type="spellStart"/>
            <w:r w:rsidRPr="00337D7F">
              <w:rPr>
                <w:rFonts w:ascii="Cordia New" w:hAnsi="Cordia New" w:cs="Cordia New"/>
                <w:sz w:val="28"/>
                <w:cs/>
              </w:rPr>
              <w:t>อุป</w:t>
            </w:r>
            <w:proofErr w:type="spellEnd"/>
            <w:r w:rsidRPr="00337D7F">
              <w:rPr>
                <w:rFonts w:ascii="Cordia New" w:hAnsi="Cordia New" w:cs="Cordia New"/>
                <w:sz w:val="28"/>
                <w:cs/>
              </w:rPr>
              <w:t>การคุณ</w:t>
            </w:r>
            <w:r w:rsidR="005419EF">
              <w:rPr>
                <w:rFonts w:ascii="Cordia New" w:hAnsi="Cordia New" w:cs="Cordia New" w:hint="cs"/>
                <w:sz w:val="28"/>
                <w:cs/>
              </w:rPr>
              <w:t>ขอ</w:t>
            </w:r>
            <w:r w:rsidR="00653025">
              <w:rPr>
                <w:rFonts w:ascii="Cordia New" w:hAnsi="Cordia New" w:cs="Cordia New" w:hint="cs"/>
                <w:sz w:val="28"/>
                <w:cs/>
              </w:rPr>
              <w:t>ง</w:t>
            </w:r>
            <w:r w:rsidR="005419EF">
              <w:rPr>
                <w:rFonts w:ascii="Cordia New" w:hAnsi="Cordia New" w:cs="Cordia New" w:hint="cs"/>
                <w:sz w:val="28"/>
                <w:cs/>
              </w:rPr>
              <w:t>บริษัทฯ</w:t>
            </w:r>
            <w:r w:rsidRPr="00337D7F">
              <w:rPr>
                <w:rFonts w:ascii="Cordia New" w:hAnsi="Cordia New" w:cs="Cordia New"/>
                <w:sz w:val="28"/>
                <w:cs/>
              </w:rPr>
              <w:tab/>
            </w:r>
            <w:r w:rsidR="00B06047">
              <w:rPr>
                <w:rFonts w:ascii="Cordia New" w:hAnsi="Cordia New" w:cs="Cordia New"/>
                <w:sz w:val="28"/>
              </w:rPr>
              <w:t>30,800,000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หุ้น</w:t>
            </w:r>
          </w:p>
          <w:p w14:paraId="7EBD4640" w14:textId="0CA3E2D2" w:rsidR="00B9620D" w:rsidRPr="00337D7F" w:rsidRDefault="00B9620D" w:rsidP="0019039F">
            <w:pPr>
              <w:tabs>
                <w:tab w:val="left" w:pos="2410"/>
                <w:tab w:val="right" w:pos="7535"/>
              </w:tabs>
              <w:rPr>
                <w:rFonts w:ascii="Cordia New" w:hAnsi="Cordia New" w:cs="Cordia New"/>
                <w:sz w:val="28"/>
                <w:cs/>
              </w:rPr>
            </w:pPr>
            <w:r w:rsidRPr="00337D7F">
              <w:rPr>
                <w:rFonts w:ascii="Cordia New" w:hAnsi="Cordia New" w:cs="Cordia New"/>
                <w:sz w:val="28"/>
                <w:cs/>
              </w:rPr>
              <w:tab/>
              <w:t>นักลงทุนสถาบัน</w:t>
            </w:r>
            <w:r w:rsidRPr="00337D7F">
              <w:rPr>
                <w:rFonts w:ascii="Cordia New" w:hAnsi="Cordia New" w:cs="Cordia New"/>
                <w:sz w:val="28"/>
                <w:cs/>
              </w:rPr>
              <w:tab/>
            </w:r>
            <w:r w:rsidR="00B06047">
              <w:rPr>
                <w:rFonts w:ascii="Cordia New" w:hAnsi="Cordia New" w:cs="Cordia New"/>
                <w:sz w:val="28"/>
              </w:rPr>
              <w:t>20,000,000</w:t>
            </w:r>
            <w:r w:rsidR="00B06047" w:rsidRPr="00337D7F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337D7F">
              <w:rPr>
                <w:rFonts w:ascii="Cordia New" w:hAnsi="Cordia New" w:cs="Cordia New"/>
                <w:sz w:val="28"/>
                <w:cs/>
              </w:rPr>
              <w:t>หุ้น</w:t>
            </w:r>
          </w:p>
          <w:p w14:paraId="3E3CF51E" w14:textId="77777777" w:rsidR="00B9620D" w:rsidRPr="00337D7F" w:rsidRDefault="00B9620D" w:rsidP="00404C1E">
            <w:pPr>
              <w:tabs>
                <w:tab w:val="left" w:pos="2430"/>
                <w:tab w:val="left" w:pos="2880"/>
                <w:tab w:val="left" w:pos="6096"/>
              </w:tabs>
              <w:spacing w:before="60" w:after="60"/>
              <w:suppressOverlap/>
              <w:jc w:val="thaiDistribute"/>
              <w:rPr>
                <w:rFonts w:ascii="Cordia New" w:hAnsi="Cordia New" w:cs="Cordia New"/>
                <w:sz w:val="28"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t>เงื่อนไขในการจัดจำหน่าย: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337D7F">
              <w:rPr>
                <w:rFonts w:ascii="Cordia New" w:hAnsi="Cordia New" w:cs="Cordia New"/>
                <w:sz w:val="28"/>
                <w:cs/>
              </w:rPr>
              <w:tab/>
            </w:r>
            <w:sdt>
              <w:sdtPr>
                <w:rPr>
                  <w:rFonts w:ascii="Cordia New" w:hAnsi="Cordia New" w:cs="Angsana New"/>
                  <w:sz w:val="28"/>
                  <w:cs/>
                </w:rPr>
                <w:id w:val="-7650059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D7F">
                  <w:rPr>
                    <w:rFonts w:ascii="MS Gothic" w:eastAsia="MS Gothic" w:hAnsi="MS Gothic" w:cs="Angsana New"/>
                    <w:sz w:val="28"/>
                    <w:cs/>
                  </w:rPr>
                  <w:t>☒</w:t>
                </w:r>
              </w:sdtContent>
            </w:sdt>
            <w:r w:rsidR="000B7454" w:rsidRPr="00337D7F">
              <w:rPr>
                <w:rFonts w:ascii="Cordia New" w:hAnsi="Cordia New" w:cs="Cordia New"/>
                <w:sz w:val="28"/>
                <w:cs/>
              </w:rPr>
              <w:t xml:space="preserve">  </w:t>
            </w:r>
            <w:r w:rsidRPr="00337D7F">
              <w:rPr>
                <w:rFonts w:ascii="Cordia New" w:hAnsi="Cordia New" w:cs="Cordia New"/>
                <w:sz w:val="28"/>
                <w:cs/>
              </w:rPr>
              <w:t>รับประกันการจำหน่ายอย่างแน่นอนทั้งจำนวน (</w:t>
            </w:r>
            <w:r w:rsidRPr="00337D7F">
              <w:rPr>
                <w:rFonts w:ascii="Cordia New" w:hAnsi="Cordia New" w:cs="Cordia New"/>
                <w:sz w:val="28"/>
              </w:rPr>
              <w:t>Firm Underwriting</w:t>
            </w:r>
            <w:r w:rsidRPr="00337D7F">
              <w:rPr>
                <w:rFonts w:ascii="Cordia New" w:hAnsi="Cordia New" w:cs="Cordia New"/>
                <w:sz w:val="28"/>
                <w:cs/>
              </w:rPr>
              <w:t>)</w:t>
            </w:r>
          </w:p>
          <w:p w14:paraId="43946115" w14:textId="77777777" w:rsidR="00B9620D" w:rsidRPr="00337D7F" w:rsidRDefault="00B9620D" w:rsidP="00404C1E">
            <w:pPr>
              <w:tabs>
                <w:tab w:val="left" w:pos="2430"/>
                <w:tab w:val="left" w:pos="2880"/>
                <w:tab w:val="left" w:pos="6096"/>
              </w:tabs>
              <w:spacing w:before="60" w:after="60"/>
              <w:suppressOverlap/>
              <w:jc w:val="thaiDistribute"/>
              <w:rPr>
                <w:rFonts w:ascii="Cordia New" w:hAnsi="Cordia New" w:cs="Cordia New"/>
                <w:sz w:val="28"/>
              </w:rPr>
            </w:pPr>
            <w:r w:rsidRPr="00337D7F">
              <w:rPr>
                <w:rFonts w:ascii="Cordia New" w:hAnsi="Cordia New" w:cs="Cordia New"/>
                <w:sz w:val="28"/>
                <w:cs/>
              </w:rPr>
              <w:tab/>
            </w:r>
            <w:sdt>
              <w:sdtPr>
                <w:rPr>
                  <w:rFonts w:ascii="Cordia New" w:hAnsi="Cordia New" w:cs="Angsana New"/>
                  <w:sz w:val="28"/>
                  <w:cs/>
                </w:rPr>
                <w:id w:val="62874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D7F">
                  <w:rPr>
                    <w:rFonts w:ascii="MS Gothic" w:eastAsia="MS Gothic" w:hAnsi="MS Gothic" w:cs="Angsana New"/>
                    <w:sz w:val="28"/>
                    <w:cs/>
                  </w:rPr>
                  <w:t>☐</w:t>
                </w:r>
              </w:sdtContent>
            </w:sdt>
            <w:r w:rsidR="000B7454" w:rsidRPr="00337D7F">
              <w:rPr>
                <w:rFonts w:ascii="Cordia New" w:hAnsi="Cordia New" w:cs="Cordia New"/>
                <w:sz w:val="28"/>
                <w:cs/>
              </w:rPr>
              <w:t xml:space="preserve">  </w:t>
            </w:r>
            <w:r w:rsidRPr="00337D7F">
              <w:rPr>
                <w:rFonts w:ascii="Cordia New" w:hAnsi="Cordia New" w:cs="Cordia New"/>
                <w:sz w:val="28"/>
                <w:cs/>
              </w:rPr>
              <w:t>ไม่รับประกันการจำหน่าย (</w:t>
            </w:r>
            <w:r w:rsidRPr="00337D7F">
              <w:rPr>
                <w:rFonts w:ascii="Cordia New" w:hAnsi="Cordia New" w:cs="Cordia New"/>
                <w:sz w:val="28"/>
              </w:rPr>
              <w:t>Best Effort</w:t>
            </w:r>
            <w:r w:rsidRPr="00337D7F">
              <w:rPr>
                <w:rFonts w:ascii="Cordia New" w:hAnsi="Cordia New" w:cs="Cordia New"/>
                <w:sz w:val="28"/>
                <w:cs/>
              </w:rPr>
              <w:t>)</w:t>
            </w:r>
          </w:p>
          <w:p w14:paraId="2E5D2CA9" w14:textId="0BF1A6AE" w:rsidR="00B9620D" w:rsidRPr="00337D7F" w:rsidRDefault="00B9620D" w:rsidP="00404C1E">
            <w:pPr>
              <w:tabs>
                <w:tab w:val="left" w:pos="2430"/>
                <w:tab w:val="left" w:pos="2880"/>
                <w:tab w:val="left" w:pos="4820"/>
              </w:tabs>
              <w:spacing w:before="60" w:after="60"/>
              <w:suppressOverlap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ราคาเสนอขายต่อประชาชน: </w:t>
            </w:r>
            <w:r w:rsidR="0014181B">
              <w:rPr>
                <w:rFonts w:ascii="Cordia New" w:hAnsi="Cordia New" w:cs="Cordia New"/>
                <w:sz w:val="28"/>
              </w:rPr>
              <w:t>9.82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บาท/หุ้น</w:t>
            </w:r>
            <w:r w:rsidRPr="00337D7F">
              <w:rPr>
                <w:rFonts w:ascii="Cordia New" w:hAnsi="Cordia New" w:cs="Cordia New"/>
                <w:sz w:val="28"/>
                <w:cs/>
              </w:rPr>
              <w:tab/>
            </w: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มูลค่าการเสนอขาย: </w:t>
            </w:r>
            <w:r w:rsidR="00FF7140">
              <w:rPr>
                <w:rFonts w:ascii="Cordia New" w:hAnsi="Cordia New" w:cs="Cordia New"/>
                <w:sz w:val="28"/>
              </w:rPr>
              <w:t>2,022,920,000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บาท</w:t>
            </w:r>
          </w:p>
          <w:p w14:paraId="4787148E" w14:textId="109BF991" w:rsidR="00B9620D" w:rsidRPr="00337D7F" w:rsidRDefault="00B9620D" w:rsidP="00404C1E">
            <w:pPr>
              <w:tabs>
                <w:tab w:val="left" w:pos="2430"/>
                <w:tab w:val="left" w:pos="4820"/>
              </w:tabs>
              <w:spacing w:before="60" w:after="60"/>
              <w:suppressOverlap/>
              <w:rPr>
                <w:rFonts w:ascii="Cordia New" w:hAnsi="Cordia New" w:cs="Cordia New"/>
                <w:sz w:val="28"/>
                <w:lang w:eastAsia="ja-JP"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t>มูลค่าที่ตราไว้ (</w:t>
            </w:r>
            <w:r w:rsidRPr="00337D7F">
              <w:rPr>
                <w:rFonts w:ascii="Cordia New" w:hAnsi="Cordia New" w:cs="Cordia New"/>
                <w:b/>
                <w:bCs/>
                <w:sz w:val="28"/>
              </w:rPr>
              <w:t>par</w:t>
            </w: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t>):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="003E5FEE" w:rsidRPr="00337D7F">
              <w:rPr>
                <w:rFonts w:ascii="Cordia New" w:hAnsi="Cordia New" w:cs="Cordia New"/>
                <w:sz w:val="28"/>
              </w:rPr>
              <w:t>1</w:t>
            </w:r>
            <w:r w:rsidR="003E5FEE" w:rsidRPr="00337D7F">
              <w:rPr>
                <w:rFonts w:ascii="Cordia New" w:hAnsi="Cordia New" w:cs="Cordia New"/>
                <w:sz w:val="28"/>
                <w:cs/>
              </w:rPr>
              <w:t>.</w:t>
            </w:r>
            <w:r w:rsidR="003E5FEE" w:rsidRPr="00337D7F">
              <w:rPr>
                <w:rFonts w:ascii="Cordia New" w:hAnsi="Cordia New" w:cs="Cordia New"/>
                <w:sz w:val="28"/>
              </w:rPr>
              <w:t>00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บาท/หุ้น      </w:t>
            </w: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t>มูลค่าตามราคาบัญชี (</w:t>
            </w:r>
            <w:r w:rsidRPr="00337D7F">
              <w:rPr>
                <w:rFonts w:ascii="Cordia New" w:hAnsi="Cordia New" w:cs="Cordia New"/>
                <w:b/>
                <w:bCs/>
                <w:sz w:val="28"/>
              </w:rPr>
              <w:t>book value</w:t>
            </w: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): </w:t>
            </w:r>
            <w:r w:rsidR="00A3772B" w:rsidRPr="00337D7F">
              <w:rPr>
                <w:rFonts w:ascii="Cordia New" w:hAnsi="Cordia New" w:cs="Cordia New"/>
                <w:sz w:val="28"/>
              </w:rPr>
              <w:t>4.14</w:t>
            </w:r>
            <w:r w:rsidR="00313503" w:rsidRPr="00337D7F">
              <w:rPr>
                <w:rFonts w:ascii="Cordia New" w:hAnsi="Cordia New" w:cs="Cordia New"/>
                <w:sz w:val="28"/>
              </w:rPr>
              <w:t xml:space="preserve"> </w:t>
            </w:r>
            <w:r w:rsidRPr="00337D7F">
              <w:rPr>
                <w:rFonts w:ascii="Cordia New" w:hAnsi="Cordia New" w:cs="Cordia New"/>
                <w:sz w:val="28"/>
                <w:cs/>
              </w:rPr>
              <w:t>บาท/หุ้น</w:t>
            </w:r>
            <w:r w:rsidRPr="00337D7F">
              <w:rPr>
                <w:rFonts w:ascii="Cordia New" w:hAnsi="Cordia New" w:cs="Cordia New"/>
                <w:sz w:val="28"/>
                <w:cs/>
                <w:lang w:eastAsia="ja-JP"/>
              </w:rPr>
              <w:t xml:space="preserve"> ณ</w:t>
            </w:r>
            <w:r w:rsidR="005F361D" w:rsidRPr="00337D7F">
              <w:rPr>
                <w:rFonts w:ascii="Cordia New" w:hAnsi="Cordia New" w:cs="Cordia New"/>
                <w:sz w:val="28"/>
                <w:cs/>
                <w:lang w:eastAsia="ja-JP"/>
              </w:rPr>
              <w:t xml:space="preserve"> </w:t>
            </w:r>
            <w:r w:rsidR="00A3772B" w:rsidRPr="00337D7F">
              <w:rPr>
                <w:rFonts w:ascii="Cordia New" w:hAnsi="Cordia New" w:cs="Cordia New"/>
                <w:sz w:val="28"/>
                <w:lang w:eastAsia="ja-JP"/>
              </w:rPr>
              <w:t xml:space="preserve">31 </w:t>
            </w:r>
            <w:r w:rsidR="00A3772B" w:rsidRPr="00337D7F">
              <w:rPr>
                <w:rFonts w:ascii="Cordia New" w:hAnsi="Cordia New" w:cs="Cordia New"/>
                <w:sz w:val="28"/>
                <w:cs/>
                <w:lang w:eastAsia="ja-JP"/>
              </w:rPr>
              <w:t xml:space="preserve">ธันวาคม </w:t>
            </w:r>
            <w:r w:rsidR="003E5FEE" w:rsidRPr="00337D7F">
              <w:rPr>
                <w:rFonts w:ascii="Cordia New" w:hAnsi="Cordia New" w:cs="Cordia New"/>
                <w:sz w:val="28"/>
                <w:lang w:eastAsia="ja-JP"/>
              </w:rPr>
              <w:t>256</w:t>
            </w:r>
            <w:r w:rsidR="00E72C78" w:rsidRPr="00337D7F">
              <w:rPr>
                <w:rFonts w:ascii="Cordia New" w:hAnsi="Cordia New" w:cs="Cordia New"/>
                <w:sz w:val="28"/>
                <w:lang w:eastAsia="ja-JP"/>
              </w:rPr>
              <w:t>3</w:t>
            </w:r>
          </w:p>
          <w:p w14:paraId="242C582A" w14:textId="77777777" w:rsidR="003E5FEE" w:rsidRPr="00337D7F" w:rsidRDefault="003E5FEE" w:rsidP="003E5FEE">
            <w:pPr>
              <w:tabs>
                <w:tab w:val="left" w:pos="2430"/>
                <w:tab w:val="left" w:pos="2880"/>
              </w:tabs>
              <w:spacing w:before="60" w:after="60"/>
              <w:suppressOverlap/>
              <w:rPr>
                <w:rFonts w:ascii="Cordia New" w:hAnsi="Cordia New" w:cs="Cordia New"/>
                <w:sz w:val="28"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การเสนอขายหุ้นหรือหลักทรัพย์แปลงสภาพในช่วง </w:t>
            </w:r>
            <w:r w:rsidRPr="00337D7F">
              <w:rPr>
                <w:rFonts w:ascii="Cordia New" w:hAnsi="Cordia New" w:cs="Cordia New"/>
                <w:b/>
                <w:bCs/>
                <w:sz w:val="28"/>
              </w:rPr>
              <w:t>6</w:t>
            </w: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 เดือนก่อนหน้ายื่นคำขออนุญาตต่อสำนักงานจนถึงช่วงเสนอขาย:   </w:t>
            </w:r>
            <w:r w:rsidRPr="00337D7F">
              <w:rPr>
                <w:rFonts w:ascii="Cordia New" w:hAnsi="Cordia New" w:cs="Cordia New"/>
                <w:sz w:val="28"/>
              </w:rPr>
              <w:tab/>
            </w:r>
            <w:sdt>
              <w:sdtPr>
                <w:rPr>
                  <w:rFonts w:ascii="Cordia New" w:hAnsi="Cordia New" w:cs="Angsana New"/>
                  <w:sz w:val="28"/>
                  <w:cs/>
                </w:rPr>
                <w:id w:val="-10673370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D7F">
                  <w:rPr>
                    <w:rFonts w:ascii="MS Gothic" w:eastAsia="MS Gothic" w:hAnsi="MS Gothic" w:cs="Angsana New"/>
                    <w:sz w:val="28"/>
                    <w:cs/>
                  </w:rPr>
                  <w:t>☒</w:t>
                </w:r>
              </w:sdtContent>
            </w:sdt>
            <w:r w:rsidRPr="00337D7F">
              <w:rPr>
                <w:rFonts w:ascii="Cordia New" w:hAnsi="Cordia New" w:cs="Cordia New"/>
                <w:sz w:val="28"/>
                <w:cs/>
              </w:rPr>
              <w:t xml:space="preserve"> ไม่มี</w:t>
            </w:r>
            <w:r w:rsidRPr="00337D7F">
              <w:rPr>
                <w:rFonts w:ascii="Cordia New" w:hAnsi="Cordia New" w:cs="Cordia New"/>
                <w:sz w:val="28"/>
              </w:rPr>
              <w:tab/>
            </w:r>
            <w:sdt>
              <w:sdtPr>
                <w:rPr>
                  <w:rFonts w:ascii="Cordia New" w:hAnsi="Cordia New" w:cs="Angsana New"/>
                  <w:sz w:val="28"/>
                  <w:cs/>
                </w:rPr>
                <w:id w:val="157947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D7F">
                  <w:rPr>
                    <w:rFonts w:ascii="MS Gothic" w:eastAsia="MS Gothic" w:hAnsi="MS Gothic" w:cs="Angsana New"/>
                    <w:sz w:val="28"/>
                    <w:cs/>
                  </w:rPr>
                  <w:t>☐</w:t>
                </w:r>
              </w:sdtContent>
            </w:sdt>
            <w:r w:rsidRPr="00337D7F">
              <w:rPr>
                <w:rFonts w:ascii="Cordia New" w:hAnsi="Cordia New" w:cs="Cordia New"/>
                <w:sz w:val="28"/>
                <w:cs/>
              </w:rPr>
              <w:t xml:space="preserve"> มี</w:t>
            </w:r>
          </w:p>
          <w:p w14:paraId="543F0F29" w14:textId="77777777" w:rsidR="003E5FEE" w:rsidRPr="00337D7F" w:rsidRDefault="003E5FEE" w:rsidP="003E5FEE">
            <w:pPr>
              <w:tabs>
                <w:tab w:val="left" w:pos="2430"/>
                <w:tab w:val="left" w:pos="2880"/>
              </w:tabs>
              <w:spacing w:before="60" w:after="60"/>
              <w:suppressOverlap/>
              <w:jc w:val="thaiDistribute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ความสัมพันธ์ระหว่างผู้ออกและเสนอขายหลักทรัพย์กับกลุ่มที่ปรึกษาทางการเงินและหรือกลุ่มผู้จัดจำหน่ายหลักทรัพย์ เช่น การถือหุ้นระหว่างกัน การมีกรรมการ ผู้บริหาร บุคลากร ของที่ปรึกษาทางการเงินและหรือผู้จัดจำหน่ายหลักทรัพย์ดำรงตำแหน่งเป็นกรรมการของผู้ออกและเสนอขายหลักทรัพย์ การกู้ยืมจากกลุ่มที่ปรึกษาทางการเงินและหรือกลุ่มผู้จัดจำหน่ายหลักทรัพย์ และความสัมพันธ์อื่นที่อาจทำให้ที่ปรึกษาทางการเงินและหรือผู้จัดจำหน่ายหลักทรัพย์ขาดความเป็นอิสระในการทำหน้าที่ : </w:t>
            </w:r>
            <w:r w:rsidRPr="00337D7F">
              <w:rPr>
                <w:rFonts w:ascii="Cordia New" w:hAnsi="Cordia New" w:cs="Cordia New"/>
                <w:sz w:val="28"/>
              </w:rPr>
              <w:tab/>
            </w:r>
            <w:sdt>
              <w:sdtPr>
                <w:rPr>
                  <w:rFonts w:ascii="Cordia New" w:hAnsi="Cordia New" w:cs="Angsana New"/>
                  <w:sz w:val="28"/>
                  <w:cs/>
                </w:rPr>
                <w:id w:val="19134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D7F">
                  <w:rPr>
                    <w:rFonts w:ascii="MS Gothic" w:eastAsia="MS Gothic" w:hAnsi="MS Gothic" w:cs="Angsana New"/>
                    <w:sz w:val="28"/>
                    <w:cs/>
                  </w:rPr>
                  <w:t>☒</w:t>
                </w:r>
              </w:sdtContent>
            </w:sdt>
            <w:r w:rsidRPr="00337D7F">
              <w:rPr>
                <w:rFonts w:ascii="Cordia New" w:hAnsi="Cordia New" w:cs="Cordia New"/>
                <w:sz w:val="28"/>
                <w:cs/>
              </w:rPr>
              <w:t xml:space="preserve">  ไม่มี</w:t>
            </w:r>
            <w:r w:rsidRPr="00337D7F">
              <w:rPr>
                <w:rFonts w:ascii="Cordia New" w:hAnsi="Cordia New" w:cs="Cordia New"/>
                <w:sz w:val="28"/>
              </w:rPr>
              <w:tab/>
            </w:r>
            <w:sdt>
              <w:sdtPr>
                <w:rPr>
                  <w:rFonts w:ascii="Cordia New" w:hAnsi="Cordia New" w:cs="Angsana New"/>
                  <w:sz w:val="28"/>
                  <w:cs/>
                </w:rPr>
                <w:id w:val="175663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D7F">
                  <w:rPr>
                    <w:rFonts w:ascii="MS Gothic" w:eastAsia="MS Gothic" w:hAnsi="MS Gothic" w:cs="Angsana New"/>
                    <w:sz w:val="28"/>
                    <w:cs/>
                  </w:rPr>
                  <w:t>☐</w:t>
                </w:r>
              </w:sdtContent>
            </w:sdt>
            <w:r w:rsidRPr="00337D7F">
              <w:rPr>
                <w:rFonts w:ascii="Cordia New" w:hAnsi="Cordia New" w:cs="Cordia New"/>
                <w:sz w:val="28"/>
                <w:cs/>
              </w:rPr>
              <w:t xml:space="preserve">  มี</w:t>
            </w:r>
          </w:p>
          <w:p w14:paraId="123571D0" w14:textId="77777777" w:rsidR="003E5FEE" w:rsidRPr="00337D7F" w:rsidRDefault="003E5FEE" w:rsidP="00404C1E">
            <w:pPr>
              <w:tabs>
                <w:tab w:val="left" w:pos="2430"/>
                <w:tab w:val="left" w:pos="2880"/>
              </w:tabs>
              <w:spacing w:before="60" w:after="60"/>
              <w:suppressOverlap/>
              <w:rPr>
                <w:rFonts w:ascii="Cordia New" w:hAnsi="Cordia New" w:cs="Cordia New"/>
                <w:b/>
                <w:bCs/>
                <w:sz w:val="28"/>
              </w:rPr>
            </w:pPr>
          </w:p>
          <w:p w14:paraId="275BEAD7" w14:textId="77777777" w:rsidR="00B9620D" w:rsidRPr="00337D7F" w:rsidRDefault="00B9620D" w:rsidP="00404C1E">
            <w:pPr>
              <w:tabs>
                <w:tab w:val="left" w:pos="2430"/>
                <w:tab w:val="left" w:pos="2880"/>
              </w:tabs>
              <w:spacing w:before="60" w:after="60"/>
              <w:suppressOverlap/>
              <w:rPr>
                <w:rFonts w:ascii="Cordia New" w:hAnsi="Cordia New" w:cs="Cordia New"/>
                <w:color w:val="FF0000"/>
                <w:sz w:val="28"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lastRenderedPageBreak/>
              <w:t xml:space="preserve">ที่มาของการกำหนดราคาเสนอขายและข้อมูลทางการเงินเพื่อประกอบการประเมินราคาหุ้นที่เสนอขาย : </w:t>
            </w:r>
          </w:p>
          <w:p w14:paraId="7B76EA39" w14:textId="7CE4CEC6" w:rsidR="00D1209F" w:rsidRPr="0019039F" w:rsidRDefault="00D1209F" w:rsidP="0019039F">
            <w:pPr>
              <w:tabs>
                <w:tab w:val="left" w:pos="2430"/>
                <w:tab w:val="left" w:pos="2880"/>
              </w:tabs>
              <w:spacing w:after="120"/>
              <w:suppressOverlap/>
              <w:jc w:val="thaiDistribute"/>
              <w:rPr>
                <w:rFonts w:ascii="Cordia New" w:hAnsi="Cordia New" w:cs="Cordia New"/>
                <w:sz w:val="28"/>
              </w:rPr>
            </w:pPr>
            <w:r w:rsidRPr="0019039F">
              <w:rPr>
                <w:rFonts w:ascii="Cordia New" w:hAnsi="Cordia New" w:cs="Cordia New"/>
                <w:sz w:val="28"/>
                <w:cs/>
              </w:rPr>
              <w:t>การกำหนดราคาของหุ้นสามัญเพิ่มทุนของบริษัทฯ ที่เสนอขายในครั้งนี้ พิจารณาจากอัตราส่วนราคาหุ้นต่อกำไรสุทธิต่อหุ้นของบริษัท (</w:t>
            </w:r>
            <w:r w:rsidRPr="0019039F">
              <w:rPr>
                <w:rFonts w:ascii="Cordia New" w:hAnsi="Cordia New" w:cs="Cordia New"/>
                <w:sz w:val="28"/>
              </w:rPr>
              <w:t>Price to Earnings Ratio : P/E)</w:t>
            </w:r>
          </w:p>
          <w:p w14:paraId="0C4D0F61" w14:textId="5A6BCBA9" w:rsidR="00B9620D" w:rsidRPr="0019039F" w:rsidRDefault="00D1209F" w:rsidP="0019039F">
            <w:pPr>
              <w:tabs>
                <w:tab w:val="left" w:pos="2430"/>
                <w:tab w:val="left" w:pos="2880"/>
              </w:tabs>
              <w:spacing w:after="120"/>
              <w:suppressOverlap/>
              <w:jc w:val="thaiDistribute"/>
              <w:rPr>
                <w:rFonts w:ascii="Cordia New" w:hAnsi="Cordia New" w:cs="Cordia New"/>
                <w:sz w:val="28"/>
              </w:rPr>
            </w:pPr>
            <w:r w:rsidRPr="0019039F">
              <w:rPr>
                <w:rFonts w:ascii="Cordia New" w:hAnsi="Cordia New" w:cs="Cordia New"/>
                <w:sz w:val="28"/>
                <w:cs/>
              </w:rPr>
              <w:t xml:space="preserve">ทั้งนี้ ราคาหุ้นสามัญที่เสนอขายหุ้นละ </w:t>
            </w:r>
            <w:r w:rsidR="00923A74">
              <w:rPr>
                <w:rFonts w:ascii="Cordia New" w:hAnsi="Cordia New" w:cs="Cordia New"/>
                <w:sz w:val="28"/>
              </w:rPr>
              <w:t>9.82</w:t>
            </w:r>
            <w:r w:rsidRPr="0019039F">
              <w:rPr>
                <w:rFonts w:ascii="Cordia New" w:hAnsi="Cordia New" w:cs="Cordia New"/>
                <w:sz w:val="28"/>
                <w:cs/>
              </w:rPr>
              <w:t xml:space="preserve"> บาท คิดเป็นอัตราส่วนราคาหุ้นต่อกำไรสุทธิต่อหุ้น (</w:t>
            </w:r>
            <w:r w:rsidRPr="0019039F">
              <w:rPr>
                <w:rFonts w:ascii="Cordia New" w:hAnsi="Cordia New" w:cs="Cordia New"/>
                <w:sz w:val="28"/>
              </w:rPr>
              <w:t xml:space="preserve">P/E) </w:t>
            </w:r>
            <w:r w:rsidRPr="0019039F">
              <w:rPr>
                <w:rFonts w:ascii="Cordia New" w:hAnsi="Cordia New" w:cs="Cordia New"/>
                <w:sz w:val="28"/>
                <w:cs/>
              </w:rPr>
              <w:t xml:space="preserve">ที่ประมาณ </w:t>
            </w:r>
            <w:r w:rsidR="00923A74" w:rsidRPr="0019039F">
              <w:rPr>
                <w:rFonts w:ascii="Cordia New" w:hAnsi="Cordia New" w:cs="Cordia New"/>
                <w:sz w:val="28"/>
              </w:rPr>
              <w:t>6.25</w:t>
            </w:r>
            <w:r w:rsidRPr="0019039F">
              <w:rPr>
                <w:rFonts w:ascii="Cordia New" w:hAnsi="Cordia New" w:cs="Cordia New"/>
                <w:sz w:val="28"/>
                <w:cs/>
              </w:rPr>
              <w:t xml:space="preserve"> เท่า โดยคำนวณกำไรสุทธิที่ </w:t>
            </w:r>
            <w:r w:rsidR="00C32BFA">
              <w:rPr>
                <w:rFonts w:ascii="Cordia New" w:hAnsi="Cordia New" w:cs="Cordia New"/>
                <w:sz w:val="28"/>
              </w:rPr>
              <w:t>1.57</w:t>
            </w:r>
            <w:r w:rsidRPr="0019039F">
              <w:rPr>
                <w:rFonts w:ascii="Cordia New" w:hAnsi="Cordia New" w:cs="Cordia New"/>
                <w:sz w:val="28"/>
                <w:cs/>
              </w:rPr>
              <w:t xml:space="preserve"> บาทต่อหุ้น ซึ่งคำนวณจากกำไรสุทธิส่วนที่เป็นของบริษัทใหญ่ตามงบการเงินปี </w:t>
            </w:r>
            <w:r w:rsidR="00C32BFA">
              <w:rPr>
                <w:rFonts w:ascii="Cordia New" w:hAnsi="Cordia New" w:cs="Cordia New"/>
                <w:sz w:val="28"/>
              </w:rPr>
              <w:t>2563</w:t>
            </w:r>
            <w:r w:rsidRPr="0019039F">
              <w:rPr>
                <w:rFonts w:ascii="Cordia New" w:hAnsi="Cordia New" w:cs="Cordia New"/>
                <w:sz w:val="28"/>
                <w:cs/>
              </w:rPr>
              <w:t xml:space="preserve"> (ตั้งแต่วันที่ </w:t>
            </w:r>
            <w:r w:rsidR="00C32BFA">
              <w:rPr>
                <w:rFonts w:ascii="Cordia New" w:hAnsi="Cordia New" w:cs="Cordia New"/>
                <w:sz w:val="28"/>
              </w:rPr>
              <w:t>1</w:t>
            </w:r>
            <w:r w:rsidRPr="0019039F">
              <w:rPr>
                <w:rFonts w:ascii="Cordia New" w:hAnsi="Cordia New" w:cs="Cordia New"/>
                <w:sz w:val="28"/>
                <w:cs/>
              </w:rPr>
              <w:t xml:space="preserve"> มกราคม </w:t>
            </w:r>
            <w:r w:rsidR="00C32BFA">
              <w:rPr>
                <w:rFonts w:ascii="Cordia New" w:hAnsi="Cordia New" w:cs="Cordia New"/>
                <w:sz w:val="28"/>
              </w:rPr>
              <w:t>2563</w:t>
            </w:r>
            <w:r w:rsidRPr="0019039F">
              <w:rPr>
                <w:rFonts w:ascii="Cordia New" w:hAnsi="Cordia New" w:cs="Cordia New"/>
                <w:sz w:val="28"/>
                <w:cs/>
              </w:rPr>
              <w:t xml:space="preserve"> ถึง </w:t>
            </w:r>
            <w:r w:rsidR="00C32BFA">
              <w:rPr>
                <w:rFonts w:ascii="Cordia New" w:hAnsi="Cordia New" w:cs="Cordia New"/>
                <w:sz w:val="28"/>
              </w:rPr>
              <w:t>31</w:t>
            </w:r>
            <w:r w:rsidRPr="0019039F">
              <w:rPr>
                <w:rFonts w:ascii="Cordia New" w:hAnsi="Cordia New" w:cs="Cordia New"/>
                <w:sz w:val="28"/>
                <w:cs/>
              </w:rPr>
              <w:t xml:space="preserve"> ธันวาคม </w:t>
            </w:r>
            <w:r w:rsidR="00C32BFA">
              <w:rPr>
                <w:rFonts w:ascii="Cordia New" w:hAnsi="Cordia New" w:cs="Cordia New"/>
                <w:sz w:val="28"/>
              </w:rPr>
              <w:t>2563</w:t>
            </w:r>
            <w:r w:rsidRPr="0019039F">
              <w:rPr>
                <w:rFonts w:ascii="Cordia New" w:hAnsi="Cordia New" w:cs="Cordia New"/>
                <w:sz w:val="28"/>
                <w:cs/>
              </w:rPr>
              <w:t xml:space="preserve">) ซึ่งเท่ากับ </w:t>
            </w:r>
            <w:r w:rsidR="00C32BFA">
              <w:rPr>
                <w:rFonts w:ascii="Cordia New" w:hAnsi="Cordia New" w:cs="Cordia New"/>
                <w:sz w:val="28"/>
              </w:rPr>
              <w:t>873.90</w:t>
            </w:r>
            <w:r w:rsidRPr="0019039F">
              <w:rPr>
                <w:rFonts w:ascii="Cordia New" w:hAnsi="Cordia New" w:cs="Cordia New"/>
                <w:sz w:val="28"/>
                <w:cs/>
              </w:rPr>
              <w:t xml:space="preserve"> ล้านบาท หารด้วยจำนวนหุ้นสามัญทั้งหมดของบริษัทฯ ก่อนการเสนอขายหุ้นในครั้งนี้ ซึ่งเท่ากับ </w:t>
            </w:r>
            <w:r w:rsidR="00C32BFA">
              <w:rPr>
                <w:rFonts w:ascii="Cordia New" w:hAnsi="Cordia New" w:cs="Cordia New"/>
                <w:sz w:val="28"/>
              </w:rPr>
              <w:t>555.00</w:t>
            </w:r>
            <w:r w:rsidRPr="0019039F">
              <w:rPr>
                <w:rFonts w:ascii="Cordia New" w:hAnsi="Cordia New" w:cs="Cordia New"/>
                <w:sz w:val="28"/>
                <w:cs/>
              </w:rPr>
              <w:t xml:space="preserve"> ล้านหุ้น (</w:t>
            </w:r>
            <w:r w:rsidRPr="0019039F">
              <w:rPr>
                <w:rFonts w:ascii="Cordia New" w:hAnsi="Cordia New" w:cs="Cordia New"/>
                <w:sz w:val="28"/>
              </w:rPr>
              <w:t xml:space="preserve">Pre-IPO Dilution) </w:t>
            </w:r>
            <w:r w:rsidRPr="0019039F">
              <w:rPr>
                <w:rFonts w:ascii="Cordia New" w:hAnsi="Cordia New" w:cs="Cordia New"/>
                <w:sz w:val="28"/>
                <w:cs/>
              </w:rPr>
              <w:t>และคิดเป็นอัตราส่วนราคาหุ้นต่อกำไรสุทธิต่อหุ้น (</w:t>
            </w:r>
            <w:r w:rsidRPr="0019039F">
              <w:rPr>
                <w:rFonts w:ascii="Cordia New" w:hAnsi="Cordia New" w:cs="Cordia New"/>
                <w:sz w:val="28"/>
              </w:rPr>
              <w:t xml:space="preserve">P/E) </w:t>
            </w:r>
            <w:r w:rsidRPr="0019039F">
              <w:rPr>
                <w:rFonts w:ascii="Cordia New" w:hAnsi="Cordia New" w:cs="Cordia New"/>
                <w:sz w:val="28"/>
                <w:cs/>
              </w:rPr>
              <w:t xml:space="preserve">เท่ากับ </w:t>
            </w:r>
            <w:r w:rsidR="009B25D0">
              <w:rPr>
                <w:rFonts w:ascii="Cordia New" w:hAnsi="Cordia New" w:cs="Cordia New"/>
                <w:sz w:val="28"/>
              </w:rPr>
              <w:t>8.54</w:t>
            </w:r>
            <w:r w:rsidRPr="0019039F">
              <w:rPr>
                <w:rFonts w:ascii="Cordia New" w:hAnsi="Cordia New" w:cs="Cordia New"/>
                <w:sz w:val="28"/>
                <w:cs/>
              </w:rPr>
              <w:t xml:space="preserve"> เท่า เมื่อเทียบกับกำไรสุทธิที่ </w:t>
            </w:r>
            <w:r w:rsidR="00C32BFA">
              <w:rPr>
                <w:rFonts w:ascii="Cordia New" w:hAnsi="Cordia New" w:cs="Cordia New"/>
                <w:sz w:val="28"/>
              </w:rPr>
              <w:t>1.15</w:t>
            </w:r>
            <w:r w:rsidRPr="0019039F">
              <w:rPr>
                <w:rFonts w:ascii="Cordia New" w:hAnsi="Cordia New" w:cs="Cordia New"/>
                <w:sz w:val="28"/>
                <w:cs/>
              </w:rPr>
              <w:t xml:space="preserve"> บาทต่อหุ้น หากพิจารณากำไรสุทธิต่อหุ้นที่คำนวณจากจำนวนหุ้นสามัญทั้งหมดของบริษัทฯ ภายหลังการเสนอขายหุ้นในครั้งนี้ ซึ่งเท่ากับ </w:t>
            </w:r>
            <w:r w:rsidR="00C32BFA" w:rsidRPr="002E659A">
              <w:rPr>
                <w:rFonts w:ascii="Cordia New" w:hAnsi="Cordia New" w:cs="Cordia New"/>
                <w:sz w:val="28"/>
              </w:rPr>
              <w:t>761.00</w:t>
            </w:r>
            <w:r w:rsidRPr="0019039F">
              <w:rPr>
                <w:rFonts w:ascii="Cordia New" w:hAnsi="Cordia New" w:cs="Cordia New"/>
                <w:sz w:val="28"/>
                <w:cs/>
              </w:rPr>
              <w:t xml:space="preserve"> ล้านหุ้น (</w:t>
            </w:r>
            <w:r w:rsidRPr="0019039F">
              <w:rPr>
                <w:rFonts w:ascii="Cordia New" w:hAnsi="Cordia New" w:cs="Cordia New"/>
                <w:sz w:val="28"/>
              </w:rPr>
              <w:t>Post-IPO Dilution)</w:t>
            </w:r>
            <w:r w:rsidRPr="0019039F" w:rsidDel="00D1209F">
              <w:rPr>
                <w:rFonts w:ascii="Cordia New" w:hAnsi="Cordia New" w:cs="Cordia New"/>
                <w:sz w:val="28"/>
              </w:rPr>
              <w:t xml:space="preserve"> </w:t>
            </w:r>
          </w:p>
          <w:p w14:paraId="684BE337" w14:textId="73BECD64" w:rsidR="002E659A" w:rsidRDefault="002E659A" w:rsidP="002E659A">
            <w:pPr>
              <w:tabs>
                <w:tab w:val="left" w:pos="2430"/>
                <w:tab w:val="left" w:pos="2880"/>
              </w:tabs>
              <w:spacing w:after="120"/>
              <w:suppressOverlap/>
              <w:jc w:val="thaiDistribute"/>
              <w:rPr>
                <w:rFonts w:ascii="Cordia New" w:hAnsi="Cordia New" w:cs="Cordia New"/>
                <w:sz w:val="28"/>
              </w:rPr>
            </w:pPr>
            <w:r w:rsidRPr="0019039F">
              <w:rPr>
                <w:rFonts w:ascii="Cordia New" w:hAnsi="Cordia New" w:cs="Cordia New"/>
                <w:sz w:val="28"/>
                <w:cs/>
              </w:rPr>
              <w:t>เพื่อเป็นข้อมูลประกอบการประเมินราคาหุ้นที่เสนอขาย บริษัทฯ ได้เปรียบเทียบอัตราส่วนราคาหุ้นต่อกำไรสุทธิต่อหุ้น (</w:t>
            </w:r>
            <w:r w:rsidRPr="0019039F">
              <w:rPr>
                <w:rFonts w:ascii="Cordia New" w:hAnsi="Cordia New" w:cs="Cordia New"/>
                <w:sz w:val="28"/>
              </w:rPr>
              <w:t xml:space="preserve">Price to Earnings Ratio : P/E) </w:t>
            </w:r>
            <w:r w:rsidRPr="0019039F">
              <w:rPr>
                <w:rFonts w:ascii="Cordia New" w:hAnsi="Cordia New" w:cs="Cordia New"/>
                <w:sz w:val="28"/>
                <w:cs/>
              </w:rPr>
              <w:t>ของบริษัท</w:t>
            </w:r>
            <w:r w:rsidR="00EE3296">
              <w:rPr>
                <w:rFonts w:ascii="Cordia New" w:hAnsi="Cordia New" w:cs="Cordia New" w:hint="cs"/>
                <w:sz w:val="28"/>
                <w:cs/>
              </w:rPr>
              <w:t>ที่ประกอบธุรกิจคล้ายคลึงหรือใกล้เคียง</w:t>
            </w:r>
            <w:r w:rsidR="00BA22F0">
              <w:rPr>
                <w:rFonts w:ascii="Cordia New" w:hAnsi="Cordia New" w:cs="Cordia New" w:hint="cs"/>
                <w:sz w:val="28"/>
                <w:cs/>
              </w:rPr>
              <w:t>กับการประกอบธุรกิจของกลุ่มบริษัท</w:t>
            </w:r>
            <w:r w:rsidR="000F678D">
              <w:rPr>
                <w:rFonts w:ascii="Cordia New" w:hAnsi="Cordia New" w:cs="Cordia New" w:hint="cs"/>
                <w:sz w:val="28"/>
                <w:cs/>
              </w:rPr>
              <w:t xml:space="preserve"> ซึ่ง</w:t>
            </w:r>
            <w:r w:rsidRPr="0019039F">
              <w:rPr>
                <w:rFonts w:ascii="Cordia New" w:hAnsi="Cordia New" w:cs="Cordia New"/>
                <w:sz w:val="28"/>
                <w:cs/>
              </w:rPr>
              <w:t>จดทะเบียนในตลาดหลักทรัพย์แห่งประเทศไทย (</w:t>
            </w:r>
            <w:r w:rsidRPr="0019039F">
              <w:rPr>
                <w:rFonts w:ascii="Cordia New" w:hAnsi="Cordia New" w:cs="Cordia New"/>
                <w:sz w:val="28"/>
              </w:rPr>
              <w:t xml:space="preserve">SET) </w:t>
            </w:r>
            <w:r w:rsidRPr="0019039F">
              <w:rPr>
                <w:rFonts w:ascii="Cordia New" w:hAnsi="Cordia New" w:cs="Cordia New"/>
                <w:sz w:val="28"/>
                <w:cs/>
              </w:rPr>
              <w:t>หรือตลาดหลักทรัพย์ เอ็ม เอ ไอ (</w:t>
            </w:r>
            <w:r w:rsidRPr="0019039F">
              <w:rPr>
                <w:rFonts w:ascii="Cordia New" w:hAnsi="Cordia New" w:cs="Cordia New"/>
                <w:sz w:val="28"/>
              </w:rPr>
              <w:t>mai)</w:t>
            </w:r>
            <w:r w:rsidR="000F678D" w:rsidRPr="008F006E">
              <w:rPr>
                <w:rFonts w:ascii="Cordia New" w:hAnsi="Cordia New" w:cs="Cordia New"/>
                <w:sz w:val="28"/>
              </w:rPr>
              <w:t xml:space="preserve"> </w:t>
            </w:r>
            <w:r w:rsidR="000F678D" w:rsidRPr="008F006E">
              <w:rPr>
                <w:rFonts w:ascii="Cordia New" w:hAnsi="Cordia New" w:cs="Cordia New"/>
                <w:sz w:val="28"/>
                <w:cs/>
              </w:rPr>
              <w:t xml:space="preserve">จำนวน </w:t>
            </w:r>
            <w:r w:rsidR="000F678D" w:rsidRPr="008F006E">
              <w:rPr>
                <w:rFonts w:ascii="Cordia New" w:hAnsi="Cordia New" w:cs="Cordia New"/>
                <w:sz w:val="28"/>
              </w:rPr>
              <w:t xml:space="preserve">12 </w:t>
            </w:r>
            <w:r w:rsidR="000F678D" w:rsidRPr="008F006E">
              <w:rPr>
                <w:rFonts w:ascii="Cordia New" w:hAnsi="Cordia New" w:cs="Cordia New"/>
                <w:sz w:val="28"/>
                <w:cs/>
              </w:rPr>
              <w:t>บริษัท</w:t>
            </w:r>
            <w:r w:rsidR="00A427D3" w:rsidRPr="008F006E">
              <w:rPr>
                <w:rFonts w:ascii="Cordia New" w:hAnsi="Cordia New" w:cs="Cordia New"/>
                <w:sz w:val="28"/>
              </w:rPr>
              <w:t xml:space="preserve"> </w:t>
            </w:r>
            <w:r w:rsidR="00A427D3" w:rsidRPr="008F006E">
              <w:rPr>
                <w:rFonts w:ascii="Cordia New" w:hAnsi="Cordia New" w:cs="Cordia New"/>
                <w:sz w:val="28"/>
                <w:cs/>
              </w:rPr>
              <w:t xml:space="preserve">ในช่วงระยะเวลา </w:t>
            </w:r>
            <w:r w:rsidR="001A5D89" w:rsidRPr="0019039F">
              <w:rPr>
                <w:rFonts w:ascii="Cordia New" w:hAnsi="Cordia New" w:cs="Cordia New"/>
                <w:sz w:val="28"/>
              </w:rPr>
              <w:t xml:space="preserve">30 </w:t>
            </w:r>
            <w:r w:rsidR="00A92ECF" w:rsidRPr="0019039F">
              <w:rPr>
                <w:rFonts w:ascii="Cordia New" w:hAnsi="Cordia New" w:cs="Cordia New"/>
                <w:sz w:val="28"/>
                <w:cs/>
              </w:rPr>
              <w:t>วัน</w:t>
            </w:r>
            <w:r w:rsidR="001A5D89" w:rsidRPr="0019039F">
              <w:rPr>
                <w:rFonts w:ascii="Cordia New" w:hAnsi="Cordia New" w:cs="Cordia New"/>
                <w:sz w:val="28"/>
                <w:cs/>
              </w:rPr>
              <w:t>ทำการ</w:t>
            </w:r>
            <w:r w:rsidR="00A427D3" w:rsidRPr="008F006E">
              <w:rPr>
                <w:rFonts w:ascii="Cordia New" w:hAnsi="Cordia New" w:cs="Cordia New"/>
                <w:sz w:val="28"/>
                <w:cs/>
              </w:rPr>
              <w:t xml:space="preserve">ย้อนหลัง ตั้งแต่วันที่ </w:t>
            </w:r>
            <w:r w:rsidR="00A92ECF" w:rsidRPr="0019039F">
              <w:rPr>
                <w:rFonts w:ascii="Cordia New" w:hAnsi="Cordia New" w:cs="Cordia New"/>
                <w:sz w:val="28"/>
              </w:rPr>
              <w:t>19</w:t>
            </w:r>
            <w:r w:rsidR="00A427D3" w:rsidRPr="008F006E">
              <w:rPr>
                <w:rFonts w:ascii="Cordia New" w:hAnsi="Cordia New" w:cs="Cordia New"/>
                <w:sz w:val="28"/>
              </w:rPr>
              <w:t xml:space="preserve"> </w:t>
            </w:r>
            <w:r w:rsidR="00A92ECF" w:rsidRPr="0019039F">
              <w:rPr>
                <w:rFonts w:ascii="Cordia New" w:hAnsi="Cordia New" w:cs="Cordia New"/>
                <w:sz w:val="28"/>
                <w:cs/>
              </w:rPr>
              <w:t>กุมภาพันธ์</w:t>
            </w:r>
            <w:r w:rsidR="00A427D3" w:rsidRPr="008F006E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="00A427D3" w:rsidRPr="008F006E">
              <w:rPr>
                <w:rFonts w:ascii="Cordia New" w:hAnsi="Cordia New" w:cs="Cordia New"/>
                <w:sz w:val="28"/>
              </w:rPr>
              <w:t xml:space="preserve">2564 </w:t>
            </w:r>
            <w:r w:rsidR="00A427D3" w:rsidRPr="008F006E">
              <w:rPr>
                <w:rFonts w:ascii="Cordia New" w:hAnsi="Cordia New" w:cs="Cordia New"/>
                <w:sz w:val="28"/>
                <w:cs/>
              </w:rPr>
              <w:t xml:space="preserve">จนถึงวันที่ </w:t>
            </w:r>
            <w:r w:rsidR="00A92ECF" w:rsidRPr="0019039F">
              <w:rPr>
                <w:rFonts w:ascii="Cordia New" w:hAnsi="Cordia New" w:cs="Cordia New"/>
                <w:sz w:val="28"/>
              </w:rPr>
              <w:t>2</w:t>
            </w:r>
            <w:r w:rsidR="00A427D3" w:rsidRPr="008F006E">
              <w:rPr>
                <w:rFonts w:ascii="Cordia New" w:hAnsi="Cordia New" w:cs="Cordia New"/>
                <w:sz w:val="28"/>
              </w:rPr>
              <w:t xml:space="preserve"> </w:t>
            </w:r>
            <w:r w:rsidR="00A427D3" w:rsidRPr="008F006E">
              <w:rPr>
                <w:rFonts w:ascii="Cordia New" w:hAnsi="Cordia New" w:cs="Cordia New"/>
                <w:sz w:val="28"/>
                <w:cs/>
              </w:rPr>
              <w:t xml:space="preserve">เมษายน </w:t>
            </w:r>
            <w:r w:rsidR="00A427D3" w:rsidRPr="008F006E">
              <w:rPr>
                <w:rFonts w:ascii="Cordia New" w:hAnsi="Cordia New" w:cs="Cordia New"/>
                <w:sz w:val="28"/>
              </w:rPr>
              <w:t xml:space="preserve">2564  </w:t>
            </w:r>
            <w:r w:rsidR="00A427D3" w:rsidRPr="008F006E">
              <w:rPr>
                <w:rFonts w:ascii="Cordia New" w:hAnsi="Cordia New" w:cs="Cordia New"/>
                <w:sz w:val="28"/>
                <w:cs/>
              </w:rPr>
              <w:t>มีรายละเอียด</w:t>
            </w:r>
            <w:r w:rsidR="00A427D3" w:rsidRPr="00A427D3">
              <w:rPr>
                <w:rFonts w:ascii="Cordia New" w:hAnsi="Cordia New" w:cs="Cordia New" w:hint="cs"/>
                <w:sz w:val="28"/>
                <w:cs/>
              </w:rPr>
              <w:t>ดังนี้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5"/>
              <w:gridCol w:w="1984"/>
              <w:gridCol w:w="992"/>
              <w:gridCol w:w="1732"/>
            </w:tblGrid>
            <w:tr w:rsidR="00C37EC3" w14:paraId="158D2E83" w14:textId="77777777" w:rsidTr="0019039F">
              <w:tc>
                <w:tcPr>
                  <w:tcW w:w="4275" w:type="dxa"/>
                  <w:shd w:val="clear" w:color="auto" w:fill="1F497D" w:themeFill="text2"/>
                </w:tcPr>
                <w:p w14:paraId="7358A673" w14:textId="01620E3A" w:rsidR="00C37EC3" w:rsidRPr="0019039F" w:rsidRDefault="00C37EC3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บริษัทเทียบเคียง</w:t>
                  </w:r>
                </w:p>
              </w:tc>
              <w:tc>
                <w:tcPr>
                  <w:tcW w:w="1984" w:type="dxa"/>
                  <w:shd w:val="clear" w:color="auto" w:fill="1F497D" w:themeFill="text2"/>
                </w:tcPr>
                <w:p w14:paraId="2AF67201" w14:textId="29C86C9C" w:rsidR="00C37EC3" w:rsidRPr="0019039F" w:rsidRDefault="00C37EC3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ตัวย่อหลักทรัพย์</w:t>
                  </w:r>
                </w:p>
              </w:tc>
              <w:tc>
                <w:tcPr>
                  <w:tcW w:w="992" w:type="dxa"/>
                  <w:shd w:val="clear" w:color="auto" w:fill="1F497D" w:themeFill="text2"/>
                </w:tcPr>
                <w:p w14:paraId="4B805D50" w14:textId="08FB7697" w:rsidR="00C37EC3" w:rsidRPr="0019039F" w:rsidRDefault="00C37EC3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ตลาดรอง</w:t>
                  </w:r>
                </w:p>
              </w:tc>
              <w:tc>
                <w:tcPr>
                  <w:tcW w:w="1732" w:type="dxa"/>
                  <w:shd w:val="clear" w:color="auto" w:fill="1F497D" w:themeFill="text2"/>
                </w:tcPr>
                <w:p w14:paraId="1688B4CF" w14:textId="32013CA3" w:rsidR="00C37EC3" w:rsidRPr="0019039F" w:rsidRDefault="00C37EC3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 xml:space="preserve">ค่าเฉลี่ย </w:t>
                  </w: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  <w:t xml:space="preserve">P/E </w:t>
                  </w: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(เท่า)</w:t>
                  </w:r>
                </w:p>
              </w:tc>
            </w:tr>
            <w:tr w:rsidR="00814835" w14:paraId="2BB6C0E6" w14:textId="77777777" w:rsidTr="0019039F">
              <w:tc>
                <w:tcPr>
                  <w:tcW w:w="4275" w:type="dxa"/>
                </w:tcPr>
                <w:p w14:paraId="643E0BBD" w14:textId="51A54BBD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บริษัท คันทรี่ กรุ๊ป ดี</w:t>
                  </w:r>
                  <w:proofErr w:type="spellStart"/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เวลล</w:t>
                  </w:r>
                  <w:proofErr w:type="spellEnd"/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อปเมนท์ จำกัด (มหาชน)</w:t>
                  </w:r>
                </w:p>
              </w:tc>
              <w:tc>
                <w:tcPr>
                  <w:tcW w:w="1984" w:type="dxa"/>
                </w:tcPr>
                <w:p w14:paraId="3B553BAF" w14:textId="4D57650E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CGD</w:t>
                  </w:r>
                </w:p>
              </w:tc>
              <w:tc>
                <w:tcPr>
                  <w:tcW w:w="992" w:type="dxa"/>
                </w:tcPr>
                <w:p w14:paraId="4FDF833D" w14:textId="2CCCAA4C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SET</w:t>
                  </w:r>
                </w:p>
              </w:tc>
              <w:tc>
                <w:tcPr>
                  <w:tcW w:w="1732" w:type="dxa"/>
                </w:tcPr>
                <w:p w14:paraId="4CBA8CC2" w14:textId="3AA93B43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N/A*</w:t>
                  </w:r>
                </w:p>
              </w:tc>
            </w:tr>
            <w:tr w:rsidR="00814835" w14:paraId="4933E420" w14:textId="77777777" w:rsidTr="0019039F">
              <w:tc>
                <w:tcPr>
                  <w:tcW w:w="4275" w:type="dxa"/>
                </w:tcPr>
                <w:p w14:paraId="1D1309E7" w14:textId="23BB63AA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บริษัท แอล.พี.เอ็น.ดี</w:t>
                  </w:r>
                  <w:proofErr w:type="spellStart"/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เวลล</w:t>
                  </w:r>
                  <w:proofErr w:type="spellEnd"/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อปเมนท์ จำกัด (มหาชน)</w:t>
                  </w:r>
                </w:p>
              </w:tc>
              <w:tc>
                <w:tcPr>
                  <w:tcW w:w="1984" w:type="dxa"/>
                </w:tcPr>
                <w:p w14:paraId="7E6FAE4B" w14:textId="66EB3876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LPN</w:t>
                  </w:r>
                </w:p>
              </w:tc>
              <w:tc>
                <w:tcPr>
                  <w:tcW w:w="992" w:type="dxa"/>
                </w:tcPr>
                <w:p w14:paraId="1D7E691C" w14:textId="68E2008C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SET</w:t>
                  </w:r>
                </w:p>
              </w:tc>
              <w:tc>
                <w:tcPr>
                  <w:tcW w:w="1732" w:type="dxa"/>
                </w:tcPr>
                <w:p w14:paraId="15932660" w14:textId="4A036A52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10.06</w:t>
                  </w:r>
                </w:p>
              </w:tc>
            </w:tr>
            <w:tr w:rsidR="00814835" w14:paraId="74148B79" w14:textId="77777777" w:rsidTr="0019039F">
              <w:tc>
                <w:tcPr>
                  <w:tcW w:w="4275" w:type="dxa"/>
                </w:tcPr>
                <w:p w14:paraId="66C382C1" w14:textId="35046785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บริษัท เมเจอร์ ดี</w:t>
                  </w:r>
                  <w:proofErr w:type="spellStart"/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เวลล</w:t>
                  </w:r>
                  <w:proofErr w:type="spellEnd"/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อปเม้นท์ จำกัด (มหาชน)</w:t>
                  </w:r>
                </w:p>
              </w:tc>
              <w:tc>
                <w:tcPr>
                  <w:tcW w:w="1984" w:type="dxa"/>
                </w:tcPr>
                <w:p w14:paraId="757C0BDD" w14:textId="05042D51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MJD</w:t>
                  </w:r>
                </w:p>
              </w:tc>
              <w:tc>
                <w:tcPr>
                  <w:tcW w:w="992" w:type="dxa"/>
                </w:tcPr>
                <w:p w14:paraId="32E010C0" w14:textId="0C4B214B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SET</w:t>
                  </w:r>
                </w:p>
              </w:tc>
              <w:tc>
                <w:tcPr>
                  <w:tcW w:w="1732" w:type="dxa"/>
                </w:tcPr>
                <w:p w14:paraId="58EF6C24" w14:textId="5ABFEC20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9.39</w:t>
                  </w:r>
                </w:p>
              </w:tc>
            </w:tr>
            <w:tr w:rsidR="00814835" w14:paraId="18E46718" w14:textId="77777777" w:rsidTr="0019039F">
              <w:tc>
                <w:tcPr>
                  <w:tcW w:w="4275" w:type="dxa"/>
                </w:tcPr>
                <w:p w14:paraId="53379E76" w14:textId="3FF10B91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บริษัท โนเบิล ดี</w:t>
                  </w:r>
                  <w:proofErr w:type="spellStart"/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เวลล</w:t>
                  </w:r>
                  <w:proofErr w:type="spellEnd"/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อปเมนท์ จำกัด (มหาชน)</w:t>
                  </w:r>
                </w:p>
              </w:tc>
              <w:tc>
                <w:tcPr>
                  <w:tcW w:w="1984" w:type="dxa"/>
                </w:tcPr>
                <w:p w14:paraId="17C6F84D" w14:textId="1D558B93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NOBLE</w:t>
                  </w:r>
                </w:p>
              </w:tc>
              <w:tc>
                <w:tcPr>
                  <w:tcW w:w="992" w:type="dxa"/>
                </w:tcPr>
                <w:p w14:paraId="473056DF" w14:textId="75D84E55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SET</w:t>
                  </w:r>
                </w:p>
              </w:tc>
              <w:tc>
                <w:tcPr>
                  <w:tcW w:w="1732" w:type="dxa"/>
                </w:tcPr>
                <w:p w14:paraId="24818BFE" w14:textId="5662C861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6.07</w:t>
                  </w:r>
                </w:p>
              </w:tc>
            </w:tr>
            <w:tr w:rsidR="00814835" w14:paraId="51EF8261" w14:textId="77777777" w:rsidTr="0019039F">
              <w:tc>
                <w:tcPr>
                  <w:tcW w:w="4275" w:type="dxa"/>
                </w:tcPr>
                <w:p w14:paraId="0D53B2B4" w14:textId="2C4B07C3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บริษัท เนอวานา ไดอิ จำกัด (มหาชน)</w:t>
                  </w:r>
                </w:p>
              </w:tc>
              <w:tc>
                <w:tcPr>
                  <w:tcW w:w="1984" w:type="dxa"/>
                </w:tcPr>
                <w:p w14:paraId="5EFB5298" w14:textId="55758C38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NVD</w:t>
                  </w:r>
                </w:p>
              </w:tc>
              <w:tc>
                <w:tcPr>
                  <w:tcW w:w="992" w:type="dxa"/>
                </w:tcPr>
                <w:p w14:paraId="6A9C7BB1" w14:textId="19912C05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SET</w:t>
                  </w:r>
                </w:p>
              </w:tc>
              <w:tc>
                <w:tcPr>
                  <w:tcW w:w="1732" w:type="dxa"/>
                </w:tcPr>
                <w:p w14:paraId="1042136A" w14:textId="5E29EDCB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N/A*</w:t>
                  </w:r>
                  <w:r w:rsidRPr="0019039F" w:rsidDel="00F677EE">
                    <w:rPr>
                      <w:rFonts w:ascii="Cordia New" w:hAnsi="Cordia New" w:cs="Cordia New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814835" w14:paraId="522CF575" w14:textId="77777777" w:rsidTr="0019039F">
              <w:tc>
                <w:tcPr>
                  <w:tcW w:w="4275" w:type="dxa"/>
                </w:tcPr>
                <w:p w14:paraId="6C6997E8" w14:textId="029E40C2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บริษัท ออริจิ้น พร</w:t>
                  </w:r>
                  <w:proofErr w:type="spellStart"/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็อพ</w:t>
                  </w:r>
                  <w:proofErr w:type="spellEnd"/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เพอร์ตี้ จำกัด (มหาชน)</w:t>
                  </w:r>
                </w:p>
              </w:tc>
              <w:tc>
                <w:tcPr>
                  <w:tcW w:w="1984" w:type="dxa"/>
                </w:tcPr>
                <w:p w14:paraId="29F582DD" w14:textId="0C2706DB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ORI</w:t>
                  </w:r>
                </w:p>
              </w:tc>
              <w:tc>
                <w:tcPr>
                  <w:tcW w:w="992" w:type="dxa"/>
                </w:tcPr>
                <w:p w14:paraId="4AAA1B32" w14:textId="503EB1C3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SET</w:t>
                  </w:r>
                </w:p>
              </w:tc>
              <w:tc>
                <w:tcPr>
                  <w:tcW w:w="1732" w:type="dxa"/>
                </w:tcPr>
                <w:p w14:paraId="7AE22EDE" w14:textId="7A0014C4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7.10</w:t>
                  </w:r>
                </w:p>
              </w:tc>
            </w:tr>
            <w:tr w:rsidR="00814835" w14:paraId="7D452ECC" w14:textId="77777777" w:rsidTr="0019039F">
              <w:tc>
                <w:tcPr>
                  <w:tcW w:w="4275" w:type="dxa"/>
                </w:tcPr>
                <w:p w14:paraId="21D15841" w14:textId="12B8D816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 xml:space="preserve">บริษัท ริชี่ </w:t>
                  </w:r>
                  <w:proofErr w:type="spellStart"/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เพลซ</w:t>
                  </w:r>
                  <w:proofErr w:type="spellEnd"/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 xml:space="preserve"> </w:t>
                  </w: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 xml:space="preserve">2002 </w:t>
                  </w:r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จำกัด (มหาชน)</w:t>
                  </w:r>
                </w:p>
              </w:tc>
              <w:tc>
                <w:tcPr>
                  <w:tcW w:w="1984" w:type="dxa"/>
                </w:tcPr>
                <w:p w14:paraId="77338BC7" w14:textId="58468A93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RICHY</w:t>
                  </w:r>
                </w:p>
              </w:tc>
              <w:tc>
                <w:tcPr>
                  <w:tcW w:w="992" w:type="dxa"/>
                </w:tcPr>
                <w:p w14:paraId="0F864D27" w14:textId="253F074A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SET</w:t>
                  </w:r>
                </w:p>
              </w:tc>
              <w:tc>
                <w:tcPr>
                  <w:tcW w:w="1732" w:type="dxa"/>
                </w:tcPr>
                <w:p w14:paraId="2E4A8E63" w14:textId="38985423" w:rsidR="00814835" w:rsidRPr="0019039F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11.21</w:t>
                  </w:r>
                </w:p>
              </w:tc>
            </w:tr>
            <w:tr w:rsidR="00814835" w14:paraId="012A68C4" w14:textId="77777777" w:rsidTr="0019039F">
              <w:tc>
                <w:tcPr>
                  <w:tcW w:w="4275" w:type="dxa"/>
                </w:tcPr>
                <w:p w14:paraId="18C92142" w14:textId="7DCF34A5" w:rsidR="00814835" w:rsidRPr="00C240E0" w:rsidRDefault="00814835" w:rsidP="00814835">
                  <w:pPr>
                    <w:tabs>
                      <w:tab w:val="left" w:pos="2430"/>
                      <w:tab w:val="left" w:pos="2880"/>
                    </w:tabs>
                    <w:suppressOverlap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บริษัท ไรมอน แลนด์ จำกัด (มหาชน)</w:t>
                  </w:r>
                </w:p>
              </w:tc>
              <w:tc>
                <w:tcPr>
                  <w:tcW w:w="1984" w:type="dxa"/>
                </w:tcPr>
                <w:p w14:paraId="770D96FF" w14:textId="1123A6D7" w:rsidR="00814835" w:rsidRPr="00C240E0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RML</w:t>
                  </w:r>
                </w:p>
              </w:tc>
              <w:tc>
                <w:tcPr>
                  <w:tcW w:w="992" w:type="dxa"/>
                </w:tcPr>
                <w:p w14:paraId="5F66B36A" w14:textId="1FC43430" w:rsidR="00814835" w:rsidRPr="00C240E0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SET</w:t>
                  </w:r>
                </w:p>
              </w:tc>
              <w:tc>
                <w:tcPr>
                  <w:tcW w:w="1732" w:type="dxa"/>
                </w:tcPr>
                <w:p w14:paraId="01FDD03D" w14:textId="2E108BDA" w:rsidR="00814835" w:rsidRPr="00814835" w:rsidRDefault="00825E10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>
                    <w:rPr>
                      <w:rFonts w:ascii="Cordia New" w:hAnsi="Cordia New" w:cs="Cordia New"/>
                      <w:sz w:val="26"/>
                      <w:szCs w:val="26"/>
                    </w:rPr>
                    <w:t>N/A*</w:t>
                  </w:r>
                </w:p>
              </w:tc>
            </w:tr>
            <w:tr w:rsidR="00814835" w14:paraId="503F4F1F" w14:textId="77777777" w:rsidTr="0019039F">
              <w:tc>
                <w:tcPr>
                  <w:tcW w:w="4275" w:type="dxa"/>
                </w:tcPr>
                <w:p w14:paraId="12080769" w14:textId="00C5FBBD" w:rsidR="00814835" w:rsidRPr="00C240E0" w:rsidRDefault="00814835" w:rsidP="00814835">
                  <w:pPr>
                    <w:tabs>
                      <w:tab w:val="left" w:pos="2430"/>
                      <w:tab w:val="left" w:pos="2880"/>
                    </w:tabs>
                    <w:suppressOverlap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บริษัท ไซมิส แอส</w:t>
                  </w:r>
                  <w:proofErr w:type="spellStart"/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เสท</w:t>
                  </w:r>
                  <w:proofErr w:type="spellEnd"/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 xml:space="preserve"> จำกัด (มหาชน)</w:t>
                  </w:r>
                </w:p>
              </w:tc>
              <w:tc>
                <w:tcPr>
                  <w:tcW w:w="1984" w:type="dxa"/>
                </w:tcPr>
                <w:p w14:paraId="59110EB3" w14:textId="465734E9" w:rsidR="00814835" w:rsidRPr="00C240E0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SA</w:t>
                  </w:r>
                </w:p>
              </w:tc>
              <w:tc>
                <w:tcPr>
                  <w:tcW w:w="992" w:type="dxa"/>
                </w:tcPr>
                <w:p w14:paraId="7E6DD4C5" w14:textId="1A95B1C7" w:rsidR="00814835" w:rsidRPr="00C240E0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SET</w:t>
                  </w:r>
                </w:p>
              </w:tc>
              <w:tc>
                <w:tcPr>
                  <w:tcW w:w="1732" w:type="dxa"/>
                </w:tcPr>
                <w:p w14:paraId="56889169" w14:textId="1E06914E" w:rsidR="00814835" w:rsidRPr="00814835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16.12</w:t>
                  </w:r>
                </w:p>
              </w:tc>
            </w:tr>
            <w:tr w:rsidR="00814835" w14:paraId="118576AD" w14:textId="77777777" w:rsidTr="0019039F">
              <w:tc>
                <w:tcPr>
                  <w:tcW w:w="4275" w:type="dxa"/>
                </w:tcPr>
                <w:p w14:paraId="5FCAB24F" w14:textId="3F1078E4" w:rsidR="00814835" w:rsidRPr="00C240E0" w:rsidRDefault="00814835" w:rsidP="00814835">
                  <w:pPr>
                    <w:tabs>
                      <w:tab w:val="left" w:pos="2430"/>
                      <w:tab w:val="left" w:pos="2880"/>
                    </w:tabs>
                    <w:suppressOverlap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บริษัท เสนาดี</w:t>
                  </w:r>
                  <w:proofErr w:type="spellStart"/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เวลล</w:t>
                  </w:r>
                  <w:proofErr w:type="spellEnd"/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อปเม้นท์ จำกัด (มหาชน)</w:t>
                  </w:r>
                </w:p>
              </w:tc>
              <w:tc>
                <w:tcPr>
                  <w:tcW w:w="1984" w:type="dxa"/>
                </w:tcPr>
                <w:p w14:paraId="7E2762DA" w14:textId="75FA8895" w:rsidR="00814835" w:rsidRPr="00C240E0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SENA</w:t>
                  </w:r>
                </w:p>
              </w:tc>
              <w:tc>
                <w:tcPr>
                  <w:tcW w:w="992" w:type="dxa"/>
                </w:tcPr>
                <w:p w14:paraId="48084373" w14:textId="2756C074" w:rsidR="00814835" w:rsidRPr="00C240E0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SET</w:t>
                  </w:r>
                </w:p>
              </w:tc>
              <w:tc>
                <w:tcPr>
                  <w:tcW w:w="1732" w:type="dxa"/>
                </w:tcPr>
                <w:p w14:paraId="00106F2B" w14:textId="64605119" w:rsidR="00814835" w:rsidRPr="00814835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5.07</w:t>
                  </w:r>
                </w:p>
              </w:tc>
            </w:tr>
            <w:tr w:rsidR="00814835" w14:paraId="4122294D" w14:textId="77777777" w:rsidTr="0019039F">
              <w:tc>
                <w:tcPr>
                  <w:tcW w:w="4275" w:type="dxa"/>
                </w:tcPr>
                <w:p w14:paraId="40A29007" w14:textId="1F8AAC58" w:rsidR="00814835" w:rsidRPr="00C240E0" w:rsidRDefault="00814835" w:rsidP="00814835">
                  <w:pPr>
                    <w:tabs>
                      <w:tab w:val="left" w:pos="2430"/>
                      <w:tab w:val="left" w:pos="2880"/>
                    </w:tabs>
                    <w:suppressOverlap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บริษัท ออ</w:t>
                  </w:r>
                  <w:proofErr w:type="spellStart"/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ลล์</w:t>
                  </w:r>
                  <w:proofErr w:type="spellEnd"/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 xml:space="preserve"> อินสไป</w:t>
                  </w:r>
                  <w:proofErr w:type="spellStart"/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ร์</w:t>
                  </w:r>
                  <w:proofErr w:type="spellEnd"/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 xml:space="preserve"> ดี</w:t>
                  </w:r>
                  <w:proofErr w:type="spellStart"/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เวลล</w:t>
                  </w:r>
                  <w:proofErr w:type="spellEnd"/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อปเม้นท์ จำกัด (มหาชน)</w:t>
                  </w:r>
                </w:p>
              </w:tc>
              <w:tc>
                <w:tcPr>
                  <w:tcW w:w="1984" w:type="dxa"/>
                </w:tcPr>
                <w:p w14:paraId="377C3B7A" w14:textId="26026032" w:rsidR="00814835" w:rsidRPr="00C240E0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ALL</w:t>
                  </w:r>
                </w:p>
              </w:tc>
              <w:tc>
                <w:tcPr>
                  <w:tcW w:w="992" w:type="dxa"/>
                </w:tcPr>
                <w:p w14:paraId="3402967B" w14:textId="443128CB" w:rsidR="00814835" w:rsidRPr="00C240E0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mai</w:t>
                  </w:r>
                </w:p>
              </w:tc>
              <w:tc>
                <w:tcPr>
                  <w:tcW w:w="1732" w:type="dxa"/>
                </w:tcPr>
                <w:p w14:paraId="6253BA62" w14:textId="3E72BFC6" w:rsidR="00814835" w:rsidRPr="00814835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8.62</w:t>
                  </w:r>
                </w:p>
              </w:tc>
            </w:tr>
            <w:tr w:rsidR="00814835" w14:paraId="411E5B52" w14:textId="77777777" w:rsidTr="0019039F">
              <w:tc>
                <w:tcPr>
                  <w:tcW w:w="4275" w:type="dxa"/>
                </w:tcPr>
                <w:p w14:paraId="370E729D" w14:textId="12BB4ADC" w:rsidR="00814835" w:rsidRPr="00C240E0" w:rsidRDefault="00814835" w:rsidP="00814835">
                  <w:pPr>
                    <w:tabs>
                      <w:tab w:val="left" w:pos="2430"/>
                      <w:tab w:val="left" w:pos="2880"/>
                    </w:tabs>
                    <w:suppressOverlap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บริษัท เจ้าพระยามหานคร จำกัด (มหาชน)</w:t>
                  </w:r>
                </w:p>
              </w:tc>
              <w:tc>
                <w:tcPr>
                  <w:tcW w:w="1984" w:type="dxa"/>
                </w:tcPr>
                <w:p w14:paraId="404FD43E" w14:textId="36338276" w:rsidR="00814835" w:rsidRPr="00C240E0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CMC</w:t>
                  </w:r>
                </w:p>
              </w:tc>
              <w:tc>
                <w:tcPr>
                  <w:tcW w:w="992" w:type="dxa"/>
                </w:tcPr>
                <w:p w14:paraId="518E14E1" w14:textId="7120A69B" w:rsidR="00814835" w:rsidRPr="00C240E0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mai</w:t>
                  </w:r>
                </w:p>
              </w:tc>
              <w:tc>
                <w:tcPr>
                  <w:tcW w:w="1732" w:type="dxa"/>
                </w:tcPr>
                <w:p w14:paraId="52C3EB15" w14:textId="0AB78F02" w:rsidR="00814835" w:rsidRPr="00814835" w:rsidRDefault="00814835" w:rsidP="0019039F">
                  <w:pPr>
                    <w:tabs>
                      <w:tab w:val="left" w:pos="2430"/>
                      <w:tab w:val="left" w:pos="2880"/>
                    </w:tabs>
                    <w:suppressOverlap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sz w:val="26"/>
                      <w:szCs w:val="26"/>
                    </w:rPr>
                    <w:t>26.51</w:t>
                  </w:r>
                </w:p>
              </w:tc>
            </w:tr>
          </w:tbl>
          <w:p w14:paraId="2AC737E2" w14:textId="7D249A1D" w:rsidR="000F678D" w:rsidRDefault="00395129" w:rsidP="0019039F">
            <w:pPr>
              <w:tabs>
                <w:tab w:val="left" w:pos="2430"/>
                <w:tab w:val="left" w:pos="2880"/>
              </w:tabs>
              <w:suppressOverlap/>
              <w:jc w:val="thaiDistribute"/>
              <w:rPr>
                <w:rFonts w:ascii="Cordia New" w:hAnsi="Cordia New" w:cs="Cordia New"/>
                <w:sz w:val="28"/>
              </w:rPr>
            </w:pPr>
            <w:r w:rsidRPr="0019039F">
              <w:rPr>
                <w:rFonts w:ascii="Cordia New" w:hAnsi="Cordia New" w:cs="Cordia New"/>
                <w:szCs w:val="22"/>
                <w:u w:val="single"/>
                <w:cs/>
              </w:rPr>
              <w:t>ที่มา</w:t>
            </w:r>
            <w:r w:rsidRPr="00C6522E">
              <w:rPr>
                <w:rFonts w:ascii="Cordia New" w:hAnsi="Cordia New" w:cs="Cordia New" w:hint="cs"/>
                <w:szCs w:val="22"/>
                <w:cs/>
              </w:rPr>
              <w:t xml:space="preserve"> </w:t>
            </w:r>
            <w:r w:rsidRPr="00C6522E">
              <w:rPr>
                <w:rFonts w:ascii="Cordia New" w:hAnsi="Cordia New" w:cs="Cordia New"/>
                <w:szCs w:val="22"/>
              </w:rPr>
              <w:t xml:space="preserve">: </w:t>
            </w:r>
            <w:proofErr w:type="spellStart"/>
            <w:r w:rsidRPr="00C6522E">
              <w:rPr>
                <w:rFonts w:ascii="Cordia New" w:hAnsi="Cordia New" w:cs="Cordia New"/>
                <w:szCs w:val="22"/>
              </w:rPr>
              <w:t>SETSmart</w:t>
            </w:r>
            <w:proofErr w:type="spellEnd"/>
          </w:p>
          <w:p w14:paraId="0039583B" w14:textId="2CCF131F" w:rsidR="00814835" w:rsidRDefault="000A0B89" w:rsidP="002E659A">
            <w:pPr>
              <w:tabs>
                <w:tab w:val="left" w:pos="2430"/>
                <w:tab w:val="left" w:pos="2880"/>
              </w:tabs>
              <w:spacing w:after="120"/>
              <w:suppressOverlap/>
              <w:jc w:val="thaiDistribute"/>
              <w:rPr>
                <w:rFonts w:ascii="Cordia New" w:hAnsi="Cordia New" w:cs="Cordia New"/>
                <w:sz w:val="28"/>
              </w:rPr>
            </w:pPr>
            <w:r w:rsidRPr="0019039F">
              <w:rPr>
                <w:rFonts w:ascii="Cordia New" w:hAnsi="Cordia New" w:cs="Cordia New"/>
                <w:szCs w:val="22"/>
                <w:u w:val="single"/>
                <w:cs/>
              </w:rPr>
              <w:t>หมายเหตุ</w:t>
            </w:r>
            <w:r w:rsidRPr="0019039F">
              <w:rPr>
                <w:rFonts w:ascii="Cordia New" w:hAnsi="Cordia New" w:cs="Cordia New"/>
                <w:szCs w:val="22"/>
                <w:cs/>
              </w:rPr>
              <w:t xml:space="preserve"> * ไม่สามารถคำนวณค่าเฉลี่ย </w:t>
            </w:r>
            <w:r w:rsidRPr="0019039F">
              <w:rPr>
                <w:rFonts w:ascii="Cordia New" w:hAnsi="Cordia New" w:cs="Cordia New"/>
                <w:szCs w:val="22"/>
              </w:rPr>
              <w:t xml:space="preserve">P/E </w:t>
            </w:r>
            <w:r w:rsidRPr="0019039F">
              <w:rPr>
                <w:rFonts w:ascii="Cordia New" w:hAnsi="Cordia New" w:cs="Cordia New"/>
                <w:szCs w:val="22"/>
                <w:cs/>
              </w:rPr>
              <w:t>ได้เนื่องจากบริษัทมีผลขาดทุนสุทธิในช่วงเวลาดังกล่าว</w:t>
            </w:r>
          </w:p>
          <w:p w14:paraId="3B8D3B2A" w14:textId="3423979F" w:rsidR="00524990" w:rsidRPr="0019039F" w:rsidRDefault="00524990" w:rsidP="0019039F">
            <w:pPr>
              <w:tabs>
                <w:tab w:val="left" w:pos="2430"/>
                <w:tab w:val="left" w:pos="2880"/>
              </w:tabs>
              <w:spacing w:after="120"/>
              <w:suppressOverlap/>
              <w:jc w:val="thaiDistribute"/>
              <w:rPr>
                <w:rFonts w:ascii="Cordia New" w:hAnsi="Cordia New" w:cs="Cordia New"/>
                <w:sz w:val="28"/>
              </w:rPr>
            </w:pPr>
            <w:r w:rsidRPr="00C6522E">
              <w:rPr>
                <w:rFonts w:ascii="Cordia New" w:hAnsi="Cordia New" w:cs="Cordia New"/>
                <w:sz w:val="28"/>
                <w:cs/>
              </w:rPr>
              <w:t xml:space="preserve">ทั้งนี้ อัตราส่วน </w:t>
            </w:r>
            <w:r w:rsidRPr="00C6522E">
              <w:rPr>
                <w:rFonts w:ascii="Cordia New" w:hAnsi="Cordia New" w:cs="Cordia New"/>
                <w:sz w:val="28"/>
              </w:rPr>
              <w:t xml:space="preserve">P/E </w:t>
            </w:r>
            <w:r w:rsidRPr="00C6522E">
              <w:rPr>
                <w:rFonts w:ascii="Cordia New" w:hAnsi="Cordia New" w:cs="Cordia New"/>
                <w:sz w:val="28"/>
                <w:cs/>
              </w:rPr>
              <w:t>ที่แสดงข้างต้น คำนวณจากผลการดำเนินงานในอดีต โดยที่ยังมิได้พิจารณาถึงผลการดำเนินงาน หรือความสามารถในการทำกำไรของบริษัทดังกล่าวทั้งในปัจจุบันและในอนาคต รวมทั้งไม่ได้เป็นอัตราส่วนที่สามารถนำมาเปรียบเทียบกันได้โดยตรง เนื่องจากเป็นการคำนวณอัตราส่วนในช่วงเวลาที่ต่างกันกับช่วงเวลาการเสนอขายหุ้นของบริษัท</w:t>
            </w:r>
            <w:r w:rsidRPr="00C6522E">
              <w:rPr>
                <w:rFonts w:ascii="Cordia New" w:hAnsi="Cordia New" w:cs="Cordia New" w:hint="cs"/>
                <w:sz w:val="28"/>
                <w:cs/>
              </w:rPr>
              <w:t>ฯ</w:t>
            </w:r>
          </w:p>
          <w:p w14:paraId="0353A47B" w14:textId="503E0A77" w:rsidR="00B9620D" w:rsidRPr="00337D7F" w:rsidDel="003459C1" w:rsidRDefault="00B9620D" w:rsidP="00404C1E">
            <w:pPr>
              <w:tabs>
                <w:tab w:val="left" w:pos="2430"/>
                <w:tab w:val="left" w:pos="2880"/>
              </w:tabs>
              <w:spacing w:before="60" w:after="60"/>
              <w:suppressOverlap/>
              <w:rPr>
                <w:rFonts w:ascii="Cordia New" w:hAnsi="Cordia New" w:cs="Cordia New"/>
                <w:sz w:val="28"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สัดส่วนหุ้นของ “ผู้มีส่วนร่วมในการบริหาร” ที่ไม่ติด </w:t>
            </w:r>
            <w:r w:rsidRPr="00337D7F">
              <w:rPr>
                <w:rFonts w:ascii="Cordia New" w:hAnsi="Cordia New" w:cs="Cordia New"/>
                <w:b/>
                <w:bCs/>
                <w:sz w:val="28"/>
              </w:rPr>
              <w:t>silent period</w:t>
            </w: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t>: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จำนวน </w:t>
            </w:r>
            <w:r w:rsidR="00B30296" w:rsidRPr="00337D7F">
              <w:rPr>
                <w:rFonts w:ascii="Cordia New" w:hAnsi="Cordia New" w:cs="Cordia New"/>
                <w:sz w:val="28"/>
              </w:rPr>
              <w:t xml:space="preserve">84,131,800 </w:t>
            </w:r>
            <w:r w:rsidRPr="00337D7F">
              <w:rPr>
                <w:rFonts w:ascii="Cordia New" w:hAnsi="Cordia New" w:cs="Cordia New"/>
                <w:sz w:val="28"/>
                <w:cs/>
              </w:rPr>
              <w:t>หุ้น คิดเป็น</w:t>
            </w:r>
            <w:r w:rsidR="00893456" w:rsidRPr="00337D7F">
              <w:rPr>
                <w:rFonts w:ascii="Cordia New" w:hAnsi="Cordia New" w:cs="Cordia New"/>
                <w:sz w:val="28"/>
                <w:cs/>
              </w:rPr>
              <w:t>ประมาณ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ร้อยละ </w:t>
            </w:r>
            <w:r w:rsidR="00B30296" w:rsidRPr="00337D7F">
              <w:rPr>
                <w:rFonts w:ascii="Cordia New" w:hAnsi="Cordia New" w:cs="Cordia New"/>
                <w:sz w:val="28"/>
              </w:rPr>
              <w:t>11</w:t>
            </w:r>
            <w:r w:rsidR="00B30296" w:rsidRPr="00337D7F">
              <w:rPr>
                <w:rFonts w:ascii="Cordia New" w:hAnsi="Cordia New" w:cs="Cordia New"/>
                <w:sz w:val="28"/>
                <w:cs/>
              </w:rPr>
              <w:t>.</w:t>
            </w:r>
            <w:r w:rsidR="00B30296" w:rsidRPr="00337D7F">
              <w:rPr>
                <w:rFonts w:ascii="Cordia New" w:hAnsi="Cordia New" w:cs="Cordia New"/>
                <w:sz w:val="28"/>
              </w:rPr>
              <w:t xml:space="preserve">06 </w:t>
            </w:r>
            <w:r w:rsidRPr="00337D7F">
              <w:rPr>
                <w:rFonts w:ascii="Cordia New" w:hAnsi="Cordia New" w:cs="Cordia New"/>
                <w:sz w:val="28"/>
                <w:cs/>
              </w:rPr>
              <w:t>ของ</w:t>
            </w:r>
            <w:proofErr w:type="spellStart"/>
            <w:r w:rsidRPr="00337D7F">
              <w:rPr>
                <w:rFonts w:ascii="Cordia New" w:hAnsi="Cordia New" w:cs="Cordia New"/>
                <w:sz w:val="28"/>
                <w:cs/>
              </w:rPr>
              <w:t>จํานวน</w:t>
            </w:r>
            <w:proofErr w:type="spellEnd"/>
            <w:r w:rsidRPr="00337D7F">
              <w:rPr>
                <w:rFonts w:ascii="Cordia New" w:hAnsi="Cordia New" w:cs="Cordia New"/>
                <w:sz w:val="28"/>
                <w:cs/>
              </w:rPr>
              <w:t>หุ้นที่ออกและเรียกชําระแล้วทั้งหมดของบริษัทภายหลังการเสนอขายหุ้นเพิ่มทุนในครั้งนี้</w:t>
            </w:r>
          </w:p>
          <w:p w14:paraId="3AD9A48D" w14:textId="3FA344DA" w:rsidR="00B9620D" w:rsidRPr="00337D7F" w:rsidRDefault="00B9620D" w:rsidP="00404C1E">
            <w:pPr>
              <w:tabs>
                <w:tab w:val="left" w:pos="2430"/>
              </w:tabs>
              <w:spacing w:before="60" w:after="60"/>
              <w:suppressOverlap/>
              <w:rPr>
                <w:rFonts w:ascii="Cordia New" w:hAnsi="Cordia New" w:cs="Cordia New"/>
                <w:sz w:val="28"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lastRenderedPageBreak/>
              <w:t>ตลาดรอง:</w:t>
            </w:r>
            <w:r w:rsidRPr="00337D7F">
              <w:rPr>
                <w:rFonts w:ascii="Cordia New" w:hAnsi="Cordia New" w:cs="Cordia New"/>
                <w:sz w:val="28"/>
              </w:rPr>
              <w:tab/>
            </w:r>
            <w:sdt>
              <w:sdtPr>
                <w:rPr>
                  <w:rFonts w:ascii="Cordia New" w:hAnsi="Cordia New" w:cs="Angsana New"/>
                  <w:sz w:val="28"/>
                  <w:cs/>
                </w:rPr>
                <w:id w:val="-4418427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C5" w:rsidRPr="00337D7F">
                  <w:rPr>
                    <w:rFonts w:ascii="MS Gothic" w:eastAsia="MS Gothic" w:hAnsi="MS Gothic" w:cs="Angsana New"/>
                    <w:sz w:val="28"/>
                    <w:cs/>
                  </w:rPr>
                  <w:t>☒</w:t>
                </w:r>
              </w:sdtContent>
            </w:sdt>
            <w:r w:rsidRPr="00337D7F">
              <w:rPr>
                <w:rFonts w:ascii="Cordia New" w:hAnsi="Cordia New" w:cs="Cordia New"/>
                <w:sz w:val="28"/>
              </w:rPr>
              <w:t xml:space="preserve"> SET         </w:t>
            </w:r>
            <w:r w:rsidRPr="00337D7F">
              <w:rPr>
                <w:rFonts w:ascii="Cordia New" w:hAnsi="Cordia New" w:cs="Cordia New"/>
                <w:sz w:val="28"/>
              </w:rPr>
              <w:tab/>
            </w:r>
            <w:r w:rsidRPr="00337D7F">
              <w:rPr>
                <w:rFonts w:ascii="Cordia New" w:hAnsi="Cordia New" w:cs="Cordia New"/>
                <w:sz w:val="28"/>
              </w:rPr>
              <w:tab/>
            </w:r>
            <w:sdt>
              <w:sdtPr>
                <w:rPr>
                  <w:rFonts w:ascii="Cordia New" w:hAnsi="Cordia New" w:cs="Angsana New"/>
                  <w:sz w:val="28"/>
                  <w:cs/>
                </w:rPr>
                <w:id w:val="214699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C5" w:rsidRPr="00337D7F">
                  <w:rPr>
                    <w:rFonts w:ascii="MS Gothic" w:eastAsia="MS Gothic" w:hAnsi="MS Gothic" w:cs="Angsana New"/>
                    <w:sz w:val="28"/>
                    <w:cs/>
                  </w:rPr>
                  <w:t>☐</w:t>
                </w:r>
              </w:sdtContent>
            </w:sdt>
            <w:r w:rsidRPr="00337D7F">
              <w:rPr>
                <w:rFonts w:ascii="Cordia New" w:hAnsi="Cordia New" w:cs="Cordia New"/>
                <w:sz w:val="28"/>
              </w:rPr>
              <w:t xml:space="preserve">  </w:t>
            </w:r>
            <w:r w:rsidR="0014181B">
              <w:rPr>
                <w:rFonts w:ascii="Cordia New" w:hAnsi="Cordia New" w:cs="Cordia New"/>
                <w:sz w:val="28"/>
              </w:rPr>
              <w:t>m</w:t>
            </w:r>
            <w:r w:rsidR="0014181B" w:rsidRPr="00337D7F">
              <w:rPr>
                <w:rFonts w:ascii="Cordia New" w:hAnsi="Cordia New" w:cs="Cordia New"/>
                <w:sz w:val="28"/>
              </w:rPr>
              <w:t>ai</w:t>
            </w:r>
            <w:r w:rsidRPr="00337D7F">
              <w:rPr>
                <w:rFonts w:ascii="Cordia New" w:hAnsi="Cordia New" w:cs="Cordia New"/>
                <w:sz w:val="28"/>
              </w:rPr>
              <w:tab/>
            </w:r>
            <w:r w:rsidRPr="00337D7F">
              <w:rPr>
                <w:rFonts w:ascii="Cordia New" w:hAnsi="Cordia New" w:cs="Cordia New"/>
                <w:sz w:val="28"/>
              </w:rPr>
              <w:tab/>
            </w:r>
          </w:p>
          <w:p w14:paraId="4A8A92F6" w14:textId="77777777" w:rsidR="00B9620D" w:rsidRPr="00337D7F" w:rsidRDefault="00B9620D" w:rsidP="00404C1E">
            <w:pPr>
              <w:tabs>
                <w:tab w:val="left" w:pos="2430"/>
              </w:tabs>
              <w:spacing w:before="60" w:after="60"/>
              <w:suppressOverlap/>
              <w:rPr>
                <w:rFonts w:ascii="Cordia New" w:hAnsi="Cordia New" w:cs="Cordia New"/>
                <w:sz w:val="28"/>
                <w:cs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t>หมวดธุรกิจ (</w:t>
            </w:r>
            <w:r w:rsidRPr="00337D7F">
              <w:rPr>
                <w:rFonts w:ascii="Cordia New" w:hAnsi="Cordia New" w:cs="Cordia New"/>
                <w:b/>
                <w:bCs/>
                <w:sz w:val="28"/>
              </w:rPr>
              <w:t>sector</w:t>
            </w: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t>):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337D7F">
              <w:rPr>
                <w:rFonts w:ascii="Cordia New" w:hAnsi="Cordia New" w:cs="Cordia New"/>
                <w:sz w:val="28"/>
                <w:cs/>
              </w:rPr>
              <w:tab/>
            </w:r>
            <w:r w:rsidR="001250C5" w:rsidRPr="00337D7F">
              <w:rPr>
                <w:rFonts w:ascii="Cordia New" w:hAnsi="Cordia New" w:cs="Cordia New"/>
                <w:sz w:val="28"/>
                <w:cs/>
              </w:rPr>
              <w:t>พัฒนาอสังหาริมทรัพย์</w:t>
            </w:r>
          </w:p>
          <w:p w14:paraId="4134BAC3" w14:textId="77777777" w:rsidR="00B9620D" w:rsidRPr="00337D7F" w:rsidRDefault="00B9620D" w:rsidP="00404C1E">
            <w:pPr>
              <w:tabs>
                <w:tab w:val="left" w:pos="2430"/>
              </w:tabs>
              <w:spacing w:before="60" w:after="60"/>
              <w:suppressOverlap/>
              <w:rPr>
                <w:rFonts w:ascii="Cordia New" w:hAnsi="Cordia New" w:cs="Cordia New"/>
                <w:sz w:val="28"/>
                <w:cs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t>เกณฑ์เข้าจดทะเบียน:</w:t>
            </w:r>
            <w:r w:rsidRPr="00337D7F">
              <w:rPr>
                <w:rFonts w:ascii="Cordia New" w:hAnsi="Cordia New" w:cs="Cordia New"/>
                <w:sz w:val="28"/>
                <w:cs/>
              </w:rPr>
              <w:tab/>
            </w:r>
            <w:sdt>
              <w:sdtPr>
                <w:rPr>
                  <w:rFonts w:ascii="Cordia New" w:hAnsi="Cordia New" w:cs="Angsana New"/>
                  <w:sz w:val="28"/>
                  <w:cs/>
                </w:rPr>
                <w:id w:val="-1621378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D7F">
                  <w:rPr>
                    <w:rFonts w:ascii="MS Gothic" w:eastAsia="MS Gothic" w:hAnsi="MS Gothic" w:cs="Angsana New"/>
                    <w:sz w:val="28"/>
                    <w:cs/>
                  </w:rPr>
                  <w:t>☒</w:t>
                </w:r>
              </w:sdtContent>
            </w:sdt>
            <w:r w:rsidRPr="00337D7F">
              <w:rPr>
                <w:rFonts w:ascii="Cordia New" w:hAnsi="Cordia New" w:cs="Cordia New"/>
                <w:sz w:val="28"/>
              </w:rPr>
              <w:t xml:space="preserve"> profit test</w:t>
            </w:r>
            <w:r w:rsidRPr="00337D7F">
              <w:rPr>
                <w:rFonts w:ascii="Cordia New" w:hAnsi="Cordia New" w:cs="Cordia New"/>
                <w:sz w:val="28"/>
              </w:rPr>
              <w:tab/>
            </w:r>
            <w:sdt>
              <w:sdtPr>
                <w:rPr>
                  <w:rFonts w:ascii="Cordia New" w:hAnsi="Cordia New" w:cs="Angsana New"/>
                  <w:sz w:val="28"/>
                  <w:cs/>
                </w:rPr>
                <w:id w:val="-205915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D7F">
                  <w:rPr>
                    <w:rFonts w:ascii="MS Gothic" w:eastAsia="MS Gothic" w:hAnsi="MS Gothic" w:cs="Angsana New"/>
                    <w:sz w:val="28"/>
                    <w:cs/>
                  </w:rPr>
                  <w:t>☐</w:t>
                </w:r>
              </w:sdtContent>
            </w:sdt>
            <w:r w:rsidRPr="00337D7F">
              <w:rPr>
                <w:rFonts w:ascii="Cordia New" w:hAnsi="Cordia New" w:cs="Cordia New"/>
                <w:sz w:val="28"/>
              </w:rPr>
              <w:t xml:space="preserve">  market capitalization test</w:t>
            </w:r>
          </w:p>
        </w:tc>
      </w:tr>
    </w:tbl>
    <w:p w14:paraId="1EC7CDE4" w14:textId="77777777" w:rsidR="00B9620D" w:rsidRPr="00337D7F" w:rsidRDefault="00B9620D" w:rsidP="00B9620D">
      <w:pPr>
        <w:spacing w:after="0" w:line="240" w:lineRule="auto"/>
        <w:rPr>
          <w:rFonts w:ascii="Cordia New" w:hAnsi="Cordia New" w:cs="Cordia New"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B9620D" w:rsidRPr="00337D7F" w14:paraId="2B09C471" w14:textId="77777777" w:rsidTr="00345278">
        <w:tc>
          <w:tcPr>
            <w:tcW w:w="9180" w:type="dxa"/>
            <w:tcBorders>
              <w:bottom w:val="single" w:sz="4" w:space="0" w:color="auto"/>
            </w:tcBorders>
          </w:tcPr>
          <w:p w14:paraId="72327832" w14:textId="77777777" w:rsidR="00B9620D" w:rsidRPr="00337D7F" w:rsidRDefault="00B9620D" w:rsidP="00404C1E">
            <w:pPr>
              <w:spacing w:after="120"/>
              <w:rPr>
                <w:rFonts w:ascii="Cordia New" w:hAnsi="Cordia New" w:cs="Cordia New"/>
                <w:b/>
                <w:bCs/>
                <w:sz w:val="28"/>
                <w:u w:val="single"/>
                <w:cs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u w:val="single"/>
                <w:cs/>
              </w:rPr>
              <w:t>วัตถุประสงค์การใช้เงิน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  <w:gridCol w:w="1417"/>
              <w:gridCol w:w="2814"/>
            </w:tblGrid>
            <w:tr w:rsidR="00B9620D" w:rsidRPr="00337D7F" w14:paraId="4965B442" w14:textId="77777777" w:rsidTr="0019039F">
              <w:tc>
                <w:tcPr>
                  <w:tcW w:w="4695" w:type="dxa"/>
                  <w:tcBorders>
                    <w:bottom w:val="single" w:sz="4" w:space="0" w:color="auto"/>
                  </w:tcBorders>
                  <w:shd w:val="clear" w:color="auto" w:fill="1F497D" w:themeFill="text2"/>
                </w:tcPr>
                <w:p w14:paraId="153A043D" w14:textId="77777777" w:rsidR="00B9620D" w:rsidRPr="0019039F" w:rsidRDefault="00B9620D" w:rsidP="00404C1E">
                  <w:pPr>
                    <w:spacing w:before="40"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8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8"/>
                      <w:cs/>
                    </w:rPr>
                    <w:t>วัตถุประสงค์การใช้เงิน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1F497D" w:themeFill="text2"/>
                </w:tcPr>
                <w:p w14:paraId="6DC14531" w14:textId="77777777" w:rsidR="00B9620D" w:rsidRPr="0019039F" w:rsidRDefault="00B9620D" w:rsidP="00404C1E">
                  <w:pPr>
                    <w:spacing w:before="40"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8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8"/>
                      <w:cs/>
                    </w:rPr>
                    <w:t>จำนวนเงิน</w:t>
                  </w:r>
                </w:p>
              </w:tc>
              <w:tc>
                <w:tcPr>
                  <w:tcW w:w="2814" w:type="dxa"/>
                  <w:tcBorders>
                    <w:bottom w:val="single" w:sz="4" w:space="0" w:color="auto"/>
                  </w:tcBorders>
                  <w:shd w:val="clear" w:color="auto" w:fill="1F497D" w:themeFill="text2"/>
                </w:tcPr>
                <w:p w14:paraId="2A884903" w14:textId="77777777" w:rsidR="00B9620D" w:rsidRPr="0019039F" w:rsidRDefault="00B9620D" w:rsidP="00404C1E">
                  <w:pPr>
                    <w:spacing w:before="40"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8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8"/>
                      <w:cs/>
                    </w:rPr>
                    <w:t>ระยะเวลาที่ใช้เงินโดยประมาณ</w:t>
                  </w:r>
                </w:p>
              </w:tc>
            </w:tr>
            <w:tr w:rsidR="00D2026C" w:rsidRPr="00337D7F" w14:paraId="47DE4DE1" w14:textId="77777777" w:rsidTr="0019039F">
              <w:tc>
                <w:tcPr>
                  <w:tcW w:w="4695" w:type="dxa"/>
                  <w:tcBorders>
                    <w:bottom w:val="dotted" w:sz="4" w:space="0" w:color="auto"/>
                  </w:tcBorders>
                </w:tcPr>
                <w:p w14:paraId="67ED9009" w14:textId="0CB9B41D" w:rsidR="005A392B" w:rsidRPr="00337D7F" w:rsidRDefault="00EB2523" w:rsidP="00D2026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ordia New" w:hAnsi="Cordia New"/>
                      <w:sz w:val="28"/>
                    </w:rPr>
                  </w:pPr>
                  <w:r w:rsidRPr="00337D7F">
                    <w:rPr>
                      <w:rFonts w:ascii="Cordia New" w:hAnsi="Cordia New"/>
                      <w:sz w:val="28"/>
                      <w:cs/>
                    </w:rPr>
                    <w:t>เพื่อเป็นเงินทุนในการพัฒนาโครงการ</w:t>
                  </w:r>
                  <w:r w:rsidR="00FD7938" w:rsidRPr="00337D7F">
                    <w:rPr>
                      <w:rFonts w:ascii="Cordia New" w:hAnsi="Cordia New"/>
                      <w:sz w:val="28"/>
                    </w:rPr>
                    <w:t>*</w:t>
                  </w:r>
                </w:p>
                <w:p w14:paraId="5DC11C58" w14:textId="21C847C1" w:rsidR="00D2026C" w:rsidRPr="00337D7F" w:rsidRDefault="00392821" w:rsidP="005A392B">
                  <w:pPr>
                    <w:pStyle w:val="ListParagraph"/>
                    <w:ind w:left="360"/>
                    <w:rPr>
                      <w:rFonts w:ascii="Cordia New" w:hAnsi="Cordia New"/>
                      <w:sz w:val="28"/>
                      <w:cs/>
                    </w:rPr>
                  </w:pPr>
                  <w:r w:rsidRPr="00337D7F">
                    <w:rPr>
                      <w:rFonts w:ascii="Cordia New" w:hAnsi="Cordia New"/>
                      <w:sz w:val="24"/>
                      <w:szCs w:val="24"/>
                    </w:rPr>
                    <w:t>(</w:t>
                  </w:r>
                  <w:r w:rsidRPr="00337D7F">
                    <w:rPr>
                      <w:rFonts w:ascii="Cordia New" w:hAnsi="Cordia New"/>
                      <w:sz w:val="24"/>
                      <w:szCs w:val="24"/>
                      <w:cs/>
                    </w:rPr>
                    <w:t xml:space="preserve">รายละเอียดเพิ่มเติมปรากฏในส่วนที่ </w:t>
                  </w:r>
                  <w:r w:rsidRPr="00337D7F">
                    <w:rPr>
                      <w:rFonts w:ascii="Cordia New" w:hAnsi="Cordia New"/>
                      <w:sz w:val="24"/>
                      <w:szCs w:val="24"/>
                    </w:rPr>
                    <w:t xml:space="preserve">2.2.6 </w:t>
                  </w:r>
                  <w:r w:rsidRPr="00337D7F">
                    <w:rPr>
                      <w:rFonts w:ascii="Cordia New" w:hAnsi="Cordia New"/>
                      <w:sz w:val="24"/>
                      <w:szCs w:val="24"/>
                      <w:cs/>
                    </w:rPr>
                    <w:t>โครงการในอนาคต)</w:t>
                  </w:r>
                </w:p>
              </w:tc>
              <w:tc>
                <w:tcPr>
                  <w:tcW w:w="1417" w:type="dxa"/>
                  <w:tcBorders>
                    <w:bottom w:val="dotted" w:sz="4" w:space="0" w:color="auto"/>
                  </w:tcBorders>
                </w:tcPr>
                <w:p w14:paraId="54694A0A" w14:textId="468FCE3D" w:rsidR="00D2026C" w:rsidRPr="0019039F" w:rsidRDefault="00D95A62" w:rsidP="00222089">
                  <w:pPr>
                    <w:jc w:val="center"/>
                    <w:rPr>
                      <w:rFonts w:ascii="Cordia New" w:hAnsi="Cordia New" w:cs="Cordia New"/>
                      <w:sz w:val="28"/>
                    </w:rPr>
                  </w:pPr>
                  <w:r w:rsidRPr="0019039F">
                    <w:rPr>
                      <w:rFonts w:ascii="Cordia New" w:hAnsi="Cordia New" w:cs="Cordia New"/>
                      <w:sz w:val="28"/>
                    </w:rPr>
                    <w:t>731.00</w:t>
                  </w:r>
                </w:p>
              </w:tc>
              <w:tc>
                <w:tcPr>
                  <w:tcW w:w="2814" w:type="dxa"/>
                  <w:tcBorders>
                    <w:bottom w:val="dotted" w:sz="4" w:space="0" w:color="auto"/>
                  </w:tcBorders>
                </w:tcPr>
                <w:p w14:paraId="664A34F3" w14:textId="334726F4" w:rsidR="00D2026C" w:rsidRPr="0019039F" w:rsidRDefault="00D95A62" w:rsidP="00222089">
                  <w:pPr>
                    <w:jc w:val="center"/>
                    <w:rPr>
                      <w:rFonts w:ascii="Cordia New" w:hAnsi="Cordia New" w:cs="Cordia New"/>
                      <w:sz w:val="28"/>
                    </w:rPr>
                  </w:pPr>
                  <w:r w:rsidRPr="0019039F">
                    <w:rPr>
                      <w:rFonts w:ascii="Cordia New" w:hAnsi="Cordia New" w:cs="Cordia New"/>
                      <w:sz w:val="28"/>
                      <w:cs/>
                    </w:rPr>
                    <w:t xml:space="preserve">ปี </w:t>
                  </w:r>
                  <w:r w:rsidR="00F17409" w:rsidRPr="0019039F">
                    <w:rPr>
                      <w:rFonts w:ascii="Cordia New" w:hAnsi="Cordia New" w:cs="Cordia New"/>
                      <w:sz w:val="28"/>
                    </w:rPr>
                    <w:t xml:space="preserve">2564 - </w:t>
                  </w:r>
                  <w:r w:rsidRPr="0019039F">
                    <w:rPr>
                      <w:rFonts w:ascii="Cordia New" w:hAnsi="Cordia New" w:cs="Cordia New"/>
                      <w:sz w:val="28"/>
                    </w:rPr>
                    <w:t>2567</w:t>
                  </w:r>
                </w:p>
              </w:tc>
            </w:tr>
            <w:tr w:rsidR="00B9620D" w:rsidRPr="00337D7F" w14:paraId="1E3F232B" w14:textId="77777777" w:rsidTr="0019039F">
              <w:tc>
                <w:tcPr>
                  <w:tcW w:w="469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65E9764" w14:textId="77777777" w:rsidR="00B9620D" w:rsidRPr="00337D7F" w:rsidRDefault="00076F26" w:rsidP="0022208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ordia New" w:hAnsi="Cordia New"/>
                      <w:sz w:val="28"/>
                    </w:rPr>
                  </w:pPr>
                  <w:r w:rsidRPr="00337D7F">
                    <w:rPr>
                      <w:rFonts w:ascii="Cordia New" w:hAnsi="Cordia New"/>
                      <w:sz w:val="28"/>
                      <w:cs/>
                    </w:rPr>
                    <w:t>ชำระคืนเงินกู้สถาบันการเงิน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5E2AB52" w14:textId="42EEDC0A" w:rsidR="00B9620D" w:rsidRPr="00F17409" w:rsidRDefault="00625FE5" w:rsidP="00222089">
                  <w:pPr>
                    <w:jc w:val="center"/>
                    <w:rPr>
                      <w:rFonts w:ascii="Cordia New" w:hAnsi="Cordia New" w:cs="Cordia New"/>
                      <w:sz w:val="28"/>
                    </w:rPr>
                  </w:pPr>
                  <w:r w:rsidRPr="0019039F">
                    <w:rPr>
                      <w:rFonts w:ascii="Cordia New" w:hAnsi="Cordia New" w:cs="Cordia New"/>
                      <w:sz w:val="28"/>
                    </w:rPr>
                    <w:t>964.00</w:t>
                  </w:r>
                </w:p>
              </w:tc>
              <w:tc>
                <w:tcPr>
                  <w:tcW w:w="28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3D35A61" w14:textId="71A948AE" w:rsidR="00B9620D" w:rsidRPr="00F17409" w:rsidRDefault="00625FE5" w:rsidP="00222089">
                  <w:pPr>
                    <w:jc w:val="center"/>
                    <w:rPr>
                      <w:rFonts w:ascii="Cordia New" w:hAnsi="Cordia New" w:cs="Cordia New"/>
                      <w:sz w:val="28"/>
                    </w:rPr>
                  </w:pPr>
                  <w:r w:rsidRPr="0019039F">
                    <w:rPr>
                      <w:rFonts w:ascii="Cordia New" w:hAnsi="Cordia New" w:cs="Cordia New"/>
                      <w:sz w:val="28"/>
                      <w:cs/>
                    </w:rPr>
                    <w:t xml:space="preserve">ภายในปี </w:t>
                  </w:r>
                  <w:r w:rsidRPr="0019039F">
                    <w:rPr>
                      <w:rFonts w:ascii="Cordia New" w:hAnsi="Cordia New" w:cs="Cordia New"/>
                      <w:sz w:val="28"/>
                    </w:rPr>
                    <w:t>2564</w:t>
                  </w:r>
                </w:p>
              </w:tc>
            </w:tr>
            <w:tr w:rsidR="00B9620D" w:rsidRPr="00337D7F" w14:paraId="1DF09945" w14:textId="77777777" w:rsidTr="0019039F">
              <w:tc>
                <w:tcPr>
                  <w:tcW w:w="4695" w:type="dxa"/>
                  <w:tcBorders>
                    <w:top w:val="dotted" w:sz="4" w:space="0" w:color="auto"/>
                  </w:tcBorders>
                </w:tcPr>
                <w:p w14:paraId="7734D99F" w14:textId="77777777" w:rsidR="00B9620D" w:rsidRPr="00337D7F" w:rsidRDefault="00B9620D" w:rsidP="0022208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ordia New" w:hAnsi="Cordia New"/>
                      <w:sz w:val="28"/>
                      <w:cs/>
                    </w:rPr>
                  </w:pPr>
                  <w:r w:rsidRPr="00337D7F">
                    <w:rPr>
                      <w:rFonts w:ascii="Cordia New" w:hAnsi="Cordia New"/>
                      <w:sz w:val="28"/>
                      <w:cs/>
                    </w:rPr>
                    <w:t>เพิ่มเงินทุนหมุนเวียนของบริษัทฯ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</w:tcBorders>
                </w:tcPr>
                <w:p w14:paraId="418DA106" w14:textId="3FF62E1E" w:rsidR="00B9620D" w:rsidRPr="00F17409" w:rsidRDefault="00B755AF" w:rsidP="00222089">
                  <w:pPr>
                    <w:jc w:val="center"/>
                    <w:rPr>
                      <w:rFonts w:ascii="Cordia New" w:hAnsi="Cordia New" w:cs="Cordia New"/>
                      <w:sz w:val="28"/>
                    </w:rPr>
                  </w:pPr>
                  <w:r w:rsidRPr="0019039F">
                    <w:rPr>
                      <w:rFonts w:ascii="Cordia New" w:hAnsi="Cordia New" w:cs="Cordia New"/>
                      <w:sz w:val="28"/>
                    </w:rPr>
                    <w:t>239.63</w:t>
                  </w:r>
                </w:p>
              </w:tc>
              <w:tc>
                <w:tcPr>
                  <w:tcW w:w="2814" w:type="dxa"/>
                  <w:tcBorders>
                    <w:top w:val="dotted" w:sz="4" w:space="0" w:color="auto"/>
                  </w:tcBorders>
                </w:tcPr>
                <w:p w14:paraId="71672B2F" w14:textId="6677284B" w:rsidR="00B9620D" w:rsidRPr="00F17409" w:rsidRDefault="00B755AF" w:rsidP="00222089">
                  <w:pPr>
                    <w:jc w:val="center"/>
                    <w:rPr>
                      <w:rFonts w:ascii="Cordia New" w:hAnsi="Cordia New" w:cs="Cordia New"/>
                      <w:sz w:val="28"/>
                    </w:rPr>
                  </w:pPr>
                  <w:r w:rsidRPr="0019039F">
                    <w:rPr>
                      <w:rFonts w:ascii="Cordia New" w:hAnsi="Cordia New" w:cs="Cordia New"/>
                      <w:sz w:val="28"/>
                      <w:cs/>
                    </w:rPr>
                    <w:t xml:space="preserve">ภายในปี </w:t>
                  </w:r>
                  <w:r w:rsidRPr="0019039F">
                    <w:rPr>
                      <w:rFonts w:ascii="Cordia New" w:hAnsi="Cordia New" w:cs="Cordia New"/>
                      <w:sz w:val="28"/>
                    </w:rPr>
                    <w:t>2564</w:t>
                  </w:r>
                  <w:r w:rsidRPr="0019039F" w:rsidDel="00D95A62">
                    <w:rPr>
                      <w:rFonts w:ascii="Cordia New" w:hAnsi="Cordia New" w:cs="Cordia New"/>
                      <w:sz w:val="28"/>
                      <w:cs/>
                    </w:rPr>
                    <w:t xml:space="preserve"> </w:t>
                  </w:r>
                </w:p>
              </w:tc>
            </w:tr>
          </w:tbl>
          <w:p w14:paraId="4F626823" w14:textId="0451B6FE" w:rsidR="00507E73" w:rsidRPr="00337D7F" w:rsidRDefault="00FD7938" w:rsidP="00337D7F">
            <w:pPr>
              <w:tabs>
                <w:tab w:val="left" w:pos="731"/>
                <w:tab w:val="left" w:pos="873"/>
              </w:tabs>
              <w:jc w:val="thaiDistribute"/>
              <w:rPr>
                <w:rFonts w:ascii="Cordia New" w:hAnsi="Cordia New" w:cs="Cordia New"/>
                <w:sz w:val="24"/>
                <w:szCs w:val="24"/>
              </w:rPr>
            </w:pPr>
            <w:r w:rsidRPr="00337D7F">
              <w:rPr>
                <w:rFonts w:ascii="Cordia New" w:hAnsi="Cordia New" w:cs="Cordia New"/>
                <w:sz w:val="24"/>
                <w:szCs w:val="24"/>
                <w:u w:val="single"/>
                <w:cs/>
              </w:rPr>
              <w:t>หมายเหตุ</w:t>
            </w:r>
            <w:r w:rsidRPr="00337D7F">
              <w:rPr>
                <w:rFonts w:ascii="Cordia New" w:hAnsi="Cordia New" w:cs="Cordia New"/>
                <w:sz w:val="28"/>
              </w:rPr>
              <w:tab/>
              <w:t>*</w:t>
            </w:r>
            <w:r w:rsidRPr="00337D7F">
              <w:rPr>
                <w:rFonts w:ascii="Cordia New" w:hAnsi="Cordia New" w:cs="Cordia New"/>
                <w:sz w:val="28"/>
              </w:rPr>
              <w:tab/>
            </w:r>
            <w:r w:rsidR="005E3CA8" w:rsidRPr="00337D7F">
              <w:rPr>
                <w:rFonts w:ascii="Cordia New" w:hAnsi="Cordia New" w:cs="Cordia New"/>
                <w:sz w:val="24"/>
                <w:szCs w:val="24"/>
                <w:cs/>
              </w:rPr>
              <w:t>วัตถุประสงค์ดังกล่าวรวมถึงส่วนเงินทุนในการพัฒนา</w:t>
            </w:r>
            <w:r w:rsidR="009F3EA3">
              <w:rPr>
                <w:rFonts w:ascii="Cordia New" w:hAnsi="Cordia New" w:cs="Cordia New" w:hint="cs"/>
                <w:sz w:val="24"/>
                <w:szCs w:val="24"/>
                <w:cs/>
              </w:rPr>
              <w:t>ทั้ง</w:t>
            </w:r>
            <w:r w:rsidR="005E3CA8" w:rsidRPr="00337D7F">
              <w:rPr>
                <w:rFonts w:ascii="Cordia New" w:hAnsi="Cordia New" w:cs="Cordia New"/>
                <w:sz w:val="24"/>
                <w:szCs w:val="24"/>
                <w:cs/>
              </w:rPr>
              <w:t>โครงการ</w:t>
            </w:r>
            <w:r w:rsidR="000D0F5E">
              <w:rPr>
                <w:rFonts w:ascii="Cordia New" w:hAnsi="Cordia New" w:cs="Cordia New" w:hint="cs"/>
                <w:sz w:val="24"/>
                <w:szCs w:val="24"/>
                <w:cs/>
              </w:rPr>
              <w:t>ในปัจจุบันและโครงการในอนาคต</w:t>
            </w:r>
            <w:r w:rsidR="005E3CA8" w:rsidRPr="00337D7F">
              <w:rPr>
                <w:rFonts w:ascii="Cordia New" w:hAnsi="Cordia New" w:cs="Cordia New"/>
                <w:sz w:val="24"/>
                <w:szCs w:val="24"/>
                <w:cs/>
              </w:rPr>
              <w:t xml:space="preserve"> (</w:t>
            </w:r>
            <w:r w:rsidR="005E3CA8" w:rsidRPr="00337D7F">
              <w:rPr>
                <w:rFonts w:ascii="Cordia New" w:hAnsi="Cordia New" w:cs="Cordia New"/>
                <w:i/>
                <w:iCs/>
                <w:sz w:val="24"/>
                <w:szCs w:val="24"/>
                <w:cs/>
              </w:rPr>
              <w:t>รายละเอียดเพิ่มเติม</w:t>
            </w:r>
            <w:r w:rsidR="002C1A75" w:rsidRPr="00337D7F">
              <w:rPr>
                <w:rFonts w:ascii="Cordia New" w:hAnsi="Cordia New" w:cs="Cordia New"/>
                <w:sz w:val="28"/>
              </w:rPr>
              <w:tab/>
            </w:r>
            <w:r w:rsidR="002C1A75" w:rsidRPr="00337D7F">
              <w:rPr>
                <w:rFonts w:ascii="Cordia New" w:hAnsi="Cordia New" w:cs="Cordia New"/>
                <w:sz w:val="28"/>
              </w:rPr>
              <w:tab/>
            </w:r>
            <w:r w:rsidR="002C1A75" w:rsidRPr="00337D7F">
              <w:rPr>
                <w:rFonts w:ascii="Cordia New" w:hAnsi="Cordia New" w:cs="Cordia New"/>
                <w:sz w:val="28"/>
              </w:rPr>
              <w:tab/>
            </w:r>
            <w:r w:rsidR="005E3CA8" w:rsidRPr="00337D7F">
              <w:rPr>
                <w:rFonts w:ascii="Cordia New" w:hAnsi="Cordia New" w:cs="Cordia New"/>
                <w:i/>
                <w:iCs/>
                <w:sz w:val="24"/>
                <w:szCs w:val="24"/>
                <w:cs/>
              </w:rPr>
              <w:t xml:space="preserve">ปรากฏในส่วนที่ </w:t>
            </w:r>
            <w:r w:rsidR="005E3CA8" w:rsidRPr="00337D7F">
              <w:rPr>
                <w:rFonts w:ascii="Cordia New" w:hAnsi="Cordia New" w:cs="Cordia New"/>
                <w:i/>
                <w:iCs/>
                <w:sz w:val="24"/>
                <w:szCs w:val="24"/>
              </w:rPr>
              <w:t xml:space="preserve">2.2.6 </w:t>
            </w:r>
            <w:r w:rsidR="005E3CA8" w:rsidRPr="00337D7F">
              <w:rPr>
                <w:rFonts w:ascii="Cordia New" w:hAnsi="Cordia New" w:cs="Cordia New"/>
                <w:i/>
                <w:iCs/>
                <w:sz w:val="24"/>
                <w:szCs w:val="24"/>
                <w:cs/>
              </w:rPr>
              <w:t>โครงการในอนาคต</w:t>
            </w:r>
            <w:r w:rsidR="005E3CA8" w:rsidRPr="00337D7F">
              <w:rPr>
                <w:rFonts w:ascii="Cordia New" w:hAnsi="Cordia New" w:cs="Cordia New"/>
                <w:sz w:val="24"/>
                <w:szCs w:val="24"/>
                <w:cs/>
              </w:rPr>
              <w:t>) และเงินทุนสำหรับจัดซื้อที่ดินและพัฒนาโครงการในอนาคตอื่นๆ ด้วย</w:t>
            </w:r>
          </w:p>
          <w:p w14:paraId="3234B4D3" w14:textId="659CE74D" w:rsidR="00B9620D" w:rsidRPr="00337D7F" w:rsidRDefault="00B9620D" w:rsidP="00404C1E">
            <w:pPr>
              <w:ind w:firstLine="181"/>
              <w:jc w:val="thaiDistribute"/>
              <w:rPr>
                <w:rFonts w:ascii="Cordia New" w:hAnsi="Cordia New" w:cs="Cordia New"/>
                <w:sz w:val="8"/>
                <w:szCs w:val="8"/>
                <w:cs/>
              </w:rPr>
            </w:pPr>
            <w:r w:rsidRPr="00337D7F">
              <w:rPr>
                <w:rFonts w:ascii="Cordia New" w:hAnsi="Cordia New" w:cs="Cordia New"/>
                <w:sz w:val="14"/>
                <w:szCs w:val="14"/>
                <w:cs/>
              </w:rPr>
              <w:t xml:space="preserve"> </w:t>
            </w:r>
          </w:p>
        </w:tc>
      </w:tr>
      <w:tr w:rsidR="00B9620D" w:rsidRPr="00337D7F" w14:paraId="1A12EAE7" w14:textId="77777777" w:rsidTr="00345278">
        <w:trPr>
          <w:trHeight w:val="50"/>
        </w:trPr>
        <w:tc>
          <w:tcPr>
            <w:tcW w:w="9180" w:type="dxa"/>
            <w:tcBorders>
              <w:left w:val="nil"/>
              <w:right w:val="nil"/>
            </w:tcBorders>
          </w:tcPr>
          <w:p w14:paraId="30C1E8F6" w14:textId="77777777" w:rsidR="00B9620D" w:rsidRPr="00337D7F" w:rsidRDefault="00B9620D" w:rsidP="00404C1E">
            <w:pPr>
              <w:rPr>
                <w:rFonts w:ascii="Cordia New" w:hAnsi="Cordia New" w:cs="Cordia New"/>
                <w:b/>
                <w:bCs/>
                <w:sz w:val="8"/>
                <w:szCs w:val="8"/>
                <w:u w:val="single"/>
                <w:cs/>
              </w:rPr>
            </w:pPr>
          </w:p>
        </w:tc>
      </w:tr>
      <w:tr w:rsidR="00B9620D" w:rsidRPr="00337D7F" w14:paraId="06D3B8B0" w14:textId="77777777" w:rsidTr="00345278">
        <w:tc>
          <w:tcPr>
            <w:tcW w:w="9180" w:type="dxa"/>
          </w:tcPr>
          <w:p w14:paraId="62CA68F9" w14:textId="77777777" w:rsidR="00B9620D" w:rsidRPr="00337D7F" w:rsidRDefault="00B9620D" w:rsidP="00222089">
            <w:pPr>
              <w:spacing w:before="120" w:after="120"/>
              <w:rPr>
                <w:rFonts w:ascii="Cordia New" w:hAnsi="Cordia New" w:cs="Cordia New"/>
                <w:b/>
                <w:bCs/>
                <w:sz w:val="28"/>
                <w:u w:val="single"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u w:val="single"/>
                <w:cs/>
              </w:rPr>
              <w:t>นโยบายการจ่ายเงินปันผล</w:t>
            </w:r>
          </w:p>
          <w:p w14:paraId="49651EC2" w14:textId="77777777" w:rsidR="00076F26" w:rsidRPr="00337D7F" w:rsidRDefault="00394145" w:rsidP="005112CB">
            <w:pPr>
              <w:spacing w:after="120"/>
              <w:ind w:left="181"/>
              <w:jc w:val="thaiDistribute"/>
              <w:rPr>
                <w:rFonts w:ascii="Cordia New" w:hAnsi="Cordia New" w:cs="Cordia New"/>
                <w:sz w:val="28"/>
              </w:rPr>
            </w:pPr>
            <w:r w:rsidRPr="00337D7F">
              <w:rPr>
                <w:rFonts w:ascii="Cordia New" w:hAnsi="Cordia New" w:cs="Cordia New"/>
                <w:cs/>
              </w:rPr>
              <w:t>บริษัทฯ มีนโยบายการจ่ายเงินปันผลในแต่ละปีใน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อัตราไม่ต่ำกว่าร้อยละ </w:t>
            </w:r>
            <w:r w:rsidR="00894C45" w:rsidRPr="00337D7F">
              <w:rPr>
                <w:rFonts w:ascii="Cordia New" w:hAnsi="Cordia New" w:cs="Cordia New"/>
                <w:sz w:val="28"/>
              </w:rPr>
              <w:t>40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="00E42345" w:rsidRPr="00337D7F">
              <w:rPr>
                <w:rFonts w:ascii="Cordia New" w:hAnsi="Cordia New" w:cs="Cordia New"/>
                <w:sz w:val="28"/>
                <w:cs/>
              </w:rPr>
              <w:t>ของกำไรสุทธิตามงบการเงินรวม หลังจากหักภาษีเงินได้นิติบุคคลและเงินสำรองต่างๆ ทุกประเภทตามกฎหมาย ทั้งนี้ขึ้นอยู่กับผลประกอบของบริษัทในแต่ละปี อีกทั้งคณะกรรมการของบริษัทมีอำนาจในการพิจารณายกเว้นไม่ดำเนินการตามนโยบายดังกล่าว หรือเปลี่ยนแปลงนโยบายดังกล่าวได้เป็นครั้งคราว โดยอยู่ภายใต้เงื่อนไขที่การดำเนินการดังกล่าวจะต้องก่อให้เกิดประโยชน์สูงสุดต่อผู้ถือหุ้นของบริษัท เช่น ใช้เป็นทุนสำรองสำหรับการชำระคืนเงินกู้ ใช้เป็นเงินลงทุนเพื่อขยายธุรกิจของบริษัท หรือกรณีมีการเปลี่ยนแปลงสภาวะตลาด ซึ่งอาจมีผลกระทบต่อกระแสเงินสดของบริษัทในอนาคต</w:t>
            </w:r>
          </w:p>
          <w:p w14:paraId="0A29F61F" w14:textId="67C02811" w:rsidR="00BF0BC4" w:rsidRPr="00337D7F" w:rsidRDefault="00BF0BC4" w:rsidP="00394145">
            <w:pPr>
              <w:ind w:left="180"/>
              <w:jc w:val="thaiDistribute"/>
              <w:rPr>
                <w:rFonts w:ascii="Cordia New" w:hAnsi="Cordia New" w:cs="Cordia New"/>
                <w:sz w:val="28"/>
                <w:cs/>
              </w:rPr>
            </w:pPr>
            <w:r w:rsidRPr="00337D7F">
              <w:rPr>
                <w:rFonts w:ascii="Cordia New" w:hAnsi="Cordia New" w:cs="Cordia New"/>
                <w:sz w:val="28"/>
                <w:cs/>
              </w:rPr>
              <w:t>สำหรับการจ่ายเงินปันผลของบริษัทย่อย และ/หรือ บริษัทร่วมให้แก่บริษัทฯ จะขึ้นอยู่กับกระแสเงินสดและสภาพคล่อง รวมถึงความเหมาะสมและความต้องการในการใช้เงินของแต่ละบริษัท</w:t>
            </w:r>
          </w:p>
        </w:tc>
      </w:tr>
      <w:tr w:rsidR="00B9620D" w:rsidRPr="00337D7F" w14:paraId="3B22516D" w14:textId="77777777" w:rsidTr="00345278">
        <w:trPr>
          <w:trHeight w:val="50"/>
        </w:trPr>
        <w:tc>
          <w:tcPr>
            <w:tcW w:w="9180" w:type="dxa"/>
            <w:tcBorders>
              <w:left w:val="nil"/>
              <w:right w:val="nil"/>
            </w:tcBorders>
          </w:tcPr>
          <w:p w14:paraId="0360FEF9" w14:textId="77777777" w:rsidR="00B9620D" w:rsidRPr="00337D7F" w:rsidRDefault="00B9620D" w:rsidP="00404C1E">
            <w:pPr>
              <w:rPr>
                <w:rFonts w:ascii="Cordia New" w:hAnsi="Cordia New" w:cs="Cordia New"/>
                <w:b/>
                <w:bCs/>
                <w:sz w:val="8"/>
                <w:szCs w:val="8"/>
                <w:u w:val="single"/>
                <w:cs/>
              </w:rPr>
            </w:pPr>
          </w:p>
        </w:tc>
      </w:tr>
      <w:tr w:rsidR="00B9620D" w:rsidRPr="00337D7F" w14:paraId="12D9ADD9" w14:textId="77777777" w:rsidTr="00345278">
        <w:tc>
          <w:tcPr>
            <w:tcW w:w="9180" w:type="dxa"/>
          </w:tcPr>
          <w:p w14:paraId="2E9A9A91" w14:textId="77777777" w:rsidR="00394145" w:rsidRPr="00337D7F" w:rsidRDefault="00B9620D" w:rsidP="00C0776D">
            <w:pPr>
              <w:spacing w:before="120"/>
              <w:rPr>
                <w:rFonts w:ascii="Cordia New" w:hAnsi="Cordia New" w:cs="Cordia New"/>
                <w:b/>
                <w:bCs/>
                <w:sz w:val="28"/>
                <w:u w:val="single"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u w:val="single"/>
                <w:cs/>
              </w:rPr>
              <w:t>รายละเอียดเกี่ยวกับผู้เสนอขายหลักทรัพย์</w:t>
            </w:r>
            <w:r w:rsidR="001250C5" w:rsidRPr="00337D7F">
              <w:rPr>
                <w:rFonts w:ascii="Cordia New" w:hAnsi="Cordia New" w:cs="Cordia New"/>
                <w:b/>
                <w:bCs/>
                <w:sz w:val="28"/>
                <w:u w:val="single"/>
                <w:cs/>
              </w:rPr>
              <w:t xml:space="preserve"> </w:t>
            </w:r>
            <w:r w:rsidR="004A2744"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</w:p>
          <w:p w14:paraId="58E67566" w14:textId="5F8E890E" w:rsidR="00DB0DE6" w:rsidRDefault="00DB0DE6" w:rsidP="00DE2FAC">
            <w:pPr>
              <w:spacing w:before="120"/>
              <w:ind w:left="181"/>
              <w:jc w:val="thaiDistribute"/>
              <w:rPr>
                <w:rFonts w:asciiTheme="minorBidi" w:hAnsiTheme="minorBidi" w:cs="Cordia New"/>
                <w:sz w:val="28"/>
              </w:rPr>
            </w:pPr>
            <w:r w:rsidRPr="00337D7F">
              <w:rPr>
                <w:rFonts w:asciiTheme="minorBidi" w:hAnsiTheme="minorBidi" w:cs="Cordia New"/>
                <w:sz w:val="28"/>
                <w:cs/>
              </w:rPr>
              <w:t>บริษัท แอสเซทไว</w:t>
            </w:r>
            <w:proofErr w:type="spellStart"/>
            <w:r w:rsidRPr="00337D7F">
              <w:rPr>
                <w:rFonts w:asciiTheme="minorBidi" w:hAnsiTheme="minorBidi" w:cs="Cordia New"/>
                <w:sz w:val="28"/>
                <w:cs/>
              </w:rPr>
              <w:t>ส์</w:t>
            </w:r>
            <w:proofErr w:type="spellEnd"/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จำกัด (มหาชน) (“</w:t>
            </w:r>
            <w:r w:rsidRPr="00337D7F">
              <w:rPr>
                <w:rFonts w:asciiTheme="minorBidi" w:hAnsiTheme="minorBidi" w:cs="Cordia New"/>
                <w:sz w:val="28"/>
              </w:rPr>
              <w:t>ASW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>” หรือ “บริษัทฯ”) ประกอบธุรกิจโดยการถือหุ้นในบริษัทอื่น (</w:t>
            </w:r>
            <w:r w:rsidRPr="00337D7F">
              <w:rPr>
                <w:rFonts w:asciiTheme="minorBidi" w:hAnsiTheme="minorBidi" w:cs="Cordia New"/>
                <w:sz w:val="28"/>
              </w:rPr>
              <w:t>Holding Company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) โดยเรียกรวมบริษัทที่ </w:t>
            </w:r>
            <w:r w:rsidRPr="00337D7F">
              <w:rPr>
                <w:rFonts w:asciiTheme="minorBidi" w:hAnsiTheme="minorBidi" w:cs="Cordia New"/>
                <w:sz w:val="28"/>
              </w:rPr>
              <w:t xml:space="preserve">ASW 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ถือหุ้น ว่า “กลุ่มบริษัท” </w:t>
            </w:r>
            <w:r w:rsidR="00805525" w:rsidRPr="00337D7F">
              <w:rPr>
                <w:rFonts w:asciiTheme="minorBidi" w:hAnsiTheme="minorBidi" w:cs="Cordia New"/>
                <w:sz w:val="28"/>
                <w:cs/>
              </w:rPr>
              <w:t xml:space="preserve">โดยกลุ่มบริษัทประกอบด้วย </w:t>
            </w:r>
            <w:r w:rsidR="00805525" w:rsidRPr="00337D7F">
              <w:rPr>
                <w:rFonts w:asciiTheme="minorBidi" w:hAnsiTheme="minorBidi" w:cs="Cordia New"/>
                <w:sz w:val="28"/>
              </w:rPr>
              <w:t xml:space="preserve">ASW </w:t>
            </w:r>
            <w:r w:rsidR="00805525" w:rsidRPr="00337D7F">
              <w:rPr>
                <w:rFonts w:asciiTheme="minorBidi" w:hAnsiTheme="minorBidi" w:cs="Cordia New"/>
                <w:sz w:val="28"/>
                <w:cs/>
              </w:rPr>
              <w:t xml:space="preserve">และบริษัทย่อยทั้งหมด </w:t>
            </w:r>
            <w:r w:rsidR="00805525" w:rsidRPr="00337D7F">
              <w:rPr>
                <w:rFonts w:asciiTheme="minorBidi" w:hAnsiTheme="minorBidi" w:cs="Cordia New"/>
                <w:sz w:val="28"/>
              </w:rPr>
              <w:t>15</w:t>
            </w:r>
            <w:r w:rsidR="00805525" w:rsidRPr="00337D7F">
              <w:rPr>
                <w:rFonts w:asciiTheme="minorBidi" w:hAnsiTheme="minorBidi" w:cs="Cordia New"/>
                <w:sz w:val="28"/>
                <w:cs/>
              </w:rPr>
              <w:t xml:space="preserve"> บริษัท ซึ่งเป็นบริษัทย่อยที่ประกอบธุรกิจหลักคือ ธุรกิจพัฒนาโครงการอสังหาริมทรัพย์เพื</w:t>
            </w:r>
            <w:r w:rsidR="00CC0EF8" w:rsidRPr="00337D7F">
              <w:rPr>
                <w:rFonts w:asciiTheme="minorBidi" w:hAnsiTheme="minorBidi" w:cs="Cordia New" w:hint="cs"/>
                <w:sz w:val="28"/>
                <w:cs/>
              </w:rPr>
              <w:t>่</w:t>
            </w:r>
            <w:r w:rsidR="00125BEF" w:rsidRPr="00337D7F">
              <w:rPr>
                <w:rFonts w:asciiTheme="minorBidi" w:hAnsiTheme="minorBidi" w:cs="Cordia New"/>
                <w:sz w:val="28"/>
                <w:cs/>
              </w:rPr>
              <w:t>อขาย</w:t>
            </w:r>
            <w:r w:rsidR="00805525" w:rsidRPr="00337D7F">
              <w:rPr>
                <w:rFonts w:asciiTheme="minorBidi" w:hAnsiTheme="minorBidi" w:cs="Cordia New"/>
                <w:sz w:val="28"/>
                <w:cs/>
              </w:rPr>
              <w:t xml:space="preserve"> ทั้งโครงการอาคารชุดที่พักอาศัยประเภทคอนโดมิเนียม และโครงการอสังหาริมทรัพย์ประเภทแนวราบ ได้แก่ บ้านเดี่ยว ทาวน์โฮมและโฮม</w:t>
            </w:r>
            <w:proofErr w:type="spellStart"/>
            <w:r w:rsidR="00805525" w:rsidRPr="00337D7F">
              <w:rPr>
                <w:rFonts w:asciiTheme="minorBidi" w:hAnsiTheme="minorBidi" w:cs="Cordia New"/>
                <w:sz w:val="28"/>
                <w:cs/>
              </w:rPr>
              <w:t>ออฟฟิศ</w:t>
            </w:r>
            <w:proofErr w:type="spellEnd"/>
            <w:r w:rsidR="00805525" w:rsidRPr="00337D7F">
              <w:rPr>
                <w:rFonts w:asciiTheme="minorBidi" w:hAnsiTheme="minorBidi" w:cs="Cordia New"/>
                <w:sz w:val="28"/>
                <w:cs/>
              </w:rPr>
              <w:t xml:space="preserve"> จำนวน </w:t>
            </w:r>
            <w:r w:rsidR="00805525" w:rsidRPr="00337D7F">
              <w:rPr>
                <w:rFonts w:asciiTheme="minorBidi" w:hAnsiTheme="minorBidi" w:cs="Cordia New"/>
                <w:sz w:val="28"/>
              </w:rPr>
              <w:t>12</w:t>
            </w:r>
            <w:r w:rsidR="00805525" w:rsidRPr="00337D7F">
              <w:rPr>
                <w:rFonts w:asciiTheme="minorBidi" w:hAnsiTheme="minorBidi" w:cs="Cordia New"/>
                <w:sz w:val="28"/>
                <w:cs/>
              </w:rPr>
              <w:t xml:space="preserve"> บริษัท และบริษัทย่อยอีก </w:t>
            </w:r>
            <w:r w:rsidR="00805525" w:rsidRPr="00337D7F">
              <w:rPr>
                <w:rFonts w:asciiTheme="minorBidi" w:hAnsiTheme="minorBidi" w:cs="Cordia New"/>
                <w:sz w:val="28"/>
              </w:rPr>
              <w:t>3</w:t>
            </w:r>
            <w:r w:rsidR="00805525" w:rsidRPr="00337D7F">
              <w:rPr>
                <w:rFonts w:asciiTheme="minorBidi" w:hAnsiTheme="minorBidi" w:cs="Cordia New"/>
                <w:sz w:val="28"/>
                <w:cs/>
              </w:rPr>
              <w:t xml:space="preserve"> บริษัท ประกอบธุรกิจอื่น ซึ่งเป็นธุรกิจเกี่ยวเนื่องกับธุรกิจพัฒนาอสังหาริมทรัพย์เพื่อ</w:t>
            </w:r>
            <w:r w:rsidR="00125BEF" w:rsidRPr="00337D7F">
              <w:rPr>
                <w:rFonts w:asciiTheme="minorBidi" w:hAnsiTheme="minorBidi" w:cs="Cordia New"/>
                <w:sz w:val="28"/>
                <w:cs/>
              </w:rPr>
              <w:t>ขาย</w:t>
            </w:r>
            <w:r w:rsidR="00125BEF" w:rsidRPr="00337D7F">
              <w:rPr>
                <w:rFonts w:asciiTheme="minorBidi" w:hAnsiTheme="minorBidi" w:cs="Cordia New" w:hint="cs"/>
                <w:sz w:val="28"/>
                <w:cs/>
              </w:rPr>
              <w:t xml:space="preserve"> </w:t>
            </w:r>
            <w:r w:rsidR="008D6559" w:rsidRPr="00337D7F">
              <w:rPr>
                <w:rFonts w:asciiTheme="minorBidi" w:hAnsiTheme="minorBidi" w:cs="Cordia New"/>
                <w:sz w:val="28"/>
                <w:cs/>
              </w:rPr>
              <w:t>เช่น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ธุรกิจพัฒนาอสังหาริมทรัพย์เพื่อให้เช่า</w:t>
            </w:r>
            <w:r w:rsidRPr="00337D7F">
              <w:rPr>
                <w:rFonts w:asciiTheme="minorBidi" w:hAnsiTheme="minorBidi" w:cs="Cordia New"/>
                <w:sz w:val="28"/>
              </w:rPr>
              <w:t xml:space="preserve">, 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>ธุรกิจรับฝากขายฝากเช่าอสังหาริมทรัพย์ เพื่อตอบสนองความต้องการและรองรับไลฟ์สไตล์ได้หลากหลายกลุ่มลูกค้า ด้วยสิ่งอำนวยความสะดวกที่เพียงพอและครบครัน ภายใต้แนวคิด “ความสุขที่ออกแบบมาเพื่อคุณ…</w:t>
            </w:r>
            <w:r w:rsidRPr="00337D7F">
              <w:rPr>
                <w:rFonts w:asciiTheme="minorBidi" w:hAnsiTheme="minorBidi" w:cs="Cordia New"/>
                <w:sz w:val="28"/>
              </w:rPr>
              <w:t>We Build Happiness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” </w:t>
            </w:r>
          </w:p>
          <w:p w14:paraId="0B8DC518" w14:textId="77777777" w:rsidR="00297035" w:rsidRDefault="00297035" w:rsidP="005112CB">
            <w:pPr>
              <w:spacing w:before="120" w:after="120"/>
              <w:ind w:left="181"/>
              <w:jc w:val="thaiDistribute"/>
              <w:rPr>
                <w:rFonts w:asciiTheme="minorBidi" w:hAnsiTheme="minorBidi" w:cs="Cordia New"/>
                <w:b/>
                <w:bCs/>
                <w:sz w:val="28"/>
                <w:u w:val="single"/>
              </w:rPr>
            </w:pPr>
          </w:p>
          <w:p w14:paraId="11B847F8" w14:textId="77777777" w:rsidR="00297035" w:rsidRDefault="00297035" w:rsidP="005112CB">
            <w:pPr>
              <w:spacing w:before="120" w:after="120"/>
              <w:ind w:left="181"/>
              <w:jc w:val="thaiDistribute"/>
              <w:rPr>
                <w:rFonts w:asciiTheme="minorBidi" w:hAnsiTheme="minorBidi" w:cs="Cordia New"/>
                <w:b/>
                <w:bCs/>
                <w:sz w:val="28"/>
                <w:u w:val="single"/>
              </w:rPr>
            </w:pPr>
          </w:p>
          <w:p w14:paraId="3567B98C" w14:textId="58CED46D" w:rsidR="00C0776D" w:rsidRPr="00337D7F" w:rsidRDefault="008D6559" w:rsidP="005112CB">
            <w:pPr>
              <w:spacing w:before="120" w:after="120"/>
              <w:ind w:left="181"/>
              <w:jc w:val="thaiDistribute"/>
              <w:rPr>
                <w:rFonts w:asciiTheme="minorBidi" w:hAnsiTheme="minorBidi"/>
                <w:b/>
                <w:bCs/>
                <w:sz w:val="28"/>
                <w:u w:val="single"/>
              </w:rPr>
            </w:pPr>
            <w:r w:rsidRPr="00337D7F">
              <w:rPr>
                <w:rFonts w:asciiTheme="minorBidi" w:hAnsiTheme="minorBidi" w:cs="Cordia New"/>
                <w:b/>
                <w:bCs/>
                <w:sz w:val="28"/>
                <w:u w:val="single"/>
                <w:cs/>
              </w:rPr>
              <w:lastRenderedPageBreak/>
              <w:t>ลักษณะผลิตภัณฑ์และบริการของธุรกิจหลัก</w:t>
            </w:r>
          </w:p>
          <w:p w14:paraId="6745F4B7" w14:textId="1908E6C5" w:rsidR="00C0776D" w:rsidRPr="00337D7F" w:rsidRDefault="00C0776D" w:rsidP="005112CB">
            <w:pPr>
              <w:pStyle w:val="ListParagraph"/>
              <w:numPr>
                <w:ilvl w:val="0"/>
                <w:numId w:val="25"/>
              </w:numPr>
              <w:spacing w:after="120"/>
              <w:ind w:left="408" w:hanging="266"/>
              <w:contextualSpacing w:val="0"/>
              <w:jc w:val="thaiDistribute"/>
              <w:rPr>
                <w:rFonts w:asciiTheme="minorBidi" w:hAnsiTheme="minorBidi"/>
                <w:sz w:val="28"/>
              </w:rPr>
            </w:pPr>
            <w:r w:rsidRPr="00337D7F">
              <w:rPr>
                <w:rFonts w:asciiTheme="minorBidi" w:hAnsiTheme="minorBidi"/>
                <w:sz w:val="28"/>
                <w:u w:val="single"/>
                <w:cs/>
              </w:rPr>
              <w:t>ธุรกิจพัฒนาโครงการอสังหาริมทรัพย์เพื่อขาย</w:t>
            </w:r>
            <w:r w:rsidR="00D7493F" w:rsidRPr="00337D7F">
              <w:rPr>
                <w:rFonts w:asciiTheme="minorBidi" w:hAnsiTheme="minorBidi"/>
                <w:b/>
                <w:bCs/>
                <w:sz w:val="28"/>
                <w:cs/>
              </w:rPr>
              <w:t xml:space="preserve"> 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แบ่งได้เป็น </w:t>
            </w:r>
            <w:r w:rsidR="00805525" w:rsidRPr="00337D7F">
              <w:rPr>
                <w:rFonts w:asciiTheme="minorBidi" w:hAnsiTheme="minorBidi"/>
                <w:sz w:val="28"/>
              </w:rPr>
              <w:t>2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ประเภทหลัก ได้แก่ โครงการอาคารชุดที่พักอาศัยประเภทคอนโดมิเนียม และโครงการอสังหาริมทรัพย์แนวราบ </w:t>
            </w:r>
            <w:r w:rsidR="00805525" w:rsidRPr="00337D7F">
              <w:rPr>
                <w:rFonts w:asciiTheme="minorBidi" w:hAnsiTheme="minorBidi"/>
                <w:sz w:val="28"/>
                <w:cs/>
              </w:rPr>
              <w:t xml:space="preserve">โดย </w:t>
            </w:r>
            <w:r w:rsidR="0087262B" w:rsidRPr="00337D7F">
              <w:rPr>
                <w:rFonts w:asciiTheme="minorBidi" w:hAnsiTheme="minorBidi"/>
                <w:sz w:val="28"/>
                <w:cs/>
              </w:rPr>
              <w:t xml:space="preserve">ณ วันที่ </w:t>
            </w:r>
            <w:r w:rsidR="005B6E2A" w:rsidRPr="00337D7F">
              <w:rPr>
                <w:rFonts w:asciiTheme="minorBidi" w:hAnsiTheme="minorBidi"/>
                <w:sz w:val="28"/>
              </w:rPr>
              <w:t>31</w:t>
            </w:r>
            <w:r w:rsidR="005B6E2A" w:rsidRPr="00337D7F">
              <w:rPr>
                <w:rFonts w:asciiTheme="minorBidi" w:hAnsiTheme="minorBidi"/>
                <w:sz w:val="28"/>
                <w:cs/>
              </w:rPr>
              <w:t xml:space="preserve"> ธันวาคม </w:t>
            </w:r>
            <w:r w:rsidR="0087262B" w:rsidRPr="00337D7F">
              <w:rPr>
                <w:rFonts w:asciiTheme="minorBidi" w:hAnsiTheme="minorBidi"/>
                <w:sz w:val="28"/>
              </w:rPr>
              <w:t>2563</w:t>
            </w:r>
            <w:r w:rsidR="0087262B"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805525" w:rsidRPr="00337D7F">
              <w:rPr>
                <w:rFonts w:asciiTheme="minorBidi" w:hAnsiTheme="minorBidi"/>
                <w:sz w:val="28"/>
                <w:cs/>
              </w:rPr>
              <w:t xml:space="preserve">กลุ่มบริษัทมีโครงการทั้งหมด </w:t>
            </w:r>
            <w:r w:rsidR="005B6E2A" w:rsidRPr="00337D7F">
              <w:rPr>
                <w:rFonts w:asciiTheme="minorBidi" w:hAnsiTheme="minorBidi"/>
                <w:sz w:val="28"/>
              </w:rPr>
              <w:t xml:space="preserve">33 </w:t>
            </w:r>
            <w:r w:rsidR="00805525" w:rsidRPr="00337D7F">
              <w:rPr>
                <w:rFonts w:asciiTheme="minorBidi" w:hAnsiTheme="minorBidi"/>
                <w:sz w:val="28"/>
                <w:cs/>
              </w:rPr>
              <w:t>โครงการ ประกอบด้วย (</w:t>
            </w:r>
            <w:r w:rsidR="00805525" w:rsidRPr="00337D7F">
              <w:rPr>
                <w:rFonts w:asciiTheme="minorBidi" w:hAnsiTheme="minorBidi"/>
                <w:sz w:val="28"/>
              </w:rPr>
              <w:t>1</w:t>
            </w:r>
            <w:r w:rsidR="00805525" w:rsidRPr="00337D7F">
              <w:rPr>
                <w:rFonts w:asciiTheme="minorBidi" w:hAnsiTheme="minorBidi"/>
                <w:sz w:val="28"/>
                <w:cs/>
              </w:rPr>
              <w:t xml:space="preserve">) โครงการที่พัฒนาเสร็จและปิดโครงการแล้ว จำนวน </w:t>
            </w:r>
            <w:r w:rsidR="00805525" w:rsidRPr="00337D7F">
              <w:rPr>
                <w:rFonts w:asciiTheme="minorBidi" w:hAnsiTheme="minorBidi"/>
                <w:sz w:val="28"/>
              </w:rPr>
              <w:t xml:space="preserve">5 </w:t>
            </w:r>
            <w:r w:rsidR="005B6E2A" w:rsidRPr="00337D7F">
              <w:rPr>
                <w:rFonts w:asciiTheme="minorBidi" w:hAnsiTheme="minorBidi"/>
                <w:sz w:val="28"/>
              </w:rPr>
              <w:t xml:space="preserve"> </w:t>
            </w:r>
            <w:r w:rsidR="00805525" w:rsidRPr="00337D7F">
              <w:rPr>
                <w:rFonts w:asciiTheme="minorBidi" w:hAnsiTheme="minorBidi"/>
                <w:sz w:val="28"/>
                <w:cs/>
              </w:rPr>
              <w:t>โครงการ (</w:t>
            </w:r>
            <w:r w:rsidR="00805525" w:rsidRPr="00337D7F">
              <w:rPr>
                <w:rFonts w:asciiTheme="minorBidi" w:hAnsiTheme="minorBidi"/>
                <w:sz w:val="28"/>
              </w:rPr>
              <w:t>2</w:t>
            </w:r>
            <w:r w:rsidR="00805525" w:rsidRPr="00337D7F">
              <w:rPr>
                <w:rFonts w:asciiTheme="minorBidi" w:hAnsiTheme="minorBidi"/>
                <w:sz w:val="28"/>
                <w:cs/>
              </w:rPr>
              <w:t xml:space="preserve">) โครงการที่ก่อสร้างแล้วเสร็จและอยู่ระหว่างการโอนกรรมสิทธิ์ จำนวน </w:t>
            </w:r>
            <w:r w:rsidR="00436C12" w:rsidRPr="00337D7F">
              <w:rPr>
                <w:rFonts w:asciiTheme="minorBidi" w:hAnsiTheme="minorBidi"/>
                <w:sz w:val="28"/>
              </w:rPr>
              <w:t>20</w:t>
            </w:r>
            <w:r w:rsidR="00805525" w:rsidRPr="00337D7F">
              <w:rPr>
                <w:rFonts w:asciiTheme="minorBidi" w:hAnsiTheme="minorBidi"/>
                <w:sz w:val="28"/>
              </w:rPr>
              <w:t xml:space="preserve"> </w:t>
            </w:r>
            <w:r w:rsidR="00805525" w:rsidRPr="00337D7F">
              <w:rPr>
                <w:rFonts w:asciiTheme="minorBidi" w:hAnsiTheme="minorBidi"/>
                <w:sz w:val="28"/>
                <w:cs/>
              </w:rPr>
              <w:t>โครงการ (</w:t>
            </w:r>
            <w:r w:rsidR="00805525" w:rsidRPr="00337D7F">
              <w:rPr>
                <w:rFonts w:asciiTheme="minorBidi" w:hAnsiTheme="minorBidi"/>
                <w:sz w:val="28"/>
              </w:rPr>
              <w:t>3</w:t>
            </w:r>
            <w:r w:rsidR="00805525" w:rsidRPr="00337D7F">
              <w:rPr>
                <w:rFonts w:asciiTheme="minorBidi" w:hAnsiTheme="minorBidi"/>
                <w:sz w:val="28"/>
                <w:cs/>
              </w:rPr>
              <w:t xml:space="preserve">) โครงการที่อยู่ระหว่างการขายและก่อสร้าง จำนวน </w:t>
            </w:r>
            <w:r w:rsidR="0087262B" w:rsidRPr="00337D7F">
              <w:rPr>
                <w:rFonts w:asciiTheme="minorBidi" w:hAnsiTheme="minorBidi"/>
                <w:sz w:val="28"/>
              </w:rPr>
              <w:t>5</w:t>
            </w:r>
            <w:r w:rsidR="00805525" w:rsidRPr="00337D7F">
              <w:rPr>
                <w:rFonts w:asciiTheme="minorBidi" w:hAnsiTheme="minorBidi"/>
                <w:sz w:val="28"/>
              </w:rPr>
              <w:t xml:space="preserve"> </w:t>
            </w:r>
            <w:r w:rsidR="00805525" w:rsidRPr="00337D7F">
              <w:rPr>
                <w:rFonts w:asciiTheme="minorBidi" w:hAnsiTheme="minorBidi"/>
                <w:sz w:val="28"/>
                <w:cs/>
              </w:rPr>
              <w:t>โครงการ และ (</w:t>
            </w:r>
            <w:r w:rsidR="00805525" w:rsidRPr="00337D7F">
              <w:rPr>
                <w:rFonts w:asciiTheme="minorBidi" w:hAnsiTheme="minorBidi"/>
                <w:sz w:val="28"/>
              </w:rPr>
              <w:t>4</w:t>
            </w:r>
            <w:r w:rsidR="00805525" w:rsidRPr="00337D7F">
              <w:rPr>
                <w:rFonts w:asciiTheme="minorBidi" w:hAnsiTheme="minorBidi"/>
                <w:sz w:val="28"/>
                <w:cs/>
              </w:rPr>
              <w:t xml:space="preserve">) โครงการที่อยู่ระหว่างการขายและรอการพัฒนา จำนวน </w:t>
            </w:r>
            <w:r w:rsidR="005B6E2A" w:rsidRPr="00337D7F">
              <w:rPr>
                <w:rFonts w:asciiTheme="minorBidi" w:hAnsiTheme="minorBidi"/>
                <w:sz w:val="28"/>
              </w:rPr>
              <w:t xml:space="preserve">3 </w:t>
            </w:r>
            <w:r w:rsidR="00805525" w:rsidRPr="00337D7F">
              <w:rPr>
                <w:rFonts w:asciiTheme="minorBidi" w:hAnsiTheme="minorBidi"/>
                <w:sz w:val="28"/>
                <w:cs/>
              </w:rPr>
              <w:t>โครงการ</w:t>
            </w:r>
          </w:p>
          <w:p w14:paraId="01CA0DEA" w14:textId="61E30FFC" w:rsidR="00C0776D" w:rsidRPr="00337D7F" w:rsidRDefault="00805525" w:rsidP="005112CB">
            <w:pPr>
              <w:pStyle w:val="ListParagraph"/>
              <w:numPr>
                <w:ilvl w:val="0"/>
                <w:numId w:val="26"/>
              </w:numPr>
              <w:spacing w:after="120"/>
              <w:ind w:left="714" w:hanging="357"/>
              <w:contextualSpacing w:val="0"/>
              <w:jc w:val="thaiDistribute"/>
              <w:rPr>
                <w:rFonts w:asciiTheme="minorBidi" w:hAnsiTheme="minorBidi"/>
                <w:sz w:val="28"/>
              </w:rPr>
            </w:pPr>
            <w:r w:rsidRPr="00337D7F">
              <w:rPr>
                <w:rFonts w:asciiTheme="minorBidi" w:hAnsiTheme="minorBidi"/>
                <w:sz w:val="28"/>
                <w:u w:val="single"/>
                <w:cs/>
              </w:rPr>
              <w:t>โครงการคอนโดมิเนียมที่พักอาศัย</w:t>
            </w:r>
            <w:r w:rsidRPr="00337D7F">
              <w:rPr>
                <w:rFonts w:asciiTheme="minorBidi" w:hAnsiTheme="minorBidi"/>
                <w:sz w:val="28"/>
              </w:rPr>
              <w:t xml:space="preserve"> 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กลุ่มบริษัทพัฒนาโครงการอสังหาริมทรัพย์ ประเภทคอนโดมิเนียมทั้งแบบ </w:t>
            </w:r>
            <w:r w:rsidRPr="00337D7F">
              <w:rPr>
                <w:rFonts w:asciiTheme="minorBidi" w:hAnsiTheme="minorBidi"/>
                <w:sz w:val="28"/>
              </w:rPr>
              <w:t xml:space="preserve">High Rise 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และ </w:t>
            </w:r>
            <w:r w:rsidRPr="00337D7F">
              <w:rPr>
                <w:rFonts w:asciiTheme="minorBidi" w:hAnsiTheme="minorBidi"/>
                <w:sz w:val="28"/>
              </w:rPr>
              <w:t xml:space="preserve">Low Rise </w:t>
            </w:r>
            <w:r w:rsidRPr="00337D7F">
              <w:rPr>
                <w:rFonts w:asciiTheme="minorBidi" w:hAnsiTheme="minorBidi"/>
                <w:sz w:val="28"/>
                <w:cs/>
              </w:rPr>
              <w:t>ภายใต้ชื่อโครงการ</w:t>
            </w:r>
            <w:r w:rsidR="00D97AB4" w:rsidRPr="00337D7F">
              <w:rPr>
                <w:rFonts w:asciiTheme="minorBidi" w:hAnsiTheme="minorBidi"/>
                <w:sz w:val="28"/>
                <w:cs/>
              </w:rPr>
              <w:t xml:space="preserve">หลักๆ </w:t>
            </w:r>
            <w:r w:rsidRPr="00337D7F">
              <w:rPr>
                <w:rFonts w:asciiTheme="minorBidi" w:hAnsiTheme="minorBidi"/>
                <w:sz w:val="28"/>
                <w:cs/>
              </w:rPr>
              <w:t>ดังนี้</w:t>
            </w:r>
          </w:p>
          <w:p w14:paraId="3F848008" w14:textId="30613188" w:rsidR="00C0776D" w:rsidRPr="00337D7F" w:rsidRDefault="00805525" w:rsidP="00A643AC">
            <w:pPr>
              <w:ind w:left="447" w:firstLine="436"/>
              <w:jc w:val="thaiDistribute"/>
              <w:rPr>
                <w:rFonts w:asciiTheme="minorBidi" w:hAnsiTheme="minorBidi"/>
                <w:sz w:val="28"/>
              </w:rPr>
            </w:pPr>
            <w:r w:rsidRPr="00337D7F">
              <w:rPr>
                <w:rFonts w:asciiTheme="minorBidi" w:hAnsiTheme="minorBidi"/>
                <w:b/>
                <w:bCs/>
                <w:sz w:val="28"/>
              </w:rPr>
              <w:t>1</w:t>
            </w:r>
            <w:r w:rsidR="00C0776D" w:rsidRPr="00337D7F">
              <w:rPr>
                <w:rFonts w:asciiTheme="minorBidi" w:hAnsiTheme="minorBidi"/>
                <w:b/>
                <w:bCs/>
                <w:sz w:val="28"/>
                <w:cs/>
              </w:rPr>
              <w:t>) โครงการภายใต้ชื่อ “</w:t>
            </w:r>
            <w:proofErr w:type="spellStart"/>
            <w:r w:rsidRPr="00337D7F">
              <w:rPr>
                <w:rFonts w:asciiTheme="minorBidi" w:hAnsiTheme="minorBidi"/>
                <w:b/>
                <w:bCs/>
                <w:sz w:val="28"/>
              </w:rPr>
              <w:t>Atmoz</w:t>
            </w:r>
            <w:proofErr w:type="spellEnd"/>
            <w:r w:rsidR="00C0776D" w:rsidRPr="00337D7F">
              <w:rPr>
                <w:rFonts w:asciiTheme="minorBidi" w:hAnsiTheme="minorBidi"/>
                <w:b/>
                <w:bCs/>
                <w:sz w:val="28"/>
                <w:cs/>
              </w:rPr>
              <w:t>”</w:t>
            </w:r>
            <w:r w:rsidR="00C0776D"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เป็นโครงการคอนโดมิเนียมแบบ </w:t>
            </w:r>
            <w:r w:rsidRPr="00337D7F">
              <w:rPr>
                <w:rFonts w:asciiTheme="minorBidi" w:hAnsiTheme="minorBidi"/>
                <w:sz w:val="28"/>
              </w:rPr>
              <w:t xml:space="preserve">Low Rise 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ความสูง </w:t>
            </w:r>
            <w:r w:rsidRPr="00337D7F">
              <w:rPr>
                <w:rFonts w:asciiTheme="minorBidi" w:hAnsiTheme="minorBidi" w:cs="Cordia New"/>
                <w:sz w:val="28"/>
              </w:rPr>
              <w:t>8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ชั้น เน้นการออกแบบที่ให้บรรยากาศเหมือนรีสอร</w:t>
            </w:r>
            <w:proofErr w:type="spellStart"/>
            <w:r w:rsidRPr="00337D7F">
              <w:rPr>
                <w:rFonts w:asciiTheme="minorBidi" w:hAnsiTheme="minorBidi" w:cs="Cordia New"/>
                <w:sz w:val="28"/>
                <w:cs/>
              </w:rPr>
              <w:t>์ท</w:t>
            </w:r>
            <w:proofErr w:type="spellEnd"/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และใกล้ชิดธรรมชาติ เพื่อการใช้ชีวิตที่ผ่อนคลายของคนเมือง มีส่วนกลางขนาดใหญ่และสระว่ายน้ำ </w:t>
            </w:r>
            <w:r w:rsidRPr="00337D7F">
              <w:rPr>
                <w:rFonts w:asciiTheme="minorBidi" w:hAnsiTheme="minorBidi" w:cs="Cordia New"/>
                <w:sz w:val="28"/>
              </w:rPr>
              <w:t>2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สระ รูปแบบห้องมีทั้งห้องสตูดิโอ และ </w:t>
            </w:r>
            <w:r w:rsidRPr="00337D7F">
              <w:rPr>
                <w:rFonts w:asciiTheme="minorBidi" w:hAnsiTheme="minorBidi" w:cs="Cordia New"/>
                <w:sz w:val="28"/>
              </w:rPr>
              <w:t xml:space="preserve">1 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- </w:t>
            </w:r>
            <w:r w:rsidRPr="00337D7F">
              <w:rPr>
                <w:rFonts w:asciiTheme="minorBidi" w:hAnsiTheme="minorBidi" w:cs="Cordia New"/>
                <w:sz w:val="28"/>
              </w:rPr>
              <w:t>2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ห้องนอน ขนาดห้องตั้งแต่ </w:t>
            </w:r>
            <w:r w:rsidRPr="00337D7F">
              <w:rPr>
                <w:rFonts w:asciiTheme="minorBidi" w:hAnsiTheme="minorBidi" w:cs="Cordia New"/>
                <w:sz w:val="28"/>
              </w:rPr>
              <w:t>20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- </w:t>
            </w:r>
            <w:r w:rsidRPr="00337D7F">
              <w:rPr>
                <w:rFonts w:asciiTheme="minorBidi" w:hAnsiTheme="minorBidi" w:cs="Cordia New"/>
                <w:sz w:val="28"/>
              </w:rPr>
              <w:t>54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ตารางเมตร ราคาขายอยู่ระหว่าง</w:t>
            </w:r>
            <w:r w:rsidRPr="00337D7F">
              <w:rPr>
                <w:rFonts w:asciiTheme="minorBidi" w:hAnsiTheme="minorBidi" w:cs="Cordia New"/>
                <w:sz w:val="28"/>
              </w:rPr>
              <w:t xml:space="preserve"> </w:t>
            </w:r>
            <w:r w:rsidR="00686878" w:rsidRPr="00337D7F">
              <w:rPr>
                <w:rFonts w:asciiTheme="minorBidi" w:hAnsiTheme="minorBidi" w:cs="Cordia New"/>
                <w:sz w:val="28"/>
              </w:rPr>
              <w:t>72</w:t>
            </w:r>
            <w:r w:rsidRPr="00337D7F">
              <w:rPr>
                <w:rFonts w:asciiTheme="minorBidi" w:hAnsiTheme="minorBidi" w:cs="Cordia New"/>
                <w:sz w:val="28"/>
              </w:rPr>
              <w:t>,000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บาท ถึง </w:t>
            </w:r>
            <w:r w:rsidRPr="00337D7F">
              <w:rPr>
                <w:rFonts w:asciiTheme="minorBidi" w:hAnsiTheme="minorBidi" w:cs="Cordia New"/>
                <w:sz w:val="28"/>
              </w:rPr>
              <w:t>9</w:t>
            </w:r>
            <w:r w:rsidR="00686878" w:rsidRPr="00337D7F">
              <w:rPr>
                <w:rFonts w:asciiTheme="minorBidi" w:hAnsiTheme="minorBidi" w:cs="Cordia New"/>
                <w:sz w:val="28"/>
              </w:rPr>
              <w:t>4</w:t>
            </w:r>
            <w:r w:rsidRPr="00337D7F">
              <w:rPr>
                <w:rFonts w:asciiTheme="minorBidi" w:hAnsiTheme="minorBidi" w:cs="Cordia New"/>
                <w:sz w:val="28"/>
              </w:rPr>
              <w:t>,000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บาท ต่อตารางเมตร ลูกค้ากลุ่มเป้าหมาย คือ ลูกค้ากลุ่มวัยทำงาน อายุ </w:t>
            </w:r>
            <w:r w:rsidRPr="00337D7F">
              <w:rPr>
                <w:rFonts w:asciiTheme="minorBidi" w:hAnsiTheme="minorBidi" w:cs="Cordia New"/>
                <w:sz w:val="28"/>
              </w:rPr>
              <w:t>23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– </w:t>
            </w:r>
            <w:r w:rsidRPr="00337D7F">
              <w:rPr>
                <w:rFonts w:asciiTheme="minorBidi" w:hAnsiTheme="minorBidi" w:cs="Cordia New"/>
                <w:sz w:val="28"/>
              </w:rPr>
              <w:t>35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ปี ที่มีรายได้ระดับกลาง ประมาณ </w:t>
            </w:r>
            <w:r w:rsidRPr="00337D7F">
              <w:rPr>
                <w:rFonts w:asciiTheme="minorBidi" w:hAnsiTheme="minorBidi" w:cs="Cordia New"/>
                <w:sz w:val="28"/>
              </w:rPr>
              <w:t>20</w:t>
            </w:r>
            <w:r w:rsidRPr="00337D7F">
              <w:rPr>
                <w:rFonts w:asciiTheme="minorBidi" w:hAnsiTheme="minorBidi"/>
                <w:sz w:val="28"/>
              </w:rPr>
              <w:t>,</w:t>
            </w:r>
            <w:r w:rsidR="004D5DCF" w:rsidRPr="00337D7F">
              <w:rPr>
                <w:rFonts w:asciiTheme="minorBidi" w:hAnsiTheme="minorBidi" w:cs="Cordia New"/>
                <w:sz w:val="28"/>
              </w:rPr>
              <w:t>000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- </w:t>
            </w:r>
            <w:r w:rsidR="004D5DCF" w:rsidRPr="00337D7F">
              <w:rPr>
                <w:rFonts w:asciiTheme="minorBidi" w:hAnsiTheme="minorBidi" w:cs="Cordia New"/>
                <w:sz w:val="28"/>
              </w:rPr>
              <w:t>50</w:t>
            </w:r>
            <w:r w:rsidRPr="00337D7F">
              <w:rPr>
                <w:rFonts w:asciiTheme="minorBidi" w:hAnsiTheme="minorBidi"/>
                <w:sz w:val="28"/>
              </w:rPr>
              <w:t>,</w:t>
            </w:r>
            <w:r w:rsidRPr="00337D7F">
              <w:rPr>
                <w:rFonts w:asciiTheme="minorBidi" w:hAnsiTheme="minorBidi" w:cs="Cordia New"/>
                <w:sz w:val="28"/>
              </w:rPr>
              <w:t>000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บาท ต่อเดือน</w:t>
            </w:r>
            <w:r w:rsidR="00F2654B"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F2654B" w:rsidRPr="00337D7F">
              <w:rPr>
                <w:rFonts w:asciiTheme="minorBidi" w:hAnsiTheme="minorBidi" w:cs="Cordia New"/>
                <w:sz w:val="28"/>
                <w:cs/>
              </w:rPr>
              <w:t>ปัจจุบันกลุ่มบริษัทได้พัฒนาโครงการภายใต้ ชื่อโครงการ “</w:t>
            </w:r>
            <w:proofErr w:type="spellStart"/>
            <w:r w:rsidR="00F2654B" w:rsidRPr="00337D7F">
              <w:rPr>
                <w:rFonts w:asciiTheme="minorBidi" w:hAnsiTheme="minorBidi"/>
                <w:sz w:val="28"/>
              </w:rPr>
              <w:t>Atmoz</w:t>
            </w:r>
            <w:proofErr w:type="spellEnd"/>
            <w:r w:rsidR="00F2654B" w:rsidRPr="00337D7F">
              <w:rPr>
                <w:rFonts w:asciiTheme="minorBidi" w:hAnsiTheme="minorBidi" w:cs="Cordia New"/>
                <w:sz w:val="28"/>
                <w:cs/>
              </w:rPr>
              <w:t xml:space="preserve">” ทั้งหมด </w:t>
            </w:r>
            <w:r w:rsidR="00F2654B" w:rsidRPr="00337D7F">
              <w:rPr>
                <w:rFonts w:asciiTheme="minorBidi" w:hAnsiTheme="minorBidi" w:cs="Cordia New"/>
                <w:sz w:val="28"/>
              </w:rPr>
              <w:t>4</w:t>
            </w:r>
            <w:r w:rsidR="00F2654B" w:rsidRPr="00337D7F">
              <w:rPr>
                <w:rFonts w:asciiTheme="minorBidi" w:hAnsiTheme="minorBidi" w:cs="Cordia New"/>
                <w:sz w:val="28"/>
                <w:cs/>
              </w:rPr>
              <w:t xml:space="preserve"> โครงการ </w:t>
            </w:r>
            <w:r w:rsidR="00551318" w:rsidRPr="00337D7F">
              <w:rPr>
                <w:rFonts w:asciiTheme="minorBidi" w:hAnsiTheme="minorBidi"/>
                <w:sz w:val="28"/>
                <w:cs/>
              </w:rPr>
              <w:t xml:space="preserve">ได้แก่ </w:t>
            </w:r>
            <w:proofErr w:type="spellStart"/>
            <w:r w:rsidR="00551318" w:rsidRPr="00337D7F">
              <w:rPr>
                <w:rFonts w:asciiTheme="minorBidi" w:hAnsiTheme="minorBidi"/>
                <w:sz w:val="28"/>
              </w:rPr>
              <w:t>Atmoz</w:t>
            </w:r>
            <w:proofErr w:type="spellEnd"/>
            <w:r w:rsidR="00551318" w:rsidRPr="00337D7F">
              <w:rPr>
                <w:rFonts w:asciiTheme="minorBidi" w:hAnsiTheme="minorBidi"/>
                <w:sz w:val="28"/>
              </w:rPr>
              <w:t xml:space="preserve"> </w:t>
            </w:r>
            <w:r w:rsidR="00551318" w:rsidRPr="00337D7F">
              <w:rPr>
                <w:rFonts w:asciiTheme="minorBidi" w:hAnsiTheme="minorBidi" w:cs="Cordia New"/>
                <w:sz w:val="28"/>
                <w:cs/>
              </w:rPr>
              <w:t xml:space="preserve">ลาดพร้าว </w:t>
            </w:r>
            <w:r w:rsidR="00551318" w:rsidRPr="00337D7F">
              <w:rPr>
                <w:rFonts w:asciiTheme="minorBidi" w:hAnsiTheme="minorBidi" w:cs="Cordia New"/>
                <w:sz w:val="28"/>
              </w:rPr>
              <w:t xml:space="preserve">71, </w:t>
            </w:r>
            <w:proofErr w:type="spellStart"/>
            <w:r w:rsidR="00551318" w:rsidRPr="00337D7F">
              <w:rPr>
                <w:rFonts w:asciiTheme="minorBidi" w:hAnsiTheme="minorBidi"/>
                <w:sz w:val="28"/>
              </w:rPr>
              <w:t>Atmoz</w:t>
            </w:r>
            <w:proofErr w:type="spellEnd"/>
            <w:r w:rsidR="00551318" w:rsidRPr="00337D7F">
              <w:rPr>
                <w:rFonts w:asciiTheme="minorBidi" w:hAnsiTheme="minorBidi"/>
                <w:sz w:val="28"/>
              </w:rPr>
              <w:t xml:space="preserve"> </w:t>
            </w:r>
            <w:r w:rsidR="00551318" w:rsidRPr="00337D7F">
              <w:rPr>
                <w:rFonts w:asciiTheme="minorBidi" w:hAnsiTheme="minorBidi" w:cs="Cordia New"/>
                <w:sz w:val="28"/>
                <w:cs/>
              </w:rPr>
              <w:t xml:space="preserve">ลาดพร้าว </w:t>
            </w:r>
            <w:r w:rsidR="00551318" w:rsidRPr="00337D7F">
              <w:rPr>
                <w:rFonts w:asciiTheme="minorBidi" w:hAnsiTheme="minorBidi" w:cs="Cordia New"/>
                <w:sz w:val="28"/>
              </w:rPr>
              <w:t xml:space="preserve">15, </w:t>
            </w:r>
            <w:proofErr w:type="spellStart"/>
            <w:r w:rsidR="00551318" w:rsidRPr="00337D7F">
              <w:rPr>
                <w:rFonts w:asciiTheme="minorBidi" w:hAnsiTheme="minorBidi"/>
                <w:sz w:val="28"/>
              </w:rPr>
              <w:t>Atmoz</w:t>
            </w:r>
            <w:proofErr w:type="spellEnd"/>
            <w:r w:rsidR="00551318" w:rsidRPr="00337D7F">
              <w:rPr>
                <w:rFonts w:asciiTheme="minorBidi" w:hAnsiTheme="minorBidi"/>
                <w:sz w:val="28"/>
              </w:rPr>
              <w:t xml:space="preserve"> </w:t>
            </w:r>
            <w:r w:rsidR="00551318" w:rsidRPr="00337D7F">
              <w:rPr>
                <w:rFonts w:asciiTheme="minorBidi" w:hAnsiTheme="minorBidi" w:cs="Cordia New"/>
                <w:sz w:val="28"/>
                <w:cs/>
              </w:rPr>
              <w:t>รัชดา-ห้วยขวาง</w:t>
            </w:r>
            <w:r w:rsidR="00551318" w:rsidRPr="00337D7F">
              <w:rPr>
                <w:rFonts w:asciiTheme="minorBidi" w:hAnsiTheme="minorBidi"/>
                <w:sz w:val="28"/>
                <w:cs/>
              </w:rPr>
              <w:t xml:space="preserve"> และ </w:t>
            </w:r>
            <w:proofErr w:type="spellStart"/>
            <w:r w:rsidR="00551318" w:rsidRPr="00337D7F">
              <w:rPr>
                <w:rFonts w:asciiTheme="minorBidi" w:hAnsiTheme="minorBidi"/>
                <w:sz w:val="28"/>
              </w:rPr>
              <w:t>Atmoz</w:t>
            </w:r>
            <w:proofErr w:type="spellEnd"/>
            <w:r w:rsidR="00551318" w:rsidRPr="00337D7F">
              <w:rPr>
                <w:rFonts w:asciiTheme="minorBidi" w:hAnsiTheme="minorBidi"/>
                <w:sz w:val="28"/>
              </w:rPr>
              <w:t xml:space="preserve"> </w:t>
            </w:r>
            <w:r w:rsidR="00551318" w:rsidRPr="00337D7F">
              <w:rPr>
                <w:rFonts w:asciiTheme="minorBidi" w:hAnsiTheme="minorBidi" w:cs="Cordia New"/>
                <w:sz w:val="28"/>
                <w:cs/>
              </w:rPr>
              <w:t>แจ้งวัฒนะ</w:t>
            </w:r>
          </w:p>
          <w:p w14:paraId="71ADE9C1" w14:textId="5CD4F1F7" w:rsidR="00551318" w:rsidRPr="00337D7F" w:rsidRDefault="00551318" w:rsidP="00337D7F">
            <w:pPr>
              <w:tabs>
                <w:tab w:val="left" w:pos="709"/>
                <w:tab w:val="left" w:pos="993"/>
              </w:tabs>
              <w:spacing w:before="120" w:after="120"/>
              <w:ind w:left="447" w:firstLine="425"/>
              <w:jc w:val="thaiDistribute"/>
              <w:rPr>
                <w:rFonts w:ascii="Cordia New" w:hAnsi="Cordia New" w:cs="Cordia New"/>
                <w:spacing w:val="-4"/>
                <w:sz w:val="28"/>
              </w:rPr>
            </w:pPr>
            <w:r w:rsidRPr="00337D7F">
              <w:rPr>
                <w:rFonts w:asciiTheme="minorBidi" w:hAnsiTheme="minorBidi"/>
                <w:b/>
                <w:bCs/>
                <w:sz w:val="28"/>
              </w:rPr>
              <w:t>2</w:t>
            </w:r>
            <w:r w:rsidR="00D7493F" w:rsidRPr="00337D7F">
              <w:rPr>
                <w:rFonts w:asciiTheme="minorBidi" w:hAnsiTheme="minorBidi" w:cs="Cordia New"/>
                <w:b/>
                <w:bCs/>
                <w:sz w:val="28"/>
                <w:cs/>
              </w:rPr>
              <w:t>)</w:t>
            </w:r>
            <w:r w:rsidR="00D7493F" w:rsidRPr="00337D7F">
              <w:rPr>
                <w:rFonts w:asciiTheme="minorBidi" w:hAnsiTheme="minorBidi"/>
                <w:b/>
                <w:bCs/>
                <w:sz w:val="28"/>
                <w:cs/>
              </w:rPr>
              <w:t xml:space="preserve"> โครงการภายใต้ชื่อ “</w:t>
            </w:r>
            <w:proofErr w:type="spellStart"/>
            <w:r w:rsidRPr="00337D7F">
              <w:rPr>
                <w:rFonts w:asciiTheme="minorBidi" w:hAnsiTheme="minorBidi"/>
                <w:b/>
                <w:bCs/>
                <w:sz w:val="28"/>
              </w:rPr>
              <w:t>Modiz</w:t>
            </w:r>
            <w:proofErr w:type="spellEnd"/>
            <w:r w:rsidR="00D7493F" w:rsidRPr="00337D7F">
              <w:rPr>
                <w:rFonts w:asciiTheme="minorBidi" w:hAnsiTheme="minorBidi" w:cs="Cordia New"/>
                <w:b/>
                <w:bCs/>
                <w:sz w:val="28"/>
                <w:cs/>
              </w:rPr>
              <w:t xml:space="preserve">” </w:t>
            </w:r>
            <w:r w:rsidRPr="00337D7F">
              <w:rPr>
                <w:rFonts w:ascii="Cordia New" w:hAnsi="Cordia New" w:cs="Cordia New"/>
                <w:sz w:val="28"/>
                <w:cs/>
              </w:rPr>
              <w:t>เป็นโครงการคอนโดมิเนียมเน้นการตกแต่งสไตล์โมเดิร์นผสมผสานกับความหรูหราได้อย่างลงตัว มี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>เทคโนโลยีอัจฉริยะที่ทำให้การใช้ชีวิตสะดวกสบายมากขึ้น รูปแบบห้อง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มี </w:t>
            </w:r>
            <w:r w:rsidRPr="00337D7F">
              <w:rPr>
                <w:rFonts w:ascii="Cordia New" w:hAnsi="Cordia New" w:cs="Cordia New"/>
                <w:sz w:val="28"/>
              </w:rPr>
              <w:t xml:space="preserve">1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- </w:t>
            </w:r>
            <w:r w:rsidRPr="00337D7F">
              <w:rPr>
                <w:rFonts w:ascii="Cordia New" w:hAnsi="Cordia New" w:cs="Cordia New"/>
                <w:sz w:val="28"/>
              </w:rPr>
              <w:t>2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ห้องนอน ทั้งแบบชั้นเดียวและ </w:t>
            </w:r>
            <w:r w:rsidRPr="00337D7F">
              <w:rPr>
                <w:rFonts w:ascii="Cordia New" w:hAnsi="Cordia New" w:cs="Cordia New"/>
                <w:sz w:val="28"/>
              </w:rPr>
              <w:t xml:space="preserve">2 </w:t>
            </w:r>
            <w:r w:rsidRPr="00337D7F">
              <w:rPr>
                <w:rFonts w:ascii="Cordia New" w:hAnsi="Cordia New" w:cs="Cordia New"/>
                <w:sz w:val="28"/>
                <w:cs/>
              </w:rPr>
              <w:t>ชั้น (</w:t>
            </w:r>
            <w:r w:rsidRPr="00337D7F">
              <w:rPr>
                <w:rFonts w:ascii="Cordia New" w:hAnsi="Cordia New" w:cs="Cordia New"/>
                <w:sz w:val="28"/>
              </w:rPr>
              <w:t>Duplex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) ขนาดห้องตั้งแต่ </w:t>
            </w:r>
            <w:r w:rsidRPr="00337D7F">
              <w:rPr>
                <w:rFonts w:ascii="Cordia New" w:hAnsi="Cordia New" w:cs="Cordia New"/>
                <w:sz w:val="28"/>
              </w:rPr>
              <w:t xml:space="preserve">23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- </w:t>
            </w:r>
            <w:r w:rsidRPr="00337D7F">
              <w:rPr>
                <w:rFonts w:ascii="Cordia New" w:hAnsi="Cordia New" w:cs="Cordia New"/>
                <w:sz w:val="28"/>
              </w:rPr>
              <w:t>105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ตารางเมตร โดยลักษณะโครงการจะแบ่งออกเป็น </w:t>
            </w:r>
            <w:r w:rsidRPr="00337D7F">
              <w:rPr>
                <w:rFonts w:ascii="Cordia New" w:hAnsi="Cordia New" w:cs="Cordia New"/>
                <w:sz w:val="28"/>
              </w:rPr>
              <w:t xml:space="preserve">2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ช่วง คือ ช่วงที่ </w:t>
            </w:r>
            <w:r w:rsidRPr="00337D7F">
              <w:rPr>
                <w:rFonts w:ascii="Cordia New" w:hAnsi="Cordia New" w:cs="Cordia New"/>
                <w:sz w:val="28"/>
              </w:rPr>
              <w:t xml:space="preserve">1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สำหรับโครงการที่เริ่มขายในปี </w:t>
            </w:r>
            <w:r w:rsidRPr="00337D7F">
              <w:rPr>
                <w:rFonts w:ascii="Cordia New" w:hAnsi="Cordia New" w:cs="Cordia New"/>
                <w:sz w:val="28"/>
              </w:rPr>
              <w:t xml:space="preserve">2556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ถึงปี </w:t>
            </w:r>
            <w:r w:rsidRPr="00337D7F">
              <w:rPr>
                <w:rFonts w:ascii="Cordia New" w:hAnsi="Cordia New" w:cs="Cordia New"/>
                <w:sz w:val="28"/>
              </w:rPr>
              <w:t xml:space="preserve">2560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เป็นโครงการคอนโดมิเนียมแบบ </w:t>
            </w:r>
            <w:r w:rsidRPr="00337D7F">
              <w:rPr>
                <w:rFonts w:ascii="Cordia New" w:hAnsi="Cordia New" w:cs="Cordia New"/>
                <w:sz w:val="28"/>
              </w:rPr>
              <w:t xml:space="preserve">Low Rise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ความสูง </w:t>
            </w:r>
            <w:r w:rsidRPr="00337D7F">
              <w:rPr>
                <w:rFonts w:ascii="Cordia New" w:hAnsi="Cordia New" w:cs="Cordia New"/>
                <w:sz w:val="28"/>
              </w:rPr>
              <w:t>8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ชั้น เน้นทำเลแถวถนนรัชดา-ลาดพร้าวและใกล้รถไฟฟ้าสายสีเขียวและสายสีชมพูเป็นหลัก ได้แก่ โครงการ </w:t>
            </w:r>
            <w:proofErr w:type="spellStart"/>
            <w:r w:rsidRPr="00337D7F">
              <w:rPr>
                <w:rFonts w:ascii="Cordia New" w:hAnsi="Cordia New" w:cs="Cordia New"/>
                <w:sz w:val="28"/>
              </w:rPr>
              <w:t>Modiz</w:t>
            </w:r>
            <w:proofErr w:type="spellEnd"/>
            <w:r w:rsidRPr="00337D7F">
              <w:rPr>
                <w:rFonts w:ascii="Cordia New" w:hAnsi="Cordia New" w:cs="Cordia New"/>
                <w:sz w:val="28"/>
              </w:rPr>
              <w:t xml:space="preserve"> </w:t>
            </w:r>
            <w:r w:rsidRPr="00337D7F">
              <w:rPr>
                <w:rFonts w:ascii="Cordia New" w:hAnsi="Cordia New" w:cs="Cordia New"/>
                <w:sz w:val="28"/>
                <w:cs/>
              </w:rPr>
              <w:t>ลาดพร้าว</w:t>
            </w:r>
            <w:r w:rsidRPr="00337D7F">
              <w:rPr>
                <w:rFonts w:ascii="Cordia New" w:hAnsi="Cordia New" w:cs="Cordia New"/>
                <w:sz w:val="28"/>
              </w:rPr>
              <w:t xml:space="preserve"> 18, </w:t>
            </w:r>
            <w:proofErr w:type="spellStart"/>
            <w:r w:rsidRPr="00337D7F">
              <w:rPr>
                <w:rFonts w:ascii="Cordia New" w:hAnsi="Cordia New" w:cs="Cordia New"/>
                <w:sz w:val="28"/>
              </w:rPr>
              <w:t>Modiz</w:t>
            </w:r>
            <w:proofErr w:type="spellEnd"/>
            <w:r w:rsidRPr="00337D7F">
              <w:rPr>
                <w:rFonts w:ascii="Cordia New" w:hAnsi="Cordia New" w:cs="Cordia New"/>
                <w:sz w:val="28"/>
              </w:rPr>
              <w:t xml:space="preserve"> Station, </w:t>
            </w:r>
            <w:proofErr w:type="spellStart"/>
            <w:r w:rsidRPr="00337D7F">
              <w:rPr>
                <w:rFonts w:ascii="Cordia New" w:hAnsi="Cordia New" w:cs="Cordia New"/>
                <w:sz w:val="28"/>
              </w:rPr>
              <w:t>Modiz</w:t>
            </w:r>
            <w:proofErr w:type="spellEnd"/>
            <w:r w:rsidRPr="00337D7F">
              <w:rPr>
                <w:rFonts w:ascii="Cordia New" w:hAnsi="Cordia New" w:cs="Cordia New"/>
                <w:sz w:val="28"/>
              </w:rPr>
              <w:t xml:space="preserve"> Interchange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และ </w:t>
            </w:r>
            <w:proofErr w:type="spellStart"/>
            <w:r w:rsidRPr="00337D7F">
              <w:rPr>
                <w:rFonts w:ascii="Cordia New" w:hAnsi="Cordia New" w:cs="Cordia New"/>
                <w:sz w:val="28"/>
              </w:rPr>
              <w:t>Modiz</w:t>
            </w:r>
            <w:proofErr w:type="spellEnd"/>
            <w:r w:rsidRPr="00337D7F">
              <w:rPr>
                <w:rFonts w:ascii="Cordia New" w:hAnsi="Cordia New" w:cs="Cordia New"/>
                <w:sz w:val="28"/>
              </w:rPr>
              <w:t xml:space="preserve"> </w:t>
            </w:r>
            <w:r w:rsidRPr="00337D7F">
              <w:rPr>
                <w:rFonts w:ascii="Cordia New" w:hAnsi="Cordia New" w:cs="Cordia New"/>
                <w:sz w:val="28"/>
                <w:cs/>
              </w:rPr>
              <w:t>รัชดา</w:t>
            </w:r>
            <w:r w:rsidRPr="00337D7F">
              <w:rPr>
                <w:rFonts w:ascii="Cordia New" w:hAnsi="Cordia New" w:cs="Cordia New"/>
                <w:sz w:val="28"/>
              </w:rPr>
              <w:t xml:space="preserve"> 32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ราคาขายอยู่ระหว่าง </w:t>
            </w:r>
            <w:bookmarkStart w:id="0" w:name="_Hlk32500293"/>
            <w:r w:rsidRPr="00337D7F">
              <w:rPr>
                <w:rFonts w:ascii="Cordia New" w:hAnsi="Cordia New" w:cs="Cordia New"/>
                <w:sz w:val="28"/>
              </w:rPr>
              <w:t>86,000</w:t>
            </w:r>
            <w:bookmarkEnd w:id="0"/>
            <w:r w:rsidRPr="00337D7F">
              <w:rPr>
                <w:rFonts w:ascii="Cordia New" w:hAnsi="Cordia New" w:cs="Cordia New"/>
                <w:sz w:val="28"/>
              </w:rPr>
              <w:t xml:space="preserve">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บาท ถึง </w:t>
            </w:r>
            <w:r w:rsidRPr="00337D7F">
              <w:rPr>
                <w:rFonts w:ascii="Cordia New" w:hAnsi="Cordia New" w:cs="Cordia New"/>
                <w:sz w:val="28"/>
              </w:rPr>
              <w:t>9</w:t>
            </w:r>
            <w:r w:rsidR="007A5336" w:rsidRPr="00337D7F">
              <w:rPr>
                <w:rFonts w:ascii="Cordia New" w:hAnsi="Cordia New" w:cs="Cordia New"/>
                <w:sz w:val="28"/>
              </w:rPr>
              <w:t>8</w:t>
            </w:r>
            <w:r w:rsidRPr="00337D7F">
              <w:rPr>
                <w:rFonts w:ascii="Cordia New" w:hAnsi="Cordia New" w:cs="Cordia New"/>
                <w:sz w:val="28"/>
              </w:rPr>
              <w:t xml:space="preserve">,000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บาทต่อตารางเมตร ลูกค้ากลุ่มเป้าหมาย คือ ลูกค้ากลุ่มวัยทำงานอายุ </w:t>
            </w:r>
            <w:r w:rsidRPr="00337D7F">
              <w:rPr>
                <w:rFonts w:ascii="Cordia New" w:hAnsi="Cordia New" w:cs="Cordia New"/>
                <w:sz w:val="28"/>
              </w:rPr>
              <w:t xml:space="preserve">25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– </w:t>
            </w:r>
            <w:r w:rsidRPr="00337D7F">
              <w:rPr>
                <w:rFonts w:ascii="Cordia New" w:hAnsi="Cordia New" w:cs="Cordia New"/>
                <w:sz w:val="28"/>
              </w:rPr>
              <w:t xml:space="preserve">45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ปี ที่มีรายได้ระดับกลาง ประมาณ </w:t>
            </w:r>
            <w:r w:rsidRPr="00337D7F">
              <w:rPr>
                <w:rFonts w:ascii="Cordia New" w:hAnsi="Cordia New" w:cs="Cordia New"/>
                <w:sz w:val="28"/>
              </w:rPr>
              <w:t>30,000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- </w:t>
            </w:r>
            <w:r w:rsidRPr="00337D7F">
              <w:rPr>
                <w:rFonts w:ascii="Cordia New" w:hAnsi="Cordia New" w:cs="Cordia New"/>
                <w:sz w:val="28"/>
              </w:rPr>
              <w:t>50,000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บาท ต่อเดือน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และช่วงที่ </w:t>
            </w:r>
            <w:r w:rsidRPr="00337D7F">
              <w:rPr>
                <w:rFonts w:ascii="Cordia New" w:hAnsi="Cordia New" w:cs="Cordia New"/>
                <w:sz w:val="28"/>
              </w:rPr>
              <w:t xml:space="preserve">2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สำหรับโครงการที่เริ่มขายในปี </w:t>
            </w:r>
            <w:r w:rsidRPr="00337D7F">
              <w:rPr>
                <w:rFonts w:ascii="Cordia New" w:hAnsi="Cordia New" w:cs="Cordia New"/>
                <w:sz w:val="28"/>
              </w:rPr>
              <w:t xml:space="preserve">2561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ถึงปัจจุบัน เป็นโครงการคอนโดมิเนียมแบบ </w:t>
            </w:r>
            <w:r w:rsidRPr="00337D7F">
              <w:rPr>
                <w:rFonts w:ascii="Cordia New" w:hAnsi="Cordia New" w:cs="Cordia New"/>
                <w:sz w:val="28"/>
              </w:rPr>
              <w:t xml:space="preserve">High Rise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ได้แก่ โครงการ </w:t>
            </w:r>
            <w:proofErr w:type="spellStart"/>
            <w:r w:rsidRPr="00337D7F">
              <w:rPr>
                <w:rFonts w:ascii="Cordia New" w:hAnsi="Cordia New" w:cs="Cordia New"/>
                <w:sz w:val="28"/>
              </w:rPr>
              <w:t>Modiz</w:t>
            </w:r>
            <w:proofErr w:type="spellEnd"/>
            <w:r w:rsidRPr="00337D7F">
              <w:rPr>
                <w:rFonts w:ascii="Cordia New" w:hAnsi="Cordia New" w:cs="Cordia New"/>
                <w:sz w:val="28"/>
              </w:rPr>
              <w:t xml:space="preserve">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สุขุมวิท </w:t>
            </w:r>
            <w:r w:rsidRPr="00337D7F">
              <w:rPr>
                <w:rFonts w:ascii="Cordia New" w:hAnsi="Cordia New" w:cs="Cordia New"/>
                <w:sz w:val="28"/>
              </w:rPr>
              <w:t>50</w:t>
            </w:r>
            <w:r w:rsidR="00C756DB" w:rsidRPr="00337D7F">
              <w:rPr>
                <w:rFonts w:ascii="Cordia New" w:hAnsi="Cordia New" w:cs="Cordia New" w:hint="cs"/>
                <w:sz w:val="28"/>
                <w:cs/>
              </w:rPr>
              <w:t>,</w:t>
            </w:r>
            <w:r w:rsidRPr="00337D7F">
              <w:rPr>
                <w:rFonts w:ascii="Cordia New" w:hAnsi="Cordia New" w:cs="Cordia New"/>
                <w:sz w:val="28"/>
              </w:rPr>
              <w:t xml:space="preserve"> </w:t>
            </w:r>
            <w:proofErr w:type="spellStart"/>
            <w:r w:rsidRPr="00337D7F">
              <w:rPr>
                <w:rFonts w:ascii="Cordia New" w:hAnsi="Cordia New" w:cs="Cordia New"/>
                <w:sz w:val="28"/>
              </w:rPr>
              <w:t>Modiz</w:t>
            </w:r>
            <w:proofErr w:type="spellEnd"/>
            <w:r w:rsidRPr="00337D7F">
              <w:rPr>
                <w:rFonts w:ascii="Cordia New" w:hAnsi="Cordia New" w:cs="Cordia New"/>
                <w:sz w:val="28"/>
              </w:rPr>
              <w:t xml:space="preserve"> Collection </w:t>
            </w:r>
            <w:r w:rsidRPr="00337D7F">
              <w:rPr>
                <w:rFonts w:ascii="Cordia New" w:hAnsi="Cordia New" w:cs="Cordia New"/>
                <w:sz w:val="28"/>
                <w:cs/>
              </w:rPr>
              <w:t>บางโพ</w:t>
            </w:r>
            <w:r w:rsidR="00C756DB" w:rsidRPr="00337D7F">
              <w:rPr>
                <w:rFonts w:ascii="Cordia New" w:hAnsi="Cordia New" w:cs="Cordia New" w:hint="cs"/>
                <w:sz w:val="28"/>
                <w:cs/>
              </w:rPr>
              <w:t xml:space="preserve">, </w:t>
            </w:r>
            <w:proofErr w:type="spellStart"/>
            <w:r w:rsidR="00C756DB" w:rsidRPr="00337D7F">
              <w:rPr>
                <w:rFonts w:ascii="Cordia New" w:hAnsi="Cordia New" w:cs="Cordia New"/>
                <w:sz w:val="28"/>
              </w:rPr>
              <w:t>Modiz</w:t>
            </w:r>
            <w:proofErr w:type="spellEnd"/>
            <w:r w:rsidR="00C756DB" w:rsidRPr="00337D7F">
              <w:rPr>
                <w:rFonts w:ascii="Cordia New" w:hAnsi="Cordia New" w:cs="Cordia New"/>
                <w:sz w:val="28"/>
              </w:rPr>
              <w:t xml:space="preserve"> Rhyme </w:t>
            </w:r>
            <w:r w:rsidR="00C756DB" w:rsidRPr="00337D7F">
              <w:rPr>
                <w:rFonts w:ascii="Cordia New" w:hAnsi="Cordia New" w:cs="Cordia New"/>
                <w:sz w:val="28"/>
                <w:cs/>
              </w:rPr>
              <w:t xml:space="preserve">รามคำแหง และ </w:t>
            </w:r>
            <w:proofErr w:type="spellStart"/>
            <w:r w:rsidR="00C756DB" w:rsidRPr="00337D7F">
              <w:rPr>
                <w:rFonts w:ascii="Cordia New" w:hAnsi="Cordia New" w:cs="Cordia New"/>
                <w:sz w:val="28"/>
              </w:rPr>
              <w:t>Modiz</w:t>
            </w:r>
            <w:proofErr w:type="spellEnd"/>
            <w:r w:rsidR="00C756DB" w:rsidRPr="00337D7F">
              <w:rPr>
                <w:rFonts w:ascii="Cordia New" w:hAnsi="Cordia New" w:cs="Cordia New"/>
                <w:sz w:val="28"/>
              </w:rPr>
              <w:t xml:space="preserve"> Launch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ราคาขายอยู่ระหว่าง </w:t>
            </w:r>
            <w:r w:rsidR="00E1328D" w:rsidRPr="00337D7F">
              <w:rPr>
                <w:rFonts w:ascii="Cordia New" w:hAnsi="Cordia New" w:cs="Cordia New"/>
                <w:sz w:val="28"/>
              </w:rPr>
              <w:t>92</w:t>
            </w:r>
            <w:r w:rsidRPr="00337D7F">
              <w:rPr>
                <w:rFonts w:ascii="Cordia New" w:hAnsi="Cordia New" w:cs="Cordia New"/>
                <w:sz w:val="28"/>
              </w:rPr>
              <w:t xml:space="preserve">,000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บาท ถึง </w:t>
            </w:r>
            <w:r w:rsidRPr="00337D7F">
              <w:rPr>
                <w:rFonts w:ascii="Cordia New" w:hAnsi="Cordia New" w:cs="Cordia New"/>
                <w:sz w:val="28"/>
              </w:rPr>
              <w:t>13</w:t>
            </w:r>
            <w:r w:rsidR="007A5336" w:rsidRPr="00337D7F">
              <w:rPr>
                <w:rFonts w:ascii="Cordia New" w:hAnsi="Cordia New" w:cs="Cordia New"/>
                <w:sz w:val="28"/>
              </w:rPr>
              <w:t>3</w:t>
            </w:r>
            <w:r w:rsidRPr="00337D7F">
              <w:rPr>
                <w:rFonts w:ascii="Cordia New" w:hAnsi="Cordia New" w:cs="Cordia New"/>
                <w:sz w:val="28"/>
              </w:rPr>
              <w:t xml:space="preserve">,000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บาทต่อตารางเมตร ลูกค้ากลุ่มเป้าหมาย คือ ลูกค้ากลุ่มวัยทำงานอายุ </w:t>
            </w:r>
            <w:r w:rsidRPr="00337D7F">
              <w:rPr>
                <w:rFonts w:ascii="Cordia New" w:hAnsi="Cordia New" w:cs="Cordia New"/>
                <w:sz w:val="28"/>
              </w:rPr>
              <w:t xml:space="preserve">25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– </w:t>
            </w:r>
            <w:r w:rsidRPr="00337D7F">
              <w:rPr>
                <w:rFonts w:ascii="Cordia New" w:hAnsi="Cordia New" w:cs="Cordia New"/>
                <w:sz w:val="28"/>
              </w:rPr>
              <w:t xml:space="preserve">45 </w:t>
            </w:r>
            <w:r w:rsidRPr="00337D7F">
              <w:rPr>
                <w:rFonts w:ascii="Cordia New" w:hAnsi="Cordia New" w:cs="Cordia New"/>
                <w:sz w:val="28"/>
                <w:cs/>
              </w:rPr>
              <w:t>ปี ที่มีรายได้ระดับกลางบน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ประมาณ </w:t>
            </w:r>
            <w:r w:rsidRPr="00337D7F">
              <w:rPr>
                <w:rFonts w:ascii="Cordia New" w:hAnsi="Cordia New" w:cs="Cordia New"/>
                <w:sz w:val="28"/>
              </w:rPr>
              <w:t>35,000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- </w:t>
            </w:r>
            <w:r w:rsidRPr="00337D7F">
              <w:rPr>
                <w:rFonts w:ascii="Cordia New" w:hAnsi="Cordia New" w:cs="Cordia New"/>
                <w:sz w:val="28"/>
              </w:rPr>
              <w:t>100,000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บาทต่อเดือน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 </w:t>
            </w:r>
          </w:p>
          <w:p w14:paraId="366D878E" w14:textId="462CB0E4" w:rsidR="00551318" w:rsidRPr="00337D7F" w:rsidRDefault="00551318" w:rsidP="00337D7F">
            <w:pPr>
              <w:tabs>
                <w:tab w:val="left" w:pos="709"/>
                <w:tab w:val="left" w:pos="993"/>
              </w:tabs>
              <w:spacing w:before="120" w:after="120"/>
              <w:ind w:left="447" w:firstLine="425"/>
              <w:jc w:val="thaiDistribute"/>
              <w:rPr>
                <w:rFonts w:ascii="Cordia New" w:hAnsi="Cordia New" w:cs="Cordia New"/>
                <w:spacing w:val="-4"/>
                <w:sz w:val="28"/>
              </w:rPr>
            </w:pPr>
            <w:r w:rsidRPr="00337D7F">
              <w:rPr>
                <w:rFonts w:ascii="Cordia New" w:hAnsi="Cordia New"/>
                <w:b/>
                <w:bCs/>
                <w:sz w:val="28"/>
              </w:rPr>
              <w:t>3</w:t>
            </w:r>
            <w:r w:rsidR="00D7493F" w:rsidRPr="00337D7F">
              <w:rPr>
                <w:rFonts w:ascii="Cordia New" w:hAnsi="Cordia New"/>
                <w:b/>
                <w:bCs/>
                <w:sz w:val="28"/>
                <w:cs/>
              </w:rPr>
              <w:t>)</w:t>
            </w:r>
            <w:r w:rsidR="00D7493F" w:rsidRPr="00337D7F">
              <w:rPr>
                <w:rFonts w:asciiTheme="minorBidi" w:hAnsiTheme="minorBidi"/>
                <w:b/>
                <w:bCs/>
                <w:sz w:val="28"/>
                <w:cs/>
              </w:rPr>
              <w:t xml:space="preserve"> โครงการภายใต้ชื่อ “</w:t>
            </w:r>
            <w:proofErr w:type="spellStart"/>
            <w:r w:rsidRPr="00337D7F">
              <w:rPr>
                <w:rFonts w:asciiTheme="minorBidi" w:hAnsiTheme="minorBidi"/>
                <w:b/>
                <w:bCs/>
                <w:sz w:val="28"/>
              </w:rPr>
              <w:t>Kave</w:t>
            </w:r>
            <w:proofErr w:type="spellEnd"/>
            <w:r w:rsidR="00D7493F" w:rsidRPr="00337D7F">
              <w:rPr>
                <w:rFonts w:asciiTheme="minorBidi" w:hAnsiTheme="minorBidi" w:cs="Cordia New"/>
                <w:b/>
                <w:bCs/>
                <w:sz w:val="28"/>
                <w:cs/>
              </w:rPr>
              <w:t xml:space="preserve">”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เป็นโครงการคอนโดมิเนียมแบบ </w:t>
            </w:r>
            <w:r w:rsidRPr="00337D7F">
              <w:rPr>
                <w:rFonts w:ascii="Cordia New" w:hAnsi="Cordia New" w:cs="Cordia New"/>
                <w:sz w:val="28"/>
              </w:rPr>
              <w:t xml:space="preserve">Low Rise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ความสูง </w:t>
            </w:r>
            <w:r w:rsidRPr="00337D7F">
              <w:rPr>
                <w:rFonts w:ascii="Cordia New" w:hAnsi="Cordia New" w:cs="Cordia New"/>
                <w:sz w:val="28"/>
              </w:rPr>
              <w:t>8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ชั้น เน้นทำเลใกล้กับ</w:t>
            </w:r>
            <w:bookmarkStart w:id="1" w:name="_Hlk31205339"/>
            <w:r w:rsidRPr="00337D7F">
              <w:rPr>
                <w:rFonts w:ascii="Cordia New" w:hAnsi="Cordia New" w:cs="Cordia New"/>
                <w:sz w:val="28"/>
                <w:cs/>
              </w:rPr>
              <w:t xml:space="preserve">สถานศึกษาและมหาวิทยาลัยชั้นนำ </w:t>
            </w:r>
            <w:bookmarkEnd w:id="1"/>
            <w:r w:rsidRPr="00337D7F">
              <w:rPr>
                <w:rFonts w:ascii="Cordia New" w:hAnsi="Cordia New" w:cs="Cordia New"/>
                <w:sz w:val="28"/>
                <w:cs/>
              </w:rPr>
              <w:t>มีพื้นที่ส่วนกลางขนาดใหญ่และ</w:t>
            </w:r>
            <w:proofErr w:type="spellStart"/>
            <w:r w:rsidRPr="00337D7F">
              <w:rPr>
                <w:rFonts w:ascii="Cordia New" w:hAnsi="Cordia New" w:cs="Cordia New"/>
                <w:sz w:val="28"/>
                <w:cs/>
              </w:rPr>
              <w:t>ฟั</w:t>
            </w:r>
            <w:proofErr w:type="spellEnd"/>
            <w:r w:rsidRPr="00337D7F">
              <w:rPr>
                <w:rFonts w:ascii="Cordia New" w:hAnsi="Cordia New" w:cs="Cordia New"/>
                <w:sz w:val="28"/>
                <w:cs/>
              </w:rPr>
              <w:t>งก</w:t>
            </w:r>
            <w:proofErr w:type="spellStart"/>
            <w:r w:rsidRPr="00337D7F">
              <w:rPr>
                <w:rFonts w:ascii="Cordia New" w:hAnsi="Cordia New" w:cs="Cordia New"/>
                <w:sz w:val="28"/>
                <w:cs/>
              </w:rPr>
              <w:t>์ชั่น</w:t>
            </w:r>
            <w:proofErr w:type="spellEnd"/>
            <w:r w:rsidRPr="00337D7F">
              <w:rPr>
                <w:rFonts w:ascii="Cordia New" w:hAnsi="Cordia New" w:cs="Cordia New"/>
                <w:sz w:val="28"/>
                <w:cs/>
              </w:rPr>
              <w:t>การใช้งานหลากหลาย เพื่อรองรับ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>ไลฟ์สไตล์ของคนรุ่นใหม่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เช่น 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ห้อง </w:t>
            </w:r>
            <w:r w:rsidRPr="00337D7F">
              <w:rPr>
                <w:rFonts w:ascii="Cordia New" w:hAnsi="Cordia New" w:cs="Cordia New"/>
                <w:spacing w:val="-4"/>
                <w:sz w:val="28"/>
              </w:rPr>
              <w:t>E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>-</w:t>
            </w:r>
            <w:r w:rsidRPr="00337D7F">
              <w:rPr>
                <w:rFonts w:ascii="Cordia New" w:hAnsi="Cordia New" w:cs="Cordia New"/>
                <w:spacing w:val="-4"/>
                <w:sz w:val="28"/>
              </w:rPr>
              <w:t>sport, Co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>-</w:t>
            </w:r>
            <w:r w:rsidRPr="00337D7F">
              <w:rPr>
                <w:rFonts w:ascii="Cordia New" w:hAnsi="Cordia New" w:cs="Cordia New"/>
                <w:spacing w:val="-4"/>
                <w:sz w:val="28"/>
              </w:rPr>
              <w:t xml:space="preserve">working space,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ห้องสำหรับทำ </w:t>
            </w:r>
            <w:r w:rsidRPr="00337D7F">
              <w:rPr>
                <w:rFonts w:ascii="Cordia New" w:hAnsi="Cordia New" w:cs="Cordia New"/>
                <w:sz w:val="28"/>
              </w:rPr>
              <w:t xml:space="preserve">Workshop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รูปแบบห้องมี </w:t>
            </w:r>
            <w:r w:rsidRPr="00337D7F">
              <w:rPr>
                <w:rFonts w:ascii="Cordia New" w:hAnsi="Cordia New" w:cs="Cordia New"/>
                <w:sz w:val="28"/>
              </w:rPr>
              <w:t xml:space="preserve">1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- </w:t>
            </w:r>
            <w:r w:rsidRPr="00337D7F">
              <w:rPr>
                <w:rFonts w:ascii="Cordia New" w:hAnsi="Cordia New" w:cs="Cordia New"/>
                <w:sz w:val="28"/>
              </w:rPr>
              <w:t>2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ห้องนอน ตั้งแต่ </w:t>
            </w:r>
            <w:r w:rsidRPr="00337D7F">
              <w:rPr>
                <w:rFonts w:ascii="Cordia New" w:hAnsi="Cordia New" w:cs="Cordia New"/>
                <w:sz w:val="28"/>
              </w:rPr>
              <w:t>23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- </w:t>
            </w:r>
            <w:r w:rsidRPr="00337D7F">
              <w:rPr>
                <w:rFonts w:ascii="Cordia New" w:hAnsi="Cordia New" w:cs="Cordia New"/>
                <w:sz w:val="28"/>
              </w:rPr>
              <w:t>44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ตารางเมตร ราคาขายอยู่ระหว่าง </w:t>
            </w:r>
            <w:r w:rsidRPr="00337D7F">
              <w:rPr>
                <w:rFonts w:ascii="Cordia New" w:hAnsi="Cordia New" w:cs="Cordia New"/>
                <w:sz w:val="28"/>
              </w:rPr>
              <w:t xml:space="preserve">46,000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บาท ถึง </w:t>
            </w:r>
            <w:r w:rsidRPr="00337D7F">
              <w:rPr>
                <w:rFonts w:ascii="Cordia New" w:hAnsi="Cordia New" w:cs="Cordia New"/>
                <w:sz w:val="28"/>
              </w:rPr>
              <w:t>72,000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บาทต่อตารางเมตร ลูกค้ากลุ่มเป้าหมายคือผู้ปกครองนักศึกษามหาวิทยาลัยและลูกค้ากลุ่มวัยทำงานอายุ </w:t>
            </w:r>
            <w:r w:rsidRPr="00337D7F">
              <w:rPr>
                <w:rFonts w:ascii="Cordia New" w:hAnsi="Cordia New" w:cs="Cordia New"/>
                <w:sz w:val="28"/>
              </w:rPr>
              <w:t>28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– </w:t>
            </w:r>
            <w:r w:rsidRPr="00337D7F">
              <w:rPr>
                <w:rFonts w:ascii="Cordia New" w:hAnsi="Cordia New" w:cs="Cordia New"/>
                <w:sz w:val="28"/>
              </w:rPr>
              <w:t>45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ปี ที่มีรายได้ระดับกลาง ประมาณ </w:t>
            </w:r>
            <w:r w:rsidRPr="00337D7F">
              <w:rPr>
                <w:rFonts w:ascii="Cordia New" w:hAnsi="Cordia New" w:cs="Cordia New"/>
                <w:sz w:val="28"/>
              </w:rPr>
              <w:t>30,</w:t>
            </w:r>
            <w:r w:rsidR="004D5DCF" w:rsidRPr="00337D7F">
              <w:rPr>
                <w:rFonts w:ascii="Cordia New" w:hAnsi="Cordia New" w:cs="Cordia New"/>
                <w:sz w:val="28"/>
              </w:rPr>
              <w:t>000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- </w:t>
            </w:r>
            <w:r w:rsidR="004D5DCF" w:rsidRPr="00337D7F">
              <w:rPr>
                <w:rFonts w:ascii="Cordia New" w:hAnsi="Cordia New" w:cs="Cordia New"/>
                <w:sz w:val="28"/>
              </w:rPr>
              <w:t>50</w:t>
            </w:r>
            <w:r w:rsidRPr="00337D7F">
              <w:rPr>
                <w:rFonts w:ascii="Cordia New" w:hAnsi="Cordia New" w:cs="Cordia New"/>
                <w:sz w:val="28"/>
              </w:rPr>
              <w:t>,000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บาทต่อเดือน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 และกลุ่มนักลงทุนที่มีรายได้มากกว่า </w:t>
            </w:r>
            <w:r w:rsidRPr="00337D7F">
              <w:rPr>
                <w:rFonts w:ascii="Cordia New" w:hAnsi="Cordia New" w:cs="Cordia New"/>
                <w:spacing w:val="-4"/>
                <w:sz w:val="28"/>
              </w:rPr>
              <w:t xml:space="preserve">100,000 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>บาทต่อเดือน ปัจจุบันกลุ่มบริษัทได้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lastRenderedPageBreak/>
              <w:t>พัฒนาโครงการภายใต้ ชื่อโครงการ “</w:t>
            </w:r>
            <w:proofErr w:type="spellStart"/>
            <w:r w:rsidRPr="00337D7F">
              <w:rPr>
                <w:rFonts w:ascii="Cordia New" w:hAnsi="Cordia New" w:cs="Cordia New"/>
                <w:spacing w:val="-4"/>
                <w:sz w:val="28"/>
              </w:rPr>
              <w:t>Kave</w:t>
            </w:r>
            <w:proofErr w:type="spellEnd"/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” ทั้งหมด </w:t>
            </w:r>
            <w:r w:rsidRPr="00337D7F">
              <w:rPr>
                <w:rFonts w:ascii="Cordia New" w:hAnsi="Cordia New" w:cs="Cordia New"/>
                <w:spacing w:val="-4"/>
                <w:sz w:val="28"/>
              </w:rPr>
              <w:t xml:space="preserve">4 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โครงการ ได้แก่ </w:t>
            </w:r>
            <w:proofErr w:type="spellStart"/>
            <w:r w:rsidRPr="00337D7F">
              <w:rPr>
                <w:rFonts w:ascii="Cordia New" w:hAnsi="Cordia New" w:cs="Cordia New"/>
                <w:spacing w:val="-4"/>
                <w:sz w:val="28"/>
              </w:rPr>
              <w:t>Kave</w:t>
            </w:r>
            <w:proofErr w:type="spellEnd"/>
            <w:r w:rsidRPr="00337D7F">
              <w:rPr>
                <w:rFonts w:ascii="Cordia New" w:hAnsi="Cordia New" w:cs="Cordia New"/>
                <w:spacing w:val="-4"/>
                <w:sz w:val="28"/>
              </w:rPr>
              <w:t xml:space="preserve"> Condo, </w:t>
            </w:r>
            <w:proofErr w:type="spellStart"/>
            <w:r w:rsidRPr="00337D7F">
              <w:rPr>
                <w:rFonts w:ascii="Cordia New" w:hAnsi="Cordia New" w:cs="Cordia New"/>
                <w:spacing w:val="-4"/>
                <w:sz w:val="28"/>
              </w:rPr>
              <w:t>Kave</w:t>
            </w:r>
            <w:proofErr w:type="spellEnd"/>
            <w:r w:rsidRPr="00337D7F">
              <w:rPr>
                <w:rFonts w:ascii="Cordia New" w:hAnsi="Cordia New" w:cs="Cordia New"/>
                <w:spacing w:val="-4"/>
                <w:sz w:val="28"/>
              </w:rPr>
              <w:t xml:space="preserve"> Town Space, </w:t>
            </w:r>
            <w:proofErr w:type="spellStart"/>
            <w:r w:rsidRPr="00337D7F">
              <w:rPr>
                <w:rFonts w:ascii="Cordia New" w:hAnsi="Cordia New" w:cs="Cordia New"/>
                <w:spacing w:val="-4"/>
                <w:sz w:val="28"/>
              </w:rPr>
              <w:t>Kave</w:t>
            </w:r>
            <w:proofErr w:type="spellEnd"/>
            <w:r w:rsidRPr="00337D7F">
              <w:rPr>
                <w:rFonts w:ascii="Cordia New" w:hAnsi="Cordia New" w:cs="Cordia New"/>
                <w:spacing w:val="-4"/>
                <w:sz w:val="28"/>
              </w:rPr>
              <w:t xml:space="preserve"> Town Shift 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และ </w:t>
            </w:r>
            <w:proofErr w:type="spellStart"/>
            <w:r w:rsidRPr="00337D7F">
              <w:rPr>
                <w:rFonts w:ascii="Cordia New" w:hAnsi="Cordia New" w:cs="Cordia New"/>
                <w:spacing w:val="-4"/>
                <w:sz w:val="28"/>
              </w:rPr>
              <w:t>Kave</w:t>
            </w:r>
            <w:proofErr w:type="spellEnd"/>
            <w:r w:rsidRPr="00337D7F">
              <w:rPr>
                <w:rFonts w:ascii="Cordia New" w:hAnsi="Cordia New" w:cs="Cordia New"/>
                <w:spacing w:val="-4"/>
                <w:sz w:val="28"/>
              </w:rPr>
              <w:t xml:space="preserve"> TU</w:t>
            </w:r>
          </w:p>
          <w:p w14:paraId="10858615" w14:textId="6F455A6C" w:rsidR="00551318" w:rsidRPr="00337D7F" w:rsidRDefault="00551318" w:rsidP="00337D7F">
            <w:pPr>
              <w:tabs>
                <w:tab w:val="left" w:pos="709"/>
                <w:tab w:val="left" w:pos="993"/>
              </w:tabs>
              <w:spacing w:before="120" w:after="120"/>
              <w:ind w:left="447" w:firstLine="425"/>
              <w:jc w:val="thaiDistribute"/>
              <w:rPr>
                <w:rFonts w:ascii="Cordia New" w:hAnsi="Cordia New" w:cs="Cordia New"/>
                <w:spacing w:val="-4"/>
                <w:sz w:val="28"/>
              </w:rPr>
            </w:pPr>
            <w:r w:rsidRPr="00337D7F">
              <w:rPr>
                <w:rFonts w:ascii="Cordia New" w:hAnsi="Cordia New"/>
                <w:b/>
                <w:bCs/>
                <w:sz w:val="28"/>
              </w:rPr>
              <w:t>4</w:t>
            </w:r>
            <w:r w:rsidRPr="00337D7F">
              <w:rPr>
                <w:rFonts w:ascii="Cordia New" w:hAnsi="Cordia New"/>
                <w:b/>
                <w:bCs/>
                <w:sz w:val="28"/>
                <w:cs/>
              </w:rPr>
              <w:t>)</w:t>
            </w:r>
            <w:r w:rsidRPr="00337D7F">
              <w:rPr>
                <w:rFonts w:asciiTheme="minorBidi" w:hAnsiTheme="minorBidi"/>
                <w:b/>
                <w:bCs/>
                <w:sz w:val="28"/>
                <w:cs/>
              </w:rPr>
              <w:t xml:space="preserve"> โครงการภายใต้ชื่อ “”</w:t>
            </w:r>
            <w:r w:rsidRPr="00337D7F">
              <w:rPr>
                <w:rFonts w:asciiTheme="minorBidi" w:hAnsiTheme="minorBidi"/>
                <w:b/>
                <w:bCs/>
                <w:sz w:val="28"/>
              </w:rPr>
              <w:t>Wynn</w:t>
            </w:r>
            <w:r w:rsidRPr="00337D7F">
              <w:rPr>
                <w:rFonts w:asciiTheme="minorBidi" w:hAnsiTheme="minorBidi" w:cs="Cordia New"/>
                <w:b/>
                <w:bCs/>
                <w:sz w:val="28"/>
                <w:cs/>
              </w:rPr>
              <w:t>”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 เป็นโครงการคอนโดมิเนียมแบบ </w:t>
            </w:r>
            <w:r w:rsidRPr="00337D7F">
              <w:rPr>
                <w:rFonts w:ascii="Cordia New" w:hAnsi="Cordia New" w:cs="Cordia New"/>
                <w:spacing w:val="-4"/>
                <w:sz w:val="28"/>
              </w:rPr>
              <w:t xml:space="preserve">Low Rise 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ความสูง </w:t>
            </w:r>
            <w:r w:rsidRPr="00337D7F">
              <w:rPr>
                <w:rFonts w:ascii="Cordia New" w:hAnsi="Cordia New" w:cs="Cordia New"/>
                <w:spacing w:val="-4"/>
                <w:sz w:val="28"/>
              </w:rPr>
              <w:t>8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 ชั้น เน้นการใช้ชีวิตที่เป็นมิตรกับสิ่งแวดล้อม หรือ </w:t>
            </w:r>
            <w:r w:rsidRPr="00337D7F">
              <w:rPr>
                <w:rFonts w:ascii="Cordia New" w:hAnsi="Cordia New" w:cs="Cordia New"/>
                <w:spacing w:val="-4"/>
                <w:sz w:val="28"/>
              </w:rPr>
              <w:t xml:space="preserve">Eco lifestyle 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เพิ่มพื้นที่สีเขียวในย่านใจกลางเมือง รูปแบบห้องมี </w:t>
            </w:r>
            <w:r w:rsidRPr="00337D7F">
              <w:rPr>
                <w:rFonts w:ascii="Cordia New" w:hAnsi="Cordia New" w:cs="Cordia New"/>
                <w:spacing w:val="-4"/>
                <w:sz w:val="28"/>
              </w:rPr>
              <w:t xml:space="preserve">Studio 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และ </w:t>
            </w:r>
            <w:r w:rsidRPr="00337D7F">
              <w:rPr>
                <w:rFonts w:ascii="Cordia New" w:hAnsi="Cordia New" w:cs="Cordia New"/>
                <w:spacing w:val="-4"/>
                <w:sz w:val="28"/>
              </w:rPr>
              <w:t xml:space="preserve">1 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- </w:t>
            </w:r>
            <w:r w:rsidRPr="00337D7F">
              <w:rPr>
                <w:rFonts w:ascii="Cordia New" w:hAnsi="Cordia New" w:cs="Cordia New"/>
                <w:spacing w:val="-4"/>
                <w:sz w:val="28"/>
              </w:rPr>
              <w:t>2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 ห้องนอน ขนาดห้องตั้งแต่ </w:t>
            </w:r>
            <w:r w:rsidRPr="00337D7F">
              <w:rPr>
                <w:rFonts w:ascii="Cordia New" w:hAnsi="Cordia New" w:cs="Cordia New"/>
                <w:spacing w:val="-4"/>
                <w:sz w:val="28"/>
              </w:rPr>
              <w:t xml:space="preserve">22 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- </w:t>
            </w:r>
            <w:r w:rsidRPr="00337D7F">
              <w:rPr>
                <w:rFonts w:ascii="Cordia New" w:hAnsi="Cordia New" w:cs="Cordia New"/>
                <w:spacing w:val="-4"/>
                <w:sz w:val="28"/>
              </w:rPr>
              <w:t>54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 ตารางเมตร ราคาขายอยู่ระหว่าง </w:t>
            </w:r>
            <w:r w:rsidRPr="00337D7F">
              <w:rPr>
                <w:rFonts w:ascii="Cordia New" w:hAnsi="Cordia New" w:cs="Cordia New"/>
                <w:spacing w:val="-4"/>
                <w:sz w:val="28"/>
              </w:rPr>
              <w:t>6</w:t>
            </w:r>
            <w:r w:rsidR="007A5336" w:rsidRPr="00337D7F">
              <w:rPr>
                <w:rFonts w:ascii="Cordia New" w:hAnsi="Cordia New" w:cs="Cordia New"/>
                <w:spacing w:val="-4"/>
                <w:sz w:val="28"/>
              </w:rPr>
              <w:t>8</w:t>
            </w:r>
            <w:r w:rsidRPr="00337D7F">
              <w:rPr>
                <w:rFonts w:ascii="Cordia New" w:hAnsi="Cordia New" w:cs="Cordia New"/>
                <w:spacing w:val="-4"/>
                <w:sz w:val="28"/>
              </w:rPr>
              <w:t>,000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 บาท ถึง </w:t>
            </w:r>
            <w:r w:rsidRPr="00337D7F">
              <w:rPr>
                <w:rFonts w:ascii="Cordia New" w:hAnsi="Cordia New" w:cs="Cordia New"/>
                <w:spacing w:val="-4"/>
                <w:sz w:val="28"/>
              </w:rPr>
              <w:t>72,000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 บาท ต่อตารางเมตร ลูกค้ากลุ่มเป้าหมาย คือ ลูกค้ากลุ่มวัยทำงานอายุ </w:t>
            </w:r>
            <w:r w:rsidRPr="00337D7F">
              <w:rPr>
                <w:rFonts w:ascii="Cordia New" w:hAnsi="Cordia New" w:cs="Cordia New"/>
                <w:spacing w:val="-4"/>
                <w:sz w:val="28"/>
              </w:rPr>
              <w:t xml:space="preserve">25 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– </w:t>
            </w:r>
            <w:r w:rsidRPr="00337D7F">
              <w:rPr>
                <w:rFonts w:ascii="Cordia New" w:hAnsi="Cordia New" w:cs="Cordia New"/>
                <w:spacing w:val="-4"/>
                <w:sz w:val="28"/>
              </w:rPr>
              <w:t>45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 ปี ที่มีรายได้ระดับกลาง ประมาณ </w:t>
            </w:r>
            <w:r w:rsidRPr="00337D7F">
              <w:rPr>
                <w:rFonts w:ascii="Cordia New" w:hAnsi="Cordia New" w:cs="Cordia New"/>
                <w:spacing w:val="-4"/>
                <w:sz w:val="28"/>
              </w:rPr>
              <w:t xml:space="preserve">25,000 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- </w:t>
            </w:r>
            <w:r w:rsidRPr="00337D7F">
              <w:rPr>
                <w:rFonts w:ascii="Cordia New" w:hAnsi="Cordia New" w:cs="Cordia New"/>
                <w:spacing w:val="-4"/>
                <w:sz w:val="28"/>
              </w:rPr>
              <w:t>50,000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 บาทต่อเดือน ปัจจุบันกลุ่มบริษัทได้พัฒนาโครงการภายใต้ ชื่อโครงการ “</w:t>
            </w:r>
            <w:r w:rsidRPr="00337D7F">
              <w:rPr>
                <w:rFonts w:ascii="Cordia New" w:hAnsi="Cordia New" w:cs="Cordia New"/>
                <w:spacing w:val="-4"/>
                <w:sz w:val="28"/>
              </w:rPr>
              <w:t>Wynn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” ทั้งหมด </w:t>
            </w:r>
            <w:r w:rsidRPr="00337D7F">
              <w:rPr>
                <w:rFonts w:ascii="Cordia New" w:hAnsi="Cordia New" w:cs="Cordia New"/>
                <w:spacing w:val="-4"/>
                <w:sz w:val="28"/>
              </w:rPr>
              <w:t xml:space="preserve">2 </w:t>
            </w:r>
            <w:r w:rsidRPr="00337D7F">
              <w:rPr>
                <w:rFonts w:ascii="Cordia New" w:hAnsi="Cordia New" w:cs="Cordia New"/>
                <w:spacing w:val="-4"/>
                <w:sz w:val="28"/>
                <w:cs/>
              </w:rPr>
              <w:t>โครงการ</w:t>
            </w:r>
            <w:r w:rsidR="00CA657E"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 ได้แก่ </w:t>
            </w:r>
            <w:r w:rsidR="00CA657E" w:rsidRPr="00337D7F">
              <w:rPr>
                <w:rFonts w:ascii="Cordia New" w:hAnsi="Cordia New" w:cs="Cordia New"/>
                <w:spacing w:val="-4"/>
                <w:sz w:val="28"/>
              </w:rPr>
              <w:t xml:space="preserve">Wynn </w:t>
            </w:r>
            <w:r w:rsidR="00CA657E"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พหลโยธิน </w:t>
            </w:r>
            <w:r w:rsidR="00CA657E" w:rsidRPr="00337D7F">
              <w:rPr>
                <w:rFonts w:ascii="Cordia New" w:hAnsi="Cordia New" w:cs="Cordia New"/>
                <w:spacing w:val="-4"/>
                <w:sz w:val="28"/>
              </w:rPr>
              <w:t xml:space="preserve">52 </w:t>
            </w:r>
            <w:r w:rsidR="00CA657E"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และ </w:t>
            </w:r>
            <w:r w:rsidR="00CA657E" w:rsidRPr="00337D7F">
              <w:rPr>
                <w:rFonts w:ascii="Cordia New" w:hAnsi="Cordia New" w:cs="Cordia New"/>
                <w:spacing w:val="-4"/>
                <w:sz w:val="28"/>
              </w:rPr>
              <w:t xml:space="preserve">Wynn </w:t>
            </w:r>
            <w:r w:rsidR="00CA657E" w:rsidRPr="00337D7F">
              <w:rPr>
                <w:rFonts w:ascii="Cordia New" w:hAnsi="Cordia New" w:cs="Cordia New"/>
                <w:spacing w:val="-4"/>
                <w:sz w:val="28"/>
                <w:cs/>
              </w:rPr>
              <w:t xml:space="preserve">โชคชัย </w:t>
            </w:r>
            <w:r w:rsidR="00CA657E" w:rsidRPr="00337D7F">
              <w:rPr>
                <w:rFonts w:ascii="Cordia New" w:hAnsi="Cordia New" w:cs="Cordia New"/>
                <w:spacing w:val="-4"/>
                <w:sz w:val="28"/>
              </w:rPr>
              <w:t>4</w:t>
            </w:r>
          </w:p>
          <w:p w14:paraId="0E09909B" w14:textId="52AAE0B9" w:rsidR="00D97AB4" w:rsidRPr="00337D7F" w:rsidRDefault="00D97AB4" w:rsidP="00337D7F">
            <w:pPr>
              <w:pStyle w:val="ListParagraph"/>
              <w:tabs>
                <w:tab w:val="left" w:pos="709"/>
              </w:tabs>
              <w:spacing w:before="120" w:after="120"/>
              <w:ind w:left="447" w:firstLine="425"/>
              <w:contextualSpacing w:val="0"/>
              <w:jc w:val="thaiDistribute"/>
              <w:rPr>
                <w:rFonts w:ascii="Cordia New" w:hAnsi="Cordia New"/>
                <w:spacing w:val="-4"/>
                <w:sz w:val="28"/>
              </w:rPr>
            </w:pPr>
            <w:r w:rsidRPr="00337D7F">
              <w:rPr>
                <w:rFonts w:ascii="Cordia New" w:hAnsi="Cordia New"/>
                <w:b/>
                <w:bCs/>
                <w:sz w:val="28"/>
              </w:rPr>
              <w:t>5</w:t>
            </w:r>
            <w:r w:rsidRPr="00337D7F">
              <w:rPr>
                <w:rFonts w:ascii="Cordia New" w:hAnsi="Cordia New"/>
                <w:b/>
                <w:bCs/>
                <w:sz w:val="28"/>
                <w:cs/>
              </w:rPr>
              <w:t>) โครงการภายใต้ชื่อ “</w:t>
            </w:r>
            <w:r w:rsidRPr="00337D7F">
              <w:rPr>
                <w:rFonts w:ascii="Cordia New" w:hAnsi="Cordia New"/>
                <w:b/>
                <w:bCs/>
                <w:sz w:val="28"/>
              </w:rPr>
              <w:t>Brown</w:t>
            </w:r>
            <w:r w:rsidRPr="00337D7F">
              <w:rPr>
                <w:rFonts w:ascii="Cordia New" w:hAnsi="Cordia New"/>
                <w:b/>
                <w:bCs/>
                <w:sz w:val="28"/>
                <w:cs/>
              </w:rPr>
              <w:t>”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เป็นโครงการคอนโดมิเนียมแบบ </w:t>
            </w:r>
            <w:r w:rsidRPr="00337D7F">
              <w:rPr>
                <w:rFonts w:ascii="Cordia New" w:hAnsi="Cordia New"/>
                <w:sz w:val="28"/>
              </w:rPr>
              <w:t xml:space="preserve">Low Rise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ความสูง </w:t>
            </w:r>
            <w:r w:rsidRPr="00337D7F">
              <w:rPr>
                <w:rFonts w:ascii="Cordia New" w:hAnsi="Cordia New"/>
                <w:sz w:val="28"/>
              </w:rPr>
              <w:t xml:space="preserve">7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- </w:t>
            </w:r>
            <w:r w:rsidRPr="00337D7F">
              <w:rPr>
                <w:rFonts w:ascii="Cordia New" w:hAnsi="Cordia New"/>
                <w:sz w:val="28"/>
              </w:rPr>
              <w:t>8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ชั้น </w:t>
            </w:r>
            <w:r w:rsidRPr="00337D7F">
              <w:rPr>
                <w:rFonts w:ascii="Cordia New" w:hAnsi="Cordia New"/>
                <w:spacing w:val="-4"/>
                <w:sz w:val="28"/>
                <w:cs/>
              </w:rPr>
              <w:t xml:space="preserve">ตกแต่งตามสถาปัตยกรรมประเทศฝรั่งเศส เน้นสีโทนน้ำตาลทองเป็นหลัก ให้บรรยากาศหรูหราและอบอุ่น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รูปแบบห้องมี </w:t>
            </w:r>
            <w:r w:rsidRPr="00337D7F">
              <w:rPr>
                <w:rFonts w:ascii="Cordia New" w:hAnsi="Cordia New"/>
                <w:sz w:val="28"/>
              </w:rPr>
              <w:t xml:space="preserve">1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- </w:t>
            </w:r>
            <w:r w:rsidRPr="00337D7F">
              <w:rPr>
                <w:rFonts w:ascii="Cordia New" w:hAnsi="Cordia New"/>
                <w:sz w:val="28"/>
              </w:rPr>
              <w:t>2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ห้องนอน ขนาดห้องตั้งแต่ </w:t>
            </w:r>
            <w:r w:rsidRPr="00337D7F">
              <w:rPr>
                <w:rFonts w:ascii="Cordia New" w:hAnsi="Cordia New"/>
                <w:sz w:val="28"/>
              </w:rPr>
              <w:t>22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- </w:t>
            </w:r>
            <w:r w:rsidRPr="00337D7F">
              <w:rPr>
                <w:rFonts w:ascii="Cordia New" w:hAnsi="Cordia New"/>
                <w:sz w:val="28"/>
              </w:rPr>
              <w:t>49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ตารางเมตร ราคาขายอยู่ระหว่าง </w:t>
            </w:r>
            <w:r w:rsidRPr="00337D7F">
              <w:rPr>
                <w:rFonts w:ascii="Cordia New" w:hAnsi="Cordia New"/>
                <w:sz w:val="28"/>
              </w:rPr>
              <w:t xml:space="preserve">73,000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บาท ถึง </w:t>
            </w:r>
            <w:r w:rsidR="0066156C" w:rsidRPr="00337D7F">
              <w:rPr>
                <w:rFonts w:ascii="Cordia New" w:hAnsi="Cordia New"/>
                <w:sz w:val="28"/>
              </w:rPr>
              <w:t>100</w:t>
            </w:r>
            <w:r w:rsidRPr="00337D7F">
              <w:rPr>
                <w:rFonts w:ascii="Cordia New" w:hAnsi="Cordia New"/>
                <w:sz w:val="28"/>
              </w:rPr>
              <w:t>,000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บาทต่อตารางเมตร ลูกค้ากลุ่มเป้าหมาย คือ ลูกค้ากลุ่มวัยทำงานอายุ </w:t>
            </w:r>
            <w:r w:rsidRPr="00337D7F">
              <w:rPr>
                <w:rFonts w:ascii="Cordia New" w:hAnsi="Cordia New"/>
                <w:sz w:val="28"/>
              </w:rPr>
              <w:t>25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– </w:t>
            </w:r>
            <w:r w:rsidRPr="00337D7F">
              <w:rPr>
                <w:rFonts w:ascii="Cordia New" w:hAnsi="Cordia New"/>
                <w:sz w:val="28"/>
              </w:rPr>
              <w:t>45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ปี ที่มีรายได้ระดับกลาง ประมาณ </w:t>
            </w:r>
            <w:r w:rsidRPr="00337D7F">
              <w:rPr>
                <w:rFonts w:ascii="Cordia New" w:hAnsi="Cordia New"/>
                <w:sz w:val="28"/>
              </w:rPr>
              <w:t>20,</w:t>
            </w:r>
            <w:r w:rsidR="004D5DCF" w:rsidRPr="00337D7F">
              <w:rPr>
                <w:rFonts w:ascii="Cordia New" w:hAnsi="Cordia New"/>
                <w:sz w:val="28"/>
              </w:rPr>
              <w:t>000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- </w:t>
            </w:r>
            <w:r w:rsidR="004D5DCF" w:rsidRPr="00337D7F">
              <w:rPr>
                <w:rFonts w:ascii="Cordia New" w:hAnsi="Cordia New"/>
                <w:sz w:val="28"/>
              </w:rPr>
              <w:t>50</w:t>
            </w:r>
            <w:r w:rsidRPr="00337D7F">
              <w:rPr>
                <w:rFonts w:ascii="Cordia New" w:hAnsi="Cordia New"/>
                <w:sz w:val="28"/>
              </w:rPr>
              <w:t>,000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บาทต่อเดือน</w:t>
            </w:r>
            <w:r w:rsidRPr="00337D7F">
              <w:rPr>
                <w:rFonts w:ascii="Cordia New" w:hAnsi="Cordia New"/>
                <w:spacing w:val="-4"/>
                <w:sz w:val="28"/>
                <w:cs/>
              </w:rPr>
              <w:t xml:space="preserve"> ปัจจุบันกลุ่มบริษัทได้พัฒนาโครงการภายใต้ ชื่อโครงการ “</w:t>
            </w:r>
            <w:r w:rsidRPr="00337D7F">
              <w:rPr>
                <w:rFonts w:ascii="Cordia New" w:hAnsi="Cordia New"/>
                <w:spacing w:val="-4"/>
                <w:sz w:val="28"/>
              </w:rPr>
              <w:t>Brown</w:t>
            </w:r>
            <w:r w:rsidRPr="00337D7F">
              <w:rPr>
                <w:rFonts w:ascii="Cordia New" w:hAnsi="Cordia New"/>
                <w:spacing w:val="-4"/>
                <w:sz w:val="28"/>
                <w:cs/>
              </w:rPr>
              <w:t xml:space="preserve">” ทั้งหมด </w:t>
            </w:r>
            <w:r w:rsidRPr="00337D7F">
              <w:rPr>
                <w:rFonts w:ascii="Cordia New" w:hAnsi="Cordia New"/>
                <w:spacing w:val="-4"/>
                <w:sz w:val="28"/>
              </w:rPr>
              <w:t xml:space="preserve">3 </w:t>
            </w:r>
            <w:r w:rsidRPr="00337D7F">
              <w:rPr>
                <w:rFonts w:ascii="Cordia New" w:hAnsi="Cordia New"/>
                <w:spacing w:val="-4"/>
                <w:sz w:val="28"/>
                <w:cs/>
              </w:rPr>
              <w:t xml:space="preserve">โครงการ ได้แก่ </w:t>
            </w:r>
            <w:r w:rsidRPr="00337D7F">
              <w:rPr>
                <w:rFonts w:ascii="Cordia New" w:hAnsi="Cordia New"/>
                <w:spacing w:val="-4"/>
                <w:sz w:val="28"/>
              </w:rPr>
              <w:t xml:space="preserve">Brown </w:t>
            </w:r>
            <w:r w:rsidRPr="00337D7F">
              <w:rPr>
                <w:rFonts w:ascii="Cordia New" w:hAnsi="Cordia New"/>
                <w:spacing w:val="-4"/>
                <w:sz w:val="28"/>
                <w:cs/>
              </w:rPr>
              <w:t xml:space="preserve">รัชดา </w:t>
            </w:r>
            <w:r w:rsidRPr="00337D7F">
              <w:rPr>
                <w:rFonts w:ascii="Cordia New" w:hAnsi="Cordia New"/>
                <w:spacing w:val="-4"/>
                <w:sz w:val="28"/>
              </w:rPr>
              <w:t xml:space="preserve">32, Brown </w:t>
            </w:r>
            <w:r w:rsidRPr="00337D7F">
              <w:rPr>
                <w:rFonts w:ascii="Cordia New" w:hAnsi="Cordia New"/>
                <w:spacing w:val="-4"/>
                <w:sz w:val="28"/>
                <w:cs/>
              </w:rPr>
              <w:t xml:space="preserve">พหลโยธิน </w:t>
            </w:r>
            <w:r w:rsidRPr="00337D7F">
              <w:rPr>
                <w:rFonts w:ascii="Cordia New" w:hAnsi="Cordia New"/>
                <w:spacing w:val="-4"/>
                <w:sz w:val="28"/>
              </w:rPr>
              <w:t>67</w:t>
            </w:r>
            <w:r w:rsidRPr="00337D7F">
              <w:rPr>
                <w:rFonts w:ascii="Cordia New" w:hAnsi="Cordia New"/>
                <w:spacing w:val="-4"/>
                <w:sz w:val="28"/>
                <w:cs/>
              </w:rPr>
              <w:t xml:space="preserve"> และ </w:t>
            </w:r>
            <w:r w:rsidRPr="00337D7F">
              <w:rPr>
                <w:rFonts w:ascii="Cordia New" w:hAnsi="Cordia New"/>
                <w:spacing w:val="-4"/>
                <w:sz w:val="28"/>
              </w:rPr>
              <w:t xml:space="preserve">Brown </w:t>
            </w:r>
            <w:r w:rsidRPr="00337D7F">
              <w:rPr>
                <w:rFonts w:ascii="Cordia New" w:hAnsi="Cordia New"/>
                <w:spacing w:val="-4"/>
                <w:sz w:val="28"/>
                <w:cs/>
              </w:rPr>
              <w:t xml:space="preserve">รัชดา-ห้วยขวาง </w:t>
            </w:r>
          </w:p>
          <w:p w14:paraId="1EDA2C5C" w14:textId="0DEFD380" w:rsidR="00D97AB4" w:rsidRPr="00337D7F" w:rsidRDefault="00D97AB4" w:rsidP="00337D7F">
            <w:pPr>
              <w:pStyle w:val="ListParagraph"/>
              <w:tabs>
                <w:tab w:val="left" w:pos="709"/>
              </w:tabs>
              <w:spacing w:before="120" w:after="120"/>
              <w:ind w:left="447" w:firstLine="425"/>
              <w:contextualSpacing w:val="0"/>
              <w:jc w:val="thaiDistribute"/>
              <w:rPr>
                <w:rFonts w:ascii="Cordia New" w:hAnsi="Cordia New"/>
                <w:spacing w:val="-4"/>
                <w:sz w:val="28"/>
                <w:cs/>
              </w:rPr>
            </w:pPr>
            <w:r w:rsidRPr="00337D7F">
              <w:rPr>
                <w:rFonts w:ascii="Cordia New" w:hAnsi="Cordia New"/>
                <w:b/>
                <w:bCs/>
                <w:sz w:val="28"/>
              </w:rPr>
              <w:t>6</w:t>
            </w:r>
            <w:r w:rsidRPr="00337D7F">
              <w:rPr>
                <w:rFonts w:ascii="Cordia New" w:hAnsi="Cordia New"/>
                <w:b/>
                <w:bCs/>
                <w:sz w:val="28"/>
                <w:cs/>
              </w:rPr>
              <w:t>) โครงการภายใต้ชื่อ “</w:t>
            </w:r>
            <w:r w:rsidRPr="00337D7F">
              <w:rPr>
                <w:rFonts w:ascii="Cordia New" w:hAnsi="Cordia New"/>
                <w:b/>
                <w:bCs/>
                <w:sz w:val="28"/>
              </w:rPr>
              <w:t>Ivory</w:t>
            </w:r>
            <w:r w:rsidRPr="00337D7F">
              <w:rPr>
                <w:rFonts w:ascii="Cordia New" w:hAnsi="Cordia New"/>
                <w:b/>
                <w:bCs/>
                <w:sz w:val="28"/>
                <w:cs/>
              </w:rPr>
              <w:t>”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เป็นโครงการคอนโดมิเนียมแบบ </w:t>
            </w:r>
            <w:r w:rsidRPr="00337D7F">
              <w:rPr>
                <w:rFonts w:ascii="Cordia New" w:hAnsi="Cordia New"/>
                <w:sz w:val="28"/>
              </w:rPr>
              <w:t xml:space="preserve">Low Rise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ความสูง </w:t>
            </w:r>
            <w:r w:rsidRPr="00337D7F">
              <w:rPr>
                <w:rFonts w:ascii="Cordia New" w:hAnsi="Cordia New"/>
                <w:sz w:val="28"/>
              </w:rPr>
              <w:t>8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ชั้น </w:t>
            </w:r>
            <w:r w:rsidRPr="00337D7F">
              <w:rPr>
                <w:rFonts w:ascii="Cordia New" w:hAnsi="Cordia New"/>
                <w:spacing w:val="-4"/>
                <w:sz w:val="28"/>
                <w:cs/>
              </w:rPr>
              <w:t xml:space="preserve">ตกแต่งตามสไตล์อังกฤษด้วยลวดลายของงานหินกับพื้นผิวโทนสีทองและสีขาวไข่มุก ให้บรรยากาศสงบและเรียบหรู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เป็นแบบ </w:t>
            </w:r>
            <w:r w:rsidRPr="00337D7F">
              <w:rPr>
                <w:rFonts w:ascii="Cordia New" w:hAnsi="Cordia New"/>
                <w:sz w:val="28"/>
              </w:rPr>
              <w:t>1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ห้องนอน ขนาดห้องตั้งแต่ </w:t>
            </w:r>
            <w:r w:rsidRPr="00337D7F">
              <w:rPr>
                <w:rFonts w:ascii="Cordia New" w:hAnsi="Cordia New"/>
                <w:sz w:val="28"/>
              </w:rPr>
              <w:t>26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- </w:t>
            </w:r>
            <w:r w:rsidRPr="00337D7F">
              <w:rPr>
                <w:rFonts w:ascii="Cordia New" w:hAnsi="Cordia New"/>
                <w:sz w:val="28"/>
              </w:rPr>
              <w:t>41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ตารางเมตร ราคาขายประมาณ </w:t>
            </w:r>
            <w:r w:rsidRPr="00337D7F">
              <w:rPr>
                <w:rFonts w:ascii="Cordia New" w:hAnsi="Cordia New"/>
                <w:sz w:val="28"/>
              </w:rPr>
              <w:t>84,000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บาท ต่อตารางเมตร ลูกค้ากลุ่มเป้าหมาย คือ ลูกค้ากลุ่มวัยทำงานอายุ </w:t>
            </w:r>
            <w:r w:rsidRPr="00337D7F">
              <w:rPr>
                <w:rFonts w:ascii="Cordia New" w:hAnsi="Cordia New"/>
                <w:sz w:val="28"/>
              </w:rPr>
              <w:t>30 - 55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ปี ที่มีรายได้ระดับกลาง ประมาณ </w:t>
            </w:r>
            <w:r w:rsidRPr="00337D7F">
              <w:rPr>
                <w:rFonts w:ascii="Cordia New" w:hAnsi="Cordia New"/>
                <w:sz w:val="28"/>
              </w:rPr>
              <w:t>30,</w:t>
            </w:r>
            <w:r w:rsidR="004D5DCF" w:rsidRPr="00337D7F">
              <w:rPr>
                <w:rFonts w:ascii="Cordia New" w:hAnsi="Cordia New"/>
                <w:sz w:val="28"/>
              </w:rPr>
              <w:t>000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- </w:t>
            </w:r>
            <w:r w:rsidR="004D5DCF" w:rsidRPr="00337D7F">
              <w:rPr>
                <w:rFonts w:ascii="Cordia New" w:hAnsi="Cordia New"/>
                <w:sz w:val="28"/>
              </w:rPr>
              <w:t>50</w:t>
            </w:r>
            <w:r w:rsidRPr="00337D7F">
              <w:rPr>
                <w:rFonts w:ascii="Cordia New" w:hAnsi="Cordia New"/>
                <w:sz w:val="28"/>
              </w:rPr>
              <w:t>,000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บาทต่อเดือน</w:t>
            </w:r>
            <w:r w:rsidRPr="00337D7F">
              <w:rPr>
                <w:rFonts w:ascii="Cordia New" w:hAnsi="Cordia New"/>
                <w:spacing w:val="-4"/>
                <w:sz w:val="28"/>
                <w:cs/>
              </w:rPr>
              <w:t xml:space="preserve"> ปัจจุบันกลุ่มบริษัทได้พัฒนาโครงการภายใต้ ชื่อโครงการ “</w:t>
            </w:r>
            <w:r w:rsidRPr="00337D7F">
              <w:rPr>
                <w:rFonts w:ascii="Cordia New" w:hAnsi="Cordia New"/>
                <w:spacing w:val="-4"/>
                <w:sz w:val="28"/>
              </w:rPr>
              <w:t xml:space="preserve">Ivory” </w:t>
            </w:r>
            <w:r w:rsidRPr="00337D7F">
              <w:rPr>
                <w:rFonts w:ascii="Cordia New" w:hAnsi="Cordia New"/>
                <w:spacing w:val="-4"/>
                <w:sz w:val="28"/>
                <w:cs/>
              </w:rPr>
              <w:t xml:space="preserve">ทั้งหมด </w:t>
            </w:r>
            <w:r w:rsidRPr="00337D7F">
              <w:rPr>
                <w:rFonts w:ascii="Cordia New" w:hAnsi="Cordia New"/>
                <w:spacing w:val="-4"/>
                <w:sz w:val="28"/>
              </w:rPr>
              <w:t xml:space="preserve">1 </w:t>
            </w:r>
            <w:r w:rsidRPr="00337D7F">
              <w:rPr>
                <w:rFonts w:ascii="Cordia New" w:hAnsi="Cordia New"/>
                <w:spacing w:val="-4"/>
                <w:sz w:val="28"/>
                <w:cs/>
              </w:rPr>
              <w:t xml:space="preserve">โครงการ ได้แก่ </w:t>
            </w:r>
            <w:r w:rsidRPr="00337D7F">
              <w:rPr>
                <w:rFonts w:ascii="Cordia New" w:hAnsi="Cordia New"/>
                <w:spacing w:val="-4"/>
                <w:sz w:val="28"/>
              </w:rPr>
              <w:t xml:space="preserve">Ivory </w:t>
            </w:r>
            <w:r w:rsidRPr="00337D7F">
              <w:rPr>
                <w:rFonts w:ascii="Cordia New" w:hAnsi="Cordia New"/>
                <w:spacing w:val="-4"/>
                <w:sz w:val="28"/>
                <w:cs/>
              </w:rPr>
              <w:t xml:space="preserve">รัชดา </w:t>
            </w:r>
            <w:r w:rsidRPr="00337D7F">
              <w:rPr>
                <w:rFonts w:ascii="Cordia New" w:hAnsi="Cordia New"/>
                <w:spacing w:val="-4"/>
                <w:sz w:val="28"/>
              </w:rPr>
              <w:t>32</w:t>
            </w:r>
          </w:p>
          <w:p w14:paraId="4695AE37" w14:textId="57735CC7" w:rsidR="00D7493F" w:rsidRPr="00337D7F" w:rsidRDefault="00D7493F" w:rsidP="00D7493F">
            <w:pPr>
              <w:pStyle w:val="ListParagraph"/>
              <w:numPr>
                <w:ilvl w:val="0"/>
                <w:numId w:val="26"/>
              </w:numPr>
              <w:jc w:val="thaiDistribute"/>
              <w:rPr>
                <w:rFonts w:asciiTheme="minorBidi" w:hAnsiTheme="minorBidi"/>
                <w:sz w:val="28"/>
                <w:u w:val="single"/>
              </w:rPr>
            </w:pPr>
            <w:r w:rsidRPr="00337D7F">
              <w:rPr>
                <w:rFonts w:asciiTheme="minorBidi" w:hAnsiTheme="minorBidi"/>
                <w:sz w:val="28"/>
                <w:u w:val="single"/>
                <w:cs/>
              </w:rPr>
              <w:t>โครงการอสังหาริมทรัพย์แนวราบ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8E0E39" w:rsidRPr="00337D7F">
              <w:rPr>
                <w:rFonts w:asciiTheme="minorBidi" w:hAnsiTheme="minorBidi"/>
                <w:sz w:val="28"/>
                <w:cs/>
              </w:rPr>
              <w:t>กลุ่มบริษัทพัฒนาโครงการอสังหาริมทรัพย์แนวราบ ทั้งบ้านเดี่ยวและทาวน์โฮม ภายใต้ชื่อโครงการหลักๆ ดังนี้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 </w:t>
            </w:r>
          </w:p>
          <w:p w14:paraId="0B253623" w14:textId="66885E76" w:rsidR="008E0E39" w:rsidRPr="00337D7F" w:rsidRDefault="008E0E39" w:rsidP="00337D7F">
            <w:pPr>
              <w:pStyle w:val="ListParagraph"/>
              <w:tabs>
                <w:tab w:val="left" w:pos="993"/>
              </w:tabs>
              <w:spacing w:before="120" w:after="120"/>
              <w:ind w:left="447" w:firstLine="426"/>
              <w:contextualSpacing w:val="0"/>
              <w:jc w:val="thaiDistribute"/>
              <w:rPr>
                <w:rFonts w:ascii="Cordia New" w:hAnsi="Cordia New"/>
                <w:sz w:val="28"/>
              </w:rPr>
            </w:pPr>
            <w:r w:rsidRPr="00337D7F">
              <w:rPr>
                <w:rFonts w:ascii="Cordia New" w:hAnsi="Cordia New"/>
                <w:b/>
                <w:bCs/>
                <w:sz w:val="28"/>
              </w:rPr>
              <w:t>1</w:t>
            </w:r>
            <w:r w:rsidRPr="00337D7F">
              <w:rPr>
                <w:rFonts w:ascii="Cordia New" w:hAnsi="Cordia New"/>
                <w:b/>
                <w:bCs/>
                <w:sz w:val="28"/>
                <w:cs/>
              </w:rPr>
              <w:t>) โครงการภายใต้ชื่อ “</w:t>
            </w:r>
            <w:r w:rsidRPr="00337D7F">
              <w:rPr>
                <w:rFonts w:ascii="Cordia New" w:hAnsi="Cordia New"/>
                <w:b/>
                <w:bCs/>
                <w:sz w:val="28"/>
              </w:rPr>
              <w:t>Glam</w:t>
            </w:r>
            <w:r w:rsidRPr="00337D7F">
              <w:rPr>
                <w:rFonts w:ascii="Cordia New" w:hAnsi="Cordia New"/>
                <w:b/>
                <w:bCs/>
                <w:sz w:val="28"/>
                <w:cs/>
              </w:rPr>
              <w:t>”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เป็นโครงการทาวน์โฮม </w:t>
            </w:r>
            <w:r w:rsidRPr="00337D7F">
              <w:rPr>
                <w:rFonts w:ascii="Cordia New" w:hAnsi="Cordia New"/>
                <w:sz w:val="28"/>
              </w:rPr>
              <w:t>3</w:t>
            </w:r>
            <w:r w:rsidRPr="00337D7F">
              <w:rPr>
                <w:rFonts w:ascii="Cordia New" w:hAnsi="Cordia New"/>
                <w:sz w:val="28"/>
                <w:cs/>
              </w:rPr>
              <w:t>.</w:t>
            </w:r>
            <w:r w:rsidRPr="00337D7F">
              <w:rPr>
                <w:rFonts w:ascii="Cordia New" w:hAnsi="Cordia New"/>
                <w:sz w:val="28"/>
              </w:rPr>
              <w:t xml:space="preserve">5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ชั้น หน้ากว้าง </w:t>
            </w:r>
            <w:r w:rsidRPr="00337D7F">
              <w:rPr>
                <w:rFonts w:ascii="Cordia New" w:hAnsi="Cordia New"/>
                <w:sz w:val="28"/>
              </w:rPr>
              <w:t xml:space="preserve">5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- </w:t>
            </w:r>
            <w:r w:rsidRPr="00337D7F">
              <w:rPr>
                <w:rFonts w:ascii="Cordia New" w:hAnsi="Cordia New"/>
                <w:sz w:val="28"/>
              </w:rPr>
              <w:t xml:space="preserve">7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เมตร จำนวน </w:t>
            </w:r>
            <w:r w:rsidRPr="00337D7F">
              <w:rPr>
                <w:rFonts w:ascii="Cordia New" w:hAnsi="Cordia New"/>
                <w:sz w:val="28"/>
              </w:rPr>
              <w:t xml:space="preserve">18 </w:t>
            </w:r>
            <w:r w:rsidRPr="00337D7F">
              <w:rPr>
                <w:rFonts w:ascii="Cordia New" w:hAnsi="Cordia New"/>
                <w:sz w:val="28"/>
                <w:cs/>
              </w:rPr>
              <w:t>ยู</w:t>
            </w:r>
            <w:proofErr w:type="spellStart"/>
            <w:r w:rsidRPr="00337D7F">
              <w:rPr>
                <w:rFonts w:ascii="Cordia New" w:hAnsi="Cordia New"/>
                <w:sz w:val="28"/>
                <w:cs/>
              </w:rPr>
              <w:t>นิต</w:t>
            </w:r>
            <w:proofErr w:type="spellEnd"/>
            <w:r w:rsidRPr="00337D7F">
              <w:rPr>
                <w:rFonts w:ascii="Cordia New" w:hAnsi="Cordia New"/>
                <w:sz w:val="28"/>
                <w:cs/>
              </w:rPr>
              <w:t xml:space="preserve"> ตกแต่งสไตล์หรูหรา โดดเด่นด้วยเพดานสูงถึง </w:t>
            </w:r>
            <w:r w:rsidRPr="00337D7F">
              <w:rPr>
                <w:rFonts w:ascii="Cordia New" w:hAnsi="Cordia New"/>
                <w:sz w:val="28"/>
              </w:rPr>
              <w:t>5</w:t>
            </w:r>
            <w:r w:rsidRPr="00337D7F">
              <w:rPr>
                <w:rFonts w:ascii="Cordia New" w:hAnsi="Cordia New"/>
                <w:sz w:val="28"/>
                <w:cs/>
              </w:rPr>
              <w:t>.</w:t>
            </w:r>
            <w:r w:rsidRPr="00337D7F">
              <w:rPr>
                <w:rFonts w:ascii="Cordia New" w:hAnsi="Cordia New"/>
                <w:sz w:val="28"/>
              </w:rPr>
              <w:t xml:space="preserve">2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เมตร ชั้นลอยที่เปิดกว้างและการออกแบบให้ใกล้ชิดกับธรรมชาติมากขึ้น แบบทาวน์โฮมมี </w:t>
            </w:r>
            <w:r w:rsidRPr="00337D7F">
              <w:rPr>
                <w:rFonts w:ascii="Cordia New" w:hAnsi="Cordia New"/>
                <w:sz w:val="28"/>
              </w:rPr>
              <w:t xml:space="preserve">2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แบบ คือ </w:t>
            </w:r>
            <w:r w:rsidRPr="00337D7F">
              <w:rPr>
                <w:rFonts w:ascii="Cordia New" w:hAnsi="Cordia New"/>
                <w:sz w:val="28"/>
              </w:rPr>
              <w:t xml:space="preserve">Glam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และ </w:t>
            </w:r>
            <w:r w:rsidRPr="00337D7F">
              <w:rPr>
                <w:rFonts w:ascii="Cordia New" w:hAnsi="Cordia New"/>
                <w:sz w:val="28"/>
              </w:rPr>
              <w:t xml:space="preserve">Glamorous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พื้นที่ใช้สอย </w:t>
            </w:r>
            <w:r w:rsidRPr="00337D7F">
              <w:rPr>
                <w:rFonts w:ascii="Cordia New" w:hAnsi="Cordia New"/>
                <w:sz w:val="28"/>
              </w:rPr>
              <w:t xml:space="preserve">298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– </w:t>
            </w:r>
            <w:r w:rsidRPr="00337D7F">
              <w:rPr>
                <w:rFonts w:ascii="Cordia New" w:hAnsi="Cordia New"/>
                <w:sz w:val="28"/>
              </w:rPr>
              <w:t xml:space="preserve">385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ตารางเมตร ห้องนอน </w:t>
            </w:r>
            <w:r w:rsidRPr="00337D7F">
              <w:rPr>
                <w:rFonts w:ascii="Cordia New" w:hAnsi="Cordia New"/>
                <w:sz w:val="28"/>
              </w:rPr>
              <w:t xml:space="preserve">3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ห้อง ห้องน้ำ </w:t>
            </w:r>
            <w:r w:rsidRPr="00337D7F">
              <w:rPr>
                <w:rFonts w:ascii="Cordia New" w:hAnsi="Cordia New"/>
                <w:sz w:val="28"/>
              </w:rPr>
              <w:t xml:space="preserve">4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ห้องและที่จอดรถ </w:t>
            </w:r>
            <w:r w:rsidRPr="00337D7F">
              <w:rPr>
                <w:rFonts w:ascii="Cordia New" w:hAnsi="Cordia New"/>
                <w:sz w:val="28"/>
              </w:rPr>
              <w:t xml:space="preserve">3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- </w:t>
            </w:r>
            <w:r w:rsidRPr="00337D7F">
              <w:rPr>
                <w:rFonts w:ascii="Cordia New" w:hAnsi="Cordia New"/>
                <w:sz w:val="28"/>
              </w:rPr>
              <w:t xml:space="preserve">4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คัน ลูกค้ากลุ่มเป้าหมาย คือ ลูกค้ากลุ่มวัยทำงานระดับผู้บริหารอายุ </w:t>
            </w:r>
            <w:r w:rsidRPr="00337D7F">
              <w:rPr>
                <w:rFonts w:ascii="Cordia New" w:hAnsi="Cordia New"/>
                <w:sz w:val="28"/>
              </w:rPr>
              <w:t>35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– </w:t>
            </w:r>
            <w:r w:rsidRPr="00337D7F">
              <w:rPr>
                <w:rFonts w:ascii="Cordia New" w:hAnsi="Cordia New"/>
                <w:sz w:val="28"/>
              </w:rPr>
              <w:t>45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ปี ที่มีรายได้ครอบครัวมากกว่า </w:t>
            </w:r>
            <w:r w:rsidRPr="00337D7F">
              <w:rPr>
                <w:rFonts w:ascii="Cordia New" w:hAnsi="Cordia New"/>
                <w:sz w:val="28"/>
              </w:rPr>
              <w:t>250,000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บาทต่อเดือน</w:t>
            </w:r>
            <w:r w:rsidRPr="00337D7F">
              <w:rPr>
                <w:rFonts w:ascii="Cordia New" w:hAnsi="Cordia New"/>
                <w:spacing w:val="-4"/>
                <w:sz w:val="28"/>
                <w:cs/>
              </w:rPr>
              <w:t xml:space="preserve">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หรือเจ้าของธุรกิจอายุ </w:t>
            </w:r>
            <w:r w:rsidRPr="00337D7F">
              <w:rPr>
                <w:rFonts w:ascii="Cordia New" w:hAnsi="Cordia New"/>
                <w:sz w:val="28"/>
              </w:rPr>
              <w:t xml:space="preserve">30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ปีขึ้นไป ที่มีรายได้หมุนเวียน </w:t>
            </w:r>
            <w:r w:rsidRPr="00337D7F">
              <w:rPr>
                <w:rFonts w:ascii="Cordia New" w:hAnsi="Cordia New"/>
                <w:sz w:val="28"/>
              </w:rPr>
              <w:t>10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ล้านบาทต่อปี </w:t>
            </w:r>
          </w:p>
          <w:p w14:paraId="5A5B968F" w14:textId="6528290D" w:rsidR="008E0E39" w:rsidRPr="00337D7F" w:rsidRDefault="008E0E39">
            <w:pPr>
              <w:pStyle w:val="ListParagraph"/>
              <w:tabs>
                <w:tab w:val="left" w:pos="993"/>
              </w:tabs>
              <w:spacing w:before="120" w:after="120"/>
              <w:ind w:left="447" w:firstLine="426"/>
              <w:contextualSpacing w:val="0"/>
              <w:jc w:val="thaiDistribute"/>
              <w:rPr>
                <w:rFonts w:ascii="Cordia New" w:hAnsi="Cordia New"/>
                <w:b/>
                <w:bCs/>
                <w:sz w:val="28"/>
              </w:rPr>
            </w:pPr>
            <w:r w:rsidRPr="00337D7F">
              <w:rPr>
                <w:rFonts w:ascii="Cordia New" w:hAnsi="Cordia New"/>
                <w:b/>
                <w:bCs/>
                <w:sz w:val="28"/>
              </w:rPr>
              <w:t>2</w:t>
            </w:r>
            <w:r w:rsidRPr="00337D7F">
              <w:rPr>
                <w:rFonts w:ascii="Cordia New" w:hAnsi="Cordia New"/>
                <w:b/>
                <w:bCs/>
                <w:sz w:val="28"/>
                <w:cs/>
              </w:rPr>
              <w:t xml:space="preserve">) โครงการภายใต้ชื่อ “บ้านภูริปุรี” </w:t>
            </w:r>
            <w:r w:rsidRPr="00337D7F">
              <w:rPr>
                <w:rFonts w:ascii="Cordia New" w:hAnsi="Cordia New"/>
                <w:sz w:val="28"/>
                <w:cs/>
              </w:rPr>
              <w:t>เป็นโครงการทาวน์โฮม</w:t>
            </w:r>
            <w:r w:rsidRPr="00337D7F">
              <w:rPr>
                <w:rFonts w:ascii="Cordia New" w:hAnsi="Cordia New"/>
                <w:sz w:val="28"/>
              </w:rPr>
              <w:t xml:space="preserve"> 3</w:t>
            </w:r>
            <w:r w:rsidRPr="00337D7F">
              <w:rPr>
                <w:rFonts w:ascii="Cordia New" w:hAnsi="Cordia New"/>
                <w:sz w:val="28"/>
                <w:cs/>
              </w:rPr>
              <w:t>.</w:t>
            </w:r>
            <w:r w:rsidRPr="00337D7F">
              <w:rPr>
                <w:rFonts w:ascii="Cordia New" w:hAnsi="Cordia New"/>
                <w:sz w:val="28"/>
              </w:rPr>
              <w:t xml:space="preserve">5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ชั้น เน้นออกแบบให้เป็นหนึ่งเดียวกับธรรมชาติและมีเพดานสูงเพื่อให้มีความโปร่งและรับลมธรรมชาติได้อย่างเต็มที่ กลุ่มเป้าหมายคือลูกค้ากลุ่มวัยทำงานหรือเจ้าของธุรกิจอายุประมาณ </w:t>
            </w:r>
            <w:r w:rsidRPr="00337D7F">
              <w:rPr>
                <w:rFonts w:ascii="Cordia New" w:hAnsi="Cordia New"/>
                <w:sz w:val="28"/>
              </w:rPr>
              <w:t xml:space="preserve">30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- </w:t>
            </w:r>
            <w:r w:rsidRPr="00337D7F">
              <w:rPr>
                <w:rFonts w:ascii="Cordia New" w:hAnsi="Cordia New"/>
                <w:sz w:val="28"/>
              </w:rPr>
              <w:t>45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ปี รายได้ประมาณ </w:t>
            </w:r>
            <w:r w:rsidRPr="00337D7F">
              <w:rPr>
                <w:rFonts w:ascii="Cordia New" w:hAnsi="Cordia New"/>
                <w:sz w:val="28"/>
              </w:rPr>
              <w:t xml:space="preserve">100,000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– </w:t>
            </w:r>
            <w:r w:rsidRPr="00337D7F">
              <w:rPr>
                <w:rFonts w:ascii="Cordia New" w:hAnsi="Cordia New"/>
                <w:sz w:val="28"/>
              </w:rPr>
              <w:t>250,000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บาทต่อเดือน</w:t>
            </w:r>
            <w:r w:rsidRPr="00337D7F">
              <w:rPr>
                <w:rFonts w:ascii="Cordia New" w:hAnsi="Cordia New"/>
                <w:b/>
                <w:bCs/>
                <w:sz w:val="28"/>
                <w:cs/>
              </w:rPr>
              <w:t xml:space="preserve"> </w:t>
            </w:r>
          </w:p>
          <w:p w14:paraId="2BE4FFEC" w14:textId="2E9D2E81" w:rsidR="008D6559" w:rsidRPr="00337D7F" w:rsidRDefault="008D6559" w:rsidP="00DE2FAC">
            <w:pPr>
              <w:tabs>
                <w:tab w:val="left" w:pos="993"/>
              </w:tabs>
              <w:spacing w:before="120" w:after="120"/>
              <w:jc w:val="thaiDistribute"/>
              <w:rPr>
                <w:rFonts w:ascii="Cordia New" w:hAnsi="Cordia New"/>
                <w:b/>
                <w:bCs/>
                <w:sz w:val="28"/>
                <w:u w:val="single"/>
                <w:cs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u w:val="single"/>
                <w:cs/>
              </w:rPr>
              <w:t>ลักษณะผลิตภัณฑ์และบริการของธุรกิจอื่น</w:t>
            </w:r>
          </w:p>
          <w:p w14:paraId="4F8C41DF" w14:textId="725FFDB5" w:rsidR="00D7493F" w:rsidRPr="00337D7F" w:rsidRDefault="008D6559" w:rsidP="00D7493F">
            <w:pPr>
              <w:pStyle w:val="ListParagraph"/>
              <w:numPr>
                <w:ilvl w:val="0"/>
                <w:numId w:val="25"/>
              </w:numPr>
              <w:ind w:left="408" w:hanging="266"/>
              <w:jc w:val="thaiDistribute"/>
              <w:rPr>
                <w:rFonts w:asciiTheme="minorBidi" w:hAnsiTheme="minorBidi"/>
                <w:sz w:val="28"/>
              </w:rPr>
            </w:pPr>
            <w:r w:rsidRPr="00337D7F">
              <w:rPr>
                <w:rFonts w:asciiTheme="minorBidi" w:hAnsiTheme="minorBidi"/>
                <w:sz w:val="28"/>
                <w:u w:val="single"/>
                <w:cs/>
              </w:rPr>
              <w:t>ธุรกิจพัฒนาอสังหาริมทรัพย์เพื่อให้เช่า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เช่น ให้เช่าพื้นที่อาคารสำนักงานขาย ให้เช่าพื้นที่ภายใน </w:t>
            </w:r>
            <w:r w:rsidRPr="00337D7F">
              <w:rPr>
                <w:rFonts w:asciiTheme="minorBidi" w:hAnsiTheme="minorBidi"/>
                <w:sz w:val="28"/>
              </w:rPr>
              <w:t xml:space="preserve">Community mall </w:t>
            </w:r>
            <w:r w:rsidRPr="00337D7F">
              <w:rPr>
                <w:rFonts w:asciiTheme="minorBidi" w:hAnsiTheme="minorBidi"/>
                <w:sz w:val="28"/>
                <w:cs/>
              </w:rPr>
              <w:t>เป็นต้น ทั้งนี้</w:t>
            </w:r>
            <w:r w:rsidR="00AD752C" w:rsidRPr="00337D7F">
              <w:rPr>
                <w:rFonts w:asciiTheme="minorBidi" w:hAnsiTheme="minorBidi"/>
                <w:sz w:val="28"/>
                <w:cs/>
              </w:rPr>
              <w:t xml:space="preserve"> บริษัทย่อย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ได้เริ่มสร้าง </w:t>
            </w:r>
            <w:r w:rsidRPr="00337D7F">
              <w:rPr>
                <w:rFonts w:asciiTheme="minorBidi" w:hAnsiTheme="minorBidi"/>
                <w:sz w:val="28"/>
              </w:rPr>
              <w:t xml:space="preserve">Community mall </w:t>
            </w:r>
            <w:r w:rsidRPr="00337D7F">
              <w:rPr>
                <w:rFonts w:asciiTheme="minorBidi" w:hAnsiTheme="minorBidi"/>
                <w:sz w:val="28"/>
                <w:cs/>
              </w:rPr>
              <w:t>ชื่อ “</w:t>
            </w:r>
            <w:r w:rsidR="00795C59" w:rsidRPr="00337D7F">
              <w:rPr>
                <w:rFonts w:asciiTheme="minorBidi" w:hAnsiTheme="minorBidi"/>
                <w:sz w:val="28"/>
              </w:rPr>
              <w:t>Mingle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” ซึ่งตั้งอยู่ด้านหน้าโครงการ </w:t>
            </w:r>
            <w:proofErr w:type="spellStart"/>
            <w:r w:rsidRPr="00337D7F">
              <w:rPr>
                <w:rFonts w:asciiTheme="minorBidi" w:hAnsiTheme="minorBidi"/>
                <w:sz w:val="28"/>
              </w:rPr>
              <w:t>Kave</w:t>
            </w:r>
            <w:proofErr w:type="spellEnd"/>
            <w:r w:rsidRPr="00337D7F">
              <w:rPr>
                <w:rFonts w:asciiTheme="minorBidi" w:hAnsiTheme="minorBidi"/>
                <w:sz w:val="28"/>
              </w:rPr>
              <w:t xml:space="preserve"> Town </w:t>
            </w:r>
            <w:r w:rsidRPr="00337D7F">
              <w:rPr>
                <w:rFonts w:asciiTheme="minorBidi" w:hAnsiTheme="minorBidi"/>
                <w:sz w:val="28"/>
                <w:cs/>
              </w:rPr>
              <w:t>เพื่อให้</w:t>
            </w:r>
            <w:r w:rsidRPr="00337D7F">
              <w:rPr>
                <w:rFonts w:asciiTheme="minorBidi" w:hAnsiTheme="minorBidi"/>
                <w:sz w:val="28"/>
                <w:cs/>
              </w:rPr>
              <w:lastRenderedPageBreak/>
              <w:t>ลูกค้าของโครงการมีแหล่ง</w:t>
            </w:r>
            <w:proofErr w:type="spellStart"/>
            <w:r w:rsidRPr="00337D7F">
              <w:rPr>
                <w:rFonts w:asciiTheme="minorBidi" w:hAnsiTheme="minorBidi"/>
                <w:sz w:val="28"/>
                <w:cs/>
              </w:rPr>
              <w:t>ช้</w:t>
            </w:r>
            <w:proofErr w:type="spellEnd"/>
            <w:r w:rsidRPr="00337D7F">
              <w:rPr>
                <w:rFonts w:asciiTheme="minorBidi" w:hAnsiTheme="minorBidi"/>
                <w:sz w:val="28"/>
                <w:cs/>
              </w:rPr>
              <w:t>อปปิ้งใกล้กับที่พักอาศัยและได้รับความสะดวกสบายในการจับจ่ายใช้สอย โดย</w:t>
            </w:r>
            <w:r w:rsidR="001B4539" w:rsidRPr="00337D7F">
              <w:rPr>
                <w:rFonts w:ascii="Cordia New" w:hAnsi="Cordia New"/>
                <w:sz w:val="28"/>
                <w:cs/>
              </w:rPr>
              <w:t xml:space="preserve">ได้เปิดให้บริการโซนศูนย์อาหารตั้งแต่เดือนมกราคม </w:t>
            </w:r>
            <w:r w:rsidR="001B4539" w:rsidRPr="00337D7F">
              <w:rPr>
                <w:rFonts w:ascii="Cordia New" w:hAnsi="Cordia New"/>
                <w:sz w:val="28"/>
              </w:rPr>
              <w:t xml:space="preserve">2564 </w:t>
            </w:r>
            <w:r w:rsidR="001B4539" w:rsidRPr="00337D7F">
              <w:rPr>
                <w:rFonts w:ascii="Cordia New" w:hAnsi="Cordia New"/>
                <w:sz w:val="28"/>
                <w:cs/>
              </w:rPr>
              <w:t xml:space="preserve">และเปิดบริการทุกโซนตั้งแต่เดือนกุมภาพันธ์ </w:t>
            </w:r>
            <w:r w:rsidR="001B4539" w:rsidRPr="00337D7F">
              <w:rPr>
                <w:rFonts w:ascii="Cordia New" w:hAnsi="Cordia New"/>
                <w:sz w:val="28"/>
              </w:rPr>
              <w:t>2564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โดย </w:t>
            </w:r>
            <w:r w:rsidR="0063493F" w:rsidRPr="00337D7F">
              <w:rPr>
                <w:rFonts w:asciiTheme="minorBidi" w:hAnsiTheme="minorBidi"/>
                <w:sz w:val="28"/>
              </w:rPr>
              <w:t>Mingle</w:t>
            </w:r>
            <w:r w:rsidRPr="00337D7F">
              <w:rPr>
                <w:rFonts w:asciiTheme="minorBidi" w:hAnsiTheme="minorBidi"/>
                <w:sz w:val="28"/>
              </w:rPr>
              <w:t xml:space="preserve"> 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มี </w:t>
            </w:r>
            <w:r w:rsidR="00AD752C" w:rsidRPr="00337D7F">
              <w:rPr>
                <w:rFonts w:asciiTheme="minorBidi" w:hAnsiTheme="minorBidi"/>
                <w:sz w:val="28"/>
              </w:rPr>
              <w:t>2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ชั้น </w:t>
            </w:r>
            <w:r w:rsidR="009E4B2A" w:rsidRPr="00337D7F">
              <w:rPr>
                <w:rFonts w:asciiTheme="minorBidi" w:hAnsiTheme="minorBidi"/>
                <w:sz w:val="28"/>
                <w:cs/>
              </w:rPr>
              <w:t>โดย</w:t>
            </w:r>
            <w:r w:rsidRPr="00337D7F">
              <w:rPr>
                <w:rFonts w:asciiTheme="minorBidi" w:hAnsiTheme="minorBidi"/>
                <w:sz w:val="28"/>
                <w:cs/>
              </w:rPr>
              <w:t>ชั้น</w:t>
            </w:r>
            <w:r w:rsidR="00AD752C" w:rsidRPr="00337D7F">
              <w:rPr>
                <w:rFonts w:asciiTheme="minorBidi" w:hAnsiTheme="minorBidi"/>
                <w:sz w:val="28"/>
              </w:rPr>
              <w:t>1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เปิดเป็นพื้นที่ให้เช่าสำหรับร้านอาหารและร้านค้า จำนวน </w:t>
            </w:r>
            <w:r w:rsidR="005F2F7C" w:rsidRPr="00337D7F">
              <w:rPr>
                <w:rFonts w:asciiTheme="minorBidi" w:hAnsiTheme="minorBidi"/>
                <w:sz w:val="28"/>
              </w:rPr>
              <w:t>55</w:t>
            </w:r>
            <w:r w:rsidR="005F2F7C"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ร้าน พื้นที่ให้เช่า </w:t>
            </w:r>
            <w:r w:rsidR="005F2F7C" w:rsidRPr="00337D7F">
              <w:rPr>
                <w:rFonts w:asciiTheme="minorBidi" w:hAnsiTheme="minorBidi"/>
                <w:sz w:val="28"/>
              </w:rPr>
              <w:t>2,548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ตารางเมตร ส่วนชั้น </w:t>
            </w:r>
            <w:r w:rsidR="00AD752C" w:rsidRPr="00337D7F">
              <w:rPr>
                <w:rFonts w:asciiTheme="minorBidi" w:hAnsiTheme="minorBidi"/>
                <w:sz w:val="28"/>
              </w:rPr>
              <w:t>2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จัดเป็น </w:t>
            </w:r>
            <w:r w:rsidRPr="00337D7F">
              <w:rPr>
                <w:rFonts w:asciiTheme="minorBidi" w:hAnsiTheme="minorBidi"/>
                <w:sz w:val="28"/>
              </w:rPr>
              <w:t>Co</w:t>
            </w:r>
            <w:r w:rsidRPr="00337D7F">
              <w:rPr>
                <w:rFonts w:asciiTheme="minorBidi" w:hAnsiTheme="minorBidi"/>
                <w:sz w:val="28"/>
                <w:cs/>
              </w:rPr>
              <w:t>-</w:t>
            </w:r>
            <w:r w:rsidRPr="00337D7F">
              <w:rPr>
                <w:rFonts w:asciiTheme="minorBidi" w:hAnsiTheme="minorBidi"/>
                <w:sz w:val="28"/>
              </w:rPr>
              <w:t xml:space="preserve">working space </w:t>
            </w:r>
            <w:r w:rsidRPr="00337D7F">
              <w:rPr>
                <w:rFonts w:asciiTheme="minorBidi" w:hAnsiTheme="minorBidi"/>
                <w:sz w:val="28"/>
                <w:cs/>
              </w:rPr>
              <w:t>และ</w:t>
            </w:r>
            <w:r w:rsidR="004B32DD" w:rsidRPr="00337D7F">
              <w:rPr>
                <w:rFonts w:asciiTheme="minorBidi" w:hAnsiTheme="minorBidi"/>
                <w:sz w:val="28"/>
                <w:cs/>
              </w:rPr>
              <w:t>ร้านค้า</w:t>
            </w:r>
          </w:p>
          <w:p w14:paraId="78AAA4F3" w14:textId="77777777" w:rsidR="001F4BA6" w:rsidRPr="00337D7F" w:rsidRDefault="00AD752C" w:rsidP="001F4BA6">
            <w:pPr>
              <w:pStyle w:val="ListParagraph"/>
              <w:numPr>
                <w:ilvl w:val="0"/>
                <w:numId w:val="25"/>
              </w:numPr>
              <w:ind w:left="408" w:hanging="266"/>
              <w:jc w:val="thaiDistribute"/>
              <w:rPr>
                <w:rFonts w:asciiTheme="minorBidi" w:hAnsiTheme="minorBidi"/>
                <w:sz w:val="28"/>
              </w:rPr>
            </w:pPr>
            <w:r w:rsidRPr="00337D7F">
              <w:rPr>
                <w:rFonts w:asciiTheme="minorBidi" w:hAnsiTheme="minorBidi"/>
                <w:sz w:val="28"/>
                <w:u w:val="single"/>
                <w:cs/>
              </w:rPr>
              <w:t>ธุรกิจรับฝากขายฝากเช่าอสังหาริมทรัพย์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 โดยให้บริการรับฝากขายและฝากเช่าสำหรับทุกโครงการอสังหาริมทรัพย์ของกลุ่มบริษัทผ่านทาง </w:t>
            </w:r>
            <w:r w:rsidRPr="00337D7F">
              <w:rPr>
                <w:rFonts w:asciiTheme="minorBidi" w:hAnsiTheme="minorBidi"/>
                <w:sz w:val="28"/>
              </w:rPr>
              <w:t xml:space="preserve">website </w:t>
            </w:r>
            <w:r w:rsidRPr="00337D7F">
              <w:rPr>
                <w:rFonts w:asciiTheme="minorBidi" w:hAnsiTheme="minorBidi"/>
                <w:sz w:val="28"/>
                <w:cs/>
              </w:rPr>
              <w:t>เพื่ออำนวยความสะดวกให้กับลูกค้าของกลุ่มบริษัทที่ต้องการขายหรือปล่อยเช่าห้องชุดคอนโดมิเนียม บ้านเดี่ยว ทาวน์โฮมและโฮม</w:t>
            </w:r>
            <w:proofErr w:type="spellStart"/>
            <w:r w:rsidRPr="00337D7F">
              <w:rPr>
                <w:rFonts w:asciiTheme="minorBidi" w:hAnsiTheme="minorBidi"/>
                <w:sz w:val="28"/>
                <w:cs/>
              </w:rPr>
              <w:t>ออฟฟิศ</w:t>
            </w:r>
            <w:proofErr w:type="spellEnd"/>
            <w:r w:rsidRPr="00337D7F">
              <w:rPr>
                <w:rFonts w:asciiTheme="minorBidi" w:hAnsiTheme="minorBidi"/>
                <w:sz w:val="28"/>
                <w:cs/>
              </w:rPr>
              <w:t xml:space="preserve"> และสะดวกต่อบุคคลภายนอกในการค้นหาได้ครบทุกโครงการภายในที่เดียว โดยจะคิดค่าธรรมเนียมและค่าดำเนินการจากการฝากขายฝากเช่าดังกล่าว</w:t>
            </w:r>
          </w:p>
          <w:p w14:paraId="5741D01C" w14:textId="09086CB0" w:rsidR="001F4BA6" w:rsidRPr="00337D7F" w:rsidRDefault="001F4BA6" w:rsidP="0019039F">
            <w:pPr>
              <w:pStyle w:val="ListParagraph"/>
              <w:numPr>
                <w:ilvl w:val="0"/>
                <w:numId w:val="25"/>
              </w:numPr>
              <w:spacing w:after="120"/>
              <w:ind w:left="408" w:hanging="266"/>
              <w:contextualSpacing w:val="0"/>
              <w:jc w:val="thaiDistribute"/>
              <w:rPr>
                <w:rFonts w:asciiTheme="minorBidi" w:hAnsiTheme="minorBidi"/>
                <w:sz w:val="28"/>
                <w:u w:val="single"/>
                <w:cs/>
              </w:rPr>
            </w:pPr>
            <w:r w:rsidRPr="00337D7F">
              <w:rPr>
                <w:rFonts w:asciiTheme="minorBidi" w:hAnsiTheme="minorBidi"/>
                <w:sz w:val="28"/>
                <w:u w:val="single"/>
                <w:cs/>
              </w:rPr>
              <w:t>ธุรกิจตัวกลางในการรับชำระเงินจากลูกค้าต่างประเทศ</w:t>
            </w:r>
            <w:r w:rsidRPr="00337D7F">
              <w:rPr>
                <w:rFonts w:asciiTheme="minorBidi" w:hAnsiTheme="minorBidi"/>
                <w:sz w:val="28"/>
              </w:rPr>
              <w:t xml:space="preserve">  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โดย </w:t>
            </w:r>
            <w:proofErr w:type="spellStart"/>
            <w:r w:rsidRPr="00337D7F">
              <w:rPr>
                <w:rFonts w:asciiTheme="minorBidi" w:hAnsiTheme="minorBidi"/>
                <w:sz w:val="28"/>
              </w:rPr>
              <w:t>Priv</w:t>
            </w:r>
            <w:proofErr w:type="spellEnd"/>
            <w:r w:rsidRPr="00337D7F">
              <w:rPr>
                <w:rFonts w:asciiTheme="minorBidi" w:hAnsiTheme="minorBidi"/>
                <w:sz w:val="28"/>
              </w:rPr>
              <w:t xml:space="preserve"> Solution </w:t>
            </w:r>
            <w:r w:rsidRPr="00337D7F">
              <w:rPr>
                <w:rFonts w:asciiTheme="minorBidi" w:hAnsiTheme="minorBidi"/>
                <w:sz w:val="28"/>
                <w:cs/>
              </w:rPr>
              <w:t>ทำหน้าที่เป็นตัวกลางในการรับชำระเงินจากลูกค้าต่างประเทศ โดยเฉพาะลูกค้าชาวจีน สำหรับการขายโครงการอสังหาริมทรัพย์ของกลุ่มบริษัท</w:t>
            </w:r>
          </w:p>
        </w:tc>
      </w:tr>
      <w:tr w:rsidR="00B9620D" w:rsidRPr="00337D7F" w14:paraId="4591B435" w14:textId="77777777" w:rsidTr="00222089">
        <w:trPr>
          <w:trHeight w:val="50"/>
        </w:trPr>
        <w:tc>
          <w:tcPr>
            <w:tcW w:w="9180" w:type="dxa"/>
            <w:tcBorders>
              <w:top w:val="nil"/>
              <w:left w:val="nil"/>
              <w:right w:val="nil"/>
            </w:tcBorders>
          </w:tcPr>
          <w:p w14:paraId="43EF11FB" w14:textId="77777777" w:rsidR="00B9620D" w:rsidRPr="00337D7F" w:rsidRDefault="00B9620D" w:rsidP="00404C1E">
            <w:pPr>
              <w:rPr>
                <w:rFonts w:ascii="Cordia New" w:hAnsi="Cordia New" w:cs="Cordia New"/>
                <w:b/>
                <w:bCs/>
                <w:sz w:val="8"/>
                <w:szCs w:val="8"/>
                <w:u w:val="single"/>
                <w:cs/>
              </w:rPr>
            </w:pPr>
          </w:p>
        </w:tc>
      </w:tr>
      <w:tr w:rsidR="00B9620D" w:rsidRPr="00337D7F" w14:paraId="2529F9EC" w14:textId="77777777" w:rsidTr="00222089">
        <w:tc>
          <w:tcPr>
            <w:tcW w:w="9180" w:type="dxa"/>
            <w:tcBorders>
              <w:bottom w:val="single" w:sz="4" w:space="0" w:color="auto"/>
            </w:tcBorders>
          </w:tcPr>
          <w:p w14:paraId="01BB2FEC" w14:textId="77777777" w:rsidR="00B9620D" w:rsidRPr="00337D7F" w:rsidRDefault="00B9620D" w:rsidP="006F2EA3">
            <w:pPr>
              <w:spacing w:before="120" w:after="120"/>
              <w:rPr>
                <w:rFonts w:ascii="Cordia New" w:hAnsi="Cordia New" w:cs="Cordia New"/>
                <w:b/>
                <w:bCs/>
                <w:sz w:val="28"/>
                <w:u w:val="single"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u w:val="single"/>
                <w:cs/>
              </w:rPr>
              <w:t>ผู้ถือหุ้นรายใหญ่</w:t>
            </w:r>
          </w:p>
          <w:p w14:paraId="5573C6A2" w14:textId="4B0DD87A" w:rsidR="004C64B8" w:rsidRPr="00337D7F" w:rsidRDefault="0097536A" w:rsidP="005112CB">
            <w:pPr>
              <w:spacing w:after="240"/>
              <w:ind w:left="181"/>
              <w:jc w:val="thaiDistribute"/>
              <w:rPr>
                <w:rFonts w:asciiTheme="minorBidi" w:hAnsiTheme="minorBidi"/>
                <w:sz w:val="28"/>
              </w:rPr>
            </w:pP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โครงสร้างการถือหุ้นและสัดส่วนการถือหุ้นของบริษัทฯ  ณ วันที่ </w:t>
            </w:r>
            <w:r w:rsidR="00BA4CD6" w:rsidRPr="00337D7F">
              <w:rPr>
                <w:rFonts w:asciiTheme="minorBidi" w:hAnsiTheme="minorBidi" w:cs="Cordia New"/>
                <w:sz w:val="28"/>
              </w:rPr>
              <w:t xml:space="preserve">31 </w:t>
            </w:r>
            <w:r w:rsidR="00BA4CD6" w:rsidRPr="00337D7F">
              <w:rPr>
                <w:rFonts w:asciiTheme="minorBidi" w:hAnsiTheme="minorBidi" w:cs="Cordia New"/>
                <w:sz w:val="28"/>
                <w:cs/>
              </w:rPr>
              <w:t>ธันวาคม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Pr="00337D7F">
              <w:rPr>
                <w:rFonts w:asciiTheme="minorBidi" w:hAnsiTheme="minorBidi" w:cs="Cordia New"/>
                <w:sz w:val="28"/>
              </w:rPr>
              <w:t>2563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และภายหลังการกระจายหุ้น </w:t>
            </w:r>
            <w:r w:rsidRPr="00337D7F">
              <w:rPr>
                <w:rFonts w:asciiTheme="minorBidi" w:hAnsiTheme="minorBidi"/>
                <w:sz w:val="28"/>
              </w:rPr>
              <w:t xml:space="preserve">IPO 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>สรุปได้ดังนี้</w:t>
            </w:r>
          </w:p>
          <w:tbl>
            <w:tblPr>
              <w:tblW w:w="8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2977"/>
              <w:gridCol w:w="1311"/>
              <w:gridCol w:w="1311"/>
              <w:gridCol w:w="1311"/>
              <w:gridCol w:w="1311"/>
            </w:tblGrid>
            <w:tr w:rsidR="000B7454" w:rsidRPr="00337D7F" w14:paraId="344DDAF0" w14:textId="77777777" w:rsidTr="0019039F">
              <w:trPr>
                <w:tblHeader/>
              </w:trPr>
              <w:tc>
                <w:tcPr>
                  <w:tcW w:w="704" w:type="dxa"/>
                  <w:vMerge w:val="restart"/>
                  <w:shd w:val="clear" w:color="auto" w:fill="1F497D" w:themeFill="text2"/>
                  <w:vAlign w:val="center"/>
                </w:tcPr>
                <w:p w14:paraId="55982970" w14:textId="77777777" w:rsidR="000B7454" w:rsidRPr="0019039F" w:rsidRDefault="000B7454" w:rsidP="000B7454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ลำดับ</w:t>
                  </w:r>
                </w:p>
              </w:tc>
              <w:tc>
                <w:tcPr>
                  <w:tcW w:w="2977" w:type="dxa"/>
                  <w:vMerge w:val="restart"/>
                  <w:shd w:val="clear" w:color="auto" w:fill="1F497D" w:themeFill="text2"/>
                  <w:vAlign w:val="center"/>
                </w:tcPr>
                <w:p w14:paraId="497A9FCE" w14:textId="5A41A5DB" w:rsidR="000B7454" w:rsidRPr="0019039F" w:rsidRDefault="000B7454" w:rsidP="000B7454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รายชื่อผู้ถือหุ้น</w:t>
                  </w:r>
                  <w:r w:rsidR="00051D6F" w:rsidRPr="0019039F">
                    <w:rPr>
                      <w:rFonts w:ascii="Cordia New" w:hAnsi="Cordia New" w:cs="Cordia New"/>
                      <w:color w:val="FFFFFF" w:themeColor="background1"/>
                      <w:sz w:val="26"/>
                      <w:szCs w:val="26"/>
                      <w:vertAlign w:val="superscript"/>
                      <w:cs/>
                      <w:lang w:eastAsia="ja-JP"/>
                    </w:rPr>
                    <w:t>(</w:t>
                  </w:r>
                  <w:r w:rsidR="00051D6F" w:rsidRPr="0019039F">
                    <w:rPr>
                      <w:rFonts w:ascii="Cordia New" w:hAnsi="Cordia New" w:cs="Cordia New"/>
                      <w:color w:val="FFFFFF" w:themeColor="background1"/>
                      <w:sz w:val="26"/>
                      <w:szCs w:val="26"/>
                      <w:vertAlign w:val="superscript"/>
                      <w:lang w:eastAsia="ja-JP"/>
                    </w:rPr>
                    <w:t>1</w:t>
                  </w:r>
                  <w:r w:rsidR="00051D6F" w:rsidRPr="0019039F">
                    <w:rPr>
                      <w:rFonts w:ascii="Cordia New" w:hAnsi="Cordia New" w:cs="Cordia New"/>
                      <w:color w:val="FFFFFF" w:themeColor="background1"/>
                      <w:sz w:val="26"/>
                      <w:szCs w:val="26"/>
                      <w:vertAlign w:val="superscript"/>
                      <w:cs/>
                      <w:lang w:eastAsia="ja-JP"/>
                    </w:rPr>
                    <w:t>)</w:t>
                  </w:r>
                </w:p>
              </w:tc>
              <w:tc>
                <w:tcPr>
                  <w:tcW w:w="2622" w:type="dxa"/>
                  <w:gridSpan w:val="2"/>
                  <w:shd w:val="clear" w:color="auto" w:fill="1F497D" w:themeFill="text2"/>
                  <w:vAlign w:val="center"/>
                </w:tcPr>
                <w:p w14:paraId="00516DD1" w14:textId="77777777" w:rsidR="000B7454" w:rsidRPr="0019039F" w:rsidRDefault="000B7454" w:rsidP="000B7454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ก่อนการกระจายหุ้น</w:t>
                  </w:r>
                </w:p>
              </w:tc>
              <w:tc>
                <w:tcPr>
                  <w:tcW w:w="2622" w:type="dxa"/>
                  <w:gridSpan w:val="2"/>
                  <w:shd w:val="clear" w:color="auto" w:fill="1F497D" w:themeFill="text2"/>
                  <w:vAlign w:val="center"/>
                </w:tcPr>
                <w:p w14:paraId="4EEEA572" w14:textId="77777777" w:rsidR="000B7454" w:rsidRPr="0019039F" w:rsidRDefault="000B7454" w:rsidP="000B7454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หลังการกระจายหุ้น</w:t>
                  </w:r>
                </w:p>
              </w:tc>
            </w:tr>
            <w:tr w:rsidR="000B7454" w:rsidRPr="00337D7F" w14:paraId="709E7365" w14:textId="77777777" w:rsidTr="0019039F">
              <w:trPr>
                <w:tblHeader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</w:tcBorders>
                  <w:shd w:val="clear" w:color="auto" w:fill="1F497D" w:themeFill="text2"/>
                  <w:vAlign w:val="center"/>
                </w:tcPr>
                <w:p w14:paraId="29D4E6DB" w14:textId="77777777" w:rsidR="000B7454" w:rsidRPr="0019039F" w:rsidRDefault="000B7454" w:rsidP="000B7454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bottom w:val="single" w:sz="4" w:space="0" w:color="auto"/>
                  </w:tcBorders>
                  <w:shd w:val="clear" w:color="auto" w:fill="1F497D" w:themeFill="text2"/>
                  <w:vAlign w:val="center"/>
                </w:tcPr>
                <w:p w14:paraId="67A925D7" w14:textId="77777777" w:rsidR="000B7454" w:rsidRPr="0019039F" w:rsidRDefault="000B7454" w:rsidP="000B7454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shd w:val="clear" w:color="auto" w:fill="1F497D" w:themeFill="text2"/>
                  <w:vAlign w:val="center"/>
                </w:tcPr>
                <w:p w14:paraId="5F1D917B" w14:textId="77777777" w:rsidR="000B7454" w:rsidRPr="0019039F" w:rsidRDefault="000B7454" w:rsidP="000B7454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จำนวน</w:t>
                  </w:r>
                </w:p>
                <w:p w14:paraId="0C62F680" w14:textId="77777777" w:rsidR="000B7454" w:rsidRPr="0019039F" w:rsidRDefault="000B7454" w:rsidP="000B7454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(หุ้น)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shd w:val="clear" w:color="auto" w:fill="1F497D" w:themeFill="text2"/>
                  <w:vAlign w:val="center"/>
                </w:tcPr>
                <w:p w14:paraId="4B9745AB" w14:textId="77777777" w:rsidR="000B7454" w:rsidRPr="0019039F" w:rsidRDefault="000B7454" w:rsidP="000B7454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สัดส่วน</w:t>
                  </w:r>
                </w:p>
                <w:p w14:paraId="0558A1AB" w14:textId="77777777" w:rsidR="000B7454" w:rsidRPr="0019039F" w:rsidRDefault="000B7454" w:rsidP="000B7454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(ร้อยละ)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shd w:val="clear" w:color="auto" w:fill="1F497D" w:themeFill="text2"/>
                  <w:vAlign w:val="center"/>
                </w:tcPr>
                <w:p w14:paraId="343EC9DB" w14:textId="77777777" w:rsidR="000B7454" w:rsidRPr="0019039F" w:rsidRDefault="000B7454" w:rsidP="000B7454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จำนวน</w:t>
                  </w:r>
                </w:p>
                <w:p w14:paraId="67D29AE4" w14:textId="77777777" w:rsidR="000B7454" w:rsidRPr="0019039F" w:rsidRDefault="000B7454" w:rsidP="000B7454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(หุ้น)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shd w:val="clear" w:color="auto" w:fill="1F497D" w:themeFill="text2"/>
                  <w:vAlign w:val="center"/>
                </w:tcPr>
                <w:p w14:paraId="158D0FD9" w14:textId="77777777" w:rsidR="000B7454" w:rsidRPr="0019039F" w:rsidRDefault="000B7454" w:rsidP="000B7454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สัดส่วน</w:t>
                  </w:r>
                </w:p>
                <w:p w14:paraId="5FA5A456" w14:textId="77777777" w:rsidR="000B7454" w:rsidRPr="0019039F" w:rsidRDefault="000B7454" w:rsidP="000B7454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(ร้อยละ)</w:t>
                  </w:r>
                </w:p>
              </w:tc>
            </w:tr>
            <w:tr w:rsidR="00523DBC" w:rsidRPr="00337D7F" w14:paraId="11C417CE" w14:textId="77777777" w:rsidTr="00051D6F">
              <w:tc>
                <w:tcPr>
                  <w:tcW w:w="704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9BDE913" w14:textId="266B38A3" w:rsidR="00523DBC" w:rsidRPr="00337D7F" w:rsidRDefault="00523DBC" w:rsidP="00523DBC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55A32949" w14:textId="196B9C1E" w:rsidR="00523DBC" w:rsidRPr="00337D7F" w:rsidRDefault="00523DBC" w:rsidP="00523DBC">
                  <w:pPr>
                    <w:spacing w:after="0" w:line="240" w:lineRule="auto"/>
                    <w:contextualSpacing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ครอบครัววิพันธ์พง</w:t>
                  </w:r>
                  <w:proofErr w:type="spellStart"/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311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F73B5E0" w14:textId="5050DB14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311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451542D8" w14:textId="48F1603D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311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5BB224AB" w14:textId="6F05D30F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311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5C35A9E8" w14:textId="4D7ECA8E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</w:p>
              </w:tc>
            </w:tr>
            <w:tr w:rsidR="00523DBC" w:rsidRPr="00337D7F" w14:paraId="3F672E78" w14:textId="77777777" w:rsidTr="00051D6F"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2AD1EA3E" w14:textId="77777777" w:rsidR="00523DBC" w:rsidRPr="00337D7F" w:rsidRDefault="00523DBC" w:rsidP="00523DBC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52140D09" w14:textId="2F34D3FF" w:rsidR="00523DBC" w:rsidRPr="00337D7F" w:rsidRDefault="00523DBC" w:rsidP="00523DBC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176" w:hanging="142"/>
                    <w:rPr>
                      <w:rFonts w:ascii="Cordia New" w:hAnsi="Cordia New"/>
                      <w:sz w:val="26"/>
                      <w:szCs w:val="26"/>
                      <w:cs/>
                      <w:lang w:eastAsia="ja-JP"/>
                    </w:rPr>
                  </w:pPr>
                  <w:r w:rsidRPr="00337D7F">
                    <w:rPr>
                      <w:rFonts w:ascii="Cordia New" w:hAnsi="Cordia New"/>
                      <w:sz w:val="26"/>
                      <w:szCs w:val="26"/>
                      <w:cs/>
                      <w:lang w:eastAsia="ja-JP"/>
                    </w:rPr>
                    <w:t xml:space="preserve">บริษัท </w:t>
                  </w:r>
                  <w:proofErr w:type="spellStart"/>
                  <w:r w:rsidRPr="00337D7F">
                    <w:rPr>
                      <w:rFonts w:ascii="Cordia New" w:hAnsi="Cordia New"/>
                      <w:sz w:val="26"/>
                      <w:szCs w:val="26"/>
                      <w:cs/>
                      <w:lang w:eastAsia="ja-JP"/>
                    </w:rPr>
                    <w:t>เวลท์</w:t>
                  </w:r>
                  <w:proofErr w:type="spellEnd"/>
                  <w:r w:rsidRPr="00337D7F">
                    <w:rPr>
                      <w:rFonts w:ascii="Cordia New" w:hAnsi="Cordia New"/>
                      <w:sz w:val="26"/>
                      <w:szCs w:val="26"/>
                      <w:cs/>
                      <w:lang w:eastAsia="ja-JP"/>
                    </w:rPr>
                    <w:t xml:space="preserve"> แคปปิตอล วัน จำกัด </w:t>
                  </w:r>
                  <w:r w:rsidRPr="00337D7F">
                    <w:rPr>
                      <w:rFonts w:ascii="Cordia New" w:hAnsi="Cordia New"/>
                      <w:sz w:val="26"/>
                      <w:szCs w:val="26"/>
                      <w:vertAlign w:val="superscript"/>
                      <w:cs/>
                      <w:lang w:eastAsia="ja-JP"/>
                    </w:rPr>
                    <w:t>(</w:t>
                  </w:r>
                  <w:r w:rsidRPr="00337D7F">
                    <w:rPr>
                      <w:rFonts w:ascii="Cordia New" w:hAnsi="Cordia New"/>
                      <w:sz w:val="26"/>
                      <w:szCs w:val="26"/>
                      <w:vertAlign w:val="superscript"/>
                      <w:lang w:eastAsia="ja-JP"/>
                    </w:rPr>
                    <w:t>2</w:t>
                  </w:r>
                  <w:r w:rsidRPr="00337D7F">
                    <w:rPr>
                      <w:rFonts w:ascii="Cordia New" w:hAnsi="Cordia New"/>
                      <w:sz w:val="26"/>
                      <w:szCs w:val="26"/>
                      <w:vertAlign w:val="superscript"/>
                      <w:cs/>
                      <w:lang w:eastAsia="ja-JP"/>
                    </w:rPr>
                    <w:t>)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644FB2B" w14:textId="0E8052AB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209,916,000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7F6485D8" w14:textId="75FCC4A1" w:rsidR="00523DBC" w:rsidRPr="00337D7F" w:rsidRDefault="00523DBC" w:rsidP="00FB4B3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37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82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4E6FBEE2" w14:textId="7676DD14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209,916,000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2FFAB10E" w14:textId="7772F345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lang w:eastAsia="ja-JP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27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58</w:t>
                  </w:r>
                </w:p>
              </w:tc>
            </w:tr>
            <w:tr w:rsidR="00523DBC" w:rsidRPr="00337D7F" w14:paraId="045E2BC5" w14:textId="77777777" w:rsidTr="00051D6F"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746E76E6" w14:textId="77777777" w:rsidR="00523DBC" w:rsidRPr="00337D7F" w:rsidRDefault="00523DBC" w:rsidP="00523DBC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4CD4566E" w14:textId="59FBD33A" w:rsidR="00523DBC" w:rsidRPr="00337D7F" w:rsidRDefault="00523DBC" w:rsidP="00523DB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176" w:hanging="141"/>
                    <w:jc w:val="thaiDistribute"/>
                    <w:rPr>
                      <w:rFonts w:ascii="Cordia New" w:hAnsi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/>
                      <w:sz w:val="26"/>
                      <w:szCs w:val="26"/>
                      <w:cs/>
                    </w:rPr>
                    <w:t>นายกรมเชษฐ์ วิพันธ์พง</w:t>
                  </w:r>
                  <w:proofErr w:type="spellStart"/>
                  <w:r w:rsidRPr="00337D7F">
                    <w:rPr>
                      <w:rFonts w:ascii="Cordia New" w:hAnsi="Cordia New"/>
                      <w:sz w:val="26"/>
                      <w:szCs w:val="26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904A3FD" w14:textId="261505C1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194,248,200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1213D537" w14:textId="4FA064E9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35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DE74A37" w14:textId="1F9024FC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194,248,200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4D16F267" w14:textId="75D625E1" w:rsidR="00523DBC" w:rsidRPr="00337D7F" w:rsidRDefault="004D5DCF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25</w:t>
                  </w:r>
                  <w:r w:rsidR="00523DBC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53</w:t>
                  </w:r>
                </w:p>
              </w:tc>
            </w:tr>
            <w:tr w:rsidR="00523DBC" w:rsidRPr="00337D7F" w14:paraId="285C3383" w14:textId="77777777" w:rsidTr="00051D6F"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2BC1C995" w14:textId="77777777" w:rsidR="00523DBC" w:rsidRPr="00337D7F" w:rsidRDefault="00523DBC" w:rsidP="00523DBC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445F28A1" w14:textId="7892920D" w:rsidR="00523DBC" w:rsidRPr="00337D7F" w:rsidRDefault="00523DBC" w:rsidP="00523DB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176" w:hanging="141"/>
                    <w:jc w:val="thaiDistribute"/>
                    <w:rPr>
                      <w:rFonts w:ascii="Cordia New" w:hAnsi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/>
                      <w:sz w:val="26"/>
                      <w:szCs w:val="26"/>
                      <w:cs/>
                    </w:rPr>
                    <w:t>นายพรธงชัย วิพันธ์พง</w:t>
                  </w:r>
                  <w:proofErr w:type="spellStart"/>
                  <w:r w:rsidRPr="00337D7F">
                    <w:rPr>
                      <w:rFonts w:ascii="Cordia New" w:hAnsi="Cordia New"/>
                      <w:sz w:val="26"/>
                      <w:szCs w:val="26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1A6779E" w14:textId="75382F8D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22,187,700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3A4794AF" w14:textId="19AC88A1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4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71FBE76" w14:textId="71E84BB3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22,187,700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47DA9A3F" w14:textId="2053C969" w:rsidR="00523DBC" w:rsidRPr="00337D7F" w:rsidRDefault="004D5DCF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2</w:t>
                  </w:r>
                  <w:r w:rsidR="00523DBC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92</w:t>
                  </w:r>
                </w:p>
              </w:tc>
            </w:tr>
            <w:tr w:rsidR="00523DBC" w:rsidRPr="00337D7F" w14:paraId="43F827DC" w14:textId="77777777" w:rsidTr="00051D6F"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7430ED25" w14:textId="77777777" w:rsidR="00523DBC" w:rsidRPr="00337D7F" w:rsidRDefault="00523DBC" w:rsidP="00523DBC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1406AC5D" w14:textId="2FA7A7AD" w:rsidR="00523DBC" w:rsidRPr="00337D7F" w:rsidRDefault="00523DBC" w:rsidP="00523DB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176" w:hanging="141"/>
                    <w:jc w:val="thaiDistribute"/>
                    <w:rPr>
                      <w:rFonts w:ascii="Cordia New" w:hAnsi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/>
                      <w:sz w:val="26"/>
                      <w:szCs w:val="26"/>
                      <w:cs/>
                    </w:rPr>
                    <w:t>นางเพชรลักษณ์ วิพันธ์พง</w:t>
                  </w:r>
                  <w:proofErr w:type="spellStart"/>
                  <w:r w:rsidRPr="00337D7F">
                    <w:rPr>
                      <w:rFonts w:ascii="Cordia New" w:hAnsi="Cordia New"/>
                      <w:sz w:val="26"/>
                      <w:szCs w:val="26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5F0F3271" w14:textId="001EA630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22,187,700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50EFDE7" w14:textId="771115FD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4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B2F737E" w14:textId="4FC662D1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22,187,700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366E63D1" w14:textId="5EA217E2" w:rsidR="00523DBC" w:rsidRPr="00337D7F" w:rsidRDefault="004D5DCF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2</w:t>
                  </w:r>
                  <w:r w:rsidR="00523DBC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92</w:t>
                  </w:r>
                </w:p>
              </w:tc>
            </w:tr>
            <w:tr w:rsidR="00523DBC" w:rsidRPr="00337D7F" w14:paraId="362F7242" w14:textId="77777777" w:rsidTr="00051D6F">
              <w:trPr>
                <w:trHeight w:val="313"/>
              </w:trPr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221E0215" w14:textId="3629ED07" w:rsidR="00523DBC" w:rsidRPr="00337D7F" w:rsidRDefault="00523DBC" w:rsidP="00523DBC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7442AD54" w14:textId="4B69F8B5" w:rsidR="00523DBC" w:rsidRPr="00337D7F" w:rsidRDefault="00523DBC" w:rsidP="00523DBC">
                  <w:pPr>
                    <w:spacing w:after="0" w:line="240" w:lineRule="auto"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นายวุฒิ วิพันธ์พง</w:t>
                  </w:r>
                  <w:proofErr w:type="spellStart"/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3D005738" w14:textId="61B153F0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18,578,200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511EC1CE" w14:textId="4BA658C9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3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23FDDA19" w14:textId="36F93BEC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18,578,200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5CA4B7E3" w14:textId="31FFD7D9" w:rsidR="00523DBC" w:rsidRPr="00337D7F" w:rsidRDefault="004D5DCF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2</w:t>
                  </w:r>
                  <w:r w:rsidR="00523DBC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44</w:t>
                  </w:r>
                </w:p>
              </w:tc>
            </w:tr>
            <w:tr w:rsidR="00523DBC" w:rsidRPr="00337D7F" w14:paraId="5D718669" w14:textId="77777777" w:rsidTr="00051D6F">
              <w:trPr>
                <w:trHeight w:val="313"/>
              </w:trPr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3A1E2717" w14:textId="77777777" w:rsidR="00523DBC" w:rsidRPr="00337D7F" w:rsidRDefault="00523DBC" w:rsidP="00523DBC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31CE73E6" w14:textId="4C5A51AA" w:rsidR="00523DBC" w:rsidRPr="00337D7F" w:rsidRDefault="00523DBC" w:rsidP="00523DBC">
                  <w:pPr>
                    <w:spacing w:after="0" w:line="240" w:lineRule="auto"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นายวีรพันธ์ วิพันธ์พง</w:t>
                  </w:r>
                  <w:proofErr w:type="spellStart"/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58411086" w14:textId="3FFBCC5C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18,578,200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5323D9F1" w14:textId="39DBCAF3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3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216CD6A8" w14:textId="4005AAD6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18,578,200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773B848" w14:textId="786B4D87" w:rsidR="00523DBC" w:rsidRPr="00337D7F" w:rsidRDefault="004D5DCF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2</w:t>
                  </w:r>
                  <w:r w:rsidR="00523DBC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44</w:t>
                  </w:r>
                </w:p>
              </w:tc>
            </w:tr>
            <w:tr w:rsidR="00523DBC" w:rsidRPr="00337D7F" w14:paraId="3D17C35C" w14:textId="77777777" w:rsidTr="00051D6F">
              <w:trPr>
                <w:trHeight w:val="313"/>
              </w:trPr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8D79C11" w14:textId="77777777" w:rsidR="00523DBC" w:rsidRPr="00337D7F" w:rsidRDefault="00523DBC" w:rsidP="00523DBC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328B28B8" w14:textId="6F9E2F8A" w:rsidR="00523DBC" w:rsidRPr="00337D7F" w:rsidRDefault="00523DBC" w:rsidP="00523DBC">
                  <w:pPr>
                    <w:spacing w:after="0" w:line="240" w:lineRule="auto"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นางสาววราภรณ์ จาวโกนันท์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FA5EDF1" w14:textId="2292A6F6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8,492,900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3BA5FAE3" w14:textId="6F1BFF82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1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996A31D" w14:textId="20261DC2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8,492,900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52FC88C5" w14:textId="6D7C4769" w:rsidR="00523DBC" w:rsidRPr="00337D7F" w:rsidRDefault="004D5DCF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1</w:t>
                  </w:r>
                  <w:r w:rsidR="00523DBC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12</w:t>
                  </w:r>
                </w:p>
              </w:tc>
            </w:tr>
            <w:tr w:rsidR="00523DBC" w:rsidRPr="00337D7F" w14:paraId="49824CCB" w14:textId="77777777" w:rsidTr="00051D6F">
              <w:trPr>
                <w:trHeight w:val="313"/>
              </w:trPr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58822626" w14:textId="77777777" w:rsidR="00523DBC" w:rsidRPr="00337D7F" w:rsidRDefault="00523DBC" w:rsidP="00523DBC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13FE6808" w14:textId="31D7ADF8" w:rsidR="00523DBC" w:rsidRPr="00337D7F" w:rsidRDefault="00523DBC" w:rsidP="00523DBC">
                  <w:pPr>
                    <w:spacing w:after="0" w:line="240" w:lineRule="auto"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นางสาว</w:t>
                  </w:r>
                  <w:proofErr w:type="spellStart"/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มัญกนิษฐ</w:t>
                  </w:r>
                  <w:proofErr w:type="spellEnd"/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 xml:space="preserve"> วิพันธ์พง</w:t>
                  </w:r>
                  <w:proofErr w:type="spellStart"/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21E9C7C9" w14:textId="3A39C5DB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8,492,900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20A22B6F" w14:textId="55683654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1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8690AC2" w14:textId="19F91134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8,492,900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40CE6841" w14:textId="05C90BF5" w:rsidR="00523DBC" w:rsidRPr="00337D7F" w:rsidRDefault="004D5DCF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1</w:t>
                  </w:r>
                  <w:r w:rsidR="00523DBC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12</w:t>
                  </w:r>
                </w:p>
              </w:tc>
            </w:tr>
            <w:tr w:rsidR="00523DBC" w:rsidRPr="00337D7F" w14:paraId="07E19DFF" w14:textId="77777777" w:rsidTr="00051D6F">
              <w:trPr>
                <w:trHeight w:val="313"/>
              </w:trPr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FE39C8F" w14:textId="77777777" w:rsidR="00523DBC" w:rsidRPr="00337D7F" w:rsidRDefault="00523DBC" w:rsidP="00523DBC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9FA10A4" w14:textId="7552B92A" w:rsidR="00523DBC" w:rsidRPr="00337D7F" w:rsidRDefault="00523DBC" w:rsidP="00523DBC">
                  <w:pPr>
                    <w:spacing w:after="0" w:line="240" w:lineRule="auto"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นางสาวธัชนันท์ วิพันธ์พง</w:t>
                  </w:r>
                  <w:proofErr w:type="spellStart"/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595D0C43" w14:textId="01968317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8,492,900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1AC5861" w14:textId="062FB318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1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2BC76C9D" w14:textId="6EF659DD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8,492,900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C9E81AD" w14:textId="5C3AAB22" w:rsidR="00523DBC" w:rsidRPr="00337D7F" w:rsidRDefault="004D5DCF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1</w:t>
                  </w:r>
                  <w:r w:rsidR="00523DBC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12</w:t>
                  </w:r>
                </w:p>
              </w:tc>
            </w:tr>
            <w:tr w:rsidR="00523DBC" w:rsidRPr="00337D7F" w14:paraId="51D217B6" w14:textId="77777777" w:rsidTr="00051D6F">
              <w:trPr>
                <w:trHeight w:val="313"/>
              </w:trPr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0A35289" w14:textId="77777777" w:rsidR="00523DBC" w:rsidRPr="00337D7F" w:rsidRDefault="00523DBC" w:rsidP="00523DBC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14A1F297" w14:textId="3529A7A8" w:rsidR="00523DBC" w:rsidRPr="00337D7F" w:rsidRDefault="00523DBC" w:rsidP="00523DBC">
                  <w:pPr>
                    <w:spacing w:after="0" w:line="240" w:lineRule="auto"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นายชล</w:t>
                  </w:r>
                  <w:proofErr w:type="spellStart"/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ัช</w:t>
                  </w:r>
                  <w:proofErr w:type="spellEnd"/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 xml:space="preserve"> วิพันธ์พง</w:t>
                  </w:r>
                  <w:proofErr w:type="spellStart"/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23E453C4" w14:textId="1A11AB21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8,492,900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96E3B12" w14:textId="32DED553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1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4DCC77D" w14:textId="29AA9DCE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8,492,900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4DDF379" w14:textId="48FAC2A2" w:rsidR="00523DBC" w:rsidRPr="00337D7F" w:rsidRDefault="004D5DCF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1</w:t>
                  </w:r>
                  <w:r w:rsidR="00523DBC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12</w:t>
                  </w:r>
                </w:p>
              </w:tc>
            </w:tr>
            <w:tr w:rsidR="00523DBC" w:rsidRPr="00337D7F" w14:paraId="42F691FF" w14:textId="77777777" w:rsidTr="00051D6F">
              <w:trPr>
                <w:trHeight w:val="313"/>
              </w:trPr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5FDD22F1" w14:textId="77777777" w:rsidR="00523DBC" w:rsidRPr="00337D7F" w:rsidRDefault="00523DBC" w:rsidP="00523DBC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41926C4A" w14:textId="462B878C" w:rsidR="00523DBC" w:rsidRPr="00337D7F" w:rsidRDefault="00523DBC" w:rsidP="00523DBC">
                  <w:pPr>
                    <w:spacing w:after="0" w:line="240" w:lineRule="auto"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นางสาวปณีตา มาลัยวงศ์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29512C93" w14:textId="0EFBDEE1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8,492,900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2A27C724" w14:textId="6FA2091F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1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530F6B58" w14:textId="3644CA9F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8,492,900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19602D0" w14:textId="5239E217" w:rsidR="00523DBC" w:rsidRPr="00337D7F" w:rsidRDefault="004D5DCF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1</w:t>
                  </w:r>
                  <w:r w:rsidR="00523DBC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12</w:t>
                  </w:r>
                </w:p>
              </w:tc>
            </w:tr>
            <w:tr w:rsidR="00523DBC" w:rsidRPr="00337D7F" w14:paraId="711222EE" w14:textId="77777777" w:rsidTr="00051D6F">
              <w:trPr>
                <w:trHeight w:val="313"/>
              </w:trPr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24D3BAE" w14:textId="77777777" w:rsidR="00523DBC" w:rsidRPr="00337D7F" w:rsidRDefault="00523DBC" w:rsidP="00523DBC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47F75C0D" w14:textId="01F37385" w:rsidR="00523DBC" w:rsidRPr="00337D7F" w:rsidRDefault="00523DBC" w:rsidP="00523DBC">
                  <w:pPr>
                    <w:spacing w:after="0" w:line="240" w:lineRule="auto"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นางนิธิ</w:t>
                  </w:r>
                  <w:proofErr w:type="spellStart"/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ศา</w:t>
                  </w:r>
                  <w:proofErr w:type="spellEnd"/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 xml:space="preserve"> วิพันธ์พง</w:t>
                  </w:r>
                  <w:proofErr w:type="spellStart"/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77933064" w14:textId="73A37587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3,184,800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4B46C14" w14:textId="60E0AF6F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57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78A32FED" w14:textId="26B71BC1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3,184,800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2772902F" w14:textId="4DDA2755" w:rsidR="00523DBC" w:rsidRPr="00337D7F" w:rsidRDefault="004D5DCF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0</w:t>
                  </w:r>
                  <w:r w:rsidR="00523DBC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42</w:t>
                  </w:r>
                </w:p>
              </w:tc>
            </w:tr>
            <w:tr w:rsidR="003F2599" w:rsidRPr="00337D7F" w14:paraId="7A3EA282" w14:textId="77777777" w:rsidTr="00051D6F">
              <w:trPr>
                <w:trHeight w:val="313"/>
              </w:trPr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96B2CB4" w14:textId="77777777" w:rsidR="003F2599" w:rsidRPr="00337D7F" w:rsidRDefault="003F2599" w:rsidP="00523DBC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4F9ED287" w14:textId="7F776EC9" w:rsidR="003F2599" w:rsidRPr="00337D7F" w:rsidRDefault="008B53F6" w:rsidP="00523DBC">
                  <w:pPr>
                    <w:spacing w:after="0" w:line="240" w:lineRule="auto"/>
                    <w:jc w:val="thaiDistribute"/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  <w:cs/>
                    </w:rPr>
                    <w:t>รวมครอบครัววิพันธ์พง</w:t>
                  </w:r>
                  <w:proofErr w:type="spellStart"/>
                  <w:r w:rsidRPr="00337D7F"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AFF566B" w14:textId="36873A59" w:rsidR="003F2599" w:rsidRPr="00337D7F" w:rsidRDefault="008B53F6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b/>
                      <w:bCs/>
                      <w:color w:val="000000"/>
                      <w:sz w:val="26"/>
                      <w:szCs w:val="26"/>
                    </w:rPr>
                    <w:t>531,345,300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50A30463" w14:textId="6D743DE7" w:rsidR="003F2599" w:rsidRPr="00337D7F" w:rsidRDefault="00956B0F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</w:rPr>
                  </w:pPr>
                  <w:r w:rsidRPr="00956B0F"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</w:rPr>
                    <w:t>95</w:t>
                  </w:r>
                  <w:r w:rsidR="00AD7602" w:rsidRPr="00337D7F"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  <w:cs/>
                    </w:rPr>
                    <w:t>.</w:t>
                  </w:r>
                  <w:r w:rsidRPr="00956B0F"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</w:rPr>
                    <w:t>74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8EC28AD" w14:textId="1576F267" w:rsidR="003F2599" w:rsidRPr="00337D7F" w:rsidRDefault="00AD7602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b/>
                      <w:bCs/>
                      <w:color w:val="000000"/>
                      <w:sz w:val="26"/>
                      <w:szCs w:val="26"/>
                    </w:rPr>
                    <w:t>531,345,300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36E13F1A" w14:textId="50E0121D" w:rsidR="003F2599" w:rsidRPr="00337D7F" w:rsidRDefault="00AD7602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b/>
                      <w:bCs/>
                      <w:color w:val="000000"/>
                      <w:sz w:val="26"/>
                      <w:szCs w:val="26"/>
                    </w:rPr>
                    <w:t>69.82</w:t>
                  </w:r>
                </w:p>
              </w:tc>
            </w:tr>
            <w:tr w:rsidR="00523DBC" w:rsidRPr="00337D7F" w14:paraId="1BE8DD95" w14:textId="77777777" w:rsidTr="00051D6F">
              <w:trPr>
                <w:trHeight w:val="313"/>
              </w:trPr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71F62F6" w14:textId="624CF47B" w:rsidR="00523DBC" w:rsidRPr="00337D7F" w:rsidRDefault="00523DBC" w:rsidP="00523DBC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5A242E97" w14:textId="3D4BF97C" w:rsidR="00523DBC" w:rsidRPr="00337D7F" w:rsidRDefault="00523DBC" w:rsidP="00523DBC">
                  <w:pPr>
                    <w:spacing w:after="0" w:line="240" w:lineRule="auto"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นายประชา กน</w:t>
                  </w:r>
                  <w:proofErr w:type="spellStart"/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ิลฐา</w:t>
                  </w:r>
                  <w:proofErr w:type="spellEnd"/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นนท์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391C42AB" w14:textId="26AEEBFB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8,548,600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C36734A" w14:textId="1F9FBF2C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1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FF19735" w14:textId="4E75BD4C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8,548,600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2427E02" w14:textId="3C456953" w:rsidR="00523DBC" w:rsidRPr="00337D7F" w:rsidRDefault="004D5DCF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1</w:t>
                  </w:r>
                  <w:r w:rsidR="00523DBC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12</w:t>
                  </w:r>
                </w:p>
              </w:tc>
            </w:tr>
            <w:tr w:rsidR="00523DBC" w:rsidRPr="00337D7F" w14:paraId="77DF7FDE" w14:textId="77777777" w:rsidTr="00051D6F">
              <w:trPr>
                <w:trHeight w:val="313"/>
              </w:trPr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5BC8B38" w14:textId="14878BE0" w:rsidR="00523DBC" w:rsidRPr="00337D7F" w:rsidRDefault="00523DBC" w:rsidP="00523DBC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D35CCEC" w14:textId="2F0DDC0E" w:rsidR="00523DBC" w:rsidRPr="00337D7F" w:rsidRDefault="00523DBC" w:rsidP="00523DBC">
                  <w:pPr>
                    <w:spacing w:after="0" w:line="240" w:lineRule="auto"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นาย</w:t>
                  </w:r>
                  <w:proofErr w:type="spellStart"/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สุเชฎฐ์</w:t>
                  </w:r>
                  <w:proofErr w:type="spellEnd"/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 xml:space="preserve"> ฤทธีภมร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4032A96" w14:textId="41BFCA18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5,310,700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885A6D0" w14:textId="75B8DFB8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A5D7019" w14:textId="506B905A" w:rsidR="00523DBC" w:rsidRPr="00337D7F" w:rsidRDefault="00523DBC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5,310,700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DA2568F" w14:textId="6D6C5A17" w:rsidR="00523DBC" w:rsidRPr="00337D7F" w:rsidRDefault="004D5DCF" w:rsidP="00523DB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0</w:t>
                  </w:r>
                  <w:r w:rsidR="00523DBC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70</w:t>
                  </w:r>
                </w:p>
              </w:tc>
            </w:tr>
            <w:tr w:rsidR="00E266C7" w:rsidRPr="00337D7F" w14:paraId="71007A68" w14:textId="77777777" w:rsidTr="00051D6F">
              <w:trPr>
                <w:trHeight w:val="313"/>
              </w:trPr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26E66C15" w14:textId="46EEAF9F" w:rsidR="00E266C7" w:rsidRPr="00337D7F" w:rsidRDefault="00E266C7" w:rsidP="00E266C7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70CD3A6B" w14:textId="4DD44924" w:rsidR="00E266C7" w:rsidRPr="00337D7F" w:rsidRDefault="00E266C7" w:rsidP="00E266C7">
                  <w:pPr>
                    <w:spacing w:after="0" w:line="240" w:lineRule="auto"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นายเธียรรุจ ธรณวิกรัย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C46FE14" w14:textId="6406D6DF" w:rsidR="00E266C7" w:rsidRPr="00337D7F" w:rsidRDefault="00E266C7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5,310,700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1A8E0BA0" w14:textId="756E1F52" w:rsidR="00E266C7" w:rsidRPr="00337D7F" w:rsidRDefault="00E266C7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5660C21B" w14:textId="1CB485BA" w:rsidR="00E266C7" w:rsidRPr="00337D7F" w:rsidRDefault="00E266C7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5,310,700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59035C80" w14:textId="738CD008" w:rsidR="00E266C7" w:rsidRPr="00337D7F" w:rsidRDefault="004D5DCF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0</w:t>
                  </w:r>
                  <w:r w:rsidR="00E266C7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70</w:t>
                  </w:r>
                </w:p>
              </w:tc>
            </w:tr>
            <w:tr w:rsidR="00E266C7" w:rsidRPr="00337D7F" w14:paraId="5F91BDDA" w14:textId="77777777" w:rsidTr="00051D6F">
              <w:trPr>
                <w:trHeight w:val="313"/>
              </w:trPr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40379A9A" w14:textId="0A8866A7" w:rsidR="00E266C7" w:rsidRPr="00337D7F" w:rsidRDefault="00E266C7" w:rsidP="00E266C7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3032E661" w14:textId="2DD6DCAD" w:rsidR="00E266C7" w:rsidRPr="00337D7F" w:rsidRDefault="00E266C7" w:rsidP="00E266C7">
                  <w:pPr>
                    <w:spacing w:after="0" w:line="240" w:lineRule="auto"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นายประธาน นิกรปฏิพัทธ์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2BBCE850" w14:textId="26DCA1AE" w:rsidR="00E266C7" w:rsidRPr="00337D7F" w:rsidRDefault="00E266C7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993,100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9290D12" w14:textId="793358F7" w:rsidR="00E266C7" w:rsidRPr="00337D7F" w:rsidRDefault="00E266C7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6E73460" w14:textId="41E8E3E2" w:rsidR="00E266C7" w:rsidRPr="00337D7F" w:rsidRDefault="00E266C7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993,100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ED0E944" w14:textId="7072DA2A" w:rsidR="00E266C7" w:rsidRPr="00337D7F" w:rsidRDefault="004D5DCF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0</w:t>
                  </w:r>
                  <w:r w:rsidR="00E266C7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13</w:t>
                  </w:r>
                </w:p>
              </w:tc>
            </w:tr>
            <w:tr w:rsidR="00E266C7" w:rsidRPr="00337D7F" w14:paraId="782C5A4B" w14:textId="77777777" w:rsidTr="00051D6F">
              <w:trPr>
                <w:trHeight w:val="313"/>
              </w:trPr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29E12897" w14:textId="73CDC75D" w:rsidR="00E266C7" w:rsidRPr="00337D7F" w:rsidRDefault="00E266C7" w:rsidP="00E266C7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3DDF03E5" w14:textId="386621F6" w:rsidR="00E266C7" w:rsidRPr="00337D7F" w:rsidRDefault="00E266C7" w:rsidP="00E266C7">
                  <w:pPr>
                    <w:spacing w:after="0" w:line="240" w:lineRule="auto"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นายจุมพล ชมรักษ์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2FA53645" w14:textId="4131B8DA" w:rsidR="00E266C7" w:rsidRPr="00337D7F" w:rsidRDefault="00E266C7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529,700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701FB2E1" w14:textId="2B8D5EE9" w:rsidR="00E266C7" w:rsidRPr="00337D7F" w:rsidRDefault="00E266C7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B1E5C53" w14:textId="697ED0B5" w:rsidR="00E266C7" w:rsidRPr="00337D7F" w:rsidRDefault="00E266C7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529,700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26C895ED" w14:textId="4587B0EF" w:rsidR="00E266C7" w:rsidRPr="00337D7F" w:rsidRDefault="004D5DCF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0</w:t>
                  </w:r>
                  <w:r w:rsidR="00E266C7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07</w:t>
                  </w:r>
                </w:p>
              </w:tc>
            </w:tr>
            <w:tr w:rsidR="00297035" w:rsidRPr="00337D7F" w14:paraId="5CF23FEF" w14:textId="77777777" w:rsidTr="0019039F">
              <w:trPr>
                <w:tblHeader/>
              </w:trPr>
              <w:tc>
                <w:tcPr>
                  <w:tcW w:w="704" w:type="dxa"/>
                  <w:vMerge w:val="restart"/>
                  <w:shd w:val="clear" w:color="auto" w:fill="1F497D" w:themeFill="text2"/>
                  <w:vAlign w:val="center"/>
                </w:tcPr>
                <w:p w14:paraId="5880F2D4" w14:textId="77777777" w:rsidR="00297035" w:rsidRPr="0019039F" w:rsidRDefault="00297035" w:rsidP="008A370D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lastRenderedPageBreak/>
                    <w:t>ลำดับ</w:t>
                  </w:r>
                </w:p>
              </w:tc>
              <w:tc>
                <w:tcPr>
                  <w:tcW w:w="2977" w:type="dxa"/>
                  <w:vMerge w:val="restart"/>
                  <w:shd w:val="clear" w:color="auto" w:fill="1F497D" w:themeFill="text2"/>
                  <w:vAlign w:val="center"/>
                </w:tcPr>
                <w:p w14:paraId="65F09A9C" w14:textId="77777777" w:rsidR="00297035" w:rsidRPr="0019039F" w:rsidRDefault="00297035" w:rsidP="008A370D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รายชื่อผู้ถือหุ้น</w:t>
                  </w:r>
                  <w:r w:rsidRPr="0019039F">
                    <w:rPr>
                      <w:rFonts w:ascii="Cordia New" w:hAnsi="Cordia New" w:cs="Cordia New"/>
                      <w:color w:val="FFFFFF" w:themeColor="background1"/>
                      <w:sz w:val="26"/>
                      <w:szCs w:val="26"/>
                      <w:vertAlign w:val="superscript"/>
                      <w:cs/>
                      <w:lang w:eastAsia="ja-JP"/>
                    </w:rPr>
                    <w:t>(</w:t>
                  </w:r>
                  <w:r w:rsidRPr="0019039F">
                    <w:rPr>
                      <w:rFonts w:ascii="Cordia New" w:hAnsi="Cordia New" w:cs="Cordia New"/>
                      <w:color w:val="FFFFFF" w:themeColor="background1"/>
                      <w:sz w:val="26"/>
                      <w:szCs w:val="26"/>
                      <w:vertAlign w:val="superscript"/>
                      <w:lang w:eastAsia="ja-JP"/>
                    </w:rPr>
                    <w:t>1</w:t>
                  </w:r>
                  <w:r w:rsidRPr="0019039F">
                    <w:rPr>
                      <w:rFonts w:ascii="Cordia New" w:hAnsi="Cordia New" w:cs="Cordia New"/>
                      <w:color w:val="FFFFFF" w:themeColor="background1"/>
                      <w:sz w:val="26"/>
                      <w:szCs w:val="26"/>
                      <w:vertAlign w:val="superscript"/>
                      <w:cs/>
                      <w:lang w:eastAsia="ja-JP"/>
                    </w:rPr>
                    <w:t>)</w:t>
                  </w:r>
                </w:p>
              </w:tc>
              <w:tc>
                <w:tcPr>
                  <w:tcW w:w="2622" w:type="dxa"/>
                  <w:gridSpan w:val="2"/>
                  <w:shd w:val="clear" w:color="auto" w:fill="1F497D" w:themeFill="text2"/>
                  <w:vAlign w:val="center"/>
                </w:tcPr>
                <w:p w14:paraId="5A684C94" w14:textId="77777777" w:rsidR="00297035" w:rsidRPr="0019039F" w:rsidRDefault="00297035" w:rsidP="008A370D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ก่อนการกระจายหุ้น</w:t>
                  </w:r>
                </w:p>
              </w:tc>
              <w:tc>
                <w:tcPr>
                  <w:tcW w:w="2622" w:type="dxa"/>
                  <w:gridSpan w:val="2"/>
                  <w:shd w:val="clear" w:color="auto" w:fill="1F497D" w:themeFill="text2"/>
                  <w:vAlign w:val="center"/>
                </w:tcPr>
                <w:p w14:paraId="6E4EB7E8" w14:textId="77777777" w:rsidR="00297035" w:rsidRPr="0019039F" w:rsidRDefault="00297035" w:rsidP="008A370D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หลังการกระจายหุ้น</w:t>
                  </w:r>
                </w:p>
              </w:tc>
            </w:tr>
            <w:tr w:rsidR="00297035" w:rsidRPr="00337D7F" w14:paraId="6E3F7816" w14:textId="77777777" w:rsidTr="0019039F">
              <w:trPr>
                <w:tblHeader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</w:tcBorders>
                  <w:shd w:val="clear" w:color="auto" w:fill="1F497D" w:themeFill="text2"/>
                  <w:vAlign w:val="center"/>
                </w:tcPr>
                <w:p w14:paraId="548B8904" w14:textId="77777777" w:rsidR="00297035" w:rsidRPr="0019039F" w:rsidRDefault="00297035" w:rsidP="008A370D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bottom w:val="single" w:sz="4" w:space="0" w:color="auto"/>
                  </w:tcBorders>
                  <w:shd w:val="clear" w:color="auto" w:fill="1F497D" w:themeFill="text2"/>
                  <w:vAlign w:val="center"/>
                </w:tcPr>
                <w:p w14:paraId="08144C74" w14:textId="77777777" w:rsidR="00297035" w:rsidRPr="0019039F" w:rsidRDefault="00297035" w:rsidP="008A370D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shd w:val="clear" w:color="auto" w:fill="1F497D" w:themeFill="text2"/>
                  <w:vAlign w:val="center"/>
                </w:tcPr>
                <w:p w14:paraId="0DC5A422" w14:textId="77777777" w:rsidR="00297035" w:rsidRPr="0019039F" w:rsidRDefault="00297035" w:rsidP="008A370D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จำนวน</w:t>
                  </w:r>
                </w:p>
                <w:p w14:paraId="72366359" w14:textId="77777777" w:rsidR="00297035" w:rsidRPr="0019039F" w:rsidRDefault="00297035" w:rsidP="008A370D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(หุ้น)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shd w:val="clear" w:color="auto" w:fill="1F497D" w:themeFill="text2"/>
                  <w:vAlign w:val="center"/>
                </w:tcPr>
                <w:p w14:paraId="2B8E339C" w14:textId="77777777" w:rsidR="00297035" w:rsidRPr="0019039F" w:rsidRDefault="00297035" w:rsidP="008A370D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สัดส่วน</w:t>
                  </w:r>
                </w:p>
                <w:p w14:paraId="095EBF44" w14:textId="77777777" w:rsidR="00297035" w:rsidRPr="0019039F" w:rsidRDefault="00297035" w:rsidP="008A370D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(ร้อยละ)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shd w:val="clear" w:color="auto" w:fill="1F497D" w:themeFill="text2"/>
                  <w:vAlign w:val="center"/>
                </w:tcPr>
                <w:p w14:paraId="12DC5425" w14:textId="77777777" w:rsidR="00297035" w:rsidRPr="0019039F" w:rsidRDefault="00297035" w:rsidP="008A370D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จำนวน</w:t>
                  </w:r>
                </w:p>
                <w:p w14:paraId="2994CB03" w14:textId="77777777" w:rsidR="00297035" w:rsidRPr="0019039F" w:rsidRDefault="00297035" w:rsidP="008A370D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(หุ้น)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shd w:val="clear" w:color="auto" w:fill="1F497D" w:themeFill="text2"/>
                  <w:vAlign w:val="center"/>
                </w:tcPr>
                <w:p w14:paraId="4C3CF513" w14:textId="77777777" w:rsidR="00297035" w:rsidRPr="0019039F" w:rsidRDefault="00297035" w:rsidP="008A370D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สัดส่วน</w:t>
                  </w:r>
                </w:p>
                <w:p w14:paraId="5992C293" w14:textId="77777777" w:rsidR="00297035" w:rsidRPr="0019039F" w:rsidRDefault="00297035" w:rsidP="008A370D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(ร้อยละ)</w:t>
                  </w:r>
                </w:p>
              </w:tc>
            </w:tr>
            <w:tr w:rsidR="00E266C7" w:rsidRPr="00337D7F" w14:paraId="40A60A6F" w14:textId="77777777" w:rsidTr="00051D6F">
              <w:trPr>
                <w:trHeight w:val="313"/>
              </w:trPr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549E641F" w14:textId="019BA1D3" w:rsidR="00E266C7" w:rsidRPr="00337D7F" w:rsidRDefault="004D5DCF" w:rsidP="00E266C7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5B73D86B" w14:textId="3280EA46" w:rsidR="00E266C7" w:rsidRPr="00337D7F" w:rsidRDefault="00E266C7" w:rsidP="00E266C7">
                  <w:pPr>
                    <w:spacing w:after="0" w:line="240" w:lineRule="auto"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นายสุขสม เอื้ออารีชน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64274F0" w14:textId="16A83B00" w:rsidR="00E266C7" w:rsidRPr="00337D7F" w:rsidRDefault="00E266C7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529,700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3E8CDC86" w14:textId="4EEC31FC" w:rsidR="00E266C7" w:rsidRPr="00337D7F" w:rsidRDefault="00E266C7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3CF4E981" w14:textId="56467938" w:rsidR="00E266C7" w:rsidRPr="00337D7F" w:rsidRDefault="00E266C7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529,700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AAED820" w14:textId="13453CB2" w:rsidR="00E266C7" w:rsidRPr="00337D7F" w:rsidRDefault="004D5DCF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0</w:t>
                  </w:r>
                  <w:r w:rsidR="00E266C7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07</w:t>
                  </w:r>
                </w:p>
              </w:tc>
            </w:tr>
            <w:tr w:rsidR="00E266C7" w:rsidRPr="00337D7F" w14:paraId="3688C0BE" w14:textId="77777777" w:rsidTr="00051D6F">
              <w:trPr>
                <w:trHeight w:val="313"/>
              </w:trPr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67ED4C0" w14:textId="6236458A" w:rsidR="00E266C7" w:rsidRPr="00337D7F" w:rsidRDefault="004D5DCF" w:rsidP="00E266C7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4AB48B9D" w14:textId="6949AFAE" w:rsidR="00E266C7" w:rsidRPr="00337D7F" w:rsidRDefault="00E266C7" w:rsidP="00E266C7">
                  <w:pPr>
                    <w:spacing w:after="0" w:line="240" w:lineRule="auto"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นางศันสนีย์ ประดิษฐ์กุล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B5CD2EA" w14:textId="4AE59195" w:rsidR="00E266C7" w:rsidRPr="00337D7F" w:rsidRDefault="00E266C7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453,300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3141C6D" w14:textId="640EE621" w:rsidR="00E266C7" w:rsidRPr="00337D7F" w:rsidRDefault="00E266C7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359324AA" w14:textId="2A9F7A7F" w:rsidR="00E266C7" w:rsidRPr="00337D7F" w:rsidRDefault="00E266C7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453,300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8F267E6" w14:textId="03726D0C" w:rsidR="00E266C7" w:rsidRPr="00337D7F" w:rsidRDefault="004D5DCF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0</w:t>
                  </w:r>
                  <w:r w:rsidR="00E266C7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06</w:t>
                  </w:r>
                </w:p>
              </w:tc>
            </w:tr>
            <w:tr w:rsidR="00E266C7" w:rsidRPr="00337D7F" w14:paraId="35A651B9" w14:textId="77777777" w:rsidTr="00051D6F">
              <w:trPr>
                <w:trHeight w:val="313"/>
              </w:trPr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28D4CA78" w14:textId="57CE062D" w:rsidR="00E266C7" w:rsidRPr="00337D7F" w:rsidRDefault="004D5DCF" w:rsidP="00E266C7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66815CB" w14:textId="412C3526" w:rsidR="00E266C7" w:rsidRPr="00337D7F" w:rsidRDefault="00E266C7" w:rsidP="00E266C7">
                  <w:pPr>
                    <w:spacing w:after="0" w:line="240" w:lineRule="auto"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นายอานุภาพ รักอริยะพงศ์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218C910" w14:textId="57FFBDA8" w:rsidR="00E266C7" w:rsidRPr="00337D7F" w:rsidRDefault="00E266C7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453,300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BE64D1E" w14:textId="091BC17B" w:rsidR="00E266C7" w:rsidRPr="00337D7F" w:rsidRDefault="00E266C7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7D295DB9" w14:textId="08DA514C" w:rsidR="00E266C7" w:rsidRPr="00337D7F" w:rsidRDefault="00E266C7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453,300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36FD7CB7" w14:textId="5BC2E54A" w:rsidR="00E266C7" w:rsidRPr="00337D7F" w:rsidRDefault="004D5DCF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0</w:t>
                  </w:r>
                  <w:r w:rsidR="00E266C7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06</w:t>
                  </w:r>
                </w:p>
              </w:tc>
            </w:tr>
            <w:tr w:rsidR="00E266C7" w:rsidRPr="00337D7F" w14:paraId="7A981D58" w14:textId="77777777" w:rsidTr="00051D6F">
              <w:trPr>
                <w:trHeight w:val="313"/>
              </w:trPr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32D0A43E" w14:textId="4D63076B" w:rsidR="00E266C7" w:rsidRPr="00337D7F" w:rsidRDefault="004D5DCF" w:rsidP="00E266C7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939B8F7" w14:textId="1CB75079" w:rsidR="00E266C7" w:rsidRPr="00337D7F" w:rsidRDefault="00E266C7" w:rsidP="00E266C7">
                  <w:pPr>
                    <w:spacing w:after="0" w:line="240" w:lineRule="auto"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นางวัลลี</w:t>
                  </w:r>
                  <w:proofErr w:type="spellStart"/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ย์</w:t>
                  </w:r>
                  <w:proofErr w:type="spellEnd"/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 xml:space="preserve"> สุวรรณสวัสดิ์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679986D" w14:textId="3F96F578" w:rsidR="00E266C7" w:rsidRPr="00337D7F" w:rsidRDefault="00E266C7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453,300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1D94606" w14:textId="1D53C953" w:rsidR="00E266C7" w:rsidRPr="00337D7F" w:rsidRDefault="00E266C7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75FFF0B" w14:textId="325F28A1" w:rsidR="00E266C7" w:rsidRPr="00337D7F" w:rsidRDefault="00E266C7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453,300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8C7F895" w14:textId="65A76F6D" w:rsidR="00E266C7" w:rsidRPr="00337D7F" w:rsidRDefault="004D5DCF" w:rsidP="00E266C7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0</w:t>
                  </w:r>
                  <w:r w:rsidR="00E266C7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06</w:t>
                  </w:r>
                </w:p>
              </w:tc>
            </w:tr>
            <w:tr w:rsidR="00B703DC" w:rsidRPr="00337D7F" w14:paraId="00B2C65C" w14:textId="77777777" w:rsidTr="00051D6F">
              <w:trPr>
                <w:trHeight w:val="313"/>
              </w:trPr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2FEFBB82" w14:textId="082373FA" w:rsidR="00B703DC" w:rsidRPr="00337D7F" w:rsidRDefault="004D5DCF" w:rsidP="00B703DC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1AF93F93" w14:textId="54864816" w:rsidR="00B703DC" w:rsidRPr="00337D7F" w:rsidRDefault="00B703DC" w:rsidP="00B703DC">
                  <w:pPr>
                    <w:spacing w:after="0" w:line="240" w:lineRule="auto"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นาย</w:t>
                  </w:r>
                  <w:proofErr w:type="spellStart"/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อิศ</w:t>
                  </w:r>
                  <w:proofErr w:type="spellEnd"/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รา พิทยายน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708999B" w14:textId="3E88540D" w:rsidR="00B703DC" w:rsidRPr="00337D7F" w:rsidRDefault="00B703DC" w:rsidP="00B703D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315,800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4FF9B9C8" w14:textId="0F0D4B52" w:rsidR="00B703DC" w:rsidRPr="00337D7F" w:rsidRDefault="00B703DC" w:rsidP="00B703D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3A590BC4" w14:textId="0C0F3F0A" w:rsidR="00B703DC" w:rsidRPr="00337D7F" w:rsidRDefault="00B703DC" w:rsidP="00B703D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315,800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5253D71" w14:textId="3EA6623E" w:rsidR="00B703DC" w:rsidRPr="00337D7F" w:rsidRDefault="004D5DCF" w:rsidP="00B703D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0</w:t>
                  </w:r>
                  <w:r w:rsidR="00B703DC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</w:tr>
            <w:tr w:rsidR="00B703DC" w:rsidRPr="00337D7F" w14:paraId="02F7A9E0" w14:textId="77777777" w:rsidTr="00051D6F">
              <w:trPr>
                <w:trHeight w:val="313"/>
              </w:trPr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81A9BA2" w14:textId="60A305A5" w:rsidR="00B703DC" w:rsidRPr="00337D7F" w:rsidRDefault="004D5DCF" w:rsidP="00B703DC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5FD1796E" w14:textId="4FA2206E" w:rsidR="00B703DC" w:rsidRPr="00337D7F" w:rsidRDefault="00B703DC" w:rsidP="00B703DC">
                  <w:pPr>
                    <w:spacing w:after="0" w:line="240" w:lineRule="auto"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นายชาญ เมฆเกรียงไกร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22C5A2A" w14:textId="19C2FEDE" w:rsidR="00B703DC" w:rsidRPr="00337D7F" w:rsidRDefault="00B703DC" w:rsidP="00B703D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302,600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7A8BB1A1" w14:textId="68B85B7E" w:rsidR="00B703DC" w:rsidRPr="00337D7F" w:rsidRDefault="00B703DC" w:rsidP="00B703D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5C2A6C6B" w14:textId="039AF09B" w:rsidR="00B703DC" w:rsidRPr="00337D7F" w:rsidRDefault="00B703DC" w:rsidP="00B703D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302,600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28E2A3F" w14:textId="40F5EACA" w:rsidR="00B703DC" w:rsidRPr="00337D7F" w:rsidRDefault="004D5DCF" w:rsidP="00B703D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0</w:t>
                  </w:r>
                  <w:r w:rsidR="00B703DC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</w:tr>
            <w:tr w:rsidR="00B703DC" w:rsidRPr="00337D7F" w14:paraId="78F6FA90" w14:textId="77777777" w:rsidTr="00051D6F">
              <w:trPr>
                <w:trHeight w:val="313"/>
              </w:trPr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5D6A3D7C" w14:textId="05DFB17E" w:rsidR="00B703DC" w:rsidRPr="00337D7F" w:rsidRDefault="004D5DCF" w:rsidP="00B703DC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4FC5B781" w14:textId="3A07AF78" w:rsidR="00B703DC" w:rsidRPr="00337D7F" w:rsidRDefault="00B703DC" w:rsidP="00B703DC">
                  <w:pPr>
                    <w:spacing w:after="0" w:line="240" w:lineRule="auto"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นางวีณา มาลัยวงศ์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F1DBA8F" w14:textId="53E36BF4" w:rsidR="00B703DC" w:rsidRPr="00337D7F" w:rsidRDefault="00B703DC" w:rsidP="00B703D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302,600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28AF2F6" w14:textId="56B155EB" w:rsidR="00B703DC" w:rsidRPr="00337D7F" w:rsidRDefault="00B703DC" w:rsidP="00B703D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797C0AE" w14:textId="6C39EFE3" w:rsidR="00B703DC" w:rsidRPr="00337D7F" w:rsidRDefault="00B703DC" w:rsidP="00B703D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302,600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3C7899B" w14:textId="5F8DAED1" w:rsidR="00B703DC" w:rsidRPr="00337D7F" w:rsidRDefault="004D5DCF" w:rsidP="00B703D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0</w:t>
                  </w:r>
                  <w:r w:rsidR="00B703DC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</w:tr>
            <w:tr w:rsidR="00B703DC" w:rsidRPr="00337D7F" w14:paraId="70AE8D4C" w14:textId="77777777" w:rsidTr="00051D6F">
              <w:trPr>
                <w:trHeight w:val="313"/>
              </w:trPr>
              <w:tc>
                <w:tcPr>
                  <w:tcW w:w="70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1A1B869" w14:textId="7AA1A9FE" w:rsidR="00B703DC" w:rsidRPr="00337D7F" w:rsidRDefault="004D5DCF" w:rsidP="00B703DC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142C9207" w14:textId="7CD0503D" w:rsidR="00B703DC" w:rsidRPr="00337D7F" w:rsidRDefault="00B703DC" w:rsidP="00B703DC">
                  <w:pPr>
                    <w:spacing w:after="0" w:line="240" w:lineRule="auto"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นายสุรพล แซ่เอียะ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CEAD004" w14:textId="5EA31C3C" w:rsidR="00B703DC" w:rsidRPr="00337D7F" w:rsidRDefault="00B703DC" w:rsidP="00B703D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151,300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273AE925" w14:textId="327F1AB7" w:rsidR="00B703DC" w:rsidRPr="00337D7F" w:rsidRDefault="00B703DC" w:rsidP="00B703D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A0EF30E" w14:textId="5130AE0E" w:rsidR="00B703DC" w:rsidRPr="00337D7F" w:rsidRDefault="00B703DC" w:rsidP="00B703D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151,300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4A8F25EB" w14:textId="5C4E18A7" w:rsidR="00B703DC" w:rsidRPr="00337D7F" w:rsidRDefault="004D5DCF" w:rsidP="00B703D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0</w:t>
                  </w:r>
                  <w:r w:rsidR="00B703DC"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color w:val="000000"/>
                      <w:sz w:val="26"/>
                      <w:szCs w:val="26"/>
                    </w:rPr>
                    <w:t>02</w:t>
                  </w:r>
                </w:p>
              </w:tc>
            </w:tr>
            <w:tr w:rsidR="00B703DC" w:rsidRPr="00337D7F" w14:paraId="22583C4B" w14:textId="77777777" w:rsidTr="00051D6F">
              <w:trPr>
                <w:trHeight w:val="313"/>
              </w:trPr>
              <w:tc>
                <w:tcPr>
                  <w:tcW w:w="704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553F0BF1" w14:textId="7BDFF96B" w:rsidR="00B703DC" w:rsidRPr="00337D7F" w:rsidRDefault="00B703DC" w:rsidP="00B703DC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bookmarkStart w:id="2" w:name="_Hlk236118437"/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6EB9FEB4" w14:textId="29D502E3" w:rsidR="00B703DC" w:rsidRPr="00337D7F" w:rsidRDefault="00B703DC" w:rsidP="00B703DC">
                  <w:pPr>
                    <w:spacing w:after="0" w:line="240" w:lineRule="auto"/>
                    <w:jc w:val="thaiDistribute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ประชาชน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706D3DA4" w14:textId="6BDC92D5" w:rsidR="00B703DC" w:rsidRPr="00337D7F" w:rsidRDefault="00B703DC" w:rsidP="00B703D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311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29E2BF54" w14:textId="07F9E374" w:rsidR="00B703DC" w:rsidRPr="00337D7F" w:rsidRDefault="00B703DC" w:rsidP="00B703D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311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7AD2D201" w14:textId="08032632" w:rsidR="00B703DC" w:rsidRPr="00337D7F" w:rsidRDefault="00B703DC" w:rsidP="00B703D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206,000,000</w:t>
                  </w:r>
                </w:p>
              </w:tc>
              <w:tc>
                <w:tcPr>
                  <w:tcW w:w="1311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04CF5E10" w14:textId="6995793F" w:rsidR="00B703DC" w:rsidRPr="00337D7F" w:rsidRDefault="00B703DC" w:rsidP="00B703DC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27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07</w:t>
                  </w:r>
                </w:p>
              </w:tc>
            </w:tr>
            <w:bookmarkEnd w:id="2"/>
            <w:tr w:rsidR="00102606" w:rsidRPr="00337D7F" w14:paraId="5811504B" w14:textId="77777777" w:rsidTr="00051D6F">
              <w:tc>
                <w:tcPr>
                  <w:tcW w:w="3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0DD0BB" w14:textId="6D9362C9" w:rsidR="00102606" w:rsidRPr="00337D7F" w:rsidRDefault="00102606" w:rsidP="00102606">
                  <w:pPr>
                    <w:spacing w:after="0" w:line="240" w:lineRule="auto"/>
                    <w:contextualSpacing/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630D5459" w14:textId="549CC659" w:rsidR="00102606" w:rsidRPr="00337D7F" w:rsidRDefault="00102606" w:rsidP="00102606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</w:rPr>
                    <w:t>555,000,000</w:t>
                  </w:r>
                </w:p>
              </w:tc>
              <w:tc>
                <w:tcPr>
                  <w:tcW w:w="1311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1169BFF0" w14:textId="41B3C4D9" w:rsidR="00102606" w:rsidRPr="00337D7F" w:rsidRDefault="00102606" w:rsidP="00102606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</w:rPr>
                    <w:t>100</w:t>
                  </w:r>
                  <w:r w:rsidRPr="00337D7F"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311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20F5195B" w14:textId="42E9E593" w:rsidR="00102606" w:rsidRPr="00337D7F" w:rsidRDefault="00102606" w:rsidP="00102606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</w:rPr>
                    <w:t>761,000,000</w:t>
                  </w:r>
                </w:p>
              </w:tc>
              <w:tc>
                <w:tcPr>
                  <w:tcW w:w="1311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75DA7040" w14:textId="384AB5C6" w:rsidR="00102606" w:rsidRPr="00337D7F" w:rsidRDefault="00102606" w:rsidP="00102606">
                  <w:pPr>
                    <w:spacing w:after="0" w:line="240" w:lineRule="auto"/>
                    <w:contextualSpacing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</w:rPr>
                    <w:t>100</w:t>
                  </w:r>
                  <w:r w:rsidRPr="00337D7F"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  <w:cs/>
                    </w:rPr>
                    <w:t>.</w:t>
                  </w:r>
                  <w:r w:rsidRPr="00337D7F"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</w:rPr>
                    <w:t>00</w:t>
                  </w:r>
                </w:p>
              </w:tc>
            </w:tr>
          </w:tbl>
          <w:p w14:paraId="0ADB369F" w14:textId="29D54E8B" w:rsidR="00E24E28" w:rsidRPr="00337D7F" w:rsidRDefault="00E24E28" w:rsidP="00400A80">
            <w:pPr>
              <w:rPr>
                <w:rFonts w:ascii="Cordia New" w:hAnsi="Cordia New" w:cs="Cordia New"/>
                <w:szCs w:val="22"/>
                <w:cs/>
              </w:rPr>
            </w:pPr>
            <w:r w:rsidRPr="00337D7F">
              <w:rPr>
                <w:rFonts w:ascii="Cordia New" w:hAnsi="Cordia New" w:cs="Cordia New"/>
                <w:szCs w:val="22"/>
                <w:cs/>
              </w:rPr>
              <w:t>หมายเหตุ :</w:t>
            </w:r>
          </w:p>
          <w:p w14:paraId="146C097F" w14:textId="5B1F25C7" w:rsidR="00400A80" w:rsidRPr="00337D7F" w:rsidRDefault="00E24E28" w:rsidP="00400A80">
            <w:pPr>
              <w:pStyle w:val="ListParagraph"/>
              <w:numPr>
                <w:ilvl w:val="0"/>
                <w:numId w:val="28"/>
              </w:numPr>
              <w:rPr>
                <w:rFonts w:ascii="Cordia New" w:hAnsi="Cordia New"/>
                <w:szCs w:val="22"/>
              </w:rPr>
            </w:pPr>
            <w:r w:rsidRPr="00337D7F">
              <w:rPr>
                <w:rFonts w:ascii="Cordia New" w:hAnsi="Cordia New"/>
                <w:szCs w:val="22"/>
                <w:cs/>
              </w:rPr>
              <w:t xml:space="preserve">รายชื่อผู้ถือหุ้นของบริษัทฯ ถูกจัดกลุ่มตามความสัมพันธ์ของผู้ถือหุ้น (เช่น นามสกุลเดียวกัน) ซึ่งเป็นการเปิดเผยตามมาตรา </w:t>
            </w:r>
            <w:r w:rsidR="004D5DCF" w:rsidRPr="00337D7F">
              <w:rPr>
                <w:rFonts w:ascii="Cordia New" w:hAnsi="Cordia New"/>
                <w:szCs w:val="22"/>
              </w:rPr>
              <w:t>69</w:t>
            </w:r>
            <w:r w:rsidRPr="00337D7F">
              <w:rPr>
                <w:rFonts w:ascii="Cordia New" w:hAnsi="Cordia New"/>
                <w:szCs w:val="22"/>
                <w:cs/>
              </w:rPr>
              <w:t xml:space="preserve"> ของพระราชบัญญัติหลักทรัพย์และตลาดหลักทรัพย์ พ.ศ. </w:t>
            </w:r>
            <w:r w:rsidR="004D5DCF" w:rsidRPr="00337D7F">
              <w:rPr>
                <w:rFonts w:ascii="Cordia New" w:hAnsi="Cordia New"/>
                <w:szCs w:val="22"/>
              </w:rPr>
              <w:t>2535</w:t>
            </w:r>
            <w:r w:rsidRPr="00337D7F">
              <w:rPr>
                <w:rFonts w:ascii="Cordia New" w:hAnsi="Cordia New"/>
                <w:szCs w:val="22"/>
                <w:cs/>
              </w:rPr>
              <w:t xml:space="preserve"> โดยไม่เกี่ยวกับลักษณะความสัมพันธ์หรือพฤติกรรมที่เข้าลักษณะเป็นการกระทำร่วมกับบุคคลอื่นตามประกาศคณะกรรมการกำกับตลาดทุน ที่ ทจ. </w:t>
            </w:r>
            <w:r w:rsidR="004D5DCF" w:rsidRPr="00337D7F">
              <w:rPr>
                <w:rFonts w:ascii="Cordia New" w:hAnsi="Cordia New"/>
                <w:szCs w:val="22"/>
              </w:rPr>
              <w:t>7</w:t>
            </w:r>
            <w:r w:rsidRPr="00337D7F">
              <w:rPr>
                <w:rFonts w:ascii="Cordia New" w:hAnsi="Cordia New"/>
                <w:szCs w:val="22"/>
                <w:cs/>
              </w:rPr>
              <w:t>/</w:t>
            </w:r>
            <w:r w:rsidR="004D5DCF" w:rsidRPr="00337D7F">
              <w:rPr>
                <w:rFonts w:ascii="Cordia New" w:hAnsi="Cordia New"/>
                <w:szCs w:val="22"/>
              </w:rPr>
              <w:t>2552</w:t>
            </w:r>
            <w:r w:rsidRPr="00337D7F">
              <w:rPr>
                <w:rFonts w:ascii="Cordia New" w:hAnsi="Cordia New"/>
                <w:szCs w:val="22"/>
                <w:cs/>
              </w:rPr>
              <w:t xml:space="preserve"> แต่อย่างใด</w:t>
            </w:r>
          </w:p>
          <w:p w14:paraId="3C025CA7" w14:textId="5477E045" w:rsidR="00B9620D" w:rsidRPr="00337D7F" w:rsidRDefault="00E24E28" w:rsidP="005112CB">
            <w:pPr>
              <w:pStyle w:val="ListParagraph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Cordia New" w:hAnsi="Cordia New"/>
                <w:szCs w:val="22"/>
              </w:rPr>
            </w:pPr>
            <w:r w:rsidRPr="00337D7F">
              <w:rPr>
                <w:rFonts w:ascii="Cordia New" w:hAnsi="Cordia New"/>
                <w:szCs w:val="22"/>
                <w:cs/>
              </w:rPr>
              <w:t>บริษัทดังกล่าวถือหุ้นโดยครอบครัววิพันธ์พง</w:t>
            </w:r>
            <w:proofErr w:type="spellStart"/>
            <w:r w:rsidRPr="00337D7F">
              <w:rPr>
                <w:rFonts w:ascii="Cordia New" w:hAnsi="Cordia New"/>
                <w:szCs w:val="22"/>
                <w:cs/>
              </w:rPr>
              <w:t>ษ์</w:t>
            </w:r>
            <w:proofErr w:type="spellEnd"/>
            <w:r w:rsidRPr="00337D7F">
              <w:rPr>
                <w:rFonts w:ascii="Cordia New" w:hAnsi="Cordia New"/>
                <w:szCs w:val="22"/>
                <w:cs/>
              </w:rPr>
              <w:t>ทั้งหมด</w:t>
            </w:r>
            <w:r w:rsidR="003C074F" w:rsidRPr="00337D7F">
              <w:rPr>
                <w:rFonts w:ascii="Cordia New" w:hAnsi="Cordia New" w:hint="cs"/>
                <w:szCs w:val="22"/>
                <w:cs/>
              </w:rPr>
              <w:t xml:space="preserve"> </w:t>
            </w:r>
            <w:r w:rsidR="003C074F" w:rsidRPr="00337D7F">
              <w:rPr>
                <w:rFonts w:ascii="Cordia New" w:hAnsi="Cordia New"/>
                <w:szCs w:val="22"/>
                <w:cs/>
              </w:rPr>
              <w:t>(</w:t>
            </w:r>
            <w:r w:rsidR="003C074F" w:rsidRPr="00337D7F">
              <w:rPr>
                <w:rFonts w:ascii="Cordia New" w:hAnsi="Cordia New"/>
                <w:i/>
                <w:iCs/>
                <w:szCs w:val="22"/>
                <w:cs/>
              </w:rPr>
              <w:t>รายละเอียดเพิ่มเติม</w:t>
            </w:r>
            <w:r w:rsidR="00A62863" w:rsidRPr="00337D7F">
              <w:rPr>
                <w:rFonts w:ascii="Cordia New" w:hAnsi="Cordia New"/>
                <w:i/>
                <w:iCs/>
                <w:szCs w:val="22"/>
                <w:cs/>
              </w:rPr>
              <w:t xml:space="preserve">ปรากฏอยู่ใน่ส่วนที่ </w:t>
            </w:r>
            <w:r w:rsidR="00A62863" w:rsidRPr="00337D7F">
              <w:rPr>
                <w:rFonts w:ascii="Cordia New" w:hAnsi="Cordia New"/>
                <w:i/>
                <w:iCs/>
                <w:szCs w:val="22"/>
              </w:rPr>
              <w:t xml:space="preserve">2.3.9 </w:t>
            </w:r>
            <w:r w:rsidR="00D75655" w:rsidRPr="00337D7F">
              <w:rPr>
                <w:rFonts w:ascii="Cordia New" w:hAnsi="Cordia New"/>
                <w:i/>
                <w:iCs/>
                <w:szCs w:val="22"/>
                <w:cs/>
              </w:rPr>
              <w:t xml:space="preserve">หมายเหตุ </w:t>
            </w:r>
            <w:r w:rsidR="00D75655" w:rsidRPr="00337D7F">
              <w:rPr>
                <w:rFonts w:ascii="Cordia New" w:hAnsi="Cordia New"/>
                <w:i/>
                <w:iCs/>
                <w:szCs w:val="22"/>
              </w:rPr>
              <w:t xml:space="preserve">2 </w:t>
            </w:r>
            <w:r w:rsidR="00D75655" w:rsidRPr="00337D7F">
              <w:rPr>
                <w:rFonts w:ascii="Cordia New" w:hAnsi="Cordia New"/>
                <w:i/>
                <w:iCs/>
                <w:szCs w:val="22"/>
                <w:cs/>
              </w:rPr>
              <w:t xml:space="preserve">ท้ายตาราง </w:t>
            </w:r>
            <w:r w:rsidR="00A62863" w:rsidRPr="00337D7F">
              <w:rPr>
                <w:rFonts w:ascii="Cordia New" w:hAnsi="Cordia New"/>
                <w:i/>
                <w:iCs/>
                <w:szCs w:val="22"/>
                <w:cs/>
              </w:rPr>
              <w:t>ข้อ</w:t>
            </w:r>
            <w:r w:rsidR="00D75655" w:rsidRPr="00337D7F">
              <w:rPr>
                <w:rFonts w:ascii="Cordia New" w:hAnsi="Cordia New"/>
                <w:i/>
                <w:iCs/>
                <w:szCs w:val="22"/>
                <w:cs/>
              </w:rPr>
              <w:t xml:space="preserve"> </w:t>
            </w:r>
            <w:r w:rsidR="00D75655" w:rsidRPr="00337D7F">
              <w:rPr>
                <w:rFonts w:ascii="Cordia New" w:hAnsi="Cordia New"/>
                <w:i/>
                <w:iCs/>
                <w:szCs w:val="22"/>
              </w:rPr>
              <w:t>9.2.1</w:t>
            </w:r>
            <w:r w:rsidR="003C074F" w:rsidRPr="00337D7F">
              <w:rPr>
                <w:rFonts w:ascii="Cordia New" w:hAnsi="Cordia New"/>
                <w:szCs w:val="22"/>
                <w:cs/>
              </w:rPr>
              <w:t>)</w:t>
            </w:r>
          </w:p>
          <w:p w14:paraId="2B422FA1" w14:textId="57CA8A31" w:rsidR="00556A92" w:rsidRPr="00337D7F" w:rsidRDefault="000864F7" w:rsidP="005112CB">
            <w:pPr>
              <w:spacing w:before="120" w:after="120"/>
              <w:jc w:val="center"/>
              <w:rPr>
                <w:rFonts w:ascii="Cordia New" w:hAnsi="Cordia New"/>
                <w:szCs w:val="22"/>
                <w:cs/>
              </w:rPr>
            </w:pPr>
            <w:r w:rsidRPr="00337D7F">
              <w:rPr>
                <w:rFonts w:ascii="Cordia New" w:hAnsi="Cordia New" w:cs="Cordia New"/>
                <w:szCs w:val="22"/>
                <w:cs/>
              </w:rPr>
              <w:t>(</w:t>
            </w:r>
            <w:r w:rsidRPr="00337D7F">
              <w:rPr>
                <w:rFonts w:ascii="Cordia New" w:hAnsi="Cordia New" w:cs="Cordia New"/>
                <w:i/>
                <w:iCs/>
                <w:szCs w:val="22"/>
                <w:cs/>
              </w:rPr>
              <w:t xml:space="preserve">รายละเอียดเพิ่มเติมปรากฏในส่วนที่ </w:t>
            </w:r>
            <w:r w:rsidR="00556A92" w:rsidRPr="00337D7F">
              <w:rPr>
                <w:rFonts w:ascii="Cordia New" w:hAnsi="Cordia New" w:cs="Cordia New"/>
                <w:i/>
                <w:iCs/>
                <w:szCs w:val="22"/>
              </w:rPr>
              <w:t>2.3.9</w:t>
            </w:r>
            <w:r w:rsidRPr="00337D7F">
              <w:rPr>
                <w:rFonts w:ascii="Cordia New" w:hAnsi="Cordia New" w:cs="Cordia New"/>
                <w:i/>
                <w:iCs/>
                <w:szCs w:val="22"/>
                <w:cs/>
              </w:rPr>
              <w:t xml:space="preserve"> </w:t>
            </w:r>
            <w:r w:rsidR="00556A92" w:rsidRPr="00337D7F">
              <w:rPr>
                <w:rFonts w:ascii="Cordia New" w:hAnsi="Cordia New" w:cs="Cordia New"/>
                <w:i/>
                <w:iCs/>
                <w:szCs w:val="22"/>
                <w:cs/>
              </w:rPr>
              <w:t>ข้อมูลหลักทรัพย์และผู้ถือหุ้น</w:t>
            </w:r>
            <w:r w:rsidRPr="00337D7F">
              <w:rPr>
                <w:rFonts w:ascii="Cordia New" w:hAnsi="Cordia New" w:cs="Cordia New"/>
                <w:szCs w:val="22"/>
                <w:cs/>
              </w:rPr>
              <w:t>)</w:t>
            </w:r>
          </w:p>
        </w:tc>
      </w:tr>
      <w:tr w:rsidR="002668A0" w:rsidRPr="00337D7F" w14:paraId="141EE626" w14:textId="77777777" w:rsidTr="00222089"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14:paraId="5665A2AF" w14:textId="77777777" w:rsidR="002668A0" w:rsidRPr="00337D7F" w:rsidRDefault="002668A0" w:rsidP="007B7D79">
            <w:pPr>
              <w:rPr>
                <w:rFonts w:ascii="Cordia New" w:hAnsi="Cordia New" w:cs="Cordia New"/>
                <w:b/>
                <w:bCs/>
                <w:sz w:val="8"/>
                <w:szCs w:val="8"/>
                <w:u w:val="single"/>
                <w:cs/>
              </w:rPr>
            </w:pPr>
          </w:p>
        </w:tc>
      </w:tr>
      <w:tr w:rsidR="00B9620D" w:rsidRPr="00337D7F" w14:paraId="6C3B2D42" w14:textId="77777777" w:rsidTr="005112CB">
        <w:trPr>
          <w:trHeight w:val="274"/>
        </w:trPr>
        <w:tc>
          <w:tcPr>
            <w:tcW w:w="9180" w:type="dxa"/>
            <w:tcBorders>
              <w:bottom w:val="single" w:sz="4" w:space="0" w:color="auto"/>
            </w:tcBorders>
          </w:tcPr>
          <w:p w14:paraId="006FF9BA" w14:textId="77777777" w:rsidR="00B9620D" w:rsidRPr="00337D7F" w:rsidRDefault="00B9620D" w:rsidP="006F2EA3">
            <w:pPr>
              <w:spacing w:before="120" w:after="120"/>
              <w:rPr>
                <w:rFonts w:ascii="Cordia New" w:hAnsi="Cordia New" w:cs="Cordia New"/>
                <w:b/>
                <w:bCs/>
                <w:sz w:val="28"/>
                <w:u w:val="single"/>
                <w:cs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u w:val="single"/>
                <w:cs/>
              </w:rPr>
              <w:t>สัดส่วนรายได้</w:t>
            </w:r>
          </w:p>
          <w:p w14:paraId="62CC17B4" w14:textId="46B92121" w:rsidR="00394145" w:rsidRPr="00337D7F" w:rsidRDefault="00B9620D" w:rsidP="00FA3280">
            <w:pPr>
              <w:ind w:left="272"/>
              <w:jc w:val="thaiDistribute"/>
              <w:rPr>
                <w:rFonts w:asciiTheme="minorBidi" w:hAnsiTheme="minorBidi"/>
                <w:sz w:val="28"/>
              </w:rPr>
            </w:pPr>
            <w:r w:rsidRPr="00337D7F">
              <w:rPr>
                <w:rFonts w:asciiTheme="minorBidi" w:hAnsiTheme="minorBidi" w:cs="Cordia New"/>
                <w:sz w:val="28"/>
                <w:cs/>
              </w:rPr>
              <w:t>โครงสร้างรายได้ของ</w:t>
            </w:r>
            <w:r w:rsidR="00591197" w:rsidRPr="00337D7F">
              <w:rPr>
                <w:rFonts w:asciiTheme="minorBidi" w:hAnsiTheme="minorBidi" w:cs="Cordia New"/>
                <w:sz w:val="28"/>
                <w:cs/>
              </w:rPr>
              <w:t>กลุ่มบริษัท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ตั้งแต่ปี </w:t>
            </w:r>
            <w:r w:rsidR="00BA4CD6" w:rsidRPr="00337D7F">
              <w:rPr>
                <w:rFonts w:asciiTheme="minorBidi" w:hAnsiTheme="minorBidi" w:cs="Cordia New"/>
                <w:sz w:val="28"/>
              </w:rPr>
              <w:t>2561</w:t>
            </w:r>
            <w:r w:rsidR="00BA4CD6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ถึงปี </w:t>
            </w:r>
            <w:r w:rsidR="00BA4CD6" w:rsidRPr="00337D7F">
              <w:rPr>
                <w:rFonts w:asciiTheme="minorBidi" w:hAnsiTheme="minorBidi"/>
                <w:sz w:val="28"/>
              </w:rPr>
              <w:t>2563</w:t>
            </w:r>
            <w:r w:rsidR="00BA4CD6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>มีรายละเอียดดังต่อไปนี้</w:t>
            </w:r>
          </w:p>
          <w:tbl>
            <w:tblPr>
              <w:tblW w:w="881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4"/>
              <w:gridCol w:w="940"/>
              <w:gridCol w:w="941"/>
              <w:gridCol w:w="941"/>
              <w:gridCol w:w="940"/>
              <w:gridCol w:w="941"/>
              <w:gridCol w:w="941"/>
            </w:tblGrid>
            <w:tr w:rsidR="00BB3F38" w:rsidRPr="00337D7F" w14:paraId="0F5C0A6E" w14:textId="77777777" w:rsidTr="0019039F">
              <w:tc>
                <w:tcPr>
                  <w:tcW w:w="31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F497D" w:themeFill="text2"/>
                  <w:vAlign w:val="center"/>
                  <w:hideMark/>
                </w:tcPr>
                <w:p w14:paraId="4AB64B01" w14:textId="77777777" w:rsidR="00BB3F38" w:rsidRPr="0019039F" w:rsidRDefault="00BB3F38" w:rsidP="00404C1E">
                  <w:pPr>
                    <w:spacing w:after="0" w:line="240" w:lineRule="auto"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5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1F497D" w:themeFill="text2"/>
                  <w:vAlign w:val="center"/>
                </w:tcPr>
                <w:p w14:paraId="4E6838E8" w14:textId="77777777" w:rsidR="00BB3F38" w:rsidRPr="0019039F" w:rsidRDefault="00BB3F38" w:rsidP="00404C1E">
                  <w:pPr>
                    <w:spacing w:after="0" w:line="240" w:lineRule="auto"/>
                    <w:ind w:left="-108" w:right="-63"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งบการเงินรวม</w:t>
                  </w:r>
                </w:p>
              </w:tc>
            </w:tr>
            <w:tr w:rsidR="00BB3F38" w:rsidRPr="00337D7F" w14:paraId="6A906759" w14:textId="77777777" w:rsidTr="0019039F">
              <w:tc>
                <w:tcPr>
                  <w:tcW w:w="31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F497D" w:themeFill="text2"/>
                  <w:vAlign w:val="center"/>
                  <w:hideMark/>
                </w:tcPr>
                <w:p w14:paraId="5908D1E3" w14:textId="77777777" w:rsidR="00BB3F38" w:rsidRPr="0019039F" w:rsidRDefault="00BB3F38" w:rsidP="00404C1E">
                  <w:pPr>
                    <w:spacing w:after="0" w:line="240" w:lineRule="auto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18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1F497D" w:themeFill="text2"/>
                  <w:hideMark/>
                </w:tcPr>
                <w:p w14:paraId="4268C695" w14:textId="4738C994" w:rsidR="00BB3F38" w:rsidRPr="0019039F" w:rsidRDefault="00BB3F38" w:rsidP="00A5685E">
                  <w:pPr>
                    <w:spacing w:after="0" w:line="240" w:lineRule="auto"/>
                    <w:ind w:left="-108" w:right="-63"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  <w:lang w:val="en-GB"/>
                    </w:rPr>
                    <w:t>ปี</w:t>
                  </w: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 xml:space="preserve"> </w:t>
                  </w: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  <w:t>25</w:t>
                  </w:r>
                  <w:r w:rsidR="00A52E71"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  <w:t>6</w:t>
                  </w:r>
                  <w:r w:rsidR="00BA4CD6"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1F497D" w:themeFill="text2"/>
                </w:tcPr>
                <w:p w14:paraId="48972928" w14:textId="1F77BD88" w:rsidR="00BB3F38" w:rsidRPr="0019039F" w:rsidRDefault="00BB3F38" w:rsidP="0018685E">
                  <w:pPr>
                    <w:spacing w:after="0" w:line="240" w:lineRule="auto"/>
                    <w:ind w:left="-108" w:right="-63"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  <w:lang w:val="en-GB"/>
                    </w:rPr>
                    <w:t>ปี</w:t>
                  </w: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 xml:space="preserve"> </w:t>
                  </w: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  <w:t>25</w:t>
                  </w:r>
                  <w:r w:rsidR="004D5DCF"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  <w:t>6</w:t>
                  </w:r>
                  <w:r w:rsidR="00956B0F"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88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1F497D" w:themeFill="text2"/>
                </w:tcPr>
                <w:p w14:paraId="6A12B401" w14:textId="4FAED290" w:rsidR="00BB3F38" w:rsidRPr="0019039F" w:rsidRDefault="00BB3F38" w:rsidP="0018685E">
                  <w:pPr>
                    <w:spacing w:after="0" w:line="240" w:lineRule="auto"/>
                    <w:ind w:left="-108" w:right="-63"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  <w:lang w:val="en-GB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  <w:lang w:val="en-GB"/>
                    </w:rPr>
                    <w:t xml:space="preserve">ปี </w:t>
                  </w: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lang w:val="en-GB"/>
                    </w:rPr>
                    <w:t>25</w:t>
                  </w:r>
                  <w:r w:rsidR="00394145"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lang w:val="en-GB"/>
                    </w:rPr>
                    <w:t>6</w:t>
                  </w:r>
                  <w:r w:rsidR="00956B0F"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  <w:t>3</w:t>
                  </w:r>
                </w:p>
              </w:tc>
            </w:tr>
            <w:tr w:rsidR="0019039F" w:rsidRPr="00337D7F" w14:paraId="75F90B5F" w14:textId="77777777" w:rsidTr="0019039F">
              <w:tc>
                <w:tcPr>
                  <w:tcW w:w="31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F497D" w:themeFill="text2"/>
                  <w:vAlign w:val="center"/>
                  <w:hideMark/>
                </w:tcPr>
                <w:p w14:paraId="40D9AB22" w14:textId="77777777" w:rsidR="00BB3F38" w:rsidRPr="0019039F" w:rsidRDefault="00BB3F38" w:rsidP="00404C1E">
                  <w:pPr>
                    <w:spacing w:after="0" w:line="240" w:lineRule="auto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1F497D" w:themeFill="text2"/>
                  <w:hideMark/>
                </w:tcPr>
                <w:p w14:paraId="7986FD1B" w14:textId="77777777" w:rsidR="00BB3F38" w:rsidRPr="0019039F" w:rsidRDefault="00BB3F38" w:rsidP="00404C1E">
                  <w:pPr>
                    <w:spacing w:after="0" w:line="240" w:lineRule="auto"/>
                    <w:ind w:left="-108" w:right="-63" w:hanging="63"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ล้านบาท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1F497D" w:themeFill="text2"/>
                  <w:hideMark/>
                </w:tcPr>
                <w:p w14:paraId="4AA8F922" w14:textId="77777777" w:rsidR="00BB3F38" w:rsidRPr="0019039F" w:rsidRDefault="00BB3F38" w:rsidP="00404C1E">
                  <w:pPr>
                    <w:spacing w:after="0" w:line="240" w:lineRule="auto"/>
                    <w:ind w:left="-108" w:right="-63"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ร้อยละ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1F497D" w:themeFill="text2"/>
                </w:tcPr>
                <w:p w14:paraId="4F6A5ECC" w14:textId="77777777" w:rsidR="00BB3F38" w:rsidRPr="0019039F" w:rsidRDefault="00BB3F38" w:rsidP="00404C1E">
                  <w:pPr>
                    <w:spacing w:after="0" w:line="240" w:lineRule="auto"/>
                    <w:ind w:left="-108" w:right="-63"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ล้านบาท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1F497D" w:themeFill="text2"/>
                </w:tcPr>
                <w:p w14:paraId="3EC3A2F5" w14:textId="77777777" w:rsidR="00BB3F38" w:rsidRPr="0019039F" w:rsidRDefault="00BB3F38" w:rsidP="00404C1E">
                  <w:pPr>
                    <w:spacing w:after="0" w:line="240" w:lineRule="auto"/>
                    <w:ind w:left="-108" w:right="-63"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ร้อยละ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1F497D" w:themeFill="text2"/>
                </w:tcPr>
                <w:p w14:paraId="724F6B97" w14:textId="77777777" w:rsidR="00BB3F38" w:rsidRPr="0019039F" w:rsidRDefault="00BB3F38" w:rsidP="00404C1E">
                  <w:pPr>
                    <w:spacing w:after="0" w:line="240" w:lineRule="auto"/>
                    <w:ind w:left="-108" w:right="-63"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ล้านบาท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1F497D" w:themeFill="text2"/>
                </w:tcPr>
                <w:p w14:paraId="6BDF70D8" w14:textId="77777777" w:rsidR="00BB3F38" w:rsidRPr="0019039F" w:rsidRDefault="00BB3F38" w:rsidP="00404C1E">
                  <w:pPr>
                    <w:spacing w:after="0" w:line="240" w:lineRule="auto"/>
                    <w:ind w:left="-108" w:right="-63"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ร้อยละ</w:t>
                  </w:r>
                </w:p>
              </w:tc>
            </w:tr>
            <w:tr w:rsidR="00BA4CD6" w:rsidRPr="00337D7F" w14:paraId="106D4F7B" w14:textId="77777777" w:rsidTr="00DE2FAC"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</w:tcPr>
                <w:p w14:paraId="6E3633EB" w14:textId="055E04E6" w:rsidR="00BA4CD6" w:rsidRPr="00337D7F" w:rsidRDefault="00BA4CD6" w:rsidP="00BA4CD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337D7F">
                    <w:rPr>
                      <w:rFonts w:cs="Cordia New" w:hint="cs"/>
                      <w:sz w:val="26"/>
                      <w:szCs w:val="26"/>
                      <w:cs/>
                    </w:rPr>
                    <w:t>รายได้จากการขายอสังหาริมทรัพย์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auto"/>
                  </w:tcBorders>
                </w:tcPr>
                <w:p w14:paraId="3072BAAE" w14:textId="2885EE14" w:rsidR="00BA4CD6" w:rsidRPr="00337D7F" w:rsidRDefault="00BA4CD6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4,345</w:t>
                  </w:r>
                  <w:r w:rsidRPr="00337D7F">
                    <w:rPr>
                      <w:rFonts w:asciiTheme="minorBidi" w:hAnsiTheme="minorBidi" w:cs="Cordia New"/>
                      <w:sz w:val="26"/>
                      <w:szCs w:val="26"/>
                    </w:rPr>
                    <w:t>.</w:t>
                  </w: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82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000000"/>
                  </w:tcBorders>
                </w:tcPr>
                <w:p w14:paraId="3C7065E0" w14:textId="20CA9A79" w:rsidR="00BA4CD6" w:rsidRPr="00337D7F" w:rsidRDefault="00BA4CD6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99</w:t>
                  </w:r>
                  <w:r w:rsidRPr="00337D7F">
                    <w:rPr>
                      <w:rFonts w:asciiTheme="minorBidi" w:hAnsiTheme="minorBidi" w:cs="Cordia New"/>
                      <w:sz w:val="26"/>
                      <w:szCs w:val="26"/>
                    </w:rPr>
                    <w:t>.</w:t>
                  </w: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70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auto"/>
                  </w:tcBorders>
                </w:tcPr>
                <w:p w14:paraId="3F0112D9" w14:textId="47395D03" w:rsidR="00BA4CD6" w:rsidRPr="00337D7F" w:rsidRDefault="00BA4CD6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2,622</w:t>
                  </w:r>
                  <w:r w:rsidRPr="00337D7F">
                    <w:rPr>
                      <w:rFonts w:asciiTheme="minorBidi" w:hAnsiTheme="minorBidi" w:cs="Cordia New"/>
                      <w:sz w:val="26"/>
                      <w:szCs w:val="26"/>
                    </w:rPr>
                    <w:t>.</w:t>
                  </w: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auto"/>
                  </w:tcBorders>
                </w:tcPr>
                <w:p w14:paraId="273CEBD2" w14:textId="2567C0C3" w:rsidR="00BA4CD6" w:rsidRPr="00337D7F" w:rsidRDefault="00BA4CD6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99</w:t>
                  </w:r>
                  <w:r w:rsidRPr="00337D7F">
                    <w:rPr>
                      <w:rFonts w:asciiTheme="minorBidi" w:hAnsiTheme="minorBidi" w:cs="Cordia New"/>
                      <w:sz w:val="26"/>
                      <w:szCs w:val="26"/>
                    </w:rPr>
                    <w:t>.</w:t>
                  </w: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61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auto"/>
                  </w:tcBorders>
                </w:tcPr>
                <w:p w14:paraId="672F9AB9" w14:textId="3CCD6575" w:rsidR="00BA4CD6" w:rsidRPr="00337D7F" w:rsidRDefault="00330E7A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4,198.99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000000"/>
                  </w:tcBorders>
                </w:tcPr>
                <w:p w14:paraId="284F9755" w14:textId="3DDF57D9" w:rsidR="00BA4CD6" w:rsidRPr="00337D7F" w:rsidRDefault="00330E7A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99.31</w:t>
                  </w:r>
                </w:p>
              </w:tc>
            </w:tr>
            <w:tr w:rsidR="00330E7A" w:rsidRPr="00337D7F" w14:paraId="5AF18731" w14:textId="77777777" w:rsidTr="00A75202">
              <w:tc>
                <w:tcPr>
                  <w:tcW w:w="3174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42DEC702" w14:textId="2EB0FEFE" w:rsidR="00330E7A" w:rsidRPr="00337D7F" w:rsidRDefault="00330E7A" w:rsidP="00330E7A">
                  <w:pPr>
                    <w:spacing w:after="0" w:line="240" w:lineRule="auto"/>
                    <w:rPr>
                      <w:b/>
                      <w:bCs/>
                      <w:sz w:val="26"/>
                      <w:szCs w:val="26"/>
                    </w:rPr>
                  </w:pPr>
                  <w:r w:rsidRPr="00337D7F">
                    <w:rPr>
                      <w:rFonts w:cs="Cordia New" w:hint="cs"/>
                      <w:b/>
                      <w:bCs/>
                      <w:sz w:val="26"/>
                      <w:szCs w:val="26"/>
                      <w:cs/>
                    </w:rPr>
                    <w:t>รายได้จากการประกอบธุรกิจหลัก</w:t>
                  </w:r>
                </w:p>
              </w:tc>
              <w:tc>
                <w:tcPr>
                  <w:tcW w:w="940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7857D1A" w14:textId="3393DA3F" w:rsidR="00330E7A" w:rsidRPr="00337D7F" w:rsidRDefault="00330E7A" w:rsidP="00330E7A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4,345</w:t>
                  </w:r>
                  <w:r w:rsidRPr="00337D7F">
                    <w:rPr>
                      <w:rFonts w:asciiTheme="minorBidi" w:hAnsiTheme="minorBidi" w:cs="Cordia New"/>
                      <w:b/>
                      <w:bCs/>
                      <w:sz w:val="26"/>
                      <w:szCs w:val="26"/>
                    </w:rPr>
                    <w:t>.</w:t>
                  </w: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82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571D456E" w14:textId="1E86E683" w:rsidR="00330E7A" w:rsidRPr="00337D7F" w:rsidRDefault="00330E7A" w:rsidP="00330E7A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99</w:t>
                  </w:r>
                  <w:r w:rsidRPr="00337D7F">
                    <w:rPr>
                      <w:rFonts w:asciiTheme="minorBidi" w:hAnsiTheme="minorBidi" w:cs="Cordia New"/>
                      <w:b/>
                      <w:bCs/>
                      <w:sz w:val="26"/>
                      <w:szCs w:val="26"/>
                    </w:rPr>
                    <w:t>.</w:t>
                  </w: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70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8FD77E3" w14:textId="79A5C523" w:rsidR="00330E7A" w:rsidRPr="00337D7F" w:rsidRDefault="00330E7A" w:rsidP="00330E7A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2,622</w:t>
                  </w:r>
                  <w:r w:rsidRPr="00337D7F">
                    <w:rPr>
                      <w:rFonts w:asciiTheme="minorBidi" w:hAnsiTheme="minorBidi" w:cs="Cordia New"/>
                      <w:b/>
                      <w:bCs/>
                      <w:sz w:val="26"/>
                      <w:szCs w:val="26"/>
                    </w:rPr>
                    <w:t>.</w:t>
                  </w: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940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EECFAA8" w14:textId="3566C4D3" w:rsidR="00330E7A" w:rsidRPr="00337D7F" w:rsidRDefault="00330E7A" w:rsidP="00330E7A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99</w:t>
                  </w:r>
                  <w:r w:rsidRPr="00337D7F">
                    <w:rPr>
                      <w:rFonts w:asciiTheme="minorBidi" w:hAnsiTheme="minorBidi" w:cs="Cordia New"/>
                      <w:b/>
                      <w:bCs/>
                      <w:sz w:val="26"/>
                      <w:szCs w:val="26"/>
                    </w:rPr>
                    <w:t>.</w:t>
                  </w: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61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458EBE6" w14:textId="07CA5C96" w:rsidR="00330E7A" w:rsidRPr="00337D7F" w:rsidRDefault="00330E7A" w:rsidP="00330E7A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4,198.99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125ED3D7" w14:textId="132CF988" w:rsidR="00330E7A" w:rsidRPr="00337D7F" w:rsidRDefault="00330E7A" w:rsidP="00330E7A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99.31</w:t>
                  </w:r>
                </w:p>
              </w:tc>
            </w:tr>
            <w:tr w:rsidR="00BA4CD6" w:rsidRPr="00337D7F" w14:paraId="45B07DC5" w14:textId="77777777" w:rsidTr="00DE2FAC">
              <w:tc>
                <w:tcPr>
                  <w:tcW w:w="3174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</w:tcPr>
                <w:p w14:paraId="7EDC4374" w14:textId="07FFCDBA" w:rsidR="00BA4CD6" w:rsidRPr="00337D7F" w:rsidRDefault="00BA4CD6" w:rsidP="00BA4CD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337D7F">
                    <w:rPr>
                      <w:rFonts w:cs="Cordia New" w:hint="cs"/>
                      <w:sz w:val="26"/>
                      <w:szCs w:val="26"/>
                      <w:cs/>
                    </w:rPr>
                    <w:t>รายได้นายหน้าฝากขายฝากเช่า</w:t>
                  </w:r>
                </w:p>
              </w:tc>
              <w:tc>
                <w:tcPr>
                  <w:tcW w:w="940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auto"/>
                  </w:tcBorders>
                </w:tcPr>
                <w:p w14:paraId="6314C57B" w14:textId="3F6D96D8" w:rsidR="00BA4CD6" w:rsidRPr="00337D7F" w:rsidRDefault="00BA4CD6" w:rsidP="00BA4CD6">
                  <w:pPr>
                    <w:spacing w:after="0" w:line="240" w:lineRule="auto"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000000"/>
                  </w:tcBorders>
                </w:tcPr>
                <w:p w14:paraId="2EE8E1C4" w14:textId="6A40BE66" w:rsidR="00BA4CD6" w:rsidRPr="00337D7F" w:rsidRDefault="00BA4CD6" w:rsidP="00BA4CD6">
                  <w:pPr>
                    <w:spacing w:after="0" w:line="240" w:lineRule="auto"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auto"/>
                  </w:tcBorders>
                </w:tcPr>
                <w:p w14:paraId="3729ED20" w14:textId="50D53867" w:rsidR="00BA4CD6" w:rsidRPr="00337D7F" w:rsidRDefault="00365C7D" w:rsidP="00BA4CD6">
                  <w:pPr>
                    <w:spacing w:after="0" w:line="240" w:lineRule="auto"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0.53</w:t>
                  </w:r>
                </w:p>
              </w:tc>
              <w:tc>
                <w:tcPr>
                  <w:tcW w:w="940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auto"/>
                  </w:tcBorders>
                </w:tcPr>
                <w:p w14:paraId="5E7AC50E" w14:textId="1EE1B018" w:rsidR="00BA4CD6" w:rsidRPr="00337D7F" w:rsidRDefault="00BA4CD6" w:rsidP="00BA4CD6">
                  <w:pPr>
                    <w:spacing w:after="0" w:line="240" w:lineRule="auto"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0</w:t>
                  </w:r>
                  <w:r w:rsidRPr="00337D7F">
                    <w:rPr>
                      <w:rFonts w:asciiTheme="minorBidi" w:hAnsiTheme="minorBidi" w:cs="Cordia New"/>
                      <w:sz w:val="26"/>
                      <w:szCs w:val="26"/>
                    </w:rPr>
                    <w:t>.</w:t>
                  </w: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0</w:t>
                  </w:r>
                  <w:r w:rsidR="00365C7D" w:rsidRPr="00337D7F">
                    <w:rPr>
                      <w:rFonts w:asciiTheme="minorBidi" w:hAnsiTheme="minorBidi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auto"/>
                  </w:tcBorders>
                </w:tcPr>
                <w:p w14:paraId="26E6A186" w14:textId="44FCFA09" w:rsidR="00BA4CD6" w:rsidRPr="00337D7F" w:rsidRDefault="00330E7A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2.95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000000"/>
                  </w:tcBorders>
                </w:tcPr>
                <w:p w14:paraId="78CF59AF" w14:textId="14380647" w:rsidR="00BA4CD6" w:rsidRPr="00337D7F" w:rsidRDefault="00365C7D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0.07</w:t>
                  </w:r>
                </w:p>
              </w:tc>
            </w:tr>
            <w:tr w:rsidR="00BA4CD6" w:rsidRPr="00337D7F" w14:paraId="724BD9AA" w14:textId="77777777" w:rsidTr="00DE2FAC">
              <w:tc>
                <w:tcPr>
                  <w:tcW w:w="3174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</w:tcPr>
                <w:p w14:paraId="777FABAE" w14:textId="3BC64C3D" w:rsidR="00BA4CD6" w:rsidRPr="00337D7F" w:rsidRDefault="00BA4CD6" w:rsidP="00BA4CD6">
                  <w:pPr>
                    <w:spacing w:after="0" w:line="240" w:lineRule="auto"/>
                    <w:rPr>
                      <w:sz w:val="26"/>
                      <w:szCs w:val="26"/>
                      <w:cs/>
                    </w:rPr>
                  </w:pPr>
                  <w:r w:rsidRPr="00337D7F">
                    <w:rPr>
                      <w:rFonts w:cs="Cordia New" w:hint="cs"/>
                      <w:sz w:val="26"/>
                      <w:szCs w:val="26"/>
                      <w:cs/>
                    </w:rPr>
                    <w:t>รายได้จากการให้เช่าอสังหาริมทรัพย์</w:t>
                  </w:r>
                </w:p>
              </w:tc>
              <w:tc>
                <w:tcPr>
                  <w:tcW w:w="940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auto"/>
                  </w:tcBorders>
                </w:tcPr>
                <w:p w14:paraId="77EA1EDB" w14:textId="44558499" w:rsidR="00BA4CD6" w:rsidRPr="00337D7F" w:rsidRDefault="00BA4CD6" w:rsidP="00BA4CD6">
                  <w:pPr>
                    <w:spacing w:after="0" w:line="240" w:lineRule="auto"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000000"/>
                  </w:tcBorders>
                </w:tcPr>
                <w:p w14:paraId="6BAEA015" w14:textId="1FCCB1E8" w:rsidR="00BA4CD6" w:rsidRPr="00337D7F" w:rsidRDefault="00BA4CD6" w:rsidP="00BA4CD6">
                  <w:pPr>
                    <w:spacing w:after="0" w:line="240" w:lineRule="auto"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auto"/>
                  </w:tcBorders>
                </w:tcPr>
                <w:p w14:paraId="25402E75" w14:textId="0AD1E056" w:rsidR="00BA4CD6" w:rsidRPr="00337D7F" w:rsidRDefault="00365C7D" w:rsidP="00BA4CD6">
                  <w:pPr>
                    <w:spacing w:after="0" w:line="240" w:lineRule="auto"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sz w:val="26"/>
                      <w:szCs w:val="26"/>
                    </w:rPr>
                    <w:t>2.10</w:t>
                  </w:r>
                </w:p>
              </w:tc>
              <w:tc>
                <w:tcPr>
                  <w:tcW w:w="940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auto"/>
                  </w:tcBorders>
                </w:tcPr>
                <w:p w14:paraId="2A42F67A" w14:textId="3097E88F" w:rsidR="00BA4CD6" w:rsidRPr="00337D7F" w:rsidRDefault="00BA4CD6" w:rsidP="00BA4CD6">
                  <w:pPr>
                    <w:spacing w:after="0" w:line="240" w:lineRule="auto"/>
                    <w:jc w:val="righ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0</w:t>
                  </w:r>
                  <w:r w:rsidRPr="00337D7F">
                    <w:rPr>
                      <w:rFonts w:asciiTheme="minorBidi" w:hAnsiTheme="minorBidi" w:cs="Cordia New"/>
                      <w:sz w:val="26"/>
                      <w:szCs w:val="26"/>
                    </w:rPr>
                    <w:t>.</w:t>
                  </w: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0</w:t>
                  </w:r>
                  <w:r w:rsidR="00365C7D" w:rsidRPr="00337D7F">
                    <w:rPr>
                      <w:rFonts w:asciiTheme="minorBidi" w:hAnsiTheme="minorBidi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auto"/>
                  </w:tcBorders>
                </w:tcPr>
                <w:p w14:paraId="65F67418" w14:textId="0C3596E0" w:rsidR="00BA4CD6" w:rsidRPr="00337D7F" w:rsidRDefault="00365C7D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3.08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000000"/>
                  </w:tcBorders>
                </w:tcPr>
                <w:p w14:paraId="3AD0AB63" w14:textId="40AC2D10" w:rsidR="00BA4CD6" w:rsidRPr="00337D7F" w:rsidRDefault="00365C7D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0.07</w:t>
                  </w:r>
                </w:p>
              </w:tc>
            </w:tr>
            <w:tr w:rsidR="00BA4CD6" w:rsidRPr="00337D7F" w14:paraId="36953D9E" w14:textId="77777777" w:rsidTr="00A75202">
              <w:tc>
                <w:tcPr>
                  <w:tcW w:w="3174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5A0B1332" w14:textId="1FC504B8" w:rsidR="00BA4CD6" w:rsidRPr="00337D7F" w:rsidRDefault="00BA4CD6" w:rsidP="00BA4CD6">
                  <w:pPr>
                    <w:spacing w:after="0" w:line="240" w:lineRule="auto"/>
                    <w:rPr>
                      <w:b/>
                      <w:bCs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cs="Cordia New" w:hint="cs"/>
                      <w:b/>
                      <w:bCs/>
                      <w:sz w:val="26"/>
                      <w:szCs w:val="26"/>
                      <w:cs/>
                    </w:rPr>
                    <w:t>รายได้จากการประกอบธุรกิจอื่น</w:t>
                  </w:r>
                </w:p>
              </w:tc>
              <w:tc>
                <w:tcPr>
                  <w:tcW w:w="940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EC46B8" w14:textId="284997FB" w:rsidR="00BA4CD6" w:rsidRPr="00337D7F" w:rsidRDefault="00BA4CD6" w:rsidP="00BA4CD6">
                  <w:pPr>
                    <w:spacing w:after="0" w:line="240" w:lineRule="auto"/>
                    <w:jc w:val="right"/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0461EDB8" w14:textId="2A583181" w:rsidR="00BA4CD6" w:rsidRPr="00337D7F" w:rsidRDefault="00BA4CD6" w:rsidP="00BA4CD6">
                  <w:pPr>
                    <w:spacing w:after="0" w:line="240" w:lineRule="auto"/>
                    <w:jc w:val="right"/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BE95C79" w14:textId="146FF9FB" w:rsidR="00BA4CD6" w:rsidRPr="00337D7F" w:rsidRDefault="00BA4CD6" w:rsidP="00BA4CD6">
                  <w:pPr>
                    <w:spacing w:after="0" w:line="240" w:lineRule="auto"/>
                    <w:jc w:val="right"/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2</w:t>
                  </w:r>
                  <w:r w:rsidRPr="00337D7F">
                    <w:rPr>
                      <w:rFonts w:asciiTheme="minorBidi" w:hAnsiTheme="minorBidi" w:cs="Cordia New"/>
                      <w:b/>
                      <w:bCs/>
                      <w:sz w:val="26"/>
                      <w:szCs w:val="26"/>
                    </w:rPr>
                    <w:t>.</w:t>
                  </w: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940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28D6361" w14:textId="26D5DD0A" w:rsidR="00BA4CD6" w:rsidRPr="00337D7F" w:rsidRDefault="00BA4CD6" w:rsidP="00BA4CD6">
                  <w:pPr>
                    <w:spacing w:after="0" w:line="240" w:lineRule="auto"/>
                    <w:jc w:val="right"/>
                    <w:rPr>
                      <w:rFonts w:ascii="Cordia New" w:hAnsi="Cordia New" w:cs="Cordia New"/>
                      <w:b/>
                      <w:bCs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0</w:t>
                  </w:r>
                  <w:r w:rsidRPr="00337D7F">
                    <w:rPr>
                      <w:rFonts w:asciiTheme="minorBidi" w:hAnsiTheme="minorBidi" w:cs="Cordia New"/>
                      <w:b/>
                      <w:bCs/>
                      <w:sz w:val="26"/>
                      <w:szCs w:val="26"/>
                    </w:rPr>
                    <w:t>.</w:t>
                  </w: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52A366A" w14:textId="7612DF3C" w:rsidR="00BA4CD6" w:rsidRPr="00337D7F" w:rsidRDefault="00365C7D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6.03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3F764080" w14:textId="08B02626" w:rsidR="00BA4CD6" w:rsidRPr="00337D7F" w:rsidRDefault="00365C7D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0.14</w:t>
                  </w:r>
                </w:p>
              </w:tc>
            </w:tr>
            <w:tr w:rsidR="00BA4CD6" w:rsidRPr="00337D7F" w14:paraId="41C0A7D9" w14:textId="77777777" w:rsidTr="00DE2FAC">
              <w:tc>
                <w:tcPr>
                  <w:tcW w:w="3174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</w:tcPr>
                <w:p w14:paraId="166999C3" w14:textId="2B3DBBFE" w:rsidR="00BA4CD6" w:rsidRPr="00337D7F" w:rsidRDefault="00BA4CD6" w:rsidP="00BA4CD6">
                  <w:pPr>
                    <w:spacing w:after="0" w:line="240" w:lineRule="auto"/>
                    <w:rPr>
                      <w:sz w:val="26"/>
                      <w:szCs w:val="26"/>
                      <w:cs/>
                    </w:rPr>
                  </w:pPr>
                  <w:r w:rsidRPr="00337D7F">
                    <w:rPr>
                      <w:rFonts w:hint="cs"/>
                      <w:sz w:val="26"/>
                      <w:szCs w:val="26"/>
                      <w:cs/>
                    </w:rPr>
                    <w:t>รายได้อื่น</w:t>
                  </w:r>
                </w:p>
              </w:tc>
              <w:tc>
                <w:tcPr>
                  <w:tcW w:w="940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auto"/>
                  </w:tcBorders>
                </w:tcPr>
                <w:p w14:paraId="6C3C8CA1" w14:textId="1ED524AE" w:rsidR="00BA4CD6" w:rsidRPr="00337D7F" w:rsidRDefault="00BA4CD6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12</w:t>
                  </w:r>
                  <w:r w:rsidRPr="00337D7F">
                    <w:rPr>
                      <w:rFonts w:asciiTheme="minorBidi" w:hAnsiTheme="minorBidi" w:cs="Cordia New"/>
                      <w:sz w:val="26"/>
                      <w:szCs w:val="26"/>
                    </w:rPr>
                    <w:t>.</w:t>
                  </w: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 xml:space="preserve">88 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000000"/>
                  </w:tcBorders>
                </w:tcPr>
                <w:p w14:paraId="69EBDE91" w14:textId="7C1A4981" w:rsidR="00BA4CD6" w:rsidRPr="00337D7F" w:rsidRDefault="00BA4CD6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0</w:t>
                  </w:r>
                  <w:r w:rsidRPr="00337D7F">
                    <w:rPr>
                      <w:rFonts w:asciiTheme="minorBidi" w:hAnsiTheme="minorBidi" w:cs="Cordia New"/>
                      <w:sz w:val="26"/>
                      <w:szCs w:val="26"/>
                    </w:rPr>
                    <w:t>.</w:t>
                  </w: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auto"/>
                  </w:tcBorders>
                </w:tcPr>
                <w:p w14:paraId="18C6580A" w14:textId="4168CDCA" w:rsidR="00BA4CD6" w:rsidRPr="00337D7F" w:rsidRDefault="00787F70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5.75</w:t>
                  </w:r>
                </w:p>
              </w:tc>
              <w:tc>
                <w:tcPr>
                  <w:tcW w:w="940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auto"/>
                  </w:tcBorders>
                </w:tcPr>
                <w:p w14:paraId="0C2C38AD" w14:textId="0920D07B" w:rsidR="00BA4CD6" w:rsidRPr="00337D7F" w:rsidRDefault="00BA4CD6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0</w:t>
                  </w:r>
                  <w:r w:rsidRPr="00337D7F">
                    <w:rPr>
                      <w:rFonts w:asciiTheme="minorBidi" w:hAnsiTheme="minorBidi" w:cs="Cordia New"/>
                      <w:sz w:val="26"/>
                      <w:szCs w:val="26"/>
                    </w:rPr>
                    <w:t>.</w:t>
                  </w: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2</w:t>
                  </w:r>
                  <w:r w:rsidR="00787F70" w:rsidRPr="00337D7F">
                    <w:rPr>
                      <w:rFonts w:asciiTheme="minorBidi" w:hAnsiTheme="minorBidi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auto"/>
                  </w:tcBorders>
                </w:tcPr>
                <w:p w14:paraId="1786EB70" w14:textId="5E0F203E" w:rsidR="00BA4CD6" w:rsidRPr="00337D7F" w:rsidRDefault="00365C7D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23.06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000000"/>
                  </w:tcBorders>
                </w:tcPr>
                <w:p w14:paraId="2E02F012" w14:textId="2D739AB7" w:rsidR="00BA4CD6" w:rsidRPr="00337D7F" w:rsidRDefault="00365C7D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sz w:val="26"/>
                      <w:szCs w:val="26"/>
                    </w:rPr>
                    <w:t>0.55</w:t>
                  </w:r>
                </w:p>
              </w:tc>
            </w:tr>
            <w:tr w:rsidR="00BA4CD6" w:rsidRPr="00337D7F" w14:paraId="5C5BB378" w14:textId="77777777" w:rsidTr="00A75202">
              <w:tc>
                <w:tcPr>
                  <w:tcW w:w="3174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1ED5B753" w14:textId="77777777" w:rsidR="00BA4CD6" w:rsidRPr="00337D7F" w:rsidRDefault="00BA4CD6" w:rsidP="00BA4CD6">
                  <w:pPr>
                    <w:spacing w:after="0" w:line="240" w:lineRule="auto"/>
                    <w:rPr>
                      <w:b/>
                      <w:bCs/>
                      <w:sz w:val="26"/>
                      <w:szCs w:val="26"/>
                    </w:rPr>
                  </w:pPr>
                  <w:r w:rsidRPr="00337D7F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รวมรายได้ทั้งหมด</w:t>
                  </w:r>
                </w:p>
              </w:tc>
              <w:tc>
                <w:tcPr>
                  <w:tcW w:w="940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7E6ACF1" w14:textId="7C5EB941" w:rsidR="00BA4CD6" w:rsidRPr="00337D7F" w:rsidRDefault="00BA4CD6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4,358</w:t>
                  </w:r>
                  <w:r w:rsidRPr="00337D7F">
                    <w:rPr>
                      <w:rFonts w:asciiTheme="minorBidi" w:hAnsiTheme="minorBidi" w:cs="Cordia New"/>
                      <w:b/>
                      <w:bCs/>
                      <w:sz w:val="26"/>
                      <w:szCs w:val="26"/>
                    </w:rPr>
                    <w:t>.</w:t>
                  </w: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70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37855F76" w14:textId="6B1574DC" w:rsidR="00BA4CD6" w:rsidRPr="00337D7F" w:rsidRDefault="00BA4CD6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100</w:t>
                  </w:r>
                  <w:r w:rsidRPr="00337D7F">
                    <w:rPr>
                      <w:rFonts w:asciiTheme="minorBidi" w:hAnsiTheme="minorBidi" w:cs="Cordia New"/>
                      <w:b/>
                      <w:bCs/>
                      <w:sz w:val="26"/>
                      <w:szCs w:val="26"/>
                    </w:rPr>
                    <w:t>.</w:t>
                  </w: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2ABF767" w14:textId="106E05FE" w:rsidR="00BA4CD6" w:rsidRPr="00337D7F" w:rsidRDefault="00BA4CD6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2,63</w:t>
                  </w:r>
                  <w:r w:rsidR="00787F70"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0.72</w:t>
                  </w:r>
                </w:p>
              </w:tc>
              <w:tc>
                <w:tcPr>
                  <w:tcW w:w="940" w:type="dxa"/>
                  <w:tcBorders>
                    <w:top w:val="dotted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A3EF379" w14:textId="335B3F37" w:rsidR="00BA4CD6" w:rsidRPr="00337D7F" w:rsidRDefault="00BA4CD6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100</w:t>
                  </w:r>
                  <w:r w:rsidRPr="00337D7F">
                    <w:rPr>
                      <w:rFonts w:asciiTheme="minorBidi" w:hAnsiTheme="minorBidi" w:cs="Cordia New"/>
                      <w:b/>
                      <w:bCs/>
                      <w:sz w:val="26"/>
                      <w:szCs w:val="26"/>
                    </w:rPr>
                    <w:t>.</w:t>
                  </w: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C0F469F" w14:textId="3D12F6AC" w:rsidR="00BA4CD6" w:rsidRPr="00337D7F" w:rsidRDefault="00365C7D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4,228.09</w:t>
                  </w:r>
                </w:p>
              </w:tc>
              <w:tc>
                <w:tcPr>
                  <w:tcW w:w="941" w:type="dxa"/>
                  <w:tcBorders>
                    <w:top w:val="dotted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4114F730" w14:textId="651B2A9A" w:rsidR="00BA4CD6" w:rsidRPr="00337D7F" w:rsidRDefault="00365C7D" w:rsidP="00BA4CD6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</w:pPr>
                  <w:r w:rsidRPr="00337D7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100.00</w:t>
                  </w:r>
                </w:p>
              </w:tc>
            </w:tr>
          </w:tbl>
          <w:p w14:paraId="71D75094" w14:textId="69B91F54" w:rsidR="00953CF5" w:rsidRPr="00337D7F" w:rsidRDefault="00E02A46" w:rsidP="00697F4D">
            <w:pPr>
              <w:tabs>
                <w:tab w:val="left" w:pos="851"/>
              </w:tabs>
              <w:spacing w:after="100" w:afterAutospacing="1"/>
              <w:ind w:left="142"/>
              <w:jc w:val="thaiDistribute"/>
              <w:rPr>
                <w:rFonts w:ascii="Cordia New" w:hAnsi="Cordia New" w:cs="Cordia New"/>
                <w:sz w:val="18"/>
                <w:szCs w:val="18"/>
                <w:cs/>
              </w:rPr>
            </w:pPr>
            <w:r>
              <w:rPr>
                <w:rFonts w:ascii="Cordia New" w:hAnsi="Cordia New" w:cs="Cordia New"/>
                <w:sz w:val="18"/>
                <w:szCs w:val="18"/>
              </w:rPr>
              <w:t xml:space="preserve"> </w:t>
            </w:r>
          </w:p>
        </w:tc>
      </w:tr>
      <w:tr w:rsidR="00B9620D" w:rsidRPr="00337D7F" w14:paraId="11CA0F0E" w14:textId="77777777" w:rsidTr="005112CB">
        <w:trPr>
          <w:trHeight w:val="60"/>
        </w:trPr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14:paraId="3544219B" w14:textId="177C0ED2" w:rsidR="00472C73" w:rsidRPr="00337D7F" w:rsidRDefault="00472C73" w:rsidP="00DE2FAC">
            <w:pPr>
              <w:rPr>
                <w:rFonts w:ascii="Cordia New" w:hAnsi="Cordia New" w:cs="Cordia New"/>
                <w:b/>
                <w:bCs/>
                <w:sz w:val="8"/>
                <w:szCs w:val="8"/>
                <w:u w:val="single"/>
                <w:cs/>
              </w:rPr>
            </w:pPr>
          </w:p>
        </w:tc>
      </w:tr>
      <w:tr w:rsidR="00B9620D" w:rsidRPr="00337D7F" w14:paraId="39510CA3" w14:textId="77777777" w:rsidTr="00345278">
        <w:tc>
          <w:tcPr>
            <w:tcW w:w="9180" w:type="dxa"/>
            <w:tcBorders>
              <w:bottom w:val="single" w:sz="4" w:space="0" w:color="auto"/>
            </w:tcBorders>
          </w:tcPr>
          <w:p w14:paraId="0FB0341A" w14:textId="77777777" w:rsidR="00B9620D" w:rsidRPr="00337D7F" w:rsidRDefault="00B9620D" w:rsidP="00AB6291">
            <w:pPr>
              <w:spacing w:before="120" w:after="120"/>
              <w:rPr>
                <w:rFonts w:ascii="Cordia New" w:hAnsi="Cordia New" w:cs="Cordia New"/>
                <w:b/>
                <w:bCs/>
                <w:sz w:val="28"/>
                <w:u w:val="single"/>
                <w:cs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u w:val="single"/>
                <w:cs/>
              </w:rPr>
              <w:t>คณะกรรมการบริษัท</w:t>
            </w:r>
          </w:p>
          <w:p w14:paraId="23BC4E6F" w14:textId="0C6B3054" w:rsidR="002760EC" w:rsidRPr="00337D7F" w:rsidRDefault="00B9620D" w:rsidP="00DE2FAC">
            <w:pPr>
              <w:spacing w:before="120" w:after="120"/>
              <w:ind w:left="272"/>
              <w:rPr>
                <w:rFonts w:ascii="Cordia New" w:hAnsi="Cordia New" w:cs="Cordia New"/>
                <w:sz w:val="28"/>
              </w:rPr>
            </w:pPr>
            <w:r w:rsidRPr="00337D7F">
              <w:rPr>
                <w:rFonts w:ascii="Cordia New" w:hAnsi="Cordia New" w:cs="Cordia New"/>
                <w:sz w:val="28"/>
                <w:cs/>
              </w:rPr>
              <w:t>ณ วันที่</w:t>
            </w:r>
            <w:r w:rsidR="00953CF5" w:rsidRPr="00337D7F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="00BA4CD6" w:rsidRPr="00337D7F">
              <w:rPr>
                <w:rFonts w:ascii="Cordia New" w:hAnsi="Cordia New" w:cs="Cordia New"/>
                <w:sz w:val="28"/>
              </w:rPr>
              <w:t xml:space="preserve">31 </w:t>
            </w:r>
            <w:r w:rsidR="00BA4CD6" w:rsidRPr="00337D7F">
              <w:rPr>
                <w:rFonts w:ascii="Cordia New" w:hAnsi="Cordia New" w:cs="Cordia New"/>
                <w:sz w:val="28"/>
                <w:cs/>
              </w:rPr>
              <w:t>ธันวาคม</w:t>
            </w:r>
            <w:r w:rsidR="00953CF5" w:rsidRPr="00337D7F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="00DB0DE6" w:rsidRPr="00337D7F">
              <w:rPr>
                <w:rFonts w:ascii="Cordia New" w:hAnsi="Cordia New" w:cs="Cordia New"/>
                <w:sz w:val="28"/>
              </w:rPr>
              <w:t>2563</w:t>
            </w:r>
            <w:r w:rsidR="00953CF5" w:rsidRPr="00337D7F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คณะกรรมการบริษัท ประกอบด้วยกรรมการ </w:t>
            </w:r>
            <w:r w:rsidR="002760EC" w:rsidRPr="00337D7F">
              <w:rPr>
                <w:rFonts w:ascii="Cordia New" w:hAnsi="Cordia New" w:cs="Cordia New"/>
                <w:sz w:val="28"/>
              </w:rPr>
              <w:t>9</w:t>
            </w:r>
            <w:r w:rsidRPr="00337D7F">
              <w:rPr>
                <w:rFonts w:ascii="Cordia New" w:hAnsi="Cordia New" w:cs="Cordia New"/>
                <w:sz w:val="28"/>
                <w:cs/>
              </w:rPr>
              <w:t xml:space="preserve"> ท่านดังนี้</w:t>
            </w:r>
          </w:p>
          <w:tbl>
            <w:tblPr>
              <w:tblW w:w="7974" w:type="dxa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1"/>
              <w:gridCol w:w="5103"/>
            </w:tblGrid>
            <w:tr w:rsidR="00E169F9" w:rsidRPr="00E169F9" w14:paraId="1CAA6BCE" w14:textId="77777777" w:rsidTr="00E169F9">
              <w:trPr>
                <w:trHeight w:val="279"/>
              </w:trPr>
              <w:tc>
                <w:tcPr>
                  <w:tcW w:w="2871" w:type="dxa"/>
                  <w:tcBorders>
                    <w:bottom w:val="single" w:sz="4" w:space="0" w:color="auto"/>
                  </w:tcBorders>
                  <w:shd w:val="clear" w:color="auto" w:fill="1F497D" w:themeFill="text2"/>
                  <w:vAlign w:val="center"/>
                </w:tcPr>
                <w:p w14:paraId="1A7E7BAB" w14:textId="77777777" w:rsidR="00B9620D" w:rsidRPr="0019039F" w:rsidRDefault="00B9620D" w:rsidP="00DE2FAC">
                  <w:pPr>
                    <w:pStyle w:val="Heading1"/>
                    <w:spacing w:before="40" w:after="40"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lang w:val="en-US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ชื่อ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1F497D" w:themeFill="text2"/>
                  <w:vAlign w:val="center"/>
                </w:tcPr>
                <w:p w14:paraId="015B0A65" w14:textId="77777777" w:rsidR="00B9620D" w:rsidRPr="0019039F" w:rsidRDefault="00B9620D" w:rsidP="00DE2FAC">
                  <w:pPr>
                    <w:pStyle w:val="Heading1"/>
                    <w:spacing w:before="40" w:after="40"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ตำแหน่ง</w:t>
                  </w:r>
                </w:p>
              </w:tc>
            </w:tr>
            <w:tr w:rsidR="00626B02" w:rsidRPr="00337D7F" w14:paraId="045DB719" w14:textId="77777777" w:rsidTr="00DE2FAC">
              <w:trPr>
                <w:trHeight w:val="56"/>
              </w:trPr>
              <w:tc>
                <w:tcPr>
                  <w:tcW w:w="2871" w:type="dxa"/>
                  <w:tcBorders>
                    <w:bottom w:val="dotted" w:sz="4" w:space="0" w:color="auto"/>
                  </w:tcBorders>
                </w:tcPr>
                <w:p w14:paraId="50F690A2" w14:textId="73AC17DD" w:rsidR="00626B02" w:rsidRPr="00337D7F" w:rsidRDefault="00626B02" w:rsidP="00626B02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7"/>
                    </w:tabs>
                    <w:spacing w:before="40" w:after="40" w:line="240" w:lineRule="auto"/>
                    <w:ind w:left="0" w:firstLine="0"/>
                    <w:rPr>
                      <w:rFonts w:ascii="Cordia New" w:hAnsi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UPC"/>
                      <w:sz w:val="26"/>
                      <w:szCs w:val="26"/>
                      <w:cs/>
                    </w:rPr>
                    <w:t>นายศราว</w:t>
                  </w:r>
                  <w:proofErr w:type="spellStart"/>
                  <w:r w:rsidRPr="00337D7F">
                    <w:rPr>
                      <w:rFonts w:ascii="Cordia New" w:hAnsi="Cordia New" w:cs="CordiaUPC"/>
                      <w:sz w:val="26"/>
                      <w:szCs w:val="26"/>
                      <w:cs/>
                    </w:rPr>
                    <w:t>ุธ</w:t>
                  </w:r>
                  <w:proofErr w:type="spellEnd"/>
                  <w:r w:rsidRPr="00337D7F">
                    <w:rPr>
                      <w:rFonts w:ascii="Cordia New" w:hAnsi="Cordia New" w:cs="CordiaUPC"/>
                      <w:sz w:val="26"/>
                      <w:szCs w:val="26"/>
                      <w:cs/>
                    </w:rPr>
                    <w:t xml:space="preserve"> จารุจินดา</w:t>
                  </w:r>
                </w:p>
              </w:tc>
              <w:tc>
                <w:tcPr>
                  <w:tcW w:w="5103" w:type="dxa"/>
                  <w:tcBorders>
                    <w:bottom w:val="dotted" w:sz="4" w:space="0" w:color="auto"/>
                  </w:tcBorders>
                </w:tcPr>
                <w:p w14:paraId="1E17712E" w14:textId="587C640A" w:rsidR="00626B02" w:rsidRPr="00337D7F" w:rsidRDefault="00626B02" w:rsidP="00626B02">
                  <w:pPr>
                    <w:tabs>
                      <w:tab w:val="left" w:pos="317"/>
                    </w:tabs>
                    <w:spacing w:before="40" w:after="40" w:line="240" w:lineRule="auto"/>
                    <w:rPr>
                      <w:rFonts w:ascii="Cordia New" w:eastAsia="Calibri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eastAsia="Cordia New" w:hAnsi="Cordia New" w:cs="CordiaUPC"/>
                      <w:color w:val="000000"/>
                      <w:sz w:val="26"/>
                      <w:szCs w:val="26"/>
                      <w:cs/>
                    </w:rPr>
                    <w:t>ประธานกรรมการ/ กรรมการอิสระ</w:t>
                  </w:r>
                </w:p>
              </w:tc>
            </w:tr>
            <w:tr w:rsidR="00297035" w:rsidRPr="00337D7F" w14:paraId="2F0416E7" w14:textId="77777777" w:rsidTr="0019039F">
              <w:trPr>
                <w:trHeight w:val="279"/>
              </w:trPr>
              <w:tc>
                <w:tcPr>
                  <w:tcW w:w="2871" w:type="dxa"/>
                  <w:tcBorders>
                    <w:bottom w:val="single" w:sz="4" w:space="0" w:color="auto"/>
                  </w:tcBorders>
                  <w:shd w:val="clear" w:color="auto" w:fill="1F497D" w:themeFill="text2"/>
                  <w:vAlign w:val="center"/>
                </w:tcPr>
                <w:p w14:paraId="43A1526E" w14:textId="77777777" w:rsidR="00297035" w:rsidRPr="0019039F" w:rsidRDefault="00297035" w:rsidP="008A370D">
                  <w:pPr>
                    <w:pStyle w:val="Heading1"/>
                    <w:spacing w:before="40" w:after="40"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lang w:val="en-US"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lastRenderedPageBreak/>
                    <w:t>ชื่อ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1F497D" w:themeFill="text2"/>
                  <w:vAlign w:val="center"/>
                </w:tcPr>
                <w:p w14:paraId="1EE414F1" w14:textId="77777777" w:rsidR="00297035" w:rsidRPr="0019039F" w:rsidRDefault="00297035" w:rsidP="008A370D">
                  <w:pPr>
                    <w:pStyle w:val="Heading1"/>
                    <w:spacing w:before="40" w:after="40"/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</w:pPr>
                  <w:r w:rsidRPr="0019039F"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6"/>
                      <w:szCs w:val="26"/>
                      <w:cs/>
                    </w:rPr>
                    <w:t>ตำแหน่ง</w:t>
                  </w:r>
                </w:p>
              </w:tc>
            </w:tr>
            <w:tr w:rsidR="00626B02" w:rsidRPr="00337D7F" w14:paraId="0FDDD601" w14:textId="77777777" w:rsidTr="00DE2FAC">
              <w:trPr>
                <w:trHeight w:val="56"/>
              </w:trPr>
              <w:tc>
                <w:tcPr>
                  <w:tcW w:w="28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A45F534" w14:textId="7DD897CE" w:rsidR="00626B02" w:rsidRPr="00337D7F" w:rsidRDefault="00626B02" w:rsidP="00626B02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7"/>
                    </w:tabs>
                    <w:spacing w:before="40" w:after="40" w:line="240" w:lineRule="auto"/>
                    <w:ind w:left="0" w:firstLine="0"/>
                    <w:rPr>
                      <w:rFonts w:ascii="Cordia New" w:hAnsi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UPC"/>
                      <w:sz w:val="26"/>
                      <w:szCs w:val="26"/>
                      <w:cs/>
                    </w:rPr>
                    <w:t>นายกรมเชษฐ์ วิพันธ์พง</w:t>
                  </w:r>
                  <w:proofErr w:type="spellStart"/>
                  <w:r w:rsidRPr="00337D7F">
                    <w:rPr>
                      <w:rFonts w:ascii="Cordia New" w:hAnsi="Cordia New" w:cs="CordiaUPC"/>
                      <w:sz w:val="26"/>
                      <w:szCs w:val="26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8DC8B6F" w14:textId="5ADE97C2" w:rsidR="00626B02" w:rsidRPr="00337D7F" w:rsidRDefault="00626B02" w:rsidP="00626B02">
                  <w:pPr>
                    <w:tabs>
                      <w:tab w:val="left" w:pos="317"/>
                    </w:tabs>
                    <w:spacing w:before="40" w:after="40" w:line="240" w:lineRule="auto"/>
                    <w:rPr>
                      <w:rFonts w:ascii="Cordia New" w:eastAsia="Calibri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eastAsia="Cordia New" w:hAnsi="Cordia New" w:cs="CordiaUPC"/>
                      <w:color w:val="000000"/>
                      <w:sz w:val="26"/>
                      <w:szCs w:val="26"/>
                      <w:cs/>
                    </w:rPr>
                    <w:t>กรรมการ/ ประธานเจ้าหน้าที่บริหาร</w:t>
                  </w:r>
                </w:p>
              </w:tc>
            </w:tr>
            <w:tr w:rsidR="00626B02" w:rsidRPr="00337D7F" w14:paraId="297E8EDA" w14:textId="77777777" w:rsidTr="00DE2FAC">
              <w:trPr>
                <w:trHeight w:val="56"/>
              </w:trPr>
              <w:tc>
                <w:tcPr>
                  <w:tcW w:w="28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C678C13" w14:textId="0ADD319E" w:rsidR="00626B02" w:rsidRPr="00337D7F" w:rsidRDefault="00626B02" w:rsidP="00626B02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7"/>
                    </w:tabs>
                    <w:spacing w:before="40" w:after="40" w:line="240" w:lineRule="auto"/>
                    <w:ind w:left="0" w:firstLine="0"/>
                    <w:rPr>
                      <w:rFonts w:ascii="Cordia New" w:hAnsi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UPC"/>
                      <w:sz w:val="26"/>
                      <w:szCs w:val="26"/>
                      <w:cs/>
                    </w:rPr>
                    <w:t>นายวีรพันธ์ วิพันธ์พง</w:t>
                  </w:r>
                  <w:proofErr w:type="spellStart"/>
                  <w:r w:rsidRPr="00337D7F">
                    <w:rPr>
                      <w:rFonts w:ascii="Cordia New" w:hAnsi="Cordia New" w:cs="CordiaUPC"/>
                      <w:sz w:val="26"/>
                      <w:szCs w:val="26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B759915" w14:textId="0C9221FF" w:rsidR="00626B02" w:rsidRPr="00337D7F" w:rsidRDefault="00626B02" w:rsidP="00B545B0">
                  <w:pPr>
                    <w:spacing w:before="20" w:after="20"/>
                    <w:rPr>
                      <w:rFonts w:ascii="Cordia New" w:eastAsia="Cordia New" w:hAnsi="Cordia New" w:cs="CordiaUPC"/>
                      <w:color w:val="000000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eastAsia="Cordia New" w:hAnsi="Cordia New" w:cs="CordiaUPC"/>
                      <w:color w:val="000000"/>
                      <w:sz w:val="26"/>
                      <w:szCs w:val="26"/>
                      <w:cs/>
                    </w:rPr>
                    <w:t>กรรมการ/ รองประธานเจ้าหน้าที่บริหาร สายงานพัฒนาธุรกิจ</w:t>
                  </w:r>
                </w:p>
              </w:tc>
            </w:tr>
            <w:tr w:rsidR="00626B02" w:rsidRPr="00337D7F" w14:paraId="113062E4" w14:textId="77777777" w:rsidTr="00DE2FAC">
              <w:trPr>
                <w:trHeight w:val="56"/>
              </w:trPr>
              <w:tc>
                <w:tcPr>
                  <w:tcW w:w="28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73AFAF6" w14:textId="32F16075" w:rsidR="00626B02" w:rsidRPr="00337D7F" w:rsidRDefault="00626B02" w:rsidP="00626B02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7"/>
                    </w:tabs>
                    <w:spacing w:before="40" w:after="40" w:line="240" w:lineRule="auto"/>
                    <w:ind w:left="0" w:firstLine="0"/>
                    <w:rPr>
                      <w:rFonts w:ascii="Cordia New" w:hAnsi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UPC"/>
                      <w:sz w:val="26"/>
                      <w:szCs w:val="26"/>
                      <w:cs/>
                    </w:rPr>
                    <w:t>นางสาวปณีตา มาลัยวงศ์</w:t>
                  </w:r>
                </w:p>
              </w:tc>
              <w:tc>
                <w:tcPr>
                  <w:tcW w:w="510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CBAB14B" w14:textId="2F7257C7" w:rsidR="00626B02" w:rsidRPr="00337D7F" w:rsidRDefault="00626B02" w:rsidP="00B545B0">
                  <w:pPr>
                    <w:spacing w:before="20" w:after="20"/>
                    <w:rPr>
                      <w:rFonts w:ascii="Cordia New" w:eastAsia="Cordia New" w:hAnsi="Cordia New" w:cs="CordiaUPC"/>
                      <w:color w:val="000000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eastAsia="Cordia New" w:hAnsi="Cordia New" w:cs="CordiaUPC"/>
                      <w:color w:val="000000"/>
                      <w:sz w:val="26"/>
                      <w:szCs w:val="26"/>
                      <w:cs/>
                    </w:rPr>
                    <w:t>กรรมการ/</w:t>
                  </w:r>
                  <w:r w:rsidR="00B545B0" w:rsidRPr="00337D7F">
                    <w:rPr>
                      <w:rFonts w:ascii="Cordia New" w:eastAsia="Cordia New" w:hAnsi="Cordia New" w:cs="CordiaUPC"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Pr="00337D7F">
                    <w:rPr>
                      <w:rFonts w:ascii="Cordia New" w:eastAsia="Cordia New" w:hAnsi="Cordia New" w:cs="CordiaUPC"/>
                      <w:color w:val="000000"/>
                      <w:sz w:val="26"/>
                      <w:szCs w:val="26"/>
                      <w:cs/>
                    </w:rPr>
                    <w:t>รองประธานเจ้าหน้าที่บริหาร สายงานขายและการตลาด</w:t>
                  </w:r>
                </w:p>
              </w:tc>
            </w:tr>
            <w:tr w:rsidR="00626B02" w:rsidRPr="00337D7F" w14:paraId="4BAD5CC9" w14:textId="77777777" w:rsidTr="00DE2FAC">
              <w:trPr>
                <w:trHeight w:val="56"/>
              </w:trPr>
              <w:tc>
                <w:tcPr>
                  <w:tcW w:w="28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84E73BD" w14:textId="15A5927C" w:rsidR="00626B02" w:rsidRPr="00337D7F" w:rsidRDefault="00626B02" w:rsidP="00626B02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7"/>
                    </w:tabs>
                    <w:spacing w:before="40" w:after="40" w:line="240" w:lineRule="auto"/>
                    <w:ind w:left="0" w:firstLine="0"/>
                    <w:rPr>
                      <w:rFonts w:ascii="Cordia New" w:hAnsi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UPC"/>
                      <w:sz w:val="26"/>
                      <w:szCs w:val="26"/>
                      <w:cs/>
                    </w:rPr>
                    <w:t>นางสาวธิดารัตน์ กาญจนวัฒน์</w:t>
                  </w:r>
                </w:p>
              </w:tc>
              <w:tc>
                <w:tcPr>
                  <w:tcW w:w="510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4BAC1E6" w14:textId="46DA6F1D" w:rsidR="00626B02" w:rsidRPr="00337D7F" w:rsidRDefault="00626B02" w:rsidP="00626B02">
                  <w:pPr>
                    <w:tabs>
                      <w:tab w:val="left" w:pos="317"/>
                    </w:tabs>
                    <w:spacing w:before="40" w:after="40" w:line="240" w:lineRule="auto"/>
                    <w:rPr>
                      <w:rFonts w:ascii="Cordia New" w:eastAsia="Calibri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eastAsia="Cordia New" w:hAnsi="Cordia New" w:cs="CordiaUPC"/>
                      <w:color w:val="000000"/>
                      <w:sz w:val="26"/>
                      <w:szCs w:val="26"/>
                      <w:cs/>
                    </w:rPr>
                    <w:t>กรรมการอิสระ</w:t>
                  </w:r>
                </w:p>
              </w:tc>
            </w:tr>
            <w:tr w:rsidR="00626B02" w:rsidRPr="00337D7F" w14:paraId="0100ABED" w14:textId="77777777" w:rsidTr="00DE2FAC">
              <w:trPr>
                <w:trHeight w:val="56"/>
              </w:trPr>
              <w:tc>
                <w:tcPr>
                  <w:tcW w:w="28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4CD68C1" w14:textId="366B0C54" w:rsidR="00626B02" w:rsidRPr="00337D7F" w:rsidRDefault="00626B02" w:rsidP="00626B02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7"/>
                    </w:tabs>
                    <w:spacing w:before="40" w:after="40" w:line="240" w:lineRule="auto"/>
                    <w:ind w:left="0" w:firstLine="0"/>
                    <w:rPr>
                      <w:rFonts w:ascii="Cordia New" w:hAnsi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UPC"/>
                      <w:sz w:val="26"/>
                      <w:szCs w:val="26"/>
                      <w:cs/>
                    </w:rPr>
                    <w:t>รศ. ดร. เกรียงไกร บุญเลิศอุทัย</w:t>
                  </w:r>
                </w:p>
              </w:tc>
              <w:tc>
                <w:tcPr>
                  <w:tcW w:w="510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73896DE" w14:textId="701CEE03" w:rsidR="00626B02" w:rsidRPr="00337D7F" w:rsidRDefault="00626B02" w:rsidP="00626B02">
                  <w:pPr>
                    <w:tabs>
                      <w:tab w:val="left" w:pos="317"/>
                    </w:tabs>
                    <w:spacing w:before="40" w:after="40" w:line="240" w:lineRule="auto"/>
                    <w:rPr>
                      <w:rFonts w:ascii="Cordia New" w:eastAsia="Calibri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eastAsia="Cordia New" w:hAnsi="Cordia New" w:cs="CordiaUPC"/>
                      <w:color w:val="000000"/>
                      <w:sz w:val="26"/>
                      <w:szCs w:val="26"/>
                      <w:cs/>
                    </w:rPr>
                    <w:t>กรรมการอิสระ/ ประธานกรรมการตรวจสอบ</w:t>
                  </w:r>
                </w:p>
              </w:tc>
            </w:tr>
            <w:tr w:rsidR="00626B02" w:rsidRPr="00337D7F" w14:paraId="53E18750" w14:textId="77777777" w:rsidTr="00DE2FAC">
              <w:trPr>
                <w:trHeight w:val="56"/>
              </w:trPr>
              <w:tc>
                <w:tcPr>
                  <w:tcW w:w="28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1D05E72" w14:textId="60EFE5C9" w:rsidR="00626B02" w:rsidRPr="00337D7F" w:rsidRDefault="00626B02" w:rsidP="00626B02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7"/>
                    </w:tabs>
                    <w:spacing w:before="40" w:after="40" w:line="240" w:lineRule="auto"/>
                    <w:ind w:left="0" w:firstLine="0"/>
                    <w:rPr>
                      <w:rFonts w:ascii="Cordia New" w:hAnsi="Cordia New"/>
                      <w:sz w:val="26"/>
                      <w:szCs w:val="26"/>
                    </w:rPr>
                  </w:pPr>
                  <w:r w:rsidRPr="00337D7F">
                    <w:rPr>
                      <w:rFonts w:ascii="Cordia New" w:hAnsi="Cordia New" w:cs="CordiaUPC"/>
                      <w:sz w:val="26"/>
                      <w:szCs w:val="26"/>
                      <w:cs/>
                    </w:rPr>
                    <w:t xml:space="preserve">ศ. ดร. นภดล ร่มโพธิ์ </w:t>
                  </w:r>
                </w:p>
              </w:tc>
              <w:tc>
                <w:tcPr>
                  <w:tcW w:w="510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1C3E980" w14:textId="6E6A4A11" w:rsidR="00626B02" w:rsidRPr="00337D7F" w:rsidRDefault="00626B02" w:rsidP="00626B02">
                  <w:pPr>
                    <w:tabs>
                      <w:tab w:val="left" w:pos="317"/>
                    </w:tabs>
                    <w:spacing w:before="40" w:after="40" w:line="240" w:lineRule="auto"/>
                    <w:rPr>
                      <w:rFonts w:ascii="Cordia New" w:eastAsia="Calibri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eastAsia="Cordia New" w:hAnsi="Cordia New" w:cs="CordiaUPC"/>
                      <w:color w:val="000000"/>
                      <w:sz w:val="26"/>
                      <w:szCs w:val="26"/>
                      <w:cs/>
                    </w:rPr>
                    <w:t>กรรมการอิสระ/ กรรมการตรวจสอบ</w:t>
                  </w:r>
                </w:p>
              </w:tc>
            </w:tr>
            <w:tr w:rsidR="00626B02" w:rsidRPr="00337D7F" w14:paraId="239D04DC" w14:textId="77777777" w:rsidTr="00DE2FAC">
              <w:trPr>
                <w:trHeight w:val="56"/>
              </w:trPr>
              <w:tc>
                <w:tcPr>
                  <w:tcW w:w="28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32DCFCF" w14:textId="7EA850DA" w:rsidR="00626B02" w:rsidRPr="00337D7F" w:rsidRDefault="00626B02" w:rsidP="00626B02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7"/>
                    </w:tabs>
                    <w:spacing w:before="40" w:after="40" w:line="240" w:lineRule="auto"/>
                    <w:ind w:left="0" w:firstLine="0"/>
                    <w:rPr>
                      <w:rFonts w:ascii="Cordia New" w:hAnsi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UPC"/>
                      <w:sz w:val="26"/>
                      <w:szCs w:val="26"/>
                      <w:cs/>
                    </w:rPr>
                    <w:t xml:space="preserve">นายกอบเกียรติ </w:t>
                  </w:r>
                  <w:proofErr w:type="spellStart"/>
                  <w:r w:rsidRPr="00337D7F">
                    <w:rPr>
                      <w:rFonts w:ascii="Cordia New" w:hAnsi="Cordia New" w:cs="CordiaUPC"/>
                      <w:sz w:val="26"/>
                      <w:szCs w:val="26"/>
                      <w:cs/>
                    </w:rPr>
                    <w:t>ธนัญช</w:t>
                  </w:r>
                  <w:proofErr w:type="spellEnd"/>
                  <w:r w:rsidRPr="00337D7F">
                    <w:rPr>
                      <w:rFonts w:ascii="Cordia New" w:hAnsi="Cordia New" w:cs="CordiaUPC"/>
                      <w:sz w:val="26"/>
                      <w:szCs w:val="26"/>
                      <w:cs/>
                    </w:rPr>
                    <w:t>ยะ</w:t>
                  </w:r>
                </w:p>
              </w:tc>
              <w:tc>
                <w:tcPr>
                  <w:tcW w:w="510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F8A3195" w14:textId="1A32C3F1" w:rsidR="00626B02" w:rsidRPr="00337D7F" w:rsidRDefault="00626B02" w:rsidP="00626B02">
                  <w:pPr>
                    <w:tabs>
                      <w:tab w:val="left" w:pos="317"/>
                    </w:tabs>
                    <w:spacing w:before="40" w:after="40" w:line="240" w:lineRule="auto"/>
                    <w:rPr>
                      <w:rFonts w:ascii="Cordia New" w:eastAsia="Calibri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eastAsia="Cordia New" w:hAnsi="Cordia New" w:cs="CordiaUPC"/>
                      <w:color w:val="000000"/>
                      <w:sz w:val="26"/>
                      <w:szCs w:val="26"/>
                      <w:cs/>
                    </w:rPr>
                    <w:t>กรรมการอิสระ/ กรรมการตรวจสอบ</w:t>
                  </w:r>
                </w:p>
              </w:tc>
            </w:tr>
            <w:tr w:rsidR="00626B02" w:rsidRPr="00337D7F" w14:paraId="5FAF4D1A" w14:textId="77777777" w:rsidTr="00DE2FAC">
              <w:trPr>
                <w:trHeight w:val="56"/>
              </w:trPr>
              <w:tc>
                <w:tcPr>
                  <w:tcW w:w="2871" w:type="dxa"/>
                  <w:tcBorders>
                    <w:top w:val="dotted" w:sz="4" w:space="0" w:color="auto"/>
                  </w:tcBorders>
                </w:tcPr>
                <w:p w14:paraId="037CEF91" w14:textId="2893BB0F" w:rsidR="00626B02" w:rsidRPr="00337D7F" w:rsidRDefault="00626B02" w:rsidP="00626B02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7"/>
                    </w:tabs>
                    <w:spacing w:before="40" w:after="40" w:line="240" w:lineRule="auto"/>
                    <w:ind w:left="0" w:firstLine="0"/>
                    <w:rPr>
                      <w:rFonts w:ascii="Cordia New" w:hAnsi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hAnsi="Cordia New" w:cs="CordiaUPC"/>
                      <w:sz w:val="26"/>
                      <w:szCs w:val="26"/>
                      <w:cs/>
                    </w:rPr>
                    <w:t>นายสุเชฏฐ์ ฤทธีภมร</w:t>
                  </w:r>
                </w:p>
              </w:tc>
              <w:tc>
                <w:tcPr>
                  <w:tcW w:w="5103" w:type="dxa"/>
                  <w:tcBorders>
                    <w:top w:val="dotted" w:sz="4" w:space="0" w:color="auto"/>
                  </w:tcBorders>
                </w:tcPr>
                <w:p w14:paraId="6AFF500F" w14:textId="467C055E" w:rsidR="00626B02" w:rsidRPr="00337D7F" w:rsidRDefault="00626B02" w:rsidP="00626B02">
                  <w:pPr>
                    <w:tabs>
                      <w:tab w:val="left" w:pos="317"/>
                    </w:tabs>
                    <w:spacing w:before="40" w:after="40" w:line="240" w:lineRule="auto"/>
                    <w:rPr>
                      <w:rFonts w:ascii="Cordia New" w:eastAsia="Calibri" w:hAnsi="Cordia New" w:cs="Cordia New"/>
                      <w:sz w:val="26"/>
                      <w:szCs w:val="26"/>
                      <w:cs/>
                    </w:rPr>
                  </w:pPr>
                  <w:r w:rsidRPr="00337D7F">
                    <w:rPr>
                      <w:rFonts w:ascii="Cordia New" w:eastAsia="Cordia New" w:hAnsi="Cordia New" w:cs="CordiaUPC"/>
                      <w:color w:val="000000"/>
                      <w:sz w:val="26"/>
                      <w:szCs w:val="26"/>
                      <w:cs/>
                    </w:rPr>
                    <w:t>กรรมการ</w:t>
                  </w:r>
                </w:p>
              </w:tc>
            </w:tr>
          </w:tbl>
          <w:p w14:paraId="0E10E5EA" w14:textId="0A61A0AA" w:rsidR="00B9620D" w:rsidRPr="00337D7F" w:rsidRDefault="00B9620D" w:rsidP="00DE2FAC">
            <w:pPr>
              <w:spacing w:before="120" w:after="120"/>
              <w:ind w:left="272"/>
              <w:rPr>
                <w:rFonts w:ascii="Cordia New" w:hAnsi="Cordia New" w:cs="Cordia New"/>
                <w:sz w:val="28"/>
                <w:cs/>
              </w:rPr>
            </w:pPr>
            <w:r w:rsidRPr="00337D7F">
              <w:rPr>
                <w:rFonts w:asciiTheme="minorBidi" w:hAnsiTheme="minorBidi"/>
                <w:sz w:val="28"/>
                <w:cs/>
              </w:rPr>
              <w:t xml:space="preserve">โดยมี </w:t>
            </w:r>
            <w:r w:rsidR="00A5685E" w:rsidRPr="00337D7F">
              <w:rPr>
                <w:rFonts w:ascii="Cordia New" w:eastAsia="Cordia New" w:hAnsi="Cordia New" w:cs="Cordia New"/>
                <w:sz w:val="28"/>
                <w:cs/>
              </w:rPr>
              <w:t>นา</w:t>
            </w:r>
            <w:r w:rsidR="00626B02" w:rsidRPr="00337D7F">
              <w:rPr>
                <w:rFonts w:ascii="Cordia New" w:eastAsia="Cordia New" w:hAnsi="Cordia New" w:cs="Cordia New"/>
                <w:sz w:val="28"/>
                <w:cs/>
              </w:rPr>
              <w:t>งสาวอนงค์นา</w:t>
            </w:r>
            <w:r w:rsidR="00310FB6" w:rsidRPr="00337D7F">
              <w:rPr>
                <w:rFonts w:ascii="Cordia New" w:eastAsia="Cordia New" w:hAnsi="Cordia New" w:cs="Cordia New"/>
                <w:sz w:val="28"/>
                <w:cs/>
              </w:rPr>
              <w:t xml:space="preserve">ฏ </w:t>
            </w:r>
            <w:proofErr w:type="spellStart"/>
            <w:r w:rsidR="00310FB6" w:rsidRPr="00337D7F">
              <w:rPr>
                <w:rFonts w:ascii="Cordia New" w:eastAsia="Cordia New" w:hAnsi="Cordia New" w:cs="Cordia New"/>
                <w:sz w:val="28"/>
                <w:cs/>
              </w:rPr>
              <w:t>วรร</w:t>
            </w:r>
            <w:proofErr w:type="spellEnd"/>
            <w:r w:rsidR="00310FB6" w:rsidRPr="00337D7F">
              <w:rPr>
                <w:rFonts w:ascii="Cordia New" w:eastAsia="Cordia New" w:hAnsi="Cordia New" w:cs="Cordia New"/>
                <w:sz w:val="28"/>
                <w:cs/>
              </w:rPr>
              <w:t>ณมาศ</w:t>
            </w:r>
            <w:r w:rsidR="000B7454"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37D7F">
              <w:rPr>
                <w:rFonts w:asciiTheme="minorBidi" w:hAnsiTheme="minorBidi"/>
                <w:sz w:val="28"/>
                <w:cs/>
              </w:rPr>
              <w:t>ดำรงตำแหน่งเลขานุการบริษัท</w:t>
            </w:r>
            <w:r w:rsidR="0062051A" w:rsidRPr="00337D7F">
              <w:rPr>
                <w:rFonts w:ascii="Cordia New" w:hAnsi="Cordia New" w:cs="Cordia New"/>
                <w:sz w:val="28"/>
                <w:cs/>
              </w:rPr>
              <w:t xml:space="preserve"> และมีนา</w:t>
            </w:r>
            <w:r w:rsidR="000B7454" w:rsidRPr="00337D7F">
              <w:rPr>
                <w:rFonts w:ascii="Cordia New" w:hAnsi="Cordia New" w:cs="Cordia New"/>
                <w:sz w:val="28"/>
                <w:cs/>
              </w:rPr>
              <w:t>งสาว</w:t>
            </w:r>
            <w:r w:rsidR="00310FB6" w:rsidRPr="00337D7F">
              <w:rPr>
                <w:rFonts w:ascii="Cordia New" w:hAnsi="Cordia New" w:cs="Cordia New"/>
                <w:sz w:val="28"/>
                <w:cs/>
              </w:rPr>
              <w:t>สิริพร อาภาสิริกุล</w:t>
            </w:r>
            <w:r w:rsidR="0062051A" w:rsidRPr="00337D7F">
              <w:rPr>
                <w:rFonts w:ascii="Cordia New" w:hAnsi="Cordia New" w:cs="Cordia New"/>
                <w:sz w:val="28"/>
                <w:cs/>
              </w:rPr>
              <w:t xml:space="preserve"> ทำหน้าที่เป็นสมุห์บัญชีของบริษัทฯ</w:t>
            </w:r>
          </w:p>
        </w:tc>
      </w:tr>
      <w:tr w:rsidR="00B9620D" w:rsidRPr="00337D7F" w14:paraId="4A23A773" w14:textId="77777777" w:rsidTr="00345278">
        <w:tc>
          <w:tcPr>
            <w:tcW w:w="9180" w:type="dxa"/>
            <w:tcBorders>
              <w:left w:val="nil"/>
              <w:right w:val="nil"/>
            </w:tcBorders>
          </w:tcPr>
          <w:p w14:paraId="755E9FC1" w14:textId="77777777" w:rsidR="00B9620D" w:rsidRPr="00337D7F" w:rsidRDefault="00B9620D" w:rsidP="00DE2FAC">
            <w:pPr>
              <w:rPr>
                <w:rFonts w:ascii="Cordia New" w:hAnsi="Cordia New" w:cs="Cordia New"/>
                <w:b/>
                <w:bCs/>
                <w:sz w:val="8"/>
                <w:szCs w:val="8"/>
                <w:u w:val="single"/>
                <w:cs/>
              </w:rPr>
            </w:pPr>
          </w:p>
        </w:tc>
      </w:tr>
      <w:tr w:rsidR="00B9620D" w:rsidRPr="00337D7F" w14:paraId="36D5F907" w14:textId="77777777" w:rsidTr="00345278">
        <w:tc>
          <w:tcPr>
            <w:tcW w:w="9180" w:type="dxa"/>
          </w:tcPr>
          <w:p w14:paraId="54DBB5D3" w14:textId="77777777" w:rsidR="00B9620D" w:rsidRPr="00337D7F" w:rsidRDefault="00B9620D" w:rsidP="00DE2FAC">
            <w:pPr>
              <w:spacing w:before="120"/>
              <w:rPr>
                <w:rFonts w:ascii="Cordia New" w:hAnsi="Cordia New" w:cs="Cordia New"/>
                <w:b/>
                <w:bCs/>
                <w:sz w:val="28"/>
                <w:u w:val="single"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u w:val="single"/>
                <w:cs/>
              </w:rPr>
              <w:t>สรุปปัจจัยความเสี่ยง</w:t>
            </w:r>
          </w:p>
          <w:p w14:paraId="0BDB51B2" w14:textId="3FFEF4E5" w:rsidR="00953CF5" w:rsidRPr="00337D7F" w:rsidRDefault="00344B96" w:rsidP="00DE2FAC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jc w:val="thaiDistribute"/>
              <w:rPr>
                <w:rFonts w:ascii="Cordia New" w:hAnsi="Cordia New"/>
                <w:sz w:val="28"/>
              </w:rPr>
            </w:pPr>
            <w:r w:rsidRPr="00337D7F">
              <w:rPr>
                <w:rFonts w:ascii="Cordia New" w:hAnsi="Cordia New"/>
                <w:sz w:val="28"/>
                <w:u w:val="single"/>
                <w:cs/>
              </w:rPr>
              <w:t>ความเสี่ยงจากการแข่งขันที่สูงในธุรกิจพัฒนาอสังหาริมทรัพย์</w:t>
            </w:r>
            <w:r w:rsidR="00953CF5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D274BF" w:rsidRPr="00337D7F">
              <w:rPr>
                <w:rFonts w:ascii="Cordia New" w:hAnsi="Cordia New"/>
                <w:sz w:val="28"/>
                <w:cs/>
              </w:rPr>
              <w:t xml:space="preserve">เนื่องจากมีผู้ประกอบการในอุตสาหกรรมจำนวนมากทั้งรายใหญ่และรายเล็ก อีกทั้งพื้นที่บริเวณใกล้เคียงกับระบบขนส่งมวลชนระบบรางมีค่อนข้างจำกัด และยังมี โครงการที่แล้วเสร็จและโครงการที่กำลังก่อสร้างจำนวนมากในตลาด อย่างไรก็ตาม กลุ่มบริษัทตระหนักถึงความเสี่ยงดังกล่าว จึงกำหนดกลยุทธ์แบบเชิงรุกในการดำเนินธุรกิจของกลุ่มบริษัทในทุกด้าน ไม่ว่าจะเป็น ด้านการหาทำเลที่ตั้ง การออกแบบภายในและภายนอกของโครงการให้มีเอกลักษณ์เฉพาะ โดยเน้นความทันสมัย น่าอยู่ หรือมีฟังก์ชันการใช้งานที่ครบถ้วนด้วยวัสดุอุปกรณ์ที่มีคุณภาพและอำนวยความสะดวกสบายให้กับผู้อยู่อาศัย ด้านการตลาดที่รวดเร็วและตรงกับความต้องการของกลุ่มลูกค้าเป้าหมาย ด้านการขายกำหนดราคาขายที่เหมาะสม ทำให้ลูกค้ารู้สึกถึงความคุ้มค่า และสามารถแข่งขันกับคู่แข่งในบริเวณเดียวกันหรือใกล้เคียงได้ พร้อมกับมีการบริการหลังการขายที่มีคุณภาพและเอาใจใส่ </w:t>
            </w:r>
            <w:r w:rsidR="003B2114" w:rsidRPr="00337D7F">
              <w:rPr>
                <w:rFonts w:ascii="Cordia New" w:hAnsi="Cordia New"/>
                <w:sz w:val="28"/>
                <w:cs/>
              </w:rPr>
              <w:t>นอกจากนี้ การก่อสร้างเส้นทางรถไฟฟ้าส่วนขยายหลายเส้นทาง มีส่วนช่วยให้มีการกระจายตัวของทำเลที่มีศักยภาพ</w:t>
            </w:r>
            <w:r w:rsidR="003E7360" w:rsidRPr="00337D7F">
              <w:rPr>
                <w:rFonts w:ascii="Cordia New" w:hAnsi="Cordia New"/>
                <w:sz w:val="28"/>
                <w:cs/>
              </w:rPr>
              <w:t>เพิ่มขึ้น</w:t>
            </w:r>
          </w:p>
          <w:p w14:paraId="77D9DEAC" w14:textId="023D2810" w:rsidR="00953CF5" w:rsidRPr="00337D7F" w:rsidRDefault="00953CF5" w:rsidP="00DE2FAC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contextualSpacing w:val="0"/>
              <w:jc w:val="thaiDistribute"/>
              <w:rPr>
                <w:rFonts w:ascii="Cordia New" w:hAnsi="Cordia New"/>
                <w:sz w:val="28"/>
              </w:rPr>
            </w:pPr>
            <w:r w:rsidRPr="00337D7F">
              <w:rPr>
                <w:rFonts w:ascii="Cordia New" w:hAnsi="Cordia New"/>
                <w:sz w:val="28"/>
                <w:u w:val="single"/>
                <w:cs/>
              </w:rPr>
              <w:t>ความเสี่ยงจากแนวโน้มราคาที่ดินและต้นทุนการก่อสร้างที่สูงขึ้น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870024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บริษัทตระหนักถึงความเสี่ยงดังกล่าว </w:t>
            </w:r>
            <w:r w:rsidR="00AF37FB" w:rsidRPr="00337D7F">
              <w:rPr>
                <w:rFonts w:ascii="Cordia New" w:hAnsi="Cordia New"/>
                <w:sz w:val="28"/>
                <w:cs/>
              </w:rPr>
              <w:t>กลุ่มบริษัทจึงมีการสร้างสัมพันธ์อันดีและเป็นพันธมิตรกับคู่ค้าที่เป็นบริษัทรับเหมาก่อสร้าง และตัวแทนจำหน่ายวัสดุก่อสร้าง เพื่อให้ได้ราคาที่เหมาะสมและ</w:t>
            </w:r>
            <w:r w:rsidR="002C20EF" w:rsidRPr="00337D7F">
              <w:rPr>
                <w:rFonts w:ascii="Cordia New" w:hAnsi="Cordia New" w:hint="cs"/>
                <w:sz w:val="28"/>
                <w:cs/>
              </w:rPr>
              <w:t>มี</w:t>
            </w:r>
            <w:r w:rsidR="00AF37FB" w:rsidRPr="00337D7F">
              <w:rPr>
                <w:rFonts w:ascii="Cordia New" w:hAnsi="Cordia New"/>
                <w:sz w:val="28"/>
                <w:cs/>
              </w:rPr>
              <w:t>คุณภาพ อีกทั้งกลุ่มบริษัทมีกระบวนการจัดจ้างและคัดเลือกผู้รับเหมาที่มีประสิทธิภาพ ทำให้กลุ่มบริษัทได้ผู้รับเหมาที่มีประสบการณ์และทีมงานที่ดีมาเป็นพันธมิตรร่วมทำงาน ซึ่งเป็นส่วนช่วยให้การพัฒนาโครงการต่างๆ ของกลุ่มบริษัทเป็นไปอย่างราบรื่นและมีคุณภาพที่ดี ผู้รับเหมาส่วนใหญ่ที่</w:t>
            </w:r>
            <w:r w:rsidR="00870024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="00AF37FB" w:rsidRPr="00337D7F">
              <w:rPr>
                <w:rFonts w:ascii="Cordia New" w:hAnsi="Cordia New"/>
                <w:sz w:val="28"/>
                <w:cs/>
              </w:rPr>
              <w:t>บริษัทร่วมงานด้วย เป็นบริษัทที่มีความมั่นคงน่าเชื่อถือ และมีผลงานที่ดี นอกจากนี้กลุ่มบริษัทได้ติดตามและประเมินแนวโน้มราคาวัสดุก่อสร้างอย่างสม่ำเสมอ เพื่อให้สามารถปรับใช้ในการจัดทำการศึกษาความเป็นไปได้ของโครงการที่จะพัฒนาได้ใกล้เคียงกับสถานการณ์ที่เป็นปัจจุบันได้ เพื่อให้สามารถประมาณการต้นทุนโครงการและมูลค่าขายของโครงการได้อย่างมีประสิทธิภาพ</w:t>
            </w:r>
          </w:p>
          <w:p w14:paraId="7C40517C" w14:textId="77777777" w:rsidR="00953CF5" w:rsidRPr="00337D7F" w:rsidRDefault="00953CF5" w:rsidP="00D2527D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Cordia New" w:hAnsi="Cordia New"/>
                <w:sz w:val="28"/>
              </w:rPr>
            </w:pPr>
            <w:r w:rsidRPr="00337D7F">
              <w:rPr>
                <w:rFonts w:ascii="Cordia New" w:hAnsi="Cordia New"/>
                <w:sz w:val="28"/>
                <w:u w:val="single"/>
                <w:cs/>
              </w:rPr>
              <w:lastRenderedPageBreak/>
              <w:t>ความเสี่ยงจากการเข้มงวดในการปล่อยสินเชื่อเพื่อที่อยู่อาศัยของสถาบันการเงิน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ความเสี่ยงจากการเข้มงวดในการปล่อยสินเชื่อขอพิจารณาเป็น </w:t>
            </w:r>
            <w:r w:rsidRPr="00337D7F">
              <w:rPr>
                <w:rFonts w:ascii="Cordia New" w:hAnsi="Cordia New"/>
                <w:sz w:val="28"/>
              </w:rPr>
              <w:t>2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ประเด็น คือ สินเชื่อสำหรับผู้ประกอบการ (</w:t>
            </w:r>
            <w:r w:rsidRPr="00337D7F">
              <w:rPr>
                <w:rFonts w:ascii="Cordia New" w:hAnsi="Cordia New"/>
                <w:sz w:val="28"/>
              </w:rPr>
              <w:t>Pre</w:t>
            </w:r>
            <w:r w:rsidRPr="00337D7F">
              <w:rPr>
                <w:rFonts w:ascii="Cordia New" w:hAnsi="Cordia New"/>
                <w:sz w:val="28"/>
                <w:cs/>
              </w:rPr>
              <w:t>-</w:t>
            </w:r>
            <w:r w:rsidRPr="00337D7F">
              <w:rPr>
                <w:rFonts w:ascii="Cordia New" w:hAnsi="Cordia New"/>
                <w:sz w:val="28"/>
              </w:rPr>
              <w:t>Finance</w:t>
            </w:r>
            <w:r w:rsidRPr="00337D7F">
              <w:rPr>
                <w:rFonts w:ascii="Cordia New" w:hAnsi="Cordia New"/>
                <w:sz w:val="28"/>
                <w:cs/>
              </w:rPr>
              <w:t>) และสินเชื่อสำหรับผู้บริโภค (</w:t>
            </w:r>
            <w:r w:rsidRPr="00337D7F">
              <w:rPr>
                <w:rFonts w:ascii="Cordia New" w:hAnsi="Cordia New"/>
                <w:sz w:val="28"/>
              </w:rPr>
              <w:t>Post</w:t>
            </w:r>
            <w:r w:rsidRPr="00337D7F">
              <w:rPr>
                <w:rFonts w:ascii="Cordia New" w:hAnsi="Cordia New"/>
                <w:sz w:val="28"/>
                <w:cs/>
              </w:rPr>
              <w:t>-</w:t>
            </w:r>
            <w:r w:rsidRPr="00337D7F">
              <w:rPr>
                <w:rFonts w:ascii="Cordia New" w:hAnsi="Cordia New"/>
                <w:sz w:val="28"/>
              </w:rPr>
              <w:t>Finance</w:t>
            </w:r>
            <w:r w:rsidRPr="00337D7F">
              <w:rPr>
                <w:rFonts w:ascii="Cordia New" w:hAnsi="Cordia New"/>
                <w:sz w:val="28"/>
                <w:cs/>
              </w:rPr>
              <w:t xml:space="preserve">) </w:t>
            </w:r>
          </w:p>
          <w:p w14:paraId="4A82FC8E" w14:textId="7F36A508" w:rsidR="00953CF5" w:rsidRPr="00337D7F" w:rsidRDefault="00953CF5" w:rsidP="00D2527D">
            <w:pPr>
              <w:pStyle w:val="ListParagraph"/>
              <w:numPr>
                <w:ilvl w:val="0"/>
                <w:numId w:val="23"/>
              </w:numPr>
              <w:jc w:val="thaiDistribute"/>
              <w:rPr>
                <w:rFonts w:ascii="Cordia New" w:hAnsi="Cordia New"/>
                <w:sz w:val="28"/>
              </w:rPr>
            </w:pPr>
            <w:r w:rsidRPr="00337D7F">
              <w:rPr>
                <w:rFonts w:ascii="Cordia New" w:hAnsi="Cordia New"/>
                <w:sz w:val="28"/>
                <w:cs/>
              </w:rPr>
              <w:t>สินเชื่อสำหรับผู้ประกอบการ (</w:t>
            </w:r>
            <w:r w:rsidRPr="00337D7F">
              <w:rPr>
                <w:rFonts w:ascii="Cordia New" w:hAnsi="Cordia New"/>
                <w:sz w:val="28"/>
              </w:rPr>
              <w:t>Pre</w:t>
            </w:r>
            <w:r w:rsidRPr="00337D7F">
              <w:rPr>
                <w:rFonts w:ascii="Cordia New" w:hAnsi="Cordia New"/>
                <w:sz w:val="28"/>
                <w:cs/>
              </w:rPr>
              <w:t>-</w:t>
            </w:r>
            <w:r w:rsidRPr="00337D7F">
              <w:rPr>
                <w:rFonts w:ascii="Cordia New" w:hAnsi="Cordia New"/>
                <w:sz w:val="28"/>
              </w:rPr>
              <w:t>Finance</w:t>
            </w:r>
            <w:r w:rsidRPr="00337D7F">
              <w:rPr>
                <w:rFonts w:ascii="Cordia New" w:hAnsi="Cordia New"/>
                <w:sz w:val="28"/>
                <w:cs/>
              </w:rPr>
              <w:t xml:space="preserve">) </w:t>
            </w:r>
            <w:r w:rsidR="00870024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บริษัทได้สร้างความน่าเชื่อถือและเป็นพันธมิตรกับสถาบันการเงินหลายแห่ง โดยการนำเสนอแผนธุรกิจ ผลการดำเนินงานและฐานะการเงินที่มีการเติบโตต่อเนื่อง </w:t>
            </w:r>
            <w:r w:rsidR="001D08BE" w:rsidRPr="00337D7F">
              <w:rPr>
                <w:rFonts w:ascii="Cordia New" w:hAnsi="Cordia New"/>
                <w:sz w:val="28"/>
                <w:cs/>
              </w:rPr>
              <w:t>และมีประวัติการชำระดอกเบี้ยและเงินต้นที่ตรงตามกำหนด รวมถึงการ</w:t>
            </w:r>
            <w:r w:rsidR="00183E7A" w:rsidRPr="00337D7F">
              <w:rPr>
                <w:rFonts w:ascii="Cordia New" w:hAnsi="Cordia New"/>
                <w:sz w:val="28"/>
                <w:cs/>
              </w:rPr>
              <w:t>ปฏิบัติ</w:t>
            </w:r>
            <w:r w:rsidR="001D08BE" w:rsidRPr="00337D7F">
              <w:rPr>
                <w:rFonts w:ascii="Cordia New" w:hAnsi="Cordia New"/>
                <w:sz w:val="28"/>
                <w:cs/>
              </w:rPr>
              <w:t>ตามเงื่อนไขในสัญญาเงินกู้อย่างครบถ้วน</w:t>
            </w:r>
          </w:p>
          <w:p w14:paraId="1E1FACD4" w14:textId="0729BF77" w:rsidR="00B9620D" w:rsidRPr="00337D7F" w:rsidRDefault="00953CF5" w:rsidP="00D2527D">
            <w:pPr>
              <w:pStyle w:val="ListParagraph"/>
              <w:numPr>
                <w:ilvl w:val="0"/>
                <w:numId w:val="23"/>
              </w:numPr>
              <w:ind w:left="1077" w:hanging="357"/>
              <w:jc w:val="thaiDistribute"/>
              <w:rPr>
                <w:rFonts w:ascii="Cordia New" w:hAnsi="Cordia New"/>
                <w:sz w:val="28"/>
              </w:rPr>
            </w:pPr>
            <w:r w:rsidRPr="00337D7F">
              <w:rPr>
                <w:rFonts w:ascii="Cordia New" w:hAnsi="Cordia New"/>
                <w:sz w:val="28"/>
                <w:cs/>
              </w:rPr>
              <w:t>สินเชื่อสำหรับผู้บริโภค (</w:t>
            </w:r>
            <w:r w:rsidRPr="00337D7F">
              <w:rPr>
                <w:rFonts w:ascii="Cordia New" w:hAnsi="Cordia New"/>
                <w:sz w:val="28"/>
              </w:rPr>
              <w:t>Post</w:t>
            </w:r>
            <w:r w:rsidRPr="00337D7F">
              <w:rPr>
                <w:rFonts w:ascii="Cordia New" w:hAnsi="Cordia New"/>
                <w:sz w:val="28"/>
                <w:cs/>
              </w:rPr>
              <w:t>-</w:t>
            </w:r>
            <w:r w:rsidRPr="00337D7F">
              <w:rPr>
                <w:rFonts w:ascii="Cordia New" w:hAnsi="Cordia New"/>
                <w:sz w:val="28"/>
              </w:rPr>
              <w:t>Finance</w:t>
            </w:r>
            <w:r w:rsidRPr="00337D7F">
              <w:rPr>
                <w:rFonts w:ascii="Cordia New" w:hAnsi="Cordia New"/>
                <w:sz w:val="28"/>
                <w:cs/>
              </w:rPr>
              <w:t xml:space="preserve">) </w:t>
            </w:r>
            <w:r w:rsidR="00870024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>บริษัทได้มี</w:t>
            </w:r>
            <w:r w:rsidR="006D7A5F" w:rsidRPr="00337D7F">
              <w:rPr>
                <w:rFonts w:ascii="Cordia New" w:hAnsi="Cordia New"/>
                <w:sz w:val="28"/>
                <w:cs/>
              </w:rPr>
              <w:t>การอำนวยความสะดวกแก่ทั้งลูกค้าและสถาบันการเงินในกระบวนการอนุมัติสินเชื่อให้เป็นไปอย่างรวดเร็วและเป็นไปตามแผนงานของกลุ่มบริษัท นอกจากนี้ หากลูกค้าขอสินเชื่อไม่ผ่าน กลุ่มบริษัทก็มีกระบวนการในการนำห้องชุดจากการถูกปฏิเสธสินเชื่อดังกล่าวกลับมาขายใหม่ให้กับลูกค้าที่ยังคงมีความต้องการผ่านทีมงานฝ่ายขายของกลุ่มบริษัทต่อไป</w:t>
            </w:r>
          </w:p>
          <w:p w14:paraId="0AE1254B" w14:textId="3900BEC2" w:rsidR="00043419" w:rsidRPr="00337D7F" w:rsidRDefault="0002012B" w:rsidP="00DE2FAC">
            <w:pPr>
              <w:pStyle w:val="ListParagraph"/>
              <w:spacing w:after="120"/>
              <w:ind w:left="357"/>
              <w:contextualSpacing w:val="0"/>
              <w:jc w:val="thaiDistribute"/>
              <w:rPr>
                <w:rFonts w:ascii="Cordia New" w:hAnsi="Cordia New"/>
                <w:sz w:val="28"/>
              </w:rPr>
            </w:pPr>
            <w:r w:rsidRPr="00337D7F">
              <w:rPr>
                <w:rFonts w:ascii="Cordia New" w:hAnsi="Cordia New"/>
                <w:sz w:val="28"/>
                <w:cs/>
              </w:rPr>
              <w:t xml:space="preserve">นอกจากนี้ ในปี </w:t>
            </w:r>
            <w:r w:rsidRPr="00337D7F">
              <w:rPr>
                <w:rFonts w:ascii="Cordia New" w:hAnsi="Cordia New"/>
                <w:sz w:val="28"/>
              </w:rPr>
              <w:t>2562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ธนาคารแห่งประเทศไทย (ธปท.) ได้ออกประกาศเกี่ยวกับหลักเกณฑ์การกำกับดูแลสินเชื่อเพื่อที่อยู่อาศัย โดยกำหนดเพดานอัตราส่วนเงินให้สินเชื่อต่อหลักประกัน (</w:t>
            </w:r>
            <w:r w:rsidRPr="00337D7F">
              <w:rPr>
                <w:rFonts w:ascii="Cordia New" w:hAnsi="Cordia New"/>
                <w:sz w:val="28"/>
              </w:rPr>
              <w:t>LTV ratio</w:t>
            </w:r>
            <w:r w:rsidRPr="00337D7F">
              <w:rPr>
                <w:rFonts w:ascii="Cordia New" w:hAnsi="Cordia New"/>
                <w:sz w:val="28"/>
                <w:cs/>
              </w:rPr>
              <w:t xml:space="preserve">) </w:t>
            </w:r>
            <w:r w:rsidR="00043419" w:rsidRPr="00337D7F">
              <w:rPr>
                <w:rFonts w:ascii="Cordia New" w:hAnsi="Cordia New"/>
                <w:sz w:val="28"/>
                <w:cs/>
              </w:rPr>
              <w:t>ส่งผลให้ธนาคารพาณิชย์เพิ่มความเข้มงวดในการปล่อยสินเชื่อมากขึ้น ต่อมา</w:t>
            </w:r>
            <w:r w:rsidR="003A4EF7" w:rsidRPr="00337D7F">
              <w:rPr>
                <w:rFonts w:ascii="Cordia New" w:hAnsi="Cordia New"/>
                <w:sz w:val="28"/>
                <w:cs/>
              </w:rPr>
              <w:t xml:space="preserve">ได้ผ่อนปรนเกณฑ์ </w:t>
            </w:r>
            <w:r w:rsidR="003A4EF7" w:rsidRPr="00337D7F">
              <w:rPr>
                <w:rFonts w:ascii="Cordia New" w:hAnsi="Cordia New"/>
                <w:sz w:val="28"/>
              </w:rPr>
              <w:t xml:space="preserve">LTV </w:t>
            </w:r>
            <w:r w:rsidR="003A4EF7" w:rsidRPr="00337D7F">
              <w:rPr>
                <w:rFonts w:ascii="Cordia New" w:hAnsi="Cordia New"/>
                <w:sz w:val="28"/>
                <w:cs/>
              </w:rPr>
              <w:t xml:space="preserve">ในส่วนผู้กู้ร่วม สำหรับกรณีที่ผู้กู้ร่วมไม่มีกรรมสิทธิ์ในที่อยู่อาศัยจะไม่นับเป็นผู้กู้ในครั้งนั้น ซึ่งเป็นการบรรเทาผลกระทบของผู้กู้ร่วมที่ไม่ได้มีกรรมสิทธิ์ในที่อยู่อาศัยให้ได้รับสินเชื่อตามความเหมาะสมมากขึ้น นอกจากนี้ ธปท. ได้ออกประกาศปรับปรุงเกณฑ์ </w:t>
            </w:r>
            <w:r w:rsidR="003A4EF7" w:rsidRPr="00337D7F">
              <w:rPr>
                <w:rFonts w:ascii="Cordia New" w:hAnsi="Cordia New"/>
                <w:sz w:val="28"/>
              </w:rPr>
              <w:t xml:space="preserve">LTV </w:t>
            </w:r>
            <w:r w:rsidR="003A4EF7" w:rsidRPr="00337D7F">
              <w:rPr>
                <w:rFonts w:ascii="Cordia New" w:hAnsi="Cordia New"/>
                <w:sz w:val="28"/>
                <w:cs/>
              </w:rPr>
              <w:t xml:space="preserve">เพื่อส่งเสริมให้ประชาชนเป็นเจ้าของบ้านหลังแรก (สัญญาที่หนึ่ง) ได้ง่ายขึ้น และช่วยบรรเทาภาระค่าใช้จ่ายที่จำเป็นในการเข้าอยู่อาศัย </w:t>
            </w:r>
            <w:r w:rsidR="00043419" w:rsidRPr="00337D7F">
              <w:rPr>
                <w:rFonts w:ascii="Cordia New" w:hAnsi="Cordia New"/>
                <w:sz w:val="28"/>
                <w:cs/>
              </w:rPr>
              <w:t>อย่างไรก็ตาม กลุ่มบริษัทเชื่อว่ามาตรการดังกล่าวจะเป็นตัวช่วยคัดกรองลูกค้าที่มีความต้องการซื้อเพื่ออยู่อาศัยจริง (</w:t>
            </w:r>
            <w:r w:rsidR="00043419" w:rsidRPr="00337D7F">
              <w:rPr>
                <w:rFonts w:ascii="Cordia New" w:hAnsi="Cordia New"/>
                <w:sz w:val="28"/>
              </w:rPr>
              <w:t>Real demand</w:t>
            </w:r>
            <w:r w:rsidR="00043419" w:rsidRPr="00337D7F">
              <w:rPr>
                <w:rFonts w:ascii="Cordia New" w:hAnsi="Cordia New"/>
                <w:sz w:val="28"/>
                <w:cs/>
              </w:rPr>
              <w:t xml:space="preserve">) ของกลุ่มบริษัท </w:t>
            </w:r>
            <w:r w:rsidR="00C34487" w:rsidRPr="00337D7F">
              <w:rPr>
                <w:rFonts w:ascii="Cordia New" w:hAnsi="Cordia New"/>
                <w:sz w:val="28"/>
                <w:cs/>
              </w:rPr>
              <w:t>และ</w:t>
            </w:r>
            <w:r w:rsidR="00043419" w:rsidRPr="00337D7F">
              <w:rPr>
                <w:rFonts w:ascii="Cordia New" w:hAnsi="Cordia New"/>
                <w:sz w:val="28"/>
                <w:cs/>
              </w:rPr>
              <w:t xml:space="preserve">คาดว่ามาตรการดังกล่าวไม่น่ามีผลกระทบอย่างมีนัยสำคัญต่อผลการดำเนินงานของกลุ่มบริษัท เนื่องจากโครงการโดยส่วนใหญ่ของกลุ่มบริษัทในปัจจุบันเป็นโครงการ </w:t>
            </w:r>
            <w:r w:rsidR="00043419" w:rsidRPr="00337D7F">
              <w:rPr>
                <w:rFonts w:ascii="Cordia New" w:hAnsi="Cordia New"/>
                <w:sz w:val="28"/>
              </w:rPr>
              <w:t xml:space="preserve">Low rise </w:t>
            </w:r>
            <w:r w:rsidR="00043419" w:rsidRPr="00337D7F">
              <w:rPr>
                <w:rFonts w:ascii="Cordia New" w:hAnsi="Cordia New"/>
                <w:sz w:val="28"/>
                <w:cs/>
              </w:rPr>
              <w:t>ซึ่งมีราคาขายโดยเฉลี่ยต่อยู</w:t>
            </w:r>
            <w:proofErr w:type="spellStart"/>
            <w:r w:rsidR="00043419" w:rsidRPr="00337D7F">
              <w:rPr>
                <w:rFonts w:ascii="Cordia New" w:hAnsi="Cordia New"/>
                <w:sz w:val="28"/>
                <w:cs/>
              </w:rPr>
              <w:t>นิต</w:t>
            </w:r>
            <w:proofErr w:type="spellEnd"/>
            <w:r w:rsidR="00043419" w:rsidRPr="00337D7F">
              <w:rPr>
                <w:rFonts w:ascii="Cordia New" w:hAnsi="Cordia New"/>
                <w:sz w:val="28"/>
                <w:cs/>
              </w:rPr>
              <w:t xml:space="preserve">ไม่เกิน </w:t>
            </w:r>
            <w:r w:rsidR="00043419" w:rsidRPr="00337D7F">
              <w:rPr>
                <w:rFonts w:ascii="Cordia New" w:hAnsi="Cordia New"/>
                <w:sz w:val="28"/>
              </w:rPr>
              <w:t xml:space="preserve">10 </w:t>
            </w:r>
            <w:r w:rsidR="00043419" w:rsidRPr="00337D7F">
              <w:rPr>
                <w:rFonts w:ascii="Cordia New" w:hAnsi="Cordia New"/>
                <w:sz w:val="28"/>
                <w:cs/>
              </w:rPr>
              <w:t>ล้านบาท และมีอัตราการเรียกเก็บเงินจอง เงินดาวน์ และเงินทำสัญญา ในอัตราที่ใกล้เคียงกับมาตรการของ ธปท. อีกทั้งสำหรับแผนในการพัฒนาโครงการในอนาคต กลุ่มบริษัทจะปรับแนวทางในการเก็บเงินจอง เงินทำสัญญา และเงินดาวน์ ให้สอดคล้องมาตรการของ ธปท. ต่อไป</w:t>
            </w:r>
          </w:p>
          <w:p w14:paraId="4036014E" w14:textId="19B06FF2" w:rsidR="00953CF5" w:rsidRPr="00337D7F" w:rsidRDefault="00953CF5" w:rsidP="00337D7F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contextualSpacing w:val="0"/>
              <w:jc w:val="thaiDistribute"/>
              <w:rPr>
                <w:rFonts w:ascii="Cordia New" w:hAnsi="Cordia New"/>
                <w:sz w:val="28"/>
              </w:rPr>
            </w:pPr>
            <w:r w:rsidRPr="00337D7F">
              <w:rPr>
                <w:rFonts w:ascii="Cordia New" w:hAnsi="Cordia New"/>
                <w:sz w:val="28"/>
                <w:u w:val="single"/>
                <w:cs/>
              </w:rPr>
              <w:t>ความเสี่ยงจากการขายและการจัดเก็บรายได้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870024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>บริษัท</w:t>
            </w:r>
            <w:r w:rsidR="002264CC" w:rsidRPr="00337D7F">
              <w:rPr>
                <w:rFonts w:ascii="Cordia New" w:hAnsi="Cordia New"/>
                <w:sz w:val="28"/>
                <w:cs/>
              </w:rPr>
              <w:t>ได้</w:t>
            </w:r>
            <w:r w:rsidR="001A7B4A" w:rsidRPr="00337D7F">
              <w:rPr>
                <w:rFonts w:ascii="Cordia New" w:hAnsi="Cordia New"/>
                <w:sz w:val="28"/>
                <w:cs/>
              </w:rPr>
              <w:t xml:space="preserve">มีการวางแผนในเรื่องช่วงระยะเวลาของการขายและพัฒนาโครงการอสังหาริมทรัพย์ ตลอดจนการโอนกรรมสิทธิ์ให้มีความต่อเนื่องสม่ำเสมอ </w:t>
            </w:r>
            <w:r w:rsidR="001A7B4A" w:rsidRPr="00337D7F">
              <w:rPr>
                <w:rFonts w:ascii="Cordia New" w:hAnsi="Cordia New" w:hint="cs"/>
                <w:sz w:val="28"/>
                <w:cs/>
              </w:rPr>
              <w:t>รวมถึง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กำหนดนโยบายเกี่ยวกับจำนวนเงินดาวน์และค่างวดสำหรับลูกค้าที่ทำสัญญาจะซื้อจะขายห้องชุดของโครงการไว้ขั้นต่ำประมาณร้อยละ </w:t>
            </w:r>
            <w:r w:rsidRPr="00337D7F">
              <w:rPr>
                <w:rFonts w:ascii="Cordia New" w:hAnsi="Cordia New"/>
                <w:sz w:val="28"/>
              </w:rPr>
              <w:t>10</w:t>
            </w:r>
            <w:r w:rsidR="000366B7" w:rsidRPr="00337D7F">
              <w:rPr>
                <w:rFonts w:ascii="Cordia New" w:hAnsi="Cordia New"/>
                <w:sz w:val="28"/>
              </w:rPr>
              <w:t xml:space="preserve"> -</w:t>
            </w:r>
            <w:r w:rsidR="006B493A" w:rsidRPr="00337D7F">
              <w:rPr>
                <w:rFonts w:ascii="Cordia New" w:hAnsi="Cordia New"/>
                <w:sz w:val="28"/>
              </w:rPr>
              <w:t xml:space="preserve"> 15</w:t>
            </w:r>
            <w:r w:rsidRPr="00337D7F">
              <w:rPr>
                <w:rFonts w:ascii="Cordia New" w:hAnsi="Cordia New"/>
                <w:sz w:val="28"/>
              </w:rPr>
              <w:t xml:space="preserve">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ของยอดขายสำหรับลูกค้าคนไทย และประมาณร้อยละ </w:t>
            </w:r>
            <w:r w:rsidRPr="00337D7F">
              <w:rPr>
                <w:rFonts w:ascii="Cordia New" w:hAnsi="Cordia New"/>
                <w:sz w:val="28"/>
              </w:rPr>
              <w:t xml:space="preserve">30 </w:t>
            </w:r>
            <w:r w:rsidRPr="00337D7F">
              <w:rPr>
                <w:rFonts w:ascii="Cordia New" w:hAnsi="Cordia New"/>
                <w:sz w:val="28"/>
                <w:cs/>
              </w:rPr>
              <w:t>ของยอดขายสำหรับลูกค้าต่างชาติ ซึ่ง</w:t>
            </w:r>
            <w:r w:rsidR="00870024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>บริษัทมองว่าเป็นจำนวนเงินในระดับที่สูง และเป็นกลไกที่ช่วยคัดกรองลูกค้าในระดับหนึ่งที่จะทำให้</w:t>
            </w:r>
            <w:r w:rsidR="00870024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บริษัทเห็นลูกค้าที่มีกำลังซื้อที่แท้จริง นอกจากนี้ </w:t>
            </w:r>
            <w:r w:rsidR="00870024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>บริษัทมีทีมงานและกระบวนการในการติดตามการจ่ายชำระค่างวดระหว่างที่โครงการกำลังก่อสร้าง เพื่อเพิ่มความยืดหยุ่นทางด้านการเงินของ</w:t>
            </w:r>
            <w:r w:rsidR="00870024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>บริษัท</w:t>
            </w:r>
          </w:p>
          <w:p w14:paraId="12EF9688" w14:textId="2562B6F1" w:rsidR="0084515C" w:rsidRPr="00337D7F" w:rsidRDefault="001C011A" w:rsidP="00C723DB">
            <w:pPr>
              <w:pStyle w:val="ListParagraph"/>
              <w:numPr>
                <w:ilvl w:val="0"/>
                <w:numId w:val="10"/>
              </w:numPr>
              <w:spacing w:after="120"/>
              <w:ind w:left="357"/>
              <w:contextualSpacing w:val="0"/>
              <w:jc w:val="thaiDistribute"/>
              <w:rPr>
                <w:rFonts w:ascii="Cordia New" w:hAnsi="Cordia New"/>
                <w:sz w:val="28"/>
              </w:rPr>
            </w:pPr>
            <w:r w:rsidRPr="00337D7F">
              <w:rPr>
                <w:rFonts w:ascii="Cordia New" w:hAnsi="Cordia New"/>
                <w:sz w:val="28"/>
                <w:u w:val="single"/>
                <w:cs/>
              </w:rPr>
              <w:t>ความเสี่ยงด้านรายได้จากลูกค้าต่างชาติ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5E6EDB" w:rsidRPr="00337D7F">
              <w:rPr>
                <w:rFonts w:ascii="Cordia New" w:hAnsi="Cordia New" w:hint="cs"/>
                <w:sz w:val="28"/>
                <w:cs/>
              </w:rPr>
              <w:t>ด้วยกลยุทธ์และแนวทางการทำธุรกิจของกลุ่มบริษัท</w:t>
            </w:r>
            <w:r w:rsidR="005E6EDB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5E6EDB" w:rsidRPr="00337D7F">
              <w:rPr>
                <w:rFonts w:ascii="Cordia New" w:hAnsi="Cordia New" w:hint="cs"/>
                <w:sz w:val="28"/>
                <w:cs/>
              </w:rPr>
              <w:t>เน้นการขายให้กับลูกค้าคนไทยที่มีความต้องการที่อยู่อาศัยจริง</w:t>
            </w:r>
            <w:r w:rsidR="005E6EDB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5E6EDB" w:rsidRPr="00337D7F">
              <w:rPr>
                <w:rFonts w:ascii="Cordia New" w:hAnsi="Cordia New" w:hint="cs"/>
                <w:sz w:val="28"/>
                <w:cs/>
              </w:rPr>
              <w:t>ไม่ได้เน้นการขายให้ลูกค้าต่างชาติ</w:t>
            </w:r>
            <w:r w:rsidR="005E6EDB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5E6EDB" w:rsidRPr="00337D7F">
              <w:rPr>
                <w:rFonts w:ascii="Cordia New" w:hAnsi="Cordia New" w:hint="cs"/>
                <w:sz w:val="28"/>
                <w:cs/>
              </w:rPr>
              <w:t>ทำให้ที่ผ่านมากลุ่มบริษัทมีลูกค้าต่างชาติเป็นสัดส่วนน้อยเมื่อเทียบกับลูกค้าคนไทย</w:t>
            </w:r>
            <w:r w:rsidR="005E6EDB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5E6EDB" w:rsidRPr="00337D7F">
              <w:rPr>
                <w:rFonts w:ascii="Cordia New" w:hAnsi="Cordia New" w:hint="cs"/>
                <w:sz w:val="28"/>
                <w:cs/>
              </w:rPr>
              <w:t>โดยสัดส่วนยู</w:t>
            </w:r>
            <w:proofErr w:type="spellStart"/>
            <w:r w:rsidR="005E6EDB" w:rsidRPr="00337D7F">
              <w:rPr>
                <w:rFonts w:ascii="Cordia New" w:hAnsi="Cordia New" w:hint="cs"/>
                <w:sz w:val="28"/>
                <w:cs/>
              </w:rPr>
              <w:t>นิต</w:t>
            </w:r>
            <w:proofErr w:type="spellEnd"/>
            <w:r w:rsidR="005E6EDB" w:rsidRPr="00337D7F">
              <w:rPr>
                <w:rFonts w:ascii="Cordia New" w:hAnsi="Cordia New" w:hint="cs"/>
                <w:sz w:val="28"/>
                <w:cs/>
              </w:rPr>
              <w:t>ที่ลูกค้าต่างชาติโอนกรรมสิทธิ์ห้องชุดโครงการของกลุ่มบริษัท</w:t>
            </w:r>
            <w:r w:rsidR="005E6EDB" w:rsidRPr="00337D7F">
              <w:rPr>
                <w:rFonts w:ascii="Cordia New" w:hAnsi="Cordia New"/>
                <w:sz w:val="28"/>
                <w:cs/>
              </w:rPr>
              <w:t xml:space="preserve">ในปี </w:t>
            </w:r>
            <w:r w:rsidR="00DD09A8" w:rsidRPr="00337D7F">
              <w:rPr>
                <w:rFonts w:ascii="Cordia New" w:hAnsi="Cordia New"/>
                <w:sz w:val="28"/>
              </w:rPr>
              <w:t>2562</w:t>
            </w:r>
            <w:r w:rsidR="00A65699" w:rsidRPr="00337D7F">
              <w:rPr>
                <w:rFonts w:ascii="Cordia New" w:hAnsi="Cordia New"/>
                <w:sz w:val="28"/>
              </w:rPr>
              <w:t xml:space="preserve"> </w:t>
            </w:r>
            <w:r w:rsidR="00A65699" w:rsidRPr="00337D7F">
              <w:rPr>
                <w:rFonts w:ascii="Cordia New" w:hAnsi="Cordia New"/>
                <w:sz w:val="28"/>
                <w:cs/>
              </w:rPr>
              <w:t xml:space="preserve">และ </w:t>
            </w:r>
            <w:r w:rsidR="00A65699" w:rsidRPr="00337D7F">
              <w:rPr>
                <w:rFonts w:ascii="Cordia New" w:hAnsi="Cordia New"/>
                <w:sz w:val="28"/>
              </w:rPr>
              <w:t>2563</w:t>
            </w:r>
            <w:r w:rsidR="00DD09A8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5E6EDB" w:rsidRPr="00337D7F">
              <w:rPr>
                <w:rFonts w:ascii="Cordia New" w:hAnsi="Cordia New"/>
                <w:sz w:val="28"/>
                <w:cs/>
              </w:rPr>
              <w:t xml:space="preserve">คิดเป็นประมาณร้อยละ </w:t>
            </w:r>
            <w:r w:rsidR="00DD09A8" w:rsidRPr="00337D7F">
              <w:rPr>
                <w:rFonts w:ascii="Cordia New" w:hAnsi="Cordia New"/>
                <w:sz w:val="28"/>
              </w:rPr>
              <w:t>4.3</w:t>
            </w:r>
            <w:r w:rsidR="00A65699" w:rsidRPr="00337D7F">
              <w:rPr>
                <w:rFonts w:ascii="Cordia New" w:hAnsi="Cordia New"/>
                <w:sz w:val="28"/>
              </w:rPr>
              <w:t xml:space="preserve"> </w:t>
            </w:r>
            <w:r w:rsidR="00A65699" w:rsidRPr="00337D7F">
              <w:rPr>
                <w:rFonts w:ascii="Cordia New" w:hAnsi="Cordia New"/>
                <w:sz w:val="28"/>
                <w:cs/>
              </w:rPr>
              <w:t xml:space="preserve">และ </w:t>
            </w:r>
            <w:r w:rsidR="00A65699" w:rsidRPr="00337D7F">
              <w:rPr>
                <w:rFonts w:ascii="Cordia New" w:hAnsi="Cordia New"/>
                <w:sz w:val="28"/>
              </w:rPr>
              <w:t>8.0</w:t>
            </w:r>
            <w:r w:rsidR="005E6EDB" w:rsidRPr="00337D7F">
              <w:rPr>
                <w:rFonts w:ascii="Cordia New" w:hAnsi="Cordia New"/>
                <w:sz w:val="28"/>
                <w:cs/>
              </w:rPr>
              <w:t xml:space="preserve"> ของจำนวนยู</w:t>
            </w:r>
            <w:proofErr w:type="spellStart"/>
            <w:r w:rsidR="005E6EDB" w:rsidRPr="00337D7F">
              <w:rPr>
                <w:rFonts w:ascii="Cordia New" w:hAnsi="Cordia New"/>
                <w:sz w:val="28"/>
                <w:cs/>
              </w:rPr>
              <w:t>นิต</w:t>
            </w:r>
            <w:proofErr w:type="spellEnd"/>
            <w:r w:rsidR="005E6EDB" w:rsidRPr="00337D7F">
              <w:rPr>
                <w:rFonts w:ascii="Cordia New" w:hAnsi="Cordia New"/>
                <w:sz w:val="28"/>
                <w:cs/>
              </w:rPr>
              <w:t>ที่มีการโอนกรรมสิทธิ์</w:t>
            </w:r>
            <w:r w:rsidR="005E6EDB" w:rsidRPr="00337D7F">
              <w:rPr>
                <w:rFonts w:ascii="Cordia New" w:hAnsi="Cordia New"/>
                <w:sz w:val="28"/>
                <w:cs/>
              </w:rPr>
              <w:lastRenderedPageBreak/>
              <w:t xml:space="preserve">ทั้งหมดในช่วงเวลาดังกล่าว </w:t>
            </w:r>
            <w:r w:rsidR="00561DA3" w:rsidRPr="00337D7F">
              <w:rPr>
                <w:rFonts w:ascii="Cordia New" w:hAnsi="Cordia New"/>
                <w:sz w:val="28"/>
                <w:cs/>
              </w:rPr>
              <w:t>ตามลำดับ ทั้งนี้</w:t>
            </w:r>
            <w:r w:rsidR="005E6EDB" w:rsidRPr="00337D7F">
              <w:rPr>
                <w:rFonts w:ascii="Cordia New" w:hAnsi="Cordia New"/>
                <w:sz w:val="28"/>
                <w:cs/>
              </w:rPr>
              <w:t xml:space="preserve"> ในปี </w:t>
            </w:r>
            <w:r w:rsidR="00DD09A8" w:rsidRPr="00337D7F">
              <w:rPr>
                <w:rFonts w:ascii="Cordia New" w:hAnsi="Cordia New"/>
                <w:sz w:val="28"/>
              </w:rPr>
              <w:t>2563</w:t>
            </w:r>
            <w:r w:rsidR="00DD09A8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561DA3" w:rsidRPr="00337D7F">
              <w:rPr>
                <w:rFonts w:ascii="Cordia New" w:hAnsi="Cordia New"/>
                <w:sz w:val="28"/>
                <w:cs/>
              </w:rPr>
              <w:t>มี</w:t>
            </w:r>
            <w:r w:rsidR="005E6EDB" w:rsidRPr="00337D7F">
              <w:rPr>
                <w:rFonts w:ascii="Cordia New" w:hAnsi="Cordia New"/>
                <w:sz w:val="28"/>
                <w:cs/>
              </w:rPr>
              <w:t>สัดส่วนที่สูงขึ้น</w:t>
            </w:r>
            <w:r w:rsidR="00561DA3" w:rsidRPr="00337D7F">
              <w:rPr>
                <w:rFonts w:ascii="Cordia New" w:hAnsi="Cordia New"/>
                <w:sz w:val="28"/>
                <w:cs/>
              </w:rPr>
              <w:t>เล็กน้อย</w:t>
            </w:r>
            <w:r w:rsidR="005E6EDB" w:rsidRPr="00337D7F">
              <w:rPr>
                <w:rFonts w:ascii="Cordia New" w:hAnsi="Cordia New"/>
                <w:sz w:val="28"/>
                <w:cs/>
              </w:rPr>
              <w:t xml:space="preserve"> เนื่องจากช่วงเวลาดังกล่าว</w:t>
            </w:r>
            <w:r w:rsidR="00ED2F8B" w:rsidRPr="00337D7F">
              <w:rPr>
                <w:rFonts w:ascii="Cordia New" w:hAnsi="Cordia New"/>
                <w:sz w:val="28"/>
                <w:cs/>
              </w:rPr>
              <w:t>โครงการ</w:t>
            </w:r>
            <w:r w:rsidR="00F473A2" w:rsidRPr="00337D7F">
              <w:rPr>
                <w:rFonts w:ascii="Cordia New" w:hAnsi="Cordia New"/>
                <w:sz w:val="28"/>
                <w:cs/>
              </w:rPr>
              <w:t xml:space="preserve">ที่อยู่ในทำเลที่ลูกค้าต่างชาติให้ความสนใจก่อสร้างแล้วเสร็จ และมีการโอนกรรมสิทธิ์ภายในปี </w:t>
            </w:r>
            <w:r w:rsidR="00F473A2" w:rsidRPr="00337D7F">
              <w:rPr>
                <w:rFonts w:ascii="Cordia New" w:hAnsi="Cordia New"/>
                <w:sz w:val="28"/>
              </w:rPr>
              <w:t xml:space="preserve">2563 </w:t>
            </w:r>
            <w:r w:rsidR="00ED2F8B" w:rsidRPr="00337D7F">
              <w:rPr>
                <w:rFonts w:ascii="Cordia New" w:hAnsi="Cordia New"/>
                <w:sz w:val="28"/>
                <w:cs/>
              </w:rPr>
              <w:t>(</w:t>
            </w:r>
            <w:r w:rsidR="005E6EDB" w:rsidRPr="00337D7F">
              <w:rPr>
                <w:rFonts w:ascii="Cordia New" w:hAnsi="Cordia New"/>
                <w:sz w:val="28"/>
                <w:cs/>
              </w:rPr>
              <w:t xml:space="preserve">โครงการ </w:t>
            </w:r>
            <w:proofErr w:type="spellStart"/>
            <w:r w:rsidR="005E6EDB" w:rsidRPr="00337D7F">
              <w:rPr>
                <w:rFonts w:ascii="Cordia New" w:hAnsi="Cordia New"/>
                <w:sz w:val="28"/>
              </w:rPr>
              <w:t>Atmoz</w:t>
            </w:r>
            <w:proofErr w:type="spellEnd"/>
            <w:r w:rsidR="005E6EDB" w:rsidRPr="00337D7F">
              <w:rPr>
                <w:rFonts w:ascii="Cordia New" w:hAnsi="Cordia New"/>
                <w:sz w:val="28"/>
              </w:rPr>
              <w:t xml:space="preserve"> </w:t>
            </w:r>
            <w:r w:rsidR="005E6EDB" w:rsidRPr="00337D7F">
              <w:rPr>
                <w:rFonts w:ascii="Cordia New" w:hAnsi="Cordia New"/>
                <w:sz w:val="28"/>
                <w:cs/>
              </w:rPr>
              <w:t xml:space="preserve">ลาดพร้าว </w:t>
            </w:r>
            <w:r w:rsidR="00F255A1" w:rsidRPr="00337D7F">
              <w:rPr>
                <w:rFonts w:ascii="Cordia New" w:hAnsi="Cordia New"/>
                <w:sz w:val="28"/>
              </w:rPr>
              <w:t>15</w:t>
            </w:r>
            <w:r w:rsidR="00ED2F8B" w:rsidRPr="00337D7F">
              <w:rPr>
                <w:rFonts w:ascii="Cordia New" w:hAnsi="Cordia New"/>
                <w:sz w:val="28"/>
                <w:cs/>
              </w:rPr>
              <w:t>)</w:t>
            </w:r>
            <w:r w:rsidR="00F255A1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5E6EDB" w:rsidRPr="00337D7F">
              <w:rPr>
                <w:rFonts w:ascii="Cordia New" w:hAnsi="Cordia New" w:hint="cs"/>
                <w:sz w:val="28"/>
                <w:cs/>
              </w:rPr>
              <w:t>เห็นได้ว่า</w:t>
            </w:r>
            <w:r w:rsidR="005E6EDB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5E6EDB" w:rsidRPr="00337D7F">
              <w:rPr>
                <w:rFonts w:ascii="Cordia New" w:hAnsi="Cordia New" w:hint="cs"/>
                <w:sz w:val="28"/>
                <w:cs/>
              </w:rPr>
              <w:t>สัดส่วนลูกค้าต่างชาติที่โอนกรรมสิทธิ์ในแต่ละช่วงเวลาไม่สม่ำเสมอ</w:t>
            </w:r>
            <w:r w:rsidR="005E6EDB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5E6EDB" w:rsidRPr="00337D7F">
              <w:rPr>
                <w:rFonts w:ascii="Cordia New" w:hAnsi="Cordia New" w:hint="cs"/>
                <w:sz w:val="28"/>
                <w:cs/>
              </w:rPr>
              <w:t>โดยจะขึ้นอยู่กับโครงการที่มีการโอนกรรมสิทธิ์</w:t>
            </w:r>
            <w:r w:rsidR="005E6EDB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5E6EDB" w:rsidRPr="00337D7F">
              <w:rPr>
                <w:rFonts w:ascii="Cordia New" w:hAnsi="Cordia New" w:hint="cs"/>
                <w:sz w:val="28"/>
                <w:cs/>
              </w:rPr>
              <w:t>ณ</w:t>
            </w:r>
            <w:r w:rsidR="005E6EDB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5E6EDB" w:rsidRPr="00337D7F">
              <w:rPr>
                <w:rFonts w:ascii="Cordia New" w:hAnsi="Cordia New" w:hint="cs"/>
                <w:sz w:val="28"/>
                <w:cs/>
              </w:rPr>
              <w:t>ขณะนั้น</w:t>
            </w:r>
            <w:r w:rsidR="005E6EDB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5E6EDB" w:rsidRPr="00337D7F">
              <w:rPr>
                <w:rFonts w:ascii="Cordia New" w:hAnsi="Cordia New" w:hint="cs"/>
                <w:sz w:val="28"/>
                <w:cs/>
              </w:rPr>
              <w:t>อย่างไรก็ตาม</w:t>
            </w:r>
            <w:r w:rsidR="005E6EDB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5E6EDB" w:rsidRPr="00337D7F">
              <w:rPr>
                <w:rFonts w:ascii="Cordia New" w:hAnsi="Cordia New" w:hint="cs"/>
                <w:sz w:val="28"/>
                <w:cs/>
              </w:rPr>
              <w:t>เนื่องจากลูกค้าเป้าหมายหลักของกลุ่มบริษัทยังคงเป็นกลุ่มลูกค้าคนไทย</w:t>
            </w:r>
            <w:r w:rsidR="005E6EDB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5E6EDB" w:rsidRPr="00337D7F">
              <w:rPr>
                <w:rFonts w:ascii="Cordia New" w:hAnsi="Cordia New" w:hint="cs"/>
                <w:sz w:val="28"/>
                <w:cs/>
              </w:rPr>
              <w:t>ความเสี่ยงที่อาจเกิดจาก</w:t>
            </w:r>
            <w:r w:rsidR="009D3C8A" w:rsidRPr="00337D7F">
              <w:rPr>
                <w:rFonts w:ascii="Cordia New" w:hAnsi="Cordia New"/>
                <w:sz w:val="28"/>
                <w:cs/>
              </w:rPr>
              <w:t>ความไม่สม่ำเสมอของ</w:t>
            </w:r>
            <w:r w:rsidR="005E6EDB" w:rsidRPr="00337D7F">
              <w:rPr>
                <w:rFonts w:ascii="Cordia New" w:hAnsi="Cordia New"/>
                <w:sz w:val="28"/>
                <w:cs/>
              </w:rPr>
              <w:t>รายได้ของลูกค้าต่างชาติ</w:t>
            </w:r>
            <w:r w:rsidR="005E6EDB" w:rsidRPr="00337D7F">
              <w:rPr>
                <w:rFonts w:ascii="Cordia New" w:hAnsi="Cordia New" w:hint="cs"/>
                <w:sz w:val="28"/>
                <w:cs/>
              </w:rPr>
              <w:t>จึงมีไม่มากนัก</w:t>
            </w:r>
            <w:r w:rsidR="005E6EDB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5E6EDB" w:rsidRPr="00337D7F">
              <w:rPr>
                <w:rFonts w:ascii="Cordia New" w:hAnsi="Cordia New" w:hint="cs"/>
                <w:sz w:val="28"/>
                <w:cs/>
              </w:rPr>
              <w:t>และไม่มีผลกระทบต่อผลประกอบการของกลุ่มบริษัทโดยรวม</w:t>
            </w:r>
          </w:p>
          <w:p w14:paraId="72DCE154" w14:textId="6032E4AC" w:rsidR="00953CF5" w:rsidRPr="00337D7F" w:rsidRDefault="002264CC" w:rsidP="00DE2FAC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contextualSpacing w:val="0"/>
              <w:jc w:val="thaiDistribute"/>
              <w:rPr>
                <w:rFonts w:ascii="Cordia New" w:hAnsi="Cordia New"/>
                <w:sz w:val="28"/>
              </w:rPr>
            </w:pPr>
            <w:r w:rsidRPr="00337D7F">
              <w:rPr>
                <w:rFonts w:ascii="Cordia New" w:hAnsi="Cordia New"/>
                <w:sz w:val="28"/>
                <w:u w:val="single"/>
                <w:cs/>
              </w:rPr>
              <w:t>ความเสี่ยงจากการที่บริษัทมีรายได้หลักมาจากการคอนโดมิเนียม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ในปี </w:t>
            </w:r>
            <w:r w:rsidR="00DA07A8" w:rsidRPr="00337D7F">
              <w:rPr>
                <w:rFonts w:ascii="Cordia New" w:hAnsi="Cordia New"/>
                <w:sz w:val="28"/>
              </w:rPr>
              <w:t xml:space="preserve">2561 </w:t>
            </w:r>
            <w:r w:rsidR="006D6F67" w:rsidRPr="00337D7F">
              <w:rPr>
                <w:rFonts w:ascii="Cordia New" w:hAnsi="Cordia New"/>
                <w:sz w:val="28"/>
                <w:cs/>
              </w:rPr>
              <w:t xml:space="preserve">- </w:t>
            </w:r>
            <w:r w:rsidR="00DA07A8" w:rsidRPr="00337D7F">
              <w:rPr>
                <w:rFonts w:ascii="Cordia New" w:hAnsi="Cordia New"/>
                <w:sz w:val="28"/>
              </w:rPr>
              <w:t>2563</w:t>
            </w:r>
            <w:r w:rsidR="00DA07A8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Pr="00337D7F">
              <w:rPr>
                <w:rFonts w:ascii="Cordia New" w:hAnsi="Cordia New"/>
                <w:sz w:val="28"/>
                <w:cs/>
              </w:rPr>
              <w:t>โครงสร้างรายได้ของบริษัทส่วนใหญ่คือ รายได้จากการขายอสังหาริมทรัพย์ประเภทคอนโดมิเนียมในสัดส่วน</w:t>
            </w:r>
            <w:r w:rsidR="006D6F67" w:rsidRPr="00337D7F">
              <w:rPr>
                <w:rFonts w:ascii="Cordia New" w:hAnsi="Cordia New"/>
                <w:sz w:val="28"/>
                <w:cs/>
              </w:rPr>
              <w:t>สูงกว่า</w:t>
            </w:r>
            <w:r w:rsidRPr="00337D7F">
              <w:rPr>
                <w:rFonts w:ascii="Cordia New" w:hAnsi="Cordia New"/>
                <w:sz w:val="28"/>
                <w:cs/>
              </w:rPr>
              <w:t>ร้อยละ</w:t>
            </w:r>
            <w:r w:rsidR="006D6F67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6D6F67" w:rsidRPr="00337D7F">
              <w:rPr>
                <w:rFonts w:ascii="Cordia New" w:hAnsi="Cordia New"/>
                <w:sz w:val="28"/>
              </w:rPr>
              <w:t>95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ดังนั้น หากโครงการก่อสร้างคอนโดมิเนี่ยมและการโอนกรรม</w:t>
            </w:r>
            <w:r w:rsidR="00183E7A" w:rsidRPr="00337D7F">
              <w:rPr>
                <w:rFonts w:ascii="Cordia New" w:hAnsi="Cordia New"/>
                <w:sz w:val="28"/>
                <w:cs/>
              </w:rPr>
              <w:t>สิทธิ์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ในห้องชุดไม่เป็นไปตามที่คาดการณ์ </w:t>
            </w:r>
            <w:r w:rsidR="00870024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บริษัทอาจเกิดความเสี่ยงที่อาจจะส่งผลกระทบต่อผลการดำเนินงานโดยรวมอย่างมีนัยสำคัญ อย่างไรก็ตาม </w:t>
            </w:r>
            <w:r w:rsidR="00870024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>บริษัทตระหนักถึงประเด็นความเสี่ยงดังกล่าว จึงไม่ได้มีนโยบายในการประกอบธุรกิจที่จำกัดขอบเขตเฉพาะการพัฒนาอสังหาริมทรัพย์เพื่อที่อยู่อาศัยประเภทคอนโดมิเนี่ยมแต่เพียงอย่างเดียว แต่ได้ขยายขอบเขตไปถึงการพัฒนาอสังหาริมทรัพย์</w:t>
            </w:r>
            <w:r w:rsidR="006D6F67" w:rsidRPr="00337D7F">
              <w:rPr>
                <w:rFonts w:ascii="Cordia New" w:hAnsi="Cordia New"/>
                <w:sz w:val="28"/>
                <w:cs/>
              </w:rPr>
              <w:t>แนวราบ</w:t>
            </w:r>
            <w:r w:rsidR="007308D2" w:rsidRPr="00337D7F">
              <w:rPr>
                <w:rFonts w:ascii="Cordia New" w:hAnsi="Cordia New"/>
                <w:sz w:val="28"/>
                <w:cs/>
              </w:rPr>
              <w:t>ทั้ง</w:t>
            </w:r>
            <w:r w:rsidR="00E26D78" w:rsidRPr="00337D7F">
              <w:rPr>
                <w:rFonts w:ascii="Cordia New" w:hAnsi="Cordia New"/>
                <w:sz w:val="28"/>
                <w:cs/>
              </w:rPr>
              <w:t>ประเภท</w:t>
            </w:r>
            <w:r w:rsidRPr="00337D7F">
              <w:rPr>
                <w:rFonts w:ascii="Cordia New" w:hAnsi="Cordia New"/>
                <w:sz w:val="28"/>
                <w:cs/>
              </w:rPr>
              <w:t>ทาวน์โฮม</w:t>
            </w:r>
            <w:r w:rsidR="007308D2" w:rsidRPr="00337D7F">
              <w:rPr>
                <w:rFonts w:ascii="Cordia New" w:hAnsi="Cordia New"/>
                <w:sz w:val="28"/>
                <w:cs/>
              </w:rPr>
              <w:t xml:space="preserve"> และโฮม</w:t>
            </w:r>
            <w:proofErr w:type="spellStart"/>
            <w:r w:rsidR="007308D2" w:rsidRPr="00337D7F">
              <w:rPr>
                <w:rFonts w:ascii="Cordia New" w:hAnsi="Cordia New"/>
                <w:sz w:val="28"/>
                <w:cs/>
              </w:rPr>
              <w:t>ออฟฟิศ</w:t>
            </w:r>
            <w:proofErr w:type="spellEnd"/>
          </w:p>
          <w:p w14:paraId="1EBD451C" w14:textId="5DF91E90" w:rsidR="002264CC" w:rsidRPr="00337D7F" w:rsidRDefault="002264CC" w:rsidP="00DE2FAC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contextualSpacing w:val="0"/>
              <w:jc w:val="thaiDistribute"/>
              <w:rPr>
                <w:rFonts w:ascii="Cordia New" w:hAnsi="Cordia New"/>
                <w:sz w:val="28"/>
              </w:rPr>
            </w:pPr>
            <w:r w:rsidRPr="00337D7F">
              <w:rPr>
                <w:rFonts w:ascii="Cordia New" w:hAnsi="Cordia New"/>
                <w:sz w:val="28"/>
                <w:u w:val="single"/>
                <w:cs/>
              </w:rPr>
              <w:t>ความเสี่ยงจากการขาดแคลนแรงงานและผู้รับเหมา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ธุรกิจอสังหาริมทรัพย์ยังคงเผชิญกับปัญหาขาดแคลนแรงงานและผู้รับเหมาอย่างต่อเนื่อง </w:t>
            </w:r>
            <w:r w:rsidR="00870024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>บริษัท</w:t>
            </w:r>
            <w:r w:rsidR="00E26D78" w:rsidRPr="00337D7F">
              <w:rPr>
                <w:rFonts w:ascii="Cordia New" w:hAnsi="Cordia New"/>
                <w:sz w:val="28"/>
                <w:cs/>
              </w:rPr>
              <w:t>ได้มี</w:t>
            </w:r>
            <w:r w:rsidRPr="00337D7F">
              <w:rPr>
                <w:rFonts w:ascii="Cordia New" w:hAnsi="Cordia New"/>
                <w:sz w:val="28"/>
                <w:cs/>
              </w:rPr>
              <w:t>การสร้างความน่าเชื่อถือและสร้างพันธมิตรกับบริษัทผู้รับเหมาที่มีประสบการณ์และความชำนาญเพื่อสร้างความเชื่อมั่นว่า</w:t>
            </w:r>
            <w:r w:rsidR="00516841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>บริษัทจะมีโครงการก่อสร้างอย่างต่อเนื่องในอนาคต และจะเป็นการลดความเสี่ยงจากการที่</w:t>
            </w:r>
            <w:r w:rsidR="00516841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>บริษัทจะไม่สามารถส่งมอบโครงการได้ทันและตรงตามมาตรฐานที่กำหนด</w:t>
            </w:r>
          </w:p>
          <w:p w14:paraId="5E1104BC" w14:textId="758E058F" w:rsidR="00D2527D" w:rsidRPr="00337D7F" w:rsidRDefault="00D2527D" w:rsidP="00DE2FAC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contextualSpacing w:val="0"/>
              <w:jc w:val="thaiDistribute"/>
              <w:rPr>
                <w:rFonts w:ascii="Cordia New" w:hAnsi="Cordia New"/>
                <w:sz w:val="28"/>
              </w:rPr>
            </w:pPr>
            <w:r w:rsidRPr="00337D7F">
              <w:rPr>
                <w:rFonts w:ascii="Cordia New" w:hAnsi="Cordia New"/>
                <w:sz w:val="28"/>
                <w:u w:val="single"/>
                <w:cs/>
              </w:rPr>
              <w:t>ความเสี่ยงจากการจัดหาที่ดินเพื่อพัฒนาโครงการในอนาคต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การแข่งขันที่รุนแรงในธุรกิจอสังหาริมทรัพย์โดยเฉพาะพื้นที่บริเวณแนวระบบขนส่งมวลชนระบบรางของกรุงเทพฯ ประกอบกับการเข้าถึงทำเลที่ตั้งที่มีศักยภาพของผู้ประกอบการอสังหาริมทรัพย์รายใหญ่ที่สูงกว่าผู้ประกอบการอสังหาริมทรัพย์รายเล็ก นอกจากนี้</w:t>
            </w:r>
            <w:r w:rsidR="00516841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>บริษัทไม่มีนโยบายในการซื้อที่ดินเปล่าที่ยังไม่มีแผนที่จะพัฒนาโครงการที่แน่นอน ปัจจัยเหล่านี้อาจจะส่งผลให้</w:t>
            </w:r>
            <w:r w:rsidR="00516841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>บริษัทเกิดความเสี่ยงจากการจัดหาที่ดินเพื่อพัฒนาโครงการต่อไปในอนาคต ซึ่งอาจจะทำให้ผลการดำเนินงานของ</w:t>
            </w:r>
            <w:r w:rsidR="00516841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>บริษัท หยุดชะงัก อย่างไรก็ตาม ทีมผู้บริหารของ</w:t>
            </w:r>
            <w:r w:rsidR="00516841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>บริษัทมีความชำนาญและเชี่ยวชาญในการมองหาทำเลที่ตั้งที่มีศักยภาพจะนำมาพัฒนา และ</w:t>
            </w:r>
            <w:r w:rsidR="00516841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บริษัทมีการติดตามเหตุการณ์ แนวโน้ม ทิศทางของตลาดอสังหาริมทรัพย์ รวมถึงมีการวิเคราะห์ วางแผนงานธุรกิจ และกลยุทธ์สำหรับพัฒนาโครงการเป็นการล่วงหน้าอย่างน้อย </w:t>
            </w:r>
            <w:r w:rsidRPr="00337D7F">
              <w:rPr>
                <w:rFonts w:ascii="Cordia New" w:hAnsi="Cordia New"/>
                <w:sz w:val="28"/>
              </w:rPr>
              <w:t>3</w:t>
            </w:r>
            <w:r w:rsidR="00185875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Pr="00337D7F">
              <w:rPr>
                <w:rFonts w:ascii="Cordia New" w:hAnsi="Cordia New"/>
                <w:sz w:val="28"/>
                <w:cs/>
              </w:rPr>
              <w:t>-</w:t>
            </w:r>
            <w:r w:rsidR="00185875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Pr="00337D7F">
              <w:rPr>
                <w:rFonts w:ascii="Cordia New" w:hAnsi="Cordia New"/>
                <w:sz w:val="28"/>
              </w:rPr>
              <w:t xml:space="preserve">5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ปี ครอบคลุมทำเลที่ตั้งที่เหมาะสมและมีศักยภาพ </w:t>
            </w:r>
            <w:r w:rsidR="00185875" w:rsidRPr="00337D7F">
              <w:rPr>
                <w:rFonts w:ascii="Cordia New" w:hAnsi="Cordia New"/>
                <w:sz w:val="28"/>
                <w:cs/>
              </w:rPr>
              <w:t>อย่างไรก็ดี กลุ่มบริษัทยังมีช่องทางให้เจ้าของที่ดินสามารถเสนอขายโดยตรงกับกลุ่มบริษัท หรือผ่านนายหน้า ซึ่งกลุ่มบริษัทมี</w:t>
            </w:r>
            <w:r w:rsidRPr="00337D7F">
              <w:rPr>
                <w:rFonts w:ascii="Cordia New" w:hAnsi="Cordia New"/>
                <w:sz w:val="28"/>
                <w:cs/>
              </w:rPr>
              <w:t>มีการสร้างความสัมพันธ์ที่ดีกับนายหน้าซื้อขายที่ดินที่เป็นพันธมิตรกับ</w:t>
            </w:r>
            <w:r w:rsidR="004307D7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บริษัท  </w:t>
            </w:r>
            <w:r w:rsidR="004307D7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>บริษัทเชื่อว่าการดำเนินการดังกล่าวจะสามารถลดความเสี่ยงจากการจัดหาที่ดินเพื่อพัฒนาโครงการในอนาคตได้ อีกทั้งในอดีต</w:t>
            </w:r>
            <w:r w:rsidR="004307D7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>บริษัทไม่เคยมีปัญหาในการจัดหาที่ดินสำหรับพัฒนาโครงการไม่ได้ จนทำให้เกิดผลกระทบต่อผลการดำเนินงานของ</w:t>
            </w:r>
            <w:r w:rsidR="004307D7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>บริษัทแต่อย่างใด</w:t>
            </w:r>
          </w:p>
          <w:p w14:paraId="7EE6CBDB" w14:textId="220B92F6" w:rsidR="00314C1C" w:rsidRPr="00337D7F" w:rsidRDefault="00162B26" w:rsidP="00314C1C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Cordia New" w:hAnsi="Cordia New"/>
                <w:sz w:val="28"/>
                <w:u w:val="single"/>
              </w:rPr>
            </w:pPr>
            <w:r w:rsidRPr="00337D7F">
              <w:rPr>
                <w:rFonts w:ascii="Cordia New" w:hAnsi="Cordia New"/>
                <w:sz w:val="28"/>
                <w:u w:val="single"/>
                <w:cs/>
              </w:rPr>
              <w:t>ความเสี่ยงจากการยกเลิกการจองหรือยกเลิกสัญญาจะซื้อจะขายห้องชุดของลูกค้า</w:t>
            </w:r>
            <w:r w:rsidR="00314C1C" w:rsidRPr="00337D7F">
              <w:rPr>
                <w:rFonts w:ascii="Cordia New" w:hAnsi="Cordia New"/>
                <w:sz w:val="28"/>
                <w:cs/>
              </w:rPr>
              <w:t xml:space="preserve"> ผู้ประกอบการพัฒนาอสังหาริมทรัพย์โดยส่วนใหญ่รวมถึงกลุ่มบริษัทจะทำการเปิดขายโครงการล่วงหน้าก่อนที่โครงการจะสร้างแล้วเสร็จ (</w:t>
            </w:r>
            <w:r w:rsidR="00314C1C" w:rsidRPr="00337D7F">
              <w:rPr>
                <w:rFonts w:ascii="Cordia New" w:hAnsi="Cordia New"/>
                <w:sz w:val="28"/>
              </w:rPr>
              <w:t>Pre</w:t>
            </w:r>
            <w:r w:rsidR="00314C1C" w:rsidRPr="00337D7F">
              <w:rPr>
                <w:rFonts w:ascii="Cordia New" w:hAnsi="Cordia New"/>
                <w:sz w:val="28"/>
                <w:cs/>
              </w:rPr>
              <w:t>-</w:t>
            </w:r>
            <w:r w:rsidR="00314C1C" w:rsidRPr="00337D7F">
              <w:rPr>
                <w:rFonts w:ascii="Cordia New" w:hAnsi="Cordia New"/>
                <w:sz w:val="28"/>
              </w:rPr>
              <w:t>sales</w:t>
            </w:r>
            <w:r w:rsidR="00314C1C" w:rsidRPr="00337D7F">
              <w:rPr>
                <w:rFonts w:ascii="Cordia New" w:hAnsi="Cordia New"/>
                <w:sz w:val="28"/>
                <w:cs/>
              </w:rPr>
              <w:t>) เนื่องจากต้องการเงินบางส่วนจากลูกค้าสำหรับการพัฒนาโครงการ และต้องการแบ่งเบาภาระของ</w:t>
            </w:r>
            <w:r w:rsidR="00314C1C" w:rsidRPr="00337D7F">
              <w:rPr>
                <w:rFonts w:ascii="Cordia New" w:hAnsi="Cordia New"/>
                <w:sz w:val="28"/>
                <w:cs/>
              </w:rPr>
              <w:lastRenderedPageBreak/>
              <w:t>ลูกค้าที่ต้องชำระในช่วงโอนกรรมสิทธิ์ห้องชุด ดังนั้น หากในช่วงที่โครงการยังสร้างไม่เสร็จหรือการก่อสร้างล่าช้ากว่ากำหนด แล้วมีลูกค้าทำการยกเลิกการซื้อห้องชุด</w:t>
            </w:r>
            <w:r w:rsidR="00291A14" w:rsidRPr="00337D7F">
              <w:rPr>
                <w:rFonts w:ascii="Cordia New" w:hAnsi="Cordia New"/>
                <w:sz w:val="28"/>
                <w:cs/>
              </w:rPr>
              <w:t>หรือ</w:t>
            </w:r>
            <w:r w:rsidR="00314C1C" w:rsidRPr="00337D7F">
              <w:rPr>
                <w:rFonts w:ascii="Cordia New" w:hAnsi="Cordia New"/>
                <w:sz w:val="28"/>
                <w:cs/>
              </w:rPr>
              <w:t xml:space="preserve">ระงับการชำระเงินที่ต้องชำระตามสัญญา ทำให้กระแสเงินสดรับจากลูกค้าอาจไม่เป็นไปตามที่ประมาณการไว้ ซึ่งจะมีผลต่อการวางแผนการเงินสำหรับการพัฒนาโครงการ </w:t>
            </w:r>
          </w:p>
          <w:p w14:paraId="72F42EF9" w14:textId="4E2F2E21" w:rsidR="009210A0" w:rsidRPr="00337D7F" w:rsidRDefault="00314C1C" w:rsidP="00DE2FAC">
            <w:pPr>
              <w:pStyle w:val="ListParagraph"/>
              <w:spacing w:after="120"/>
              <w:ind w:left="357"/>
              <w:contextualSpacing w:val="0"/>
              <w:jc w:val="thaiDistribute"/>
              <w:rPr>
                <w:rFonts w:ascii="Cordia New" w:hAnsi="Cordia New"/>
                <w:sz w:val="28"/>
              </w:rPr>
            </w:pPr>
            <w:r w:rsidRPr="00337D7F">
              <w:rPr>
                <w:rFonts w:ascii="Cordia New" w:hAnsi="Cordia New"/>
                <w:sz w:val="28"/>
                <w:cs/>
              </w:rPr>
              <w:t xml:space="preserve">อย่างไรก็ตาม </w:t>
            </w:r>
            <w:r w:rsidR="001D7290" w:rsidRPr="00337D7F">
              <w:rPr>
                <w:rFonts w:ascii="Cordia New" w:hAnsi="Cordia New"/>
                <w:sz w:val="28"/>
                <w:cs/>
              </w:rPr>
              <w:t>ที่ผ่านมา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การยกเลิกสัญญาของลูกค้ายังมีไม่มาก  เนื่องจากกลุ่มบริษัทมีการบริหารจัดการความเสี่ยงดังกล่าวโดยมีแนวทาง</w:t>
            </w:r>
            <w:r w:rsidR="00183E7A" w:rsidRPr="00337D7F">
              <w:rPr>
                <w:rFonts w:ascii="Cordia New" w:hAnsi="Cordia New"/>
                <w:sz w:val="28"/>
                <w:cs/>
              </w:rPr>
              <w:t>ปฏิบัติงาน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ที่ชัดเจน </w:t>
            </w:r>
            <w:r w:rsidR="00A666A3" w:rsidRPr="00337D7F">
              <w:rPr>
                <w:rFonts w:ascii="Cordia New" w:hAnsi="Cordia New"/>
                <w:sz w:val="28"/>
                <w:cs/>
              </w:rPr>
              <w:t xml:space="preserve">มีการใช้โปรแกรม </w:t>
            </w:r>
            <w:r w:rsidR="00A666A3" w:rsidRPr="00337D7F">
              <w:rPr>
                <w:rFonts w:ascii="Cordia New" w:hAnsi="Cordia New"/>
                <w:sz w:val="28"/>
              </w:rPr>
              <w:t xml:space="preserve">Fin Plus </w:t>
            </w:r>
            <w:r w:rsidR="00A666A3" w:rsidRPr="00337D7F">
              <w:rPr>
                <w:rFonts w:ascii="Cordia New" w:hAnsi="Cordia New"/>
                <w:sz w:val="28"/>
                <w:cs/>
              </w:rPr>
              <w:t>ในการช่วยประเมิน</w:t>
            </w:r>
            <w:r w:rsidR="003A41D7" w:rsidRPr="00337D7F">
              <w:rPr>
                <w:rFonts w:ascii="Cordia New" w:hAnsi="Cordia New"/>
                <w:sz w:val="28"/>
                <w:cs/>
              </w:rPr>
              <w:t>ศักยภาพทางการเงินของลูกค้า ซึ่งจะสามารถแนะนำห้องชุดที่เหมาะสมสำหรับลูกค้าแต่ละคนได้</w:t>
            </w:r>
            <w:r w:rsidR="003A41D7" w:rsidRPr="00337D7F">
              <w:rPr>
                <w:rFonts w:ascii="Cordia New" w:hAnsi="Cordia New" w:hint="cs"/>
                <w:sz w:val="28"/>
                <w:cs/>
              </w:rPr>
              <w:t xml:space="preserve">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รวมถึงมีทีมงานในการติดตามและประสานงานกับลูกค้าอย่างใกล้ชิด </w:t>
            </w:r>
            <w:r w:rsidR="00C43C3C" w:rsidRPr="00337D7F">
              <w:rPr>
                <w:rFonts w:ascii="Cordia New" w:hAnsi="Cordia New"/>
                <w:sz w:val="28"/>
                <w:cs/>
              </w:rPr>
              <w:t>เพื่อ</w:t>
            </w:r>
            <w:r w:rsidRPr="00337D7F">
              <w:rPr>
                <w:rFonts w:ascii="Cordia New" w:hAnsi="Cordia New"/>
                <w:sz w:val="28"/>
                <w:cs/>
              </w:rPr>
              <w:t>อำนวยความสะดวกและแก้ไขปัญหา รวมถึงการประสานงานในส่วนการขอสินเชื่อกับสถาบันการเงินด้วย ทั้งนี้ ห้องชุดที่มีการยกเลิกสัญญา ทางกลุ่มบริษัทยังสามารถนำมาขายให้ลูกค้ารายใหม่ได้ ทำให้ผลกระทบของความเสี่ยงข้างต้นต่อกลุ่มบริษัทมีไม่มาก</w:t>
            </w:r>
            <w:r w:rsidR="009210A0" w:rsidRPr="00337D7F">
              <w:rPr>
                <w:rFonts w:ascii="Cordia New" w:hAnsi="Cordia New"/>
                <w:sz w:val="28"/>
              </w:rPr>
              <w:t xml:space="preserve"> </w:t>
            </w:r>
          </w:p>
          <w:p w14:paraId="4DEF77AA" w14:textId="3082FBB6" w:rsidR="00D2527D" w:rsidRPr="00337D7F" w:rsidRDefault="00D2527D" w:rsidP="00D52080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contextualSpacing w:val="0"/>
              <w:jc w:val="thaiDistribute"/>
              <w:rPr>
                <w:rFonts w:ascii="Cordia New" w:hAnsi="Cordia New"/>
                <w:sz w:val="28"/>
              </w:rPr>
            </w:pPr>
            <w:r w:rsidRPr="00337D7F">
              <w:rPr>
                <w:rFonts w:ascii="Cordia New" w:hAnsi="Cordia New"/>
                <w:sz w:val="28"/>
                <w:u w:val="single"/>
                <w:cs/>
              </w:rPr>
              <w:t>ความเสี่ยงจากสินค้าคงเหลือ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โดยปกติธุรกิจอสังหาริมทรัพย์ประเภทคอนโดมิเนี่ยมในแต่ละโครงการ จะมีจำนวนยูนิตค่อนข้างมาก และมีหลากหลายทำเล เช่น ห้องมุม ห้องวิวสวน ห้องวิวสระว่ายน้ำ เป็นต้น อาจจะส่งผลให้มียู</w:t>
            </w:r>
            <w:proofErr w:type="spellStart"/>
            <w:r w:rsidRPr="00337D7F">
              <w:rPr>
                <w:rFonts w:ascii="Cordia New" w:hAnsi="Cordia New"/>
                <w:sz w:val="28"/>
                <w:cs/>
              </w:rPr>
              <w:t>นิต</w:t>
            </w:r>
            <w:proofErr w:type="spellEnd"/>
            <w:r w:rsidRPr="00337D7F">
              <w:rPr>
                <w:rFonts w:ascii="Cordia New" w:hAnsi="Cordia New"/>
                <w:sz w:val="28"/>
                <w:cs/>
              </w:rPr>
              <w:t>ที่เหลือจากการขาย นอกจากนี้อาจจะมียู</w:t>
            </w:r>
            <w:proofErr w:type="spellStart"/>
            <w:r w:rsidRPr="00337D7F">
              <w:rPr>
                <w:rFonts w:ascii="Cordia New" w:hAnsi="Cordia New"/>
                <w:sz w:val="28"/>
                <w:cs/>
              </w:rPr>
              <w:t>นิต</w:t>
            </w:r>
            <w:proofErr w:type="spellEnd"/>
            <w:r w:rsidRPr="00337D7F">
              <w:rPr>
                <w:rFonts w:ascii="Cordia New" w:hAnsi="Cordia New"/>
                <w:sz w:val="28"/>
                <w:cs/>
              </w:rPr>
              <w:t>ที่เหลือจากการที่ลูกค้าขอสินเชื่อกับสถาบันการเงินไม่ผ่าน ดังนั้น หาก</w:t>
            </w:r>
            <w:r w:rsidR="003D4608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>บริษัทมียู</w:t>
            </w:r>
            <w:proofErr w:type="spellStart"/>
            <w:r w:rsidRPr="00337D7F">
              <w:rPr>
                <w:rFonts w:ascii="Cordia New" w:hAnsi="Cordia New"/>
                <w:sz w:val="28"/>
                <w:cs/>
              </w:rPr>
              <w:t>นิต</w:t>
            </w:r>
            <w:proofErr w:type="spellEnd"/>
            <w:r w:rsidRPr="00337D7F">
              <w:rPr>
                <w:rFonts w:ascii="Cordia New" w:hAnsi="Cordia New"/>
                <w:sz w:val="28"/>
                <w:cs/>
              </w:rPr>
              <w:t>ที่เหลือมากขึ้น อาจจะส่งผลกระทบต่อผลการดำเนินงาน สภาพคล่อง รวมไปถึงชื่อเสียงของโครงการของ</w:t>
            </w:r>
            <w:r w:rsidR="003D4608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บริษัทได้ อย่างไรก็ตาม </w:t>
            </w:r>
            <w:r w:rsidR="003D4608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>บริษัทตระหนักความเสี่ยงดังกล่าว จึงมีแนวทางในการออกแบบและพัฒนาโครงการ โดยคำนึงถึงการอยู่อาศัยและความต้องการของผู้บริโภคเป็นหลัก ทั้งจำนวนยู</w:t>
            </w:r>
            <w:proofErr w:type="spellStart"/>
            <w:r w:rsidRPr="00337D7F">
              <w:rPr>
                <w:rFonts w:ascii="Cordia New" w:hAnsi="Cordia New"/>
                <w:sz w:val="28"/>
                <w:cs/>
              </w:rPr>
              <w:t>นิต</w:t>
            </w:r>
            <w:proofErr w:type="spellEnd"/>
            <w:r w:rsidRPr="00337D7F">
              <w:rPr>
                <w:rFonts w:ascii="Cordia New" w:hAnsi="Cordia New"/>
                <w:sz w:val="28"/>
                <w:cs/>
              </w:rPr>
              <w:t xml:space="preserve">ที่เหมาะสม ขนาดพื้นที่ส่วนกลาง และพื้นที่สีเขียวภายในโครงการที่ค่อนข้างมาก เพื่อให้เป็นโครงการที่เหมาะแก่การอยู่อาศัยของลูกค้า </w:t>
            </w:r>
            <w:r w:rsidR="003D4608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Pr="00337D7F">
              <w:rPr>
                <w:rFonts w:ascii="Cordia New" w:hAnsi="Cordia New"/>
                <w:sz w:val="28"/>
                <w:cs/>
              </w:rPr>
              <w:t>บริษัทจึงเชื่อมั่นว่าแนวทางดังกล่าวจะสามารถลดความเสี่ยงจากสินค้าคงเหลือได้</w:t>
            </w:r>
            <w:r w:rsidR="00F212BF" w:rsidRPr="00337D7F">
              <w:rPr>
                <w:rFonts w:ascii="Cordia New" w:hAnsi="Cordia New"/>
                <w:sz w:val="28"/>
                <w:cs/>
              </w:rPr>
              <w:t xml:space="preserve"> ทั้งนี้ ในช่วงปลายปี </w:t>
            </w:r>
            <w:r w:rsidR="00F212BF" w:rsidRPr="00337D7F">
              <w:rPr>
                <w:rFonts w:ascii="Cordia New" w:hAnsi="Cordia New"/>
                <w:sz w:val="28"/>
              </w:rPr>
              <w:t>2562</w:t>
            </w:r>
            <w:r w:rsidR="00F212BF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562FE4" w:rsidRPr="00337D7F">
              <w:rPr>
                <w:rFonts w:ascii="Cordia New" w:hAnsi="Cordia New"/>
                <w:sz w:val="28"/>
                <w:cs/>
              </w:rPr>
              <w:t xml:space="preserve">ถึง </w:t>
            </w:r>
            <w:r w:rsidR="00562FE4" w:rsidRPr="00337D7F">
              <w:rPr>
                <w:rFonts w:ascii="Cordia New" w:hAnsi="Cordia New"/>
                <w:sz w:val="28"/>
              </w:rPr>
              <w:t xml:space="preserve">2563 </w:t>
            </w:r>
            <w:r w:rsidR="00F212BF" w:rsidRPr="00337D7F">
              <w:rPr>
                <w:rFonts w:ascii="Cordia New" w:hAnsi="Cordia New"/>
                <w:sz w:val="28"/>
                <w:cs/>
              </w:rPr>
              <w:t>ทางรัฐบาลได้ออกมาตรการ</w:t>
            </w:r>
            <w:r w:rsidR="00AC61F1" w:rsidRPr="00337D7F">
              <w:rPr>
                <w:rFonts w:ascii="Cordia New" w:hAnsi="Cordia New"/>
                <w:sz w:val="28"/>
                <w:cs/>
              </w:rPr>
              <w:t xml:space="preserve">ต่างๆ </w:t>
            </w:r>
            <w:r w:rsidR="00F212BF" w:rsidRPr="00337D7F">
              <w:rPr>
                <w:rFonts w:ascii="Cordia New" w:hAnsi="Cordia New"/>
                <w:sz w:val="28"/>
                <w:cs/>
              </w:rPr>
              <w:t xml:space="preserve">มาเพื่อกระตุ้นการซื้อที่อยู่อาศัยเป็นของตนเอง </w:t>
            </w:r>
            <w:r w:rsidR="003B34EE" w:rsidRPr="00337D7F">
              <w:rPr>
                <w:rFonts w:ascii="Cordia New" w:hAnsi="Cordia New"/>
                <w:sz w:val="28"/>
                <w:cs/>
              </w:rPr>
              <w:t xml:space="preserve">อีกทั้งมติคณะรัฐมนตรีเมื่อวันที่ </w:t>
            </w:r>
            <w:r w:rsidR="003B34EE" w:rsidRPr="00337D7F">
              <w:rPr>
                <w:rFonts w:ascii="Cordia New" w:hAnsi="Cordia New"/>
                <w:sz w:val="28"/>
              </w:rPr>
              <w:t xml:space="preserve">26 </w:t>
            </w:r>
            <w:r w:rsidR="003B34EE" w:rsidRPr="00337D7F">
              <w:rPr>
                <w:rFonts w:ascii="Cordia New" w:hAnsi="Cordia New"/>
                <w:sz w:val="28"/>
                <w:cs/>
              </w:rPr>
              <w:t xml:space="preserve">มกราคม </w:t>
            </w:r>
            <w:r w:rsidR="003B34EE" w:rsidRPr="00337D7F">
              <w:rPr>
                <w:rFonts w:ascii="Cordia New" w:hAnsi="Cordia New"/>
                <w:sz w:val="28"/>
              </w:rPr>
              <w:t xml:space="preserve">2564 </w:t>
            </w:r>
            <w:r w:rsidR="003B34EE" w:rsidRPr="00337D7F">
              <w:rPr>
                <w:rFonts w:ascii="Cordia New" w:hAnsi="Cordia New"/>
                <w:sz w:val="28"/>
                <w:cs/>
              </w:rPr>
              <w:t>เห็นชอบมาตรการช่วยเหลือและบรรเทาภาระของประชาชนที่ต้องการมีที่อยู่อาศัยเป็นของตนเอง โดยให้ลดค่าธรรมเนียมจดทะเบียนการโอนอสังหาริมทรัพย์</w:t>
            </w:r>
            <w:r w:rsidR="003B34EE" w:rsidRPr="00337D7F">
              <w:rPr>
                <w:rFonts w:ascii="Cordia New" w:hAnsi="Cordia New"/>
                <w:sz w:val="28"/>
              </w:rPr>
              <w:t xml:space="preserve"> </w:t>
            </w:r>
            <w:r w:rsidR="003B34EE" w:rsidRPr="00337D7F">
              <w:rPr>
                <w:rFonts w:ascii="Cordia New" w:hAnsi="Cordia New"/>
                <w:sz w:val="28"/>
                <w:cs/>
              </w:rPr>
              <w:t>และลดค่าจดทะเบียนการจำนองอสังหาริมทรัพย์</w:t>
            </w:r>
            <w:r w:rsidR="002C4769">
              <w:rPr>
                <w:rFonts w:ascii="Cordia New" w:hAnsi="Cordia New" w:hint="cs"/>
                <w:sz w:val="28"/>
                <w:cs/>
              </w:rPr>
              <w:t xml:space="preserve">เหลือร้อยละ </w:t>
            </w:r>
            <w:r w:rsidR="002C4769">
              <w:rPr>
                <w:rFonts w:ascii="Cordia New" w:hAnsi="Cordia New"/>
                <w:sz w:val="28"/>
              </w:rPr>
              <w:t>0.01</w:t>
            </w:r>
            <w:r w:rsidR="003B34EE" w:rsidRPr="00337D7F">
              <w:rPr>
                <w:rFonts w:ascii="Cordia New" w:hAnsi="Cordia New"/>
                <w:sz w:val="28"/>
              </w:rPr>
              <w:t xml:space="preserve"> </w:t>
            </w:r>
            <w:r w:rsidR="00D877F4">
              <w:rPr>
                <w:rFonts w:ascii="Cordia New" w:hAnsi="Cordia New" w:hint="cs"/>
                <w:sz w:val="28"/>
                <w:cs/>
              </w:rPr>
              <w:t>สำหรับ</w:t>
            </w:r>
            <w:r w:rsidR="003B34EE" w:rsidRPr="00337D7F">
              <w:rPr>
                <w:rFonts w:ascii="Cordia New" w:hAnsi="Cordia New"/>
                <w:sz w:val="28"/>
                <w:cs/>
              </w:rPr>
              <w:t>การซื้อขายอสังหาริมทรัพย์ที่ดินพร้อมอาคาร</w:t>
            </w:r>
            <w:r w:rsidR="001F10E4">
              <w:rPr>
                <w:rFonts w:ascii="Cordia New" w:hAnsi="Cordia New" w:hint="cs"/>
                <w:sz w:val="28"/>
                <w:cs/>
              </w:rPr>
              <w:t>จากผู้จัดสรรที่ดินตามกฎหมายว่าด้วยการจัดสรรที่ดิน</w:t>
            </w:r>
            <w:r w:rsidR="003B34EE" w:rsidRPr="00337D7F">
              <w:rPr>
                <w:rFonts w:ascii="Cordia New" w:hAnsi="Cordia New"/>
                <w:sz w:val="28"/>
                <w:cs/>
              </w:rPr>
              <w:t xml:space="preserve"> หรือห้องชุด</w:t>
            </w:r>
            <w:r w:rsidR="001F10E4">
              <w:rPr>
                <w:rFonts w:ascii="Cordia New" w:hAnsi="Cordia New" w:hint="cs"/>
                <w:sz w:val="28"/>
                <w:cs/>
              </w:rPr>
              <w:t xml:space="preserve">จากผู้ประกอบการที่จดทะเบียนอาคารชุด </w:t>
            </w:r>
            <w:r w:rsidR="003B34EE" w:rsidRPr="00337D7F">
              <w:rPr>
                <w:rFonts w:ascii="Cordia New" w:hAnsi="Cordia New"/>
                <w:sz w:val="28"/>
                <w:cs/>
              </w:rPr>
              <w:t xml:space="preserve">ในราคาไม่เกิน </w:t>
            </w:r>
            <w:r w:rsidR="003B34EE" w:rsidRPr="00337D7F">
              <w:rPr>
                <w:rFonts w:ascii="Cordia New" w:hAnsi="Cordia New"/>
                <w:sz w:val="28"/>
              </w:rPr>
              <w:t xml:space="preserve">3 </w:t>
            </w:r>
            <w:r w:rsidR="003B34EE" w:rsidRPr="00337D7F">
              <w:rPr>
                <w:rFonts w:ascii="Cordia New" w:hAnsi="Cordia New"/>
                <w:sz w:val="28"/>
                <w:cs/>
              </w:rPr>
              <w:t>ล้านบาทต่อหน่วย</w:t>
            </w:r>
            <w:r w:rsidR="003B34EE" w:rsidRPr="00337D7F">
              <w:rPr>
                <w:rFonts w:ascii="Cordia New" w:hAnsi="Cordia New"/>
                <w:sz w:val="28"/>
              </w:rPr>
              <w:t xml:space="preserve"> </w:t>
            </w:r>
            <w:r w:rsidR="00F212BF" w:rsidRPr="00337D7F">
              <w:rPr>
                <w:rFonts w:ascii="Cordia New" w:hAnsi="Cordia New"/>
                <w:sz w:val="28"/>
                <w:cs/>
              </w:rPr>
              <w:t xml:space="preserve">ประกอบกับเมื่อวันที่ </w:t>
            </w:r>
            <w:r w:rsidR="00311A4A" w:rsidRPr="00337D7F">
              <w:rPr>
                <w:rFonts w:ascii="Cordia New" w:hAnsi="Cordia New"/>
                <w:sz w:val="28"/>
              </w:rPr>
              <w:t>2</w:t>
            </w:r>
            <w:r w:rsidR="0047771A">
              <w:rPr>
                <w:rFonts w:ascii="Cordia New" w:hAnsi="Cordia New"/>
                <w:sz w:val="28"/>
              </w:rPr>
              <w:t>0</w:t>
            </w:r>
            <w:r w:rsidR="00311A4A" w:rsidRPr="00337D7F">
              <w:rPr>
                <w:rFonts w:ascii="Cordia New" w:hAnsi="Cordia New"/>
                <w:sz w:val="28"/>
              </w:rPr>
              <w:t xml:space="preserve"> </w:t>
            </w:r>
            <w:r w:rsidR="00F212BF" w:rsidRPr="00337D7F">
              <w:rPr>
                <w:rFonts w:ascii="Cordia New" w:hAnsi="Cordia New"/>
                <w:sz w:val="28"/>
                <w:cs/>
              </w:rPr>
              <w:t xml:space="preserve">พฤษภาคม </w:t>
            </w:r>
            <w:r w:rsidR="00F212BF" w:rsidRPr="00337D7F">
              <w:rPr>
                <w:rFonts w:ascii="Cordia New" w:hAnsi="Cordia New"/>
                <w:sz w:val="28"/>
              </w:rPr>
              <w:t>2563</w:t>
            </w:r>
            <w:r w:rsidR="00F212BF" w:rsidRPr="00337D7F">
              <w:rPr>
                <w:rFonts w:ascii="Cordia New" w:hAnsi="Cordia New"/>
                <w:sz w:val="28"/>
                <w:cs/>
              </w:rPr>
              <w:t xml:space="preserve"> คณะกรรมการนโยบายการเงิน (กนง.) มีมติลดอัตราดอกเบี้ยนโยบายเหลือเพียงร้อยละ </w:t>
            </w:r>
            <w:r w:rsidR="00F212BF" w:rsidRPr="00337D7F">
              <w:rPr>
                <w:rFonts w:ascii="Cordia New" w:hAnsi="Cordia New"/>
                <w:sz w:val="28"/>
              </w:rPr>
              <w:t>0</w:t>
            </w:r>
            <w:r w:rsidR="00F212BF" w:rsidRPr="00337D7F">
              <w:rPr>
                <w:rFonts w:ascii="Cordia New" w:hAnsi="Cordia New"/>
                <w:sz w:val="28"/>
                <w:cs/>
              </w:rPr>
              <w:t>.</w:t>
            </w:r>
            <w:r w:rsidR="00F212BF" w:rsidRPr="00337D7F">
              <w:rPr>
                <w:rFonts w:ascii="Cordia New" w:hAnsi="Cordia New"/>
                <w:sz w:val="28"/>
              </w:rPr>
              <w:t>5</w:t>
            </w:r>
            <w:r w:rsidR="00F212BF" w:rsidRPr="00337D7F">
              <w:rPr>
                <w:rFonts w:ascii="Cordia New" w:hAnsi="Cordia New"/>
                <w:sz w:val="28"/>
                <w:cs/>
              </w:rPr>
              <w:t xml:space="preserve"> ต่อปี จึงเป็นปัจจัยหนุนให้สถาบันการเงินมีแนวโน้มปรับลดอัตราดอกเบี้ยทั้งเงินฝากและเงินกู้อีก จึงเป็นส่วนที่ช่วยเร่งให้ประชาชนที่อยู่ระหว่างการตัดสินใจจะซื้อบ้าน สามารถตัดสินใจได้เร็วขึ้น และอาจช่วยกระตุ้นการลงทุนใหม่ของภาคอสังหาริมทรัพย์ ซึ่งน่าจะส่งผลดีต่อเนื่องไปยังห่วงโซ่อุปทานของภาคอสังหาริมทรัพย์โดยรวมได้ และจะส่งผลให้ผู้บริโภคตัดสินใจซื้อหรือสามารถของสินเชื่อที่อยู่อาศัยที่ซื้อจากกลุ่มบริษัทได้มากขึ้น ทำให้กลุ่มบริษัทสามารถระบายสินค้าคงเหลือโครงการต่างๆ ได้ดีขึ้น</w:t>
            </w:r>
          </w:p>
          <w:p w14:paraId="3EF6702E" w14:textId="15437CD3" w:rsidR="00F212BF" w:rsidRPr="00337D7F" w:rsidRDefault="00D2527D" w:rsidP="00DE2FAC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contextualSpacing w:val="0"/>
              <w:jc w:val="thaiDistribute"/>
              <w:rPr>
                <w:rFonts w:ascii="Cordia New" w:hAnsi="Cordia New"/>
                <w:sz w:val="28"/>
              </w:rPr>
            </w:pPr>
            <w:r w:rsidRPr="00337D7F">
              <w:rPr>
                <w:rFonts w:ascii="Cordia New" w:hAnsi="Cordia New"/>
                <w:sz w:val="28"/>
                <w:u w:val="single"/>
                <w:cs/>
              </w:rPr>
              <w:t>ความเสี่ยงจากการเปลี่ยนแปลงทางกฎหมาย และกฎระเบียบ</w:t>
            </w:r>
            <w:r w:rsidR="00F212BF" w:rsidRPr="00337D7F">
              <w:rPr>
                <w:rFonts w:ascii="Cordia New" w:hAnsi="Cordia New"/>
                <w:sz w:val="28"/>
                <w:u w:val="single"/>
                <w:cs/>
              </w:rPr>
              <w:t xml:space="preserve"> รวมถึงการเปลี่ยนแปลงทางการเมือง ซึ่งอาจมีผลกระทบต่อธุรกิจอสังหาริมทรัพย์ของกลุ่มบริษัท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F212BF" w:rsidRPr="00337D7F">
              <w:rPr>
                <w:rFonts w:ascii="Cordia New" w:hAnsi="Cordia New"/>
                <w:sz w:val="28"/>
                <w:cs/>
              </w:rPr>
              <w:t>การพัฒนาโครงการอสังหาริมทรัพย์ประเภทคอนโดมิเนียมของกลุ่มบริษัทในปัจจุบัน จำเป็นต้องจัดทำรายงานการวิเคราะห์ผลกระทบสิ่งแวดล้อม (</w:t>
            </w:r>
            <w:r w:rsidR="00F212BF" w:rsidRPr="00337D7F">
              <w:rPr>
                <w:rFonts w:ascii="Cordia New" w:hAnsi="Cordia New"/>
                <w:sz w:val="28"/>
              </w:rPr>
              <w:t>EIA</w:t>
            </w:r>
            <w:r w:rsidR="00F212BF" w:rsidRPr="00337D7F">
              <w:rPr>
                <w:rFonts w:ascii="Cordia New" w:hAnsi="Cordia New"/>
                <w:sz w:val="28"/>
                <w:cs/>
              </w:rPr>
              <w:t xml:space="preserve">) เพื่อขออนุมัติต่อสำนักวิเคราะห์ผลกระทบสิ่งแวดล้อม กระทรวงทรัพยากรธรรมชาติและสิ่งแวดล้อม โดยกลุ่มบริษัทจะว่าจ้างบริษัทที่ปรึกษาซึ่งขึ้นทะเบียนต่อกระทรวงทรัพยากรธรรมชาติและสิ่งแวดล้อมเป็นผู้ดำเนินการจัดทำรายการดังกล่าว หากในอนาคตมีการเปลี่ยนแปลงหรือเพิ่มเติมข้อกำหนดที่ใช้ในการจัดทำรายการ </w:t>
            </w:r>
            <w:r w:rsidR="00F212BF" w:rsidRPr="00337D7F">
              <w:rPr>
                <w:rFonts w:ascii="Cordia New" w:hAnsi="Cordia New"/>
                <w:sz w:val="28"/>
              </w:rPr>
              <w:t xml:space="preserve">EIA </w:t>
            </w:r>
            <w:r w:rsidR="00F212BF" w:rsidRPr="00337D7F">
              <w:rPr>
                <w:rFonts w:ascii="Cordia New" w:hAnsi="Cordia New"/>
                <w:sz w:val="28"/>
                <w:cs/>
              </w:rPr>
              <w:t>อาจส่งผลกระทบต่อกลุ่มบริษัทในการจัดเตรียมข้อมูลประกอบการจัดทำรายงาน ซึ่งอาจต้องใช้เวลาในการปรับและเตรียมตัว อย่างไรก็ตาม จะต้อง</w:t>
            </w:r>
            <w:r w:rsidR="00F212BF" w:rsidRPr="00337D7F">
              <w:rPr>
                <w:rFonts w:ascii="Cordia New" w:hAnsi="Cordia New"/>
                <w:sz w:val="28"/>
                <w:cs/>
              </w:rPr>
              <w:lastRenderedPageBreak/>
              <w:t>ดำเนินการให้เร็วที่สุดเพื่อที่จะไม่ให้กระทบต่อการดำเนินธุรกิจของกลุ่มบริษัท นอกจากนี้ กลุ่มบริษัทมีทีมงานที่ทำการศึกษาและมีการติดตามการเปลี่ยนแปลงกฎหมาย หรือกฎระเบียบต่างๆ ที่เกี่ยวข้องกับ และอาจมีผลกระทบต่อการประกอบธุรกิจ เพื่อปรับและเตรียมแผนงานเพื่อให้สอดคล้องกับการเปลี่ยนแปลงที่อาจเกิดขึ้นดังกล่าว</w:t>
            </w:r>
          </w:p>
          <w:p w14:paraId="59185AD4" w14:textId="17BF391E" w:rsidR="00F212BF" w:rsidRPr="00337D7F" w:rsidRDefault="00F212BF" w:rsidP="00DE2FAC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contextualSpacing w:val="0"/>
              <w:jc w:val="thaiDistribute"/>
              <w:rPr>
                <w:rFonts w:ascii="Cordia New" w:hAnsi="Cordia New"/>
                <w:sz w:val="28"/>
              </w:rPr>
            </w:pPr>
            <w:r w:rsidRPr="00337D7F">
              <w:rPr>
                <w:rFonts w:ascii="Cordia New" w:hAnsi="Cordia New"/>
                <w:sz w:val="28"/>
                <w:u w:val="single"/>
                <w:cs/>
              </w:rPr>
              <w:t>ความเพียงพอของกระแสเงินสดของบริษัทฯ ซึ่งมีแหล่งที่มาจากเงินปันผลรับจากบริษัทย่อยของบริษัท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บริษัทฯ ประกอบธุรกิจโดยการถือหุ้นในบริษัทอื่น (</w:t>
            </w:r>
            <w:r w:rsidRPr="00337D7F">
              <w:rPr>
                <w:rFonts w:ascii="Cordia New" w:hAnsi="Cordia New"/>
                <w:sz w:val="28"/>
              </w:rPr>
              <w:t>Holding Company</w:t>
            </w:r>
            <w:r w:rsidRPr="00337D7F">
              <w:rPr>
                <w:rFonts w:ascii="Cordia New" w:hAnsi="Cordia New"/>
                <w:sz w:val="28"/>
                <w:cs/>
              </w:rPr>
              <w:t>) ดังนั้นผลการดำเนินงานและการบริหารจัดการกระแสเงินของของบริษัทฯ จึงขึ้นอยู่กับผลประกอบการและความสามารถในการจ่ายเงินปันผลของบริษัทย่อย หากบริษัทย่อยประสบปัญหาหรืออุปสรรคในการดำเนินธุรกิจ ก็จะส่งผลต่อผลการดำเนินงานและกระแสเงินสดของบริษัทฯ ด้วย อย่างไรก็ตาม เนื่องด้วยบริษัทย่อยที่ประกอบธุรกิจหลักจะมีบริษัทฯ เป็นผู้ควบคุมดูแลและบริหารจัดการในการดำเนินธุรกิจ ดังนั้นบริษัทฯ จะทราบถึงปัญหาหรืออุปสรรค และมีการติดตาม รวมถึงแนวทางแก้ไขหรือบรรเทาปัญหาต่างๆ ได้อย่างทันท่วงที ซึ่งจะช่วยให้ผลกระทบอันเกิดจากการประกอบธุรกิจของบริษัทย่อย และการจ่ายปันเงินผลของบริษัทย่อยมีน้อยลงได้ ทั้งนี้ ที่ผ่านมากลุ่มบริษัทสามารถบริหารจัดการให้ได้ผลประกอบการที่ใกล้เคียงกับที่วางแผนไว้</w:t>
            </w:r>
          </w:p>
          <w:p w14:paraId="2D545726" w14:textId="0734268A" w:rsidR="004868CC" w:rsidRPr="00337D7F" w:rsidRDefault="004868CC" w:rsidP="00DE2FAC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contextualSpacing w:val="0"/>
              <w:jc w:val="thaiDistribute"/>
              <w:rPr>
                <w:rFonts w:ascii="Cordia New" w:hAnsi="Cordia New"/>
                <w:sz w:val="28"/>
              </w:rPr>
            </w:pPr>
            <w:r w:rsidRPr="00337D7F">
              <w:rPr>
                <w:rFonts w:ascii="Cordia New" w:hAnsi="Cordia New"/>
                <w:sz w:val="28"/>
                <w:u w:val="single"/>
                <w:cs/>
              </w:rPr>
              <w:t xml:space="preserve">ความเสี่ยงและผลกระทบต่อการดำเนินธุรกิจจากสถานการณ์ </w:t>
            </w:r>
            <w:r w:rsidRPr="00337D7F">
              <w:rPr>
                <w:rFonts w:ascii="Cordia New" w:hAnsi="Cordia New"/>
                <w:sz w:val="28"/>
                <w:u w:val="single"/>
              </w:rPr>
              <w:t>COVID</w:t>
            </w:r>
            <w:r w:rsidRPr="00337D7F">
              <w:rPr>
                <w:rFonts w:ascii="Cordia New" w:hAnsi="Cordia New"/>
                <w:sz w:val="28"/>
                <w:u w:val="single"/>
                <w:cs/>
              </w:rPr>
              <w:t>-</w:t>
            </w:r>
            <w:r w:rsidRPr="00337D7F">
              <w:rPr>
                <w:rFonts w:ascii="Cordia New" w:hAnsi="Cordia New"/>
                <w:sz w:val="28"/>
                <w:u w:val="single"/>
              </w:rPr>
              <w:t>19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ผลกระทบจากสถานการณ์การแพร่ระบาดของโรคติดเชื้อไวรัสโค</w:t>
            </w:r>
            <w:proofErr w:type="spellStart"/>
            <w:r w:rsidRPr="00337D7F">
              <w:rPr>
                <w:rFonts w:ascii="Cordia New" w:hAnsi="Cordia New"/>
                <w:sz w:val="28"/>
                <w:cs/>
              </w:rPr>
              <w:t>โร</w:t>
            </w:r>
            <w:proofErr w:type="spellEnd"/>
            <w:r w:rsidRPr="00337D7F">
              <w:rPr>
                <w:rFonts w:ascii="Cordia New" w:hAnsi="Cordia New"/>
                <w:sz w:val="28"/>
                <w:cs/>
              </w:rPr>
              <w:t xml:space="preserve">นา </w:t>
            </w:r>
            <w:r w:rsidRPr="00337D7F">
              <w:rPr>
                <w:rFonts w:ascii="Cordia New" w:hAnsi="Cordia New"/>
                <w:sz w:val="28"/>
              </w:rPr>
              <w:t>2019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(</w:t>
            </w:r>
            <w:r w:rsidRPr="00337D7F">
              <w:rPr>
                <w:rFonts w:ascii="Cordia New" w:hAnsi="Cordia New"/>
                <w:sz w:val="28"/>
              </w:rPr>
              <w:t>COVID</w:t>
            </w:r>
            <w:r w:rsidRPr="00337D7F">
              <w:rPr>
                <w:rFonts w:ascii="Cordia New" w:hAnsi="Cordia New"/>
                <w:sz w:val="28"/>
                <w:cs/>
              </w:rPr>
              <w:t>-</w:t>
            </w:r>
            <w:r w:rsidRPr="00337D7F">
              <w:rPr>
                <w:rFonts w:ascii="Cordia New" w:hAnsi="Cordia New"/>
                <w:sz w:val="28"/>
              </w:rPr>
              <w:t>19</w:t>
            </w:r>
            <w:r w:rsidRPr="00337D7F">
              <w:rPr>
                <w:rFonts w:ascii="Cordia New" w:hAnsi="Cordia New"/>
                <w:sz w:val="28"/>
                <w:cs/>
              </w:rPr>
              <w:t xml:space="preserve">) ที่อาจมีผลกระทบต่อการดำเนินงานปกติและผลการดำเนินงานของกลุ่มบริษัทในด้านต่างๆ เช่น การเดินทางมาเยี่ยมชมโครงการที่สถานที่จริงหรือสำนักงานขายของลูกค้าที่มีความสนใจลดลงไป ลูกค้าบางส่วนมีการชะลอการโอนกรรมสิทธิ์สำหรับโครงการที่แล้วเสร็จ เป็นต้น ส่งผลให้กลุ่มบริษัทมีการปรับตัว การคิดค้นและออกแบบสินค้าให้ตอบสนองความต้องการและพฤติกรรมที่เปลี่ยนแปลงไปของผู้บริโภค ส่วนผลกระทบต่อผลประกอบการอาจมาจากการที่ลูกค้าชะลอการโอนกรรมสิทธิ์ อย่างไรก็ตาม </w:t>
            </w:r>
            <w:r w:rsidR="00FF07E4" w:rsidRPr="00337D7F">
              <w:rPr>
                <w:rFonts w:ascii="Cordia New" w:hAnsi="Cordia New"/>
                <w:sz w:val="28"/>
                <w:cs/>
              </w:rPr>
              <w:t xml:space="preserve">ผลประกอบการปี </w:t>
            </w:r>
            <w:r w:rsidR="00FF07E4" w:rsidRPr="00337D7F">
              <w:rPr>
                <w:rFonts w:ascii="Cordia New" w:hAnsi="Cordia New"/>
                <w:sz w:val="28"/>
              </w:rPr>
              <w:t>2563</w:t>
            </w:r>
            <w:r w:rsidR="00FF07E4" w:rsidRPr="00337D7F">
              <w:rPr>
                <w:rFonts w:ascii="Cordia New" w:hAnsi="Cordia New"/>
                <w:sz w:val="28"/>
                <w:cs/>
              </w:rPr>
              <w:t xml:space="preserve"> ของกลุ่มบริษัทยังอยู่ในระดับที่ดี อีกทั้งกลุ่มบริษัทยังสามารถบริหารจัดการในส่วนของต้นทุนและค่าใช้จ่ายได้ดีขึ้น</w:t>
            </w:r>
            <w:r w:rsidR="00FF07E4" w:rsidRPr="00337D7F">
              <w:rPr>
                <w:rFonts w:ascii="Cordia New" w:hAnsi="Cordia New" w:hint="cs"/>
                <w:sz w:val="28"/>
                <w:cs/>
              </w:rPr>
              <w:t xml:space="preserve">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เนื่องจากต้นทุนทางการเงินในการพัฒนาโครงการจะลดลง เป็นผลจากการปรับลดอัตราดอกเบี้ยอย่างต่อเนื่องตั้งแต่ต้นปี </w:t>
            </w:r>
            <w:r w:rsidRPr="00337D7F">
              <w:rPr>
                <w:rFonts w:ascii="Cordia New" w:hAnsi="Cordia New"/>
                <w:sz w:val="28"/>
              </w:rPr>
              <w:t>2563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ที่ผ่านมา ประกอบกับค่าใช้จ่ายในการขายก็ลดลง เนื่องจากมีความจำเป็นต้องงดการจัดอีเว้นท์ การเปิดตัวโครงการ หันมาใช้ช่องทางออนไลน์ซึ่งมีค่าใช้จ่ายที่น้อยกว่าแทน จึงทำให้สัดส่วนกำไรสุทธิของกลุ่มบริษัท</w:t>
            </w:r>
            <w:r w:rsidR="0009722B" w:rsidRPr="00337D7F">
              <w:rPr>
                <w:rFonts w:ascii="Cordia New" w:hAnsi="Cordia New"/>
                <w:sz w:val="28"/>
                <w:cs/>
              </w:rPr>
              <w:t>ปรับตัวดีขึ้น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นอกจากนี้ เนื่องด้วยห้องชุดส่วนใหญ่ของโครงการของกลุ่มบริษัทอยู่ในระดับราคาที่ไม่สูงนัก และเป็นช่วงที่อัตราดอกเบี้ยอยู่ในระดับที่ต่ำ ทำให้ลูกค้าบางกลุ่มอาจจะมองเห็นว่าเป็นโอกาสที่จะเข้าซื้อห้องชุดเพื่อที่อยู่อาศัยหรือเพื่อการลงทุนมากขึ้น </w:t>
            </w:r>
            <w:r w:rsidR="00707460" w:rsidRPr="00337D7F">
              <w:rPr>
                <w:rFonts w:ascii="Cordia New" w:hAnsi="Cordia New"/>
                <w:sz w:val="28"/>
                <w:cs/>
              </w:rPr>
              <w:t xml:space="preserve">จะเห็นได้ว่า ผลกระทบจากสถานการณ์การแพร่ระบาดของ </w:t>
            </w:r>
            <w:r w:rsidR="00707460" w:rsidRPr="00337D7F">
              <w:rPr>
                <w:rFonts w:ascii="Cordia New" w:hAnsi="Cordia New"/>
                <w:sz w:val="28"/>
              </w:rPr>
              <w:t>COVID-</w:t>
            </w:r>
            <w:r w:rsidR="00081971" w:rsidRPr="00337D7F">
              <w:rPr>
                <w:rFonts w:ascii="Cordia New" w:hAnsi="Cordia New"/>
                <w:sz w:val="28"/>
              </w:rPr>
              <w:t>19</w:t>
            </w:r>
            <w:r w:rsidR="00707460" w:rsidRPr="00337D7F">
              <w:rPr>
                <w:rFonts w:ascii="Cordia New" w:hAnsi="Cordia New"/>
                <w:sz w:val="28"/>
                <w:cs/>
              </w:rPr>
              <w:t xml:space="preserve"> ต่อผลประกอบการของกลุ่มบริษัทมีน้อยมาก</w:t>
            </w:r>
          </w:p>
          <w:p w14:paraId="3CDB4572" w14:textId="126CA76F" w:rsidR="004868CC" w:rsidRPr="00337D7F" w:rsidRDefault="00D2527D" w:rsidP="00DE2FAC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contextualSpacing w:val="0"/>
              <w:jc w:val="thaiDistribute"/>
              <w:rPr>
                <w:rFonts w:ascii="Cordia New" w:hAnsi="Cordia New"/>
                <w:sz w:val="28"/>
              </w:rPr>
            </w:pPr>
            <w:r w:rsidRPr="00337D7F">
              <w:rPr>
                <w:rFonts w:ascii="Cordia New" w:hAnsi="Cordia New"/>
                <w:sz w:val="28"/>
                <w:u w:val="single"/>
                <w:cs/>
              </w:rPr>
              <w:t>ความเสี่ยงจากการชำระคืนเงินกู้ยืมแก่สถาบันทางการเงิน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4868CC" w:rsidRPr="00337D7F">
              <w:rPr>
                <w:rFonts w:ascii="Cordia New" w:hAnsi="Cordia New"/>
                <w:sz w:val="28"/>
                <w:cs/>
              </w:rPr>
              <w:t xml:space="preserve">ณ </w:t>
            </w:r>
            <w:r w:rsidR="001E392B" w:rsidRPr="00337D7F">
              <w:rPr>
                <w:rFonts w:ascii="Cordia New" w:hAnsi="Cordia New"/>
                <w:sz w:val="28"/>
              </w:rPr>
              <w:t>31</w:t>
            </w:r>
            <w:r w:rsidR="004868CC" w:rsidRPr="00337D7F">
              <w:rPr>
                <w:rFonts w:ascii="Cordia New" w:hAnsi="Cordia New"/>
                <w:sz w:val="28"/>
                <w:cs/>
              </w:rPr>
              <w:t xml:space="preserve"> ธันวาคม </w:t>
            </w:r>
            <w:r w:rsidR="001E392B" w:rsidRPr="00337D7F">
              <w:rPr>
                <w:rFonts w:ascii="Cordia New" w:hAnsi="Cordia New"/>
                <w:sz w:val="28"/>
              </w:rPr>
              <w:t>2562</w:t>
            </w:r>
            <w:r w:rsidR="004868CC" w:rsidRPr="00337D7F">
              <w:rPr>
                <w:rFonts w:ascii="Cordia New" w:hAnsi="Cordia New"/>
                <w:sz w:val="28"/>
                <w:cs/>
              </w:rPr>
              <w:t xml:space="preserve"> และ  </w:t>
            </w:r>
            <w:r w:rsidR="001E392B" w:rsidRPr="00337D7F">
              <w:rPr>
                <w:rFonts w:ascii="Cordia New" w:hAnsi="Cordia New"/>
                <w:sz w:val="28"/>
              </w:rPr>
              <w:t>2563</w:t>
            </w:r>
            <w:r w:rsidR="004868CC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3D4608" w:rsidRPr="00337D7F">
              <w:rPr>
                <w:rFonts w:ascii="Cordia New" w:hAnsi="Cordia New"/>
                <w:sz w:val="28"/>
                <w:cs/>
              </w:rPr>
              <w:t>กลุ่ม</w:t>
            </w:r>
            <w:r w:rsidR="004868CC" w:rsidRPr="00337D7F">
              <w:rPr>
                <w:rFonts w:ascii="Cordia New" w:hAnsi="Cordia New"/>
                <w:sz w:val="28"/>
                <w:cs/>
              </w:rPr>
              <w:t xml:space="preserve">บริษัทมีอัตราส่วนสภาพคล่อง อยู่ที่ </w:t>
            </w:r>
            <w:r w:rsidR="001E392B" w:rsidRPr="00337D7F">
              <w:rPr>
                <w:rFonts w:ascii="Cordia New" w:hAnsi="Cordia New"/>
                <w:sz w:val="28"/>
              </w:rPr>
              <w:t>3</w:t>
            </w:r>
            <w:r w:rsidR="001E392B" w:rsidRPr="00337D7F">
              <w:rPr>
                <w:rFonts w:ascii="Cordia New" w:hAnsi="Cordia New"/>
                <w:sz w:val="28"/>
                <w:cs/>
              </w:rPr>
              <w:t>.</w:t>
            </w:r>
            <w:r w:rsidR="001E392B" w:rsidRPr="00337D7F">
              <w:rPr>
                <w:rFonts w:ascii="Cordia New" w:hAnsi="Cordia New"/>
                <w:sz w:val="28"/>
              </w:rPr>
              <w:t>53</w:t>
            </w:r>
            <w:r w:rsidR="004868CC" w:rsidRPr="00337D7F">
              <w:rPr>
                <w:rFonts w:ascii="Cordia New" w:hAnsi="Cordia New"/>
                <w:sz w:val="28"/>
                <w:cs/>
              </w:rPr>
              <w:t xml:space="preserve"> เท่า และ </w:t>
            </w:r>
            <w:r w:rsidR="001E392B" w:rsidRPr="00337D7F">
              <w:rPr>
                <w:rFonts w:ascii="Cordia New" w:hAnsi="Cordia New"/>
                <w:sz w:val="28"/>
              </w:rPr>
              <w:t>2</w:t>
            </w:r>
            <w:r w:rsidR="001E392B" w:rsidRPr="00337D7F">
              <w:rPr>
                <w:rFonts w:ascii="Cordia New" w:hAnsi="Cordia New"/>
                <w:sz w:val="28"/>
                <w:cs/>
              </w:rPr>
              <w:t>.</w:t>
            </w:r>
            <w:r w:rsidR="00081971" w:rsidRPr="00337D7F">
              <w:rPr>
                <w:rFonts w:ascii="Cordia New" w:hAnsi="Cordia New"/>
                <w:sz w:val="28"/>
              </w:rPr>
              <w:t>35</w:t>
            </w:r>
            <w:r w:rsidR="00081971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4868CC" w:rsidRPr="00337D7F">
              <w:rPr>
                <w:rFonts w:ascii="Cordia New" w:hAnsi="Cordia New"/>
                <w:sz w:val="28"/>
                <w:cs/>
              </w:rPr>
              <w:t xml:space="preserve">เท่าตามลำดับ ซึ่งอยู่ในระดับที่แสดงได้ว่ากลุ่มบริษัทมีสภาพคล่องดี และ ณ </w:t>
            </w:r>
            <w:r w:rsidR="001E392B" w:rsidRPr="00337D7F">
              <w:rPr>
                <w:rFonts w:ascii="Cordia New" w:hAnsi="Cordia New"/>
                <w:sz w:val="28"/>
              </w:rPr>
              <w:t>31</w:t>
            </w:r>
            <w:r w:rsidR="004868CC" w:rsidRPr="00337D7F">
              <w:rPr>
                <w:rFonts w:ascii="Cordia New" w:hAnsi="Cordia New"/>
                <w:sz w:val="28"/>
                <w:cs/>
              </w:rPr>
              <w:t xml:space="preserve"> ธันวาคม </w:t>
            </w:r>
            <w:r w:rsidR="001E392B" w:rsidRPr="00337D7F">
              <w:rPr>
                <w:rFonts w:ascii="Cordia New" w:hAnsi="Cordia New"/>
                <w:sz w:val="28"/>
              </w:rPr>
              <w:t>2562</w:t>
            </w:r>
            <w:r w:rsidR="004868CC" w:rsidRPr="00337D7F">
              <w:rPr>
                <w:rFonts w:ascii="Cordia New" w:hAnsi="Cordia New"/>
                <w:sz w:val="28"/>
                <w:cs/>
              </w:rPr>
              <w:t xml:space="preserve"> และ </w:t>
            </w:r>
            <w:r w:rsidR="001E392B" w:rsidRPr="00337D7F">
              <w:rPr>
                <w:rFonts w:ascii="Cordia New" w:hAnsi="Cordia New"/>
                <w:sz w:val="28"/>
              </w:rPr>
              <w:t>2563</w:t>
            </w:r>
            <w:r w:rsidR="004868CC" w:rsidRPr="00337D7F">
              <w:rPr>
                <w:rFonts w:ascii="Cordia New" w:hAnsi="Cordia New"/>
                <w:sz w:val="28"/>
                <w:cs/>
              </w:rPr>
              <w:t xml:space="preserve"> กลุ่มบริษัทมีหนี้สินที่มีภาระดอกเบี้ยจำนวน </w:t>
            </w:r>
            <w:r w:rsidR="004D5DCF" w:rsidRPr="00337D7F">
              <w:rPr>
                <w:rFonts w:ascii="Cordia New" w:hAnsi="Cordia New"/>
                <w:sz w:val="28"/>
              </w:rPr>
              <w:t>3</w:t>
            </w:r>
            <w:r w:rsidR="004868CC" w:rsidRPr="00337D7F">
              <w:rPr>
                <w:rFonts w:ascii="Cordia New" w:hAnsi="Cordia New"/>
                <w:sz w:val="28"/>
              </w:rPr>
              <w:t>,</w:t>
            </w:r>
            <w:r w:rsidR="00554A63">
              <w:rPr>
                <w:rFonts w:ascii="Cordia New" w:hAnsi="Cordia New"/>
                <w:sz w:val="28"/>
              </w:rPr>
              <w:t>645.7</w:t>
            </w:r>
            <w:r w:rsidR="004868CC" w:rsidRPr="00337D7F">
              <w:rPr>
                <w:rFonts w:ascii="Cordia New" w:hAnsi="Cordia New"/>
                <w:sz w:val="28"/>
                <w:cs/>
              </w:rPr>
              <w:t xml:space="preserve"> ล้านบาท และ </w:t>
            </w:r>
            <w:r w:rsidR="00153F21" w:rsidRPr="00337D7F">
              <w:rPr>
                <w:rFonts w:ascii="Cordia New" w:hAnsi="Cordia New"/>
                <w:sz w:val="28"/>
              </w:rPr>
              <w:t>3,</w:t>
            </w:r>
            <w:r w:rsidR="00705FEF">
              <w:rPr>
                <w:rFonts w:ascii="Cordia New" w:hAnsi="Cordia New"/>
                <w:sz w:val="28"/>
              </w:rPr>
              <w:t>8</w:t>
            </w:r>
            <w:r w:rsidR="00956B0F" w:rsidRPr="00956B0F">
              <w:rPr>
                <w:rFonts w:ascii="Cordia New" w:hAnsi="Cordia New" w:hint="cs"/>
                <w:sz w:val="28"/>
              </w:rPr>
              <w:t>4</w:t>
            </w:r>
            <w:r w:rsidR="00705FEF">
              <w:rPr>
                <w:rFonts w:ascii="Cordia New" w:hAnsi="Cordia New"/>
                <w:sz w:val="28"/>
              </w:rPr>
              <w:t>6</w:t>
            </w:r>
            <w:r w:rsidR="00554A63">
              <w:rPr>
                <w:rFonts w:ascii="Cordia New" w:hAnsi="Cordia New"/>
                <w:sz w:val="28"/>
              </w:rPr>
              <w:t>.1</w:t>
            </w:r>
            <w:r w:rsidR="004868CC" w:rsidRPr="00337D7F">
              <w:rPr>
                <w:rFonts w:ascii="Cordia New" w:hAnsi="Cordia New"/>
                <w:sz w:val="28"/>
                <w:cs/>
              </w:rPr>
              <w:t xml:space="preserve"> ล้านบาท หรือคิดเป็นร้อยละ </w:t>
            </w:r>
            <w:r w:rsidR="001E392B" w:rsidRPr="00337D7F">
              <w:rPr>
                <w:rFonts w:ascii="Cordia New" w:hAnsi="Cordia New"/>
                <w:sz w:val="28"/>
              </w:rPr>
              <w:t>74.</w:t>
            </w:r>
            <w:r w:rsidR="00F9683B" w:rsidRPr="00337D7F">
              <w:rPr>
                <w:rFonts w:ascii="Cordia New" w:hAnsi="Cordia New"/>
                <w:sz w:val="28"/>
              </w:rPr>
              <w:t>4</w:t>
            </w:r>
            <w:r w:rsidR="00F9683B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4868CC" w:rsidRPr="00337D7F">
              <w:rPr>
                <w:rFonts w:ascii="Cordia New" w:hAnsi="Cordia New"/>
                <w:sz w:val="28"/>
                <w:cs/>
              </w:rPr>
              <w:t xml:space="preserve">และร้อยละ </w:t>
            </w:r>
            <w:r w:rsidR="00554A63">
              <w:rPr>
                <w:rFonts w:ascii="Cordia New" w:hAnsi="Cordia New"/>
                <w:sz w:val="28"/>
              </w:rPr>
              <w:t>65.6</w:t>
            </w:r>
            <w:r w:rsidR="005F2857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4868CC" w:rsidRPr="00337D7F">
              <w:rPr>
                <w:rFonts w:ascii="Cordia New" w:hAnsi="Cordia New"/>
                <w:sz w:val="28"/>
                <w:cs/>
              </w:rPr>
              <w:t>ของหนี้สินรวมตามลำดับ ดังนั้น หากผลการดำเนินงานไม่เป็นไปตามแผนธุรกิจกลุ่มบริษัทอาจจะเผชิญปัญหาสภาพคล่อง และจะส่งผลกระทบต่อการชำระคืนเงินกู้ยืมระยะยาวจากสถาบันการเงินของกลุ่มบริษัทได้ อย่างไรก็ตาม กลุ่มบริษัทตระหนักถึงความเสี่ยงดังกล่าวเป็นอย่างดี จึงจำเป็นต้องบริหารสภาพคล่องของกลุ่มบริษัทให้เพียงพอที่จะสามารถประกอบธุรกิจ และสามารถจ่ายชำระคืนเงินต้นและดอกเบี้ยได้ตรงตามที่กำหนดไว้ในสัญญาเงินกู้ ทั้งนี้ที่ผ่านมา กลุ่มบริษัท</w:t>
            </w:r>
            <w:r w:rsidR="00F9683B" w:rsidRPr="00337D7F">
              <w:rPr>
                <w:rFonts w:ascii="Cordia New" w:hAnsi="Cordia New"/>
                <w:sz w:val="28"/>
                <w:cs/>
              </w:rPr>
              <w:t>สามารถ</w:t>
            </w:r>
            <w:r w:rsidR="004868CC" w:rsidRPr="00337D7F">
              <w:rPr>
                <w:rFonts w:ascii="Cordia New" w:hAnsi="Cordia New"/>
                <w:sz w:val="28"/>
                <w:cs/>
              </w:rPr>
              <w:t>ชำระคืนเงินกู้ยืมและดอกเบี้ยจากสถาบัน</w:t>
            </w:r>
            <w:r w:rsidR="004868CC" w:rsidRPr="00337D7F">
              <w:rPr>
                <w:rFonts w:ascii="Cordia New" w:hAnsi="Cordia New"/>
                <w:sz w:val="28"/>
                <w:cs/>
              </w:rPr>
              <w:lastRenderedPageBreak/>
              <w:t>การเงินได้ตรงตาม</w:t>
            </w:r>
            <w:r w:rsidR="00F9683B" w:rsidRPr="00337D7F">
              <w:rPr>
                <w:rFonts w:ascii="Cordia New" w:hAnsi="Cordia New"/>
                <w:sz w:val="28"/>
                <w:cs/>
              </w:rPr>
              <w:t>กำหนด</w:t>
            </w:r>
            <w:r w:rsidR="004868CC" w:rsidRPr="00337D7F">
              <w:rPr>
                <w:rFonts w:ascii="Cordia New" w:hAnsi="Cordia New"/>
                <w:sz w:val="28"/>
                <w:cs/>
              </w:rPr>
              <w:t>มาโดยตลอด อีกทั้งยังคงได้รับการสนับสนุนทางการเงินที่ดีจากสถาบันการเงินต่างๆ เรื่อยมาจนถึงปัจจุบัน</w:t>
            </w:r>
          </w:p>
          <w:p w14:paraId="2F11851C" w14:textId="14B5F50A" w:rsidR="00DF10A2" w:rsidRPr="00337D7F" w:rsidRDefault="00D2527D" w:rsidP="00DE2FAC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contextualSpacing w:val="0"/>
              <w:jc w:val="thaiDistribute"/>
              <w:rPr>
                <w:rFonts w:ascii="Cordia New" w:hAnsi="Cordia New"/>
                <w:sz w:val="28"/>
                <w:u w:val="single"/>
              </w:rPr>
            </w:pPr>
            <w:r w:rsidRPr="00337D7F">
              <w:rPr>
                <w:rFonts w:ascii="Cordia New" w:hAnsi="Cordia New"/>
                <w:sz w:val="28"/>
                <w:u w:val="single"/>
                <w:cs/>
              </w:rPr>
              <w:t>ความเสี่ยงเกี่ยวกับการปรับตัวเพิ่มขึ้นของอัตราดอกเบี้ย</w:t>
            </w:r>
            <w:r w:rsidRPr="000B2229">
              <w:rPr>
                <w:rFonts w:ascii="Cordia New" w:hAnsi="Cordia New"/>
                <w:sz w:val="28"/>
                <w:cs/>
              </w:rPr>
              <w:t xml:space="preserve"> </w:t>
            </w:r>
            <w:r w:rsidR="00DF10A2" w:rsidRPr="00337D7F">
              <w:rPr>
                <w:rFonts w:ascii="Cordia New" w:hAnsi="Cordia New"/>
                <w:sz w:val="28"/>
                <w:cs/>
              </w:rPr>
              <w:t xml:space="preserve">หากอัตราดอกเบี้ยมีการปรับตัวเพิ่มขึ้นจะส่งผลให้กลุ่มบริษัทมีต้นทุนทางการเงินหรือต้นทุนโครงการที่สูงขึ้นซึ่งอาจจะส่งผลต่อผลการดำเนินงานโดยรวมของกลุ่มบริษัทด้วย อีกทั้งยังมีผลต่อการพิจารณาตัดสินในเลือกซื้ออสังหาริมทรัพย์เพื่อที่อยู่อาศัยของลูกค้าหรือผู้บริโภคด้วย เนื่องจากต้องพิจารณาความสามารถในการชำระหนี้ของตนเองที่จะมีภาระดอกเบี้ยที่สูงขึ้น ในส่วนนี้ กลุ่มบริษัทตระหนักถึงความเสี่ยงดังกล่าว จึงมีการติดตามและศึกษาพฤติกรรมของกลุ่มลูกค้าตลอด ทำให้สามารถกำหนดราคาขายที่ช่วยให้ลูกค้าสามารถซื้อเป็นเจ้าของได้ อย่างไรก็ตาม ปัจจุบันเป็นช่วงของการปรับตัวลดลงของอัตราดอกเบี้ย คณะกรรมการนโยบายการเงิน (กนง.) ปรับลดอัตราดอกเบี้ยนโยบายอย่างต่อเนื่อง ตั้งแต่ปลายปี </w:t>
            </w:r>
            <w:r w:rsidR="00DF10A2" w:rsidRPr="00337D7F">
              <w:rPr>
                <w:rFonts w:ascii="Cordia New" w:hAnsi="Cordia New"/>
                <w:sz w:val="28"/>
              </w:rPr>
              <w:t xml:space="preserve">2562 </w:t>
            </w:r>
            <w:r w:rsidR="00DF10A2" w:rsidRPr="00337D7F">
              <w:rPr>
                <w:rFonts w:ascii="Cordia New" w:hAnsi="Cordia New"/>
                <w:sz w:val="28"/>
                <w:cs/>
              </w:rPr>
              <w:t xml:space="preserve">ที่ระดับ </w:t>
            </w:r>
            <w:r w:rsidR="00DF10A2" w:rsidRPr="00337D7F">
              <w:rPr>
                <w:rFonts w:ascii="Cordia New" w:hAnsi="Cordia New"/>
                <w:sz w:val="28"/>
              </w:rPr>
              <w:t>1</w:t>
            </w:r>
            <w:r w:rsidR="00DF10A2" w:rsidRPr="00337D7F">
              <w:rPr>
                <w:rFonts w:ascii="Cordia New" w:hAnsi="Cordia New"/>
                <w:sz w:val="28"/>
                <w:cs/>
              </w:rPr>
              <w:t>.</w:t>
            </w:r>
            <w:r w:rsidR="00DF10A2" w:rsidRPr="00337D7F">
              <w:rPr>
                <w:rFonts w:ascii="Cordia New" w:hAnsi="Cordia New"/>
                <w:sz w:val="28"/>
              </w:rPr>
              <w:t>25</w:t>
            </w:r>
            <w:r w:rsidR="00DF10A2" w:rsidRPr="00337D7F">
              <w:rPr>
                <w:rFonts w:ascii="Cordia New" w:hAnsi="Cordia New"/>
                <w:sz w:val="28"/>
                <w:cs/>
              </w:rPr>
              <w:t xml:space="preserve">% ต่อปี ปรับลดลงจนครั้งล่าสุดอยู่ที่ระดับ </w:t>
            </w:r>
            <w:r w:rsidR="00DF10A2" w:rsidRPr="00337D7F">
              <w:rPr>
                <w:rFonts w:ascii="Cordia New" w:hAnsi="Cordia New"/>
                <w:sz w:val="28"/>
              </w:rPr>
              <w:t>0</w:t>
            </w:r>
            <w:r w:rsidR="00DF10A2" w:rsidRPr="00337D7F">
              <w:rPr>
                <w:rFonts w:ascii="Cordia New" w:hAnsi="Cordia New"/>
                <w:sz w:val="28"/>
                <w:cs/>
              </w:rPr>
              <w:t>.</w:t>
            </w:r>
            <w:r w:rsidR="00DF10A2" w:rsidRPr="00337D7F">
              <w:rPr>
                <w:rFonts w:ascii="Cordia New" w:hAnsi="Cordia New"/>
                <w:sz w:val="28"/>
              </w:rPr>
              <w:t>5</w:t>
            </w:r>
            <w:r w:rsidR="00DF10A2" w:rsidRPr="00337D7F">
              <w:rPr>
                <w:rFonts w:ascii="Cordia New" w:hAnsi="Cordia New"/>
                <w:sz w:val="28"/>
                <w:cs/>
              </w:rPr>
              <w:t xml:space="preserve">% ต่อปี เนื่องจากสภาวะเศรษฐกิจโลกมีแนวโน้มหดตัวรุนแรงกว่าที่คาดและผลกระทบจากมาตรการควบคุมการระบาด </w:t>
            </w:r>
            <w:r w:rsidR="00DF10A2" w:rsidRPr="00337D7F">
              <w:rPr>
                <w:rFonts w:ascii="Cordia New" w:hAnsi="Cordia New"/>
                <w:sz w:val="28"/>
              </w:rPr>
              <w:t>COVID</w:t>
            </w:r>
            <w:r w:rsidR="00DF10A2" w:rsidRPr="00337D7F">
              <w:rPr>
                <w:rFonts w:ascii="Cordia New" w:hAnsi="Cordia New"/>
                <w:sz w:val="28"/>
                <w:cs/>
              </w:rPr>
              <w:t>-</w:t>
            </w:r>
            <w:r w:rsidR="00DF10A2" w:rsidRPr="00337D7F">
              <w:rPr>
                <w:rFonts w:ascii="Cordia New" w:hAnsi="Cordia New"/>
                <w:sz w:val="28"/>
              </w:rPr>
              <w:t xml:space="preserve">19 </w:t>
            </w:r>
            <w:r w:rsidR="00DF10A2" w:rsidRPr="00337D7F">
              <w:rPr>
                <w:rFonts w:ascii="Cordia New" w:hAnsi="Cordia New"/>
                <w:sz w:val="28"/>
                <w:cs/>
              </w:rPr>
              <w:t>ทั่วโลก จึงน่าจะเป็นช่วงที่กลุ่มบริษัทได้ประโยชน์จากการที่อัตราดอกเบี้ยอยู่ในระดับที่ต่ำ ทั้งในส่วนที่กลุ่มบริษัทกู้ยืมจากสถาบันการเงินเพื่อพัฒนาโครงการ ทำให้มีต้นทุนทางการเงินที่</w:t>
            </w:r>
            <w:proofErr w:type="spellStart"/>
            <w:r w:rsidR="00DF10A2" w:rsidRPr="00337D7F">
              <w:rPr>
                <w:rFonts w:ascii="Cordia New" w:hAnsi="Cordia New"/>
                <w:sz w:val="28"/>
                <w:cs/>
              </w:rPr>
              <w:t>ต่ำลง</w:t>
            </w:r>
            <w:proofErr w:type="spellEnd"/>
            <w:r w:rsidR="00DF10A2" w:rsidRPr="00337D7F">
              <w:rPr>
                <w:rFonts w:ascii="Cordia New" w:hAnsi="Cordia New"/>
                <w:sz w:val="28"/>
                <w:cs/>
              </w:rPr>
              <w:t xml:space="preserve"> และในส่วนที่ลูกค้าของกลุ่มบริษัทสามารถกู้ยืมจากสถาบันการเงินเพื่อซื้อที่อยู่อาศัยได้ง่ายขึ้น เนื่องจากการผ่อนชำระลดลง ทั้งนี้ กลุ่มบริษัทมีการติดตามสถานการณ์ และมีการวางแผนงานเพื่อให้สอดคล้องและรองรับการเปลี่ยนแปลงอยู่อย่างต่อเนื่อง</w:t>
            </w:r>
          </w:p>
          <w:p w14:paraId="7B1D9481" w14:textId="1ADAD16D" w:rsidR="008C7282" w:rsidRPr="00337D7F" w:rsidRDefault="00D2527D" w:rsidP="00DE2FAC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contextualSpacing w:val="0"/>
              <w:jc w:val="thaiDistribute"/>
              <w:rPr>
                <w:rFonts w:ascii="Cordia New" w:hAnsi="Cordia New"/>
                <w:sz w:val="28"/>
              </w:rPr>
            </w:pPr>
            <w:r w:rsidRPr="00337D7F">
              <w:rPr>
                <w:rFonts w:ascii="Cordia New" w:hAnsi="Cordia New"/>
                <w:sz w:val="28"/>
                <w:u w:val="single"/>
                <w:cs/>
              </w:rPr>
              <w:t>ความเสี่ยงจากการถูกยกเลิกหรือถูกระงับใช้วงเงินกู้ยืมจากสถาบันการเงิน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8C7282" w:rsidRPr="00337D7F">
              <w:rPr>
                <w:rFonts w:ascii="Cordia New" w:hAnsi="Cordia New"/>
                <w:sz w:val="28"/>
                <w:cs/>
              </w:rPr>
              <w:t xml:space="preserve">ณ </w:t>
            </w:r>
            <w:r w:rsidR="008C7282" w:rsidRPr="00337D7F">
              <w:rPr>
                <w:rFonts w:ascii="Cordia New" w:hAnsi="Cordia New"/>
                <w:sz w:val="28"/>
              </w:rPr>
              <w:t xml:space="preserve">31 </w:t>
            </w:r>
            <w:r w:rsidR="008C7282" w:rsidRPr="00337D7F">
              <w:rPr>
                <w:rFonts w:ascii="Cordia New" w:hAnsi="Cordia New"/>
                <w:sz w:val="28"/>
                <w:cs/>
              </w:rPr>
              <w:t xml:space="preserve">ธันวาคม </w:t>
            </w:r>
            <w:r w:rsidR="008C7282" w:rsidRPr="00337D7F">
              <w:rPr>
                <w:rFonts w:ascii="Cordia New" w:hAnsi="Cordia New"/>
                <w:sz w:val="28"/>
              </w:rPr>
              <w:t>2562</w:t>
            </w:r>
            <w:r w:rsidR="008C7282" w:rsidRPr="00337D7F">
              <w:rPr>
                <w:rFonts w:ascii="Cordia New" w:hAnsi="Cordia New"/>
                <w:sz w:val="28"/>
                <w:cs/>
              </w:rPr>
              <w:t xml:space="preserve"> และ </w:t>
            </w:r>
            <w:r w:rsidR="008C7282" w:rsidRPr="00337D7F">
              <w:rPr>
                <w:rFonts w:ascii="Cordia New" w:hAnsi="Cordia New"/>
                <w:sz w:val="28"/>
              </w:rPr>
              <w:t xml:space="preserve">2563 </w:t>
            </w:r>
            <w:r w:rsidR="008C7282" w:rsidRPr="00337D7F">
              <w:rPr>
                <w:rFonts w:ascii="Cordia New" w:hAnsi="Cordia New"/>
                <w:sz w:val="28"/>
                <w:cs/>
              </w:rPr>
              <w:t xml:space="preserve">กลุ่มบริษัทมีเงินกู้ยืมระยะยาวรวม </w:t>
            </w:r>
            <w:r w:rsidR="008C7282" w:rsidRPr="00337D7F">
              <w:rPr>
                <w:rFonts w:ascii="Cordia New" w:hAnsi="Cordia New"/>
                <w:sz w:val="28"/>
              </w:rPr>
              <w:t>3,</w:t>
            </w:r>
            <w:r w:rsidR="008C7D74" w:rsidRPr="00337D7F">
              <w:rPr>
                <w:rFonts w:ascii="Cordia New" w:hAnsi="Cordia New"/>
                <w:sz w:val="28"/>
              </w:rPr>
              <w:t>49</w:t>
            </w:r>
            <w:r w:rsidR="001A0965">
              <w:rPr>
                <w:rFonts w:ascii="Cordia New" w:hAnsi="Cordia New"/>
                <w:sz w:val="28"/>
              </w:rPr>
              <w:t>0.7</w:t>
            </w:r>
            <w:r w:rsidR="008C7282" w:rsidRPr="00337D7F">
              <w:rPr>
                <w:rFonts w:ascii="Cordia New" w:hAnsi="Cordia New"/>
                <w:sz w:val="28"/>
                <w:cs/>
              </w:rPr>
              <w:t xml:space="preserve"> ล้านบาท และ </w:t>
            </w:r>
            <w:r w:rsidR="008C7282" w:rsidRPr="00337D7F">
              <w:rPr>
                <w:rFonts w:ascii="Cordia New" w:hAnsi="Cordia New"/>
                <w:sz w:val="28"/>
              </w:rPr>
              <w:t>3,</w:t>
            </w:r>
            <w:r w:rsidR="00540BF7" w:rsidRPr="00337D7F">
              <w:rPr>
                <w:rFonts w:ascii="Cordia New" w:hAnsi="Cordia New"/>
                <w:sz w:val="28"/>
              </w:rPr>
              <w:t>7</w:t>
            </w:r>
            <w:r w:rsidR="00956B0F" w:rsidRPr="00956B0F">
              <w:rPr>
                <w:rFonts w:ascii="Cordia New" w:hAnsi="Cordia New" w:hint="cs"/>
                <w:sz w:val="28"/>
              </w:rPr>
              <w:t>51</w:t>
            </w:r>
            <w:r w:rsidR="008C7D74" w:rsidRPr="00337D7F">
              <w:rPr>
                <w:rFonts w:ascii="Cordia New" w:hAnsi="Cordia New" w:hint="cs"/>
                <w:sz w:val="28"/>
                <w:cs/>
              </w:rPr>
              <w:t>.</w:t>
            </w:r>
            <w:r w:rsidR="00956B0F" w:rsidRPr="00956B0F">
              <w:rPr>
                <w:rFonts w:ascii="Cordia New" w:hAnsi="Cordia New" w:hint="cs"/>
                <w:sz w:val="28"/>
              </w:rPr>
              <w:t>3</w:t>
            </w:r>
            <w:r w:rsidR="008C7282" w:rsidRPr="00337D7F">
              <w:rPr>
                <w:rFonts w:ascii="Cordia New" w:hAnsi="Cordia New"/>
                <w:sz w:val="28"/>
              </w:rPr>
              <w:t xml:space="preserve"> </w:t>
            </w:r>
            <w:r w:rsidR="008C7282" w:rsidRPr="00337D7F">
              <w:rPr>
                <w:rFonts w:ascii="Cordia New" w:hAnsi="Cordia New"/>
                <w:sz w:val="28"/>
                <w:cs/>
              </w:rPr>
              <w:t>ล้านบาท ตามลำดับ โดยเป็นภาระหนี้จากวงเงินกู้ยืมระยะยาวจากสถาบันการเงินของกลุ่มบริษัท เพื่อนำมาใช้ในการพัฒนาโครงการอสังหาริมทรัพย์ของกลุ่มบริษัท  โดยสถาบันการเงินที่ให้กู้ยืมบางรายได้กำหนดเงื่อนไขการดำรงสัดส่วนหนี้สินต่อส่วนของผู้ถือหุ้น (“</w:t>
            </w:r>
            <w:r w:rsidR="008C7282" w:rsidRPr="00337D7F">
              <w:rPr>
                <w:rFonts w:ascii="Cordia New" w:hAnsi="Cordia New"/>
                <w:sz w:val="28"/>
              </w:rPr>
              <w:t>D</w:t>
            </w:r>
            <w:r w:rsidR="008C7282" w:rsidRPr="00337D7F">
              <w:rPr>
                <w:rFonts w:ascii="Cordia New" w:hAnsi="Cordia New"/>
                <w:sz w:val="28"/>
                <w:cs/>
              </w:rPr>
              <w:t>/</w:t>
            </w:r>
            <w:r w:rsidR="008C7282" w:rsidRPr="00337D7F">
              <w:rPr>
                <w:rFonts w:ascii="Cordia New" w:hAnsi="Cordia New"/>
                <w:sz w:val="28"/>
              </w:rPr>
              <w:t>E Ratio</w:t>
            </w:r>
            <w:r w:rsidR="008C7282" w:rsidRPr="00337D7F">
              <w:rPr>
                <w:rFonts w:ascii="Cordia New" w:hAnsi="Cordia New"/>
                <w:sz w:val="28"/>
                <w:cs/>
              </w:rPr>
              <w:t xml:space="preserve">”) ของผู้กู้ด้วย ทั้งนี้ในการพัฒนาแต่ละโครงการ บริษัทย่อยผู้พัฒนาโครงการนั้นจะเป็นผู้กู้ยืมจากสถาบันการเงินเอง ซึ่งเงื่อนไขข้างต้นจะเป็นเงื่อนไขต่อบริษัทผู้กู้เท่านั้น แต่อย่างไรก็ตาม ในกรณีที่บริษัทย่อยที่เป็นผู้กู้ไม่สามารถทำตามเงื่อนไขข้างต้น บริษัทฯ จะได้ผลกระทบและอาจต้องรับผิดชอบในการชำระหนี้ในฐานะที่บริษัทฯ เป็นผู้ค้ำประกันวงเงินเกือบทุกวงของบริษัทย่อย ดังนั้นจึงต้องมีการติดตามสถานะของแต่ละบริษัทให้เป็นไปตามเงื่อนไขดังกล่าวไม่ให้เกิดการผิดเงื่อนไขได้ (รายละเอียดตามส่วนที่ </w:t>
            </w:r>
            <w:r w:rsidR="008C7282" w:rsidRPr="00337D7F">
              <w:rPr>
                <w:rFonts w:ascii="Cordia New" w:hAnsi="Cordia New"/>
                <w:sz w:val="28"/>
              </w:rPr>
              <w:t>2</w:t>
            </w:r>
            <w:r w:rsidR="008C7282" w:rsidRPr="00337D7F">
              <w:rPr>
                <w:rFonts w:ascii="Cordia New" w:hAnsi="Cordia New"/>
                <w:sz w:val="28"/>
                <w:cs/>
              </w:rPr>
              <w:t>.</w:t>
            </w:r>
            <w:r w:rsidR="008C7282" w:rsidRPr="00337D7F">
              <w:rPr>
                <w:rFonts w:ascii="Cordia New" w:hAnsi="Cordia New"/>
                <w:sz w:val="28"/>
              </w:rPr>
              <w:t xml:space="preserve">5 </w:t>
            </w:r>
            <w:r w:rsidR="008C7282" w:rsidRPr="00337D7F">
              <w:rPr>
                <w:rFonts w:ascii="Cordia New" w:hAnsi="Cordia New"/>
                <w:sz w:val="28"/>
                <w:cs/>
              </w:rPr>
              <w:t>ทรัพย์สินที่ใช้ในการประกอบธุรกิจ) ทั้งนี้วงเงินสินเชื่อที่มีเงื่อนไขการดำรง</w:t>
            </w:r>
            <w:r w:rsidR="008C7282" w:rsidRPr="00337D7F">
              <w:rPr>
                <w:rFonts w:ascii="Cordia New" w:hAnsi="Cordia New"/>
                <w:sz w:val="28"/>
              </w:rPr>
              <w:t xml:space="preserve"> D</w:t>
            </w:r>
            <w:r w:rsidR="008C7282" w:rsidRPr="00337D7F">
              <w:rPr>
                <w:rFonts w:ascii="Cordia New" w:hAnsi="Cordia New"/>
                <w:sz w:val="28"/>
                <w:cs/>
              </w:rPr>
              <w:t>/</w:t>
            </w:r>
            <w:r w:rsidR="008C7282" w:rsidRPr="00337D7F">
              <w:rPr>
                <w:rFonts w:ascii="Cordia New" w:hAnsi="Cordia New"/>
                <w:sz w:val="28"/>
              </w:rPr>
              <w:t>E Ratio</w:t>
            </w:r>
            <w:r w:rsidR="008C7282" w:rsidRPr="00337D7F">
              <w:rPr>
                <w:rFonts w:ascii="Cordia New" w:hAnsi="Cordia New"/>
                <w:sz w:val="28"/>
                <w:cs/>
              </w:rPr>
              <w:t xml:space="preserve"> มีเพียง </w:t>
            </w:r>
            <w:r w:rsidR="008C7282" w:rsidRPr="00337D7F">
              <w:rPr>
                <w:rFonts w:ascii="Cordia New" w:hAnsi="Cordia New"/>
                <w:sz w:val="28"/>
              </w:rPr>
              <w:t>3</w:t>
            </w:r>
            <w:r w:rsidR="008C7282" w:rsidRPr="00337D7F">
              <w:rPr>
                <w:rFonts w:ascii="Cordia New" w:hAnsi="Cordia New"/>
                <w:sz w:val="28"/>
                <w:cs/>
              </w:rPr>
              <w:t xml:space="preserve"> สถาบันการเงิน ผู้กู้</w:t>
            </w:r>
            <w:r w:rsidR="00A74B34" w:rsidRPr="00337D7F">
              <w:rPr>
                <w:rFonts w:ascii="Cordia New" w:hAnsi="Cordia New"/>
                <w:sz w:val="28"/>
                <w:cs/>
              </w:rPr>
              <w:t xml:space="preserve">เป็นบริษัทย่อย </w:t>
            </w:r>
            <w:r w:rsidR="00D52080" w:rsidRPr="00337D7F">
              <w:rPr>
                <w:rFonts w:ascii="Cordia New" w:hAnsi="Cordia New"/>
                <w:sz w:val="28"/>
              </w:rPr>
              <w:t>3</w:t>
            </w:r>
            <w:r w:rsidR="00A74B34" w:rsidRPr="00337D7F">
              <w:rPr>
                <w:rFonts w:ascii="Cordia New" w:hAnsi="Cordia New"/>
                <w:sz w:val="28"/>
              </w:rPr>
              <w:t xml:space="preserve"> </w:t>
            </w:r>
            <w:r w:rsidR="00A74B34" w:rsidRPr="00337D7F">
              <w:rPr>
                <w:rFonts w:ascii="Cordia New" w:hAnsi="Cordia New"/>
                <w:sz w:val="28"/>
                <w:cs/>
              </w:rPr>
              <w:t xml:space="preserve">บริษัท </w:t>
            </w:r>
            <w:r w:rsidR="008C7282" w:rsidRPr="00337D7F">
              <w:rPr>
                <w:rFonts w:ascii="Cordia New" w:hAnsi="Cordia New"/>
                <w:sz w:val="28"/>
                <w:cs/>
              </w:rPr>
              <w:t xml:space="preserve">คือ </w:t>
            </w:r>
            <w:r w:rsidR="008C7282" w:rsidRPr="00337D7F">
              <w:rPr>
                <w:rFonts w:ascii="Cordia New" w:hAnsi="Cordia New"/>
                <w:sz w:val="28"/>
              </w:rPr>
              <w:t>Estate Q</w:t>
            </w:r>
            <w:r w:rsidR="00D52080" w:rsidRPr="00337D7F">
              <w:rPr>
                <w:rFonts w:ascii="Cordia New" w:hAnsi="Cordia New"/>
                <w:sz w:val="28"/>
              </w:rPr>
              <w:t>,</w:t>
            </w:r>
            <w:r w:rsidR="00A74B34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proofErr w:type="spellStart"/>
            <w:r w:rsidR="00A74B34" w:rsidRPr="00337D7F">
              <w:rPr>
                <w:rFonts w:ascii="Cordia New" w:hAnsi="Cordia New"/>
                <w:sz w:val="28"/>
              </w:rPr>
              <w:t>Cerebium</w:t>
            </w:r>
            <w:proofErr w:type="spellEnd"/>
            <w:r w:rsidR="00D52080" w:rsidRPr="00337D7F">
              <w:rPr>
                <w:rFonts w:ascii="Cordia New" w:hAnsi="Cordia New"/>
                <w:sz w:val="28"/>
              </w:rPr>
              <w:t xml:space="preserve"> </w:t>
            </w:r>
            <w:r w:rsidR="00D52080" w:rsidRPr="00337D7F">
              <w:rPr>
                <w:rFonts w:ascii="Cordia New" w:hAnsi="Cordia New"/>
                <w:sz w:val="28"/>
                <w:cs/>
              </w:rPr>
              <w:t xml:space="preserve">และ </w:t>
            </w:r>
            <w:r w:rsidR="00D52080" w:rsidRPr="00337D7F">
              <w:rPr>
                <w:rFonts w:ascii="Cordia New" w:hAnsi="Cordia New"/>
                <w:sz w:val="28"/>
              </w:rPr>
              <w:t>Wise Estate</w:t>
            </w:r>
            <w:r w:rsidR="004E3151">
              <w:rPr>
                <w:rFonts w:ascii="Cordia New" w:hAnsi="Cordia New"/>
                <w:sz w:val="28"/>
              </w:rPr>
              <w:t xml:space="preserve"> 1</w:t>
            </w:r>
            <w:r w:rsidR="00D52080" w:rsidRPr="00337D7F">
              <w:rPr>
                <w:rFonts w:ascii="Cordia New" w:hAnsi="Cordia New"/>
                <w:sz w:val="28"/>
              </w:rPr>
              <w:t xml:space="preserve"> </w:t>
            </w:r>
            <w:r w:rsidR="00CE1239" w:rsidRPr="00337D7F">
              <w:rPr>
                <w:rFonts w:ascii="Cordia New" w:hAnsi="Cordia New"/>
                <w:sz w:val="28"/>
                <w:cs/>
              </w:rPr>
              <w:t xml:space="preserve">ทั้งนี้ ณ </w:t>
            </w:r>
            <w:r w:rsidR="00CE1239" w:rsidRPr="00337D7F">
              <w:rPr>
                <w:rFonts w:ascii="Cordia New" w:hAnsi="Cordia New"/>
                <w:sz w:val="28"/>
              </w:rPr>
              <w:t>31</w:t>
            </w:r>
            <w:r w:rsidR="00CE1239" w:rsidRPr="00337D7F">
              <w:rPr>
                <w:rFonts w:ascii="Cordia New" w:hAnsi="Cordia New"/>
                <w:sz w:val="28"/>
                <w:cs/>
              </w:rPr>
              <w:t xml:space="preserve"> ธันวาคม </w:t>
            </w:r>
            <w:r w:rsidR="00600584" w:rsidRPr="00337D7F">
              <w:rPr>
                <w:rFonts w:ascii="Cordia New" w:hAnsi="Cordia New"/>
                <w:sz w:val="28"/>
              </w:rPr>
              <w:t xml:space="preserve">2563 </w:t>
            </w:r>
            <w:r w:rsidR="00600584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CE1239" w:rsidRPr="00337D7F">
              <w:rPr>
                <w:rFonts w:ascii="Cordia New" w:hAnsi="Cordia New"/>
                <w:sz w:val="28"/>
              </w:rPr>
              <w:t>Estate Q</w:t>
            </w:r>
            <w:r w:rsidR="00D52080" w:rsidRPr="00337D7F">
              <w:rPr>
                <w:rFonts w:ascii="Cordia New" w:hAnsi="Cordia New"/>
                <w:sz w:val="28"/>
              </w:rPr>
              <w:t xml:space="preserve"> </w:t>
            </w:r>
            <w:r w:rsidR="00D52080" w:rsidRPr="00337D7F">
              <w:rPr>
                <w:rFonts w:ascii="Cordia New" w:hAnsi="Cordia New"/>
                <w:sz w:val="28"/>
                <w:cs/>
              </w:rPr>
              <w:t xml:space="preserve">และ </w:t>
            </w:r>
            <w:r w:rsidR="00B35BAA" w:rsidRPr="00337D7F">
              <w:rPr>
                <w:rFonts w:ascii="Cordia New" w:hAnsi="Cordia New"/>
                <w:sz w:val="28"/>
              </w:rPr>
              <w:t>Wise Estate 1</w:t>
            </w:r>
            <w:r w:rsidR="00CE1239" w:rsidRPr="00337D7F">
              <w:rPr>
                <w:rFonts w:ascii="Cordia New" w:hAnsi="Cordia New"/>
                <w:sz w:val="28"/>
              </w:rPr>
              <w:t xml:space="preserve"> </w:t>
            </w:r>
            <w:r w:rsidR="00CE1239" w:rsidRPr="00337D7F">
              <w:rPr>
                <w:rFonts w:ascii="Cordia New" w:hAnsi="Cordia New"/>
                <w:sz w:val="28"/>
                <w:cs/>
              </w:rPr>
              <w:t xml:space="preserve">มี </w:t>
            </w:r>
            <w:r w:rsidR="00CE1239" w:rsidRPr="00337D7F">
              <w:rPr>
                <w:rFonts w:ascii="Cordia New" w:hAnsi="Cordia New"/>
                <w:sz w:val="28"/>
              </w:rPr>
              <w:t>D</w:t>
            </w:r>
            <w:r w:rsidR="00CE1239" w:rsidRPr="00337D7F">
              <w:rPr>
                <w:rFonts w:ascii="Cordia New" w:hAnsi="Cordia New"/>
                <w:sz w:val="28"/>
                <w:cs/>
              </w:rPr>
              <w:t>/</w:t>
            </w:r>
            <w:r w:rsidR="00CE1239" w:rsidRPr="00337D7F">
              <w:rPr>
                <w:rFonts w:ascii="Cordia New" w:hAnsi="Cordia New"/>
                <w:sz w:val="28"/>
              </w:rPr>
              <w:t xml:space="preserve">E Ratio </w:t>
            </w:r>
            <w:r w:rsidR="00CE1239" w:rsidRPr="00337D7F">
              <w:rPr>
                <w:rFonts w:ascii="Cordia New" w:hAnsi="Cordia New"/>
                <w:sz w:val="28"/>
                <w:cs/>
              </w:rPr>
              <w:t>อยู่ในเงื่อนไขที่กำหนด</w:t>
            </w:r>
            <w:r w:rsidR="00600584" w:rsidRPr="00337D7F">
              <w:rPr>
                <w:rFonts w:ascii="Cordia New" w:hAnsi="Cordia New"/>
                <w:sz w:val="28"/>
                <w:cs/>
              </w:rPr>
              <w:t xml:space="preserve"> ส่วน </w:t>
            </w:r>
            <w:proofErr w:type="spellStart"/>
            <w:r w:rsidR="00600584" w:rsidRPr="00337D7F">
              <w:rPr>
                <w:rFonts w:ascii="Cordia New" w:hAnsi="Cordia New"/>
                <w:sz w:val="28"/>
              </w:rPr>
              <w:t>Cerebium</w:t>
            </w:r>
            <w:proofErr w:type="spellEnd"/>
            <w:r w:rsidR="00600584" w:rsidRPr="00337D7F">
              <w:rPr>
                <w:rFonts w:ascii="Cordia New" w:hAnsi="Cordia New"/>
                <w:sz w:val="28"/>
              </w:rPr>
              <w:t xml:space="preserve"> </w:t>
            </w:r>
            <w:r w:rsidR="00600584" w:rsidRPr="00337D7F">
              <w:rPr>
                <w:rFonts w:ascii="Cordia New" w:hAnsi="Cordia New"/>
                <w:sz w:val="28"/>
                <w:cs/>
              </w:rPr>
              <w:t>สูงกว่าเงื่อนไขที่กำหนด แต่</w:t>
            </w:r>
            <w:r w:rsidR="001858AF" w:rsidRPr="00337D7F">
              <w:rPr>
                <w:rFonts w:ascii="Cordia New" w:hAnsi="Cordia New"/>
                <w:sz w:val="28"/>
                <w:cs/>
              </w:rPr>
              <w:t>ได้มีหนังสือขอผ่อนปรนเงื่อนไขการดำรงสัดส่วนหนี้สินต่อส่วนของผู้ถือหุ้นต่อสถาบันการเงิน</w:t>
            </w:r>
            <w:r w:rsidR="00C62F16" w:rsidRPr="00337D7F">
              <w:rPr>
                <w:rFonts w:ascii="Cordia New" w:hAnsi="Cordia New"/>
                <w:sz w:val="28"/>
                <w:cs/>
              </w:rPr>
              <w:t>ดังกล่าว</w:t>
            </w:r>
            <w:r w:rsidR="00B35BAA" w:rsidRPr="00337D7F">
              <w:rPr>
                <w:rFonts w:ascii="Cordia New" w:hAnsi="Cordia New"/>
                <w:sz w:val="28"/>
                <w:cs/>
              </w:rPr>
              <w:t>และได้รับแจ้ง</w:t>
            </w:r>
            <w:r w:rsidR="00C62F16" w:rsidRPr="00337D7F">
              <w:rPr>
                <w:rFonts w:ascii="Cordia New" w:hAnsi="Cordia New"/>
                <w:sz w:val="28"/>
                <w:cs/>
              </w:rPr>
              <w:t>ผลการอนุมัติ</w:t>
            </w:r>
            <w:r w:rsidR="001858AF" w:rsidRPr="00337D7F">
              <w:rPr>
                <w:rFonts w:ascii="Cordia New" w:hAnsi="Cordia New"/>
                <w:sz w:val="28"/>
                <w:cs/>
              </w:rPr>
              <w:t>แล้ว</w:t>
            </w:r>
            <w:r w:rsidR="00CE1239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1858AF" w:rsidRPr="00337D7F">
              <w:rPr>
                <w:rFonts w:ascii="Cordia New" w:hAnsi="Cordia New"/>
                <w:sz w:val="28"/>
                <w:cs/>
              </w:rPr>
              <w:t>อย่างไรก็ดี</w:t>
            </w:r>
            <w:r w:rsidR="001858AF" w:rsidRPr="00337D7F">
              <w:rPr>
                <w:rFonts w:ascii="Cordia New" w:hAnsi="Cordia New" w:hint="cs"/>
                <w:sz w:val="28"/>
                <w:cs/>
              </w:rPr>
              <w:t xml:space="preserve"> </w:t>
            </w:r>
            <w:r w:rsidR="00CE1239" w:rsidRPr="00337D7F">
              <w:rPr>
                <w:rFonts w:ascii="Cordia New" w:hAnsi="Cordia New"/>
                <w:sz w:val="28"/>
                <w:cs/>
              </w:rPr>
              <w:t xml:space="preserve">หากในอนาคตมีการพัฒนาโครงการเพิ่มขึ้น ทำให้การกู้ยืมเงินเพื่อพัฒนาโครงการเพิ่มขึ้น อาจทำให้ </w:t>
            </w:r>
            <w:r w:rsidR="00CE1239" w:rsidRPr="00337D7F">
              <w:rPr>
                <w:rFonts w:ascii="Cordia New" w:hAnsi="Cordia New"/>
                <w:sz w:val="28"/>
              </w:rPr>
              <w:t>D</w:t>
            </w:r>
            <w:r w:rsidR="00CE1239" w:rsidRPr="00337D7F">
              <w:rPr>
                <w:rFonts w:ascii="Cordia New" w:hAnsi="Cordia New"/>
                <w:sz w:val="28"/>
                <w:cs/>
              </w:rPr>
              <w:t>/</w:t>
            </w:r>
            <w:r w:rsidR="00CE1239" w:rsidRPr="00337D7F">
              <w:rPr>
                <w:rFonts w:ascii="Cordia New" w:hAnsi="Cordia New"/>
                <w:sz w:val="28"/>
              </w:rPr>
              <w:t>E Ratio</w:t>
            </w:r>
            <w:r w:rsidR="00CE1239" w:rsidRPr="00337D7F">
              <w:rPr>
                <w:rFonts w:ascii="Cordia New" w:hAnsi="Cordia New"/>
                <w:sz w:val="28"/>
                <w:cs/>
              </w:rPr>
              <w:t xml:space="preserve"> เกินอัตราที่กำหนดในสัญญาได้ กลุ่มบริษัทมีแนวทางที่คอยติดตามการดำรงอัตราส่วนดังกล่าวอย่างสม่ำเสมอ </w:t>
            </w:r>
            <w:r w:rsidR="001858AF" w:rsidRPr="00337D7F">
              <w:rPr>
                <w:rFonts w:ascii="Cordia New" w:hAnsi="Cordia New" w:hint="cs"/>
                <w:sz w:val="28"/>
                <w:cs/>
              </w:rPr>
              <w:t>โดย</w:t>
            </w:r>
            <w:r w:rsidR="00CE1239" w:rsidRPr="00337D7F">
              <w:rPr>
                <w:rFonts w:ascii="Cordia New" w:hAnsi="Cordia New"/>
                <w:sz w:val="28"/>
                <w:cs/>
              </w:rPr>
              <w:t>จะดูแลให้ทุกบริษัทมีอัตราส่วนหนี้สินต่อส่วนของผู้ถือหุ้นที่เหมาะสม และเพื่อไม่ให้ผิดเงื่อนไขในสัญญา อีกทั้งเมื่อโครงการพัฒนาแล้วเสร็จก็จะมีการโอนกรรมสิทธิ์ให้ลูกค้าพร้อมกับมีการทยอยชำระคืนเงินกู้ ส่งผลให้ภาระหนี้ลดลง และเป็นผลให้</w:t>
            </w:r>
            <w:r w:rsidR="00CE1239" w:rsidRPr="00337D7F">
              <w:rPr>
                <w:rFonts w:ascii="Cordia New" w:hAnsi="Cordia New"/>
                <w:sz w:val="28"/>
              </w:rPr>
              <w:t xml:space="preserve"> D</w:t>
            </w:r>
            <w:r w:rsidR="00CE1239" w:rsidRPr="00337D7F">
              <w:rPr>
                <w:rFonts w:ascii="Cordia New" w:hAnsi="Cordia New"/>
                <w:sz w:val="28"/>
                <w:cs/>
              </w:rPr>
              <w:t>/</w:t>
            </w:r>
            <w:r w:rsidR="00CE1239" w:rsidRPr="00337D7F">
              <w:rPr>
                <w:rFonts w:ascii="Cordia New" w:hAnsi="Cordia New"/>
                <w:sz w:val="28"/>
              </w:rPr>
              <w:t>E Ratio</w:t>
            </w:r>
            <w:r w:rsidR="00CE1239" w:rsidRPr="00337D7F">
              <w:rPr>
                <w:rFonts w:ascii="Cordia New" w:hAnsi="Cordia New"/>
                <w:sz w:val="28"/>
                <w:cs/>
              </w:rPr>
              <w:t xml:space="preserve"> ยังคงอยู่ระดับที่ควบคุมได้  </w:t>
            </w:r>
          </w:p>
          <w:p w14:paraId="425B10CD" w14:textId="3166B1EC" w:rsidR="00D2527D" w:rsidRPr="00337D7F" w:rsidRDefault="00D2527D" w:rsidP="00DE2FAC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contextualSpacing w:val="0"/>
              <w:jc w:val="thaiDistribute"/>
              <w:rPr>
                <w:rFonts w:ascii="Cordia New" w:hAnsi="Cordia New"/>
                <w:sz w:val="28"/>
              </w:rPr>
            </w:pPr>
            <w:r w:rsidRPr="00337D7F">
              <w:rPr>
                <w:rFonts w:ascii="Cordia New" w:hAnsi="Cordia New"/>
                <w:sz w:val="28"/>
                <w:u w:val="single"/>
                <w:cs/>
              </w:rPr>
              <w:lastRenderedPageBreak/>
              <w:t xml:space="preserve">ความเสี่ยงจากการที่บริษัทฯ มีผู้ถือหุ้นรายใหญ่ถือหุ้นมากกว่าร้อยละ </w:t>
            </w:r>
            <w:r w:rsidR="00CE1239" w:rsidRPr="00337D7F">
              <w:rPr>
                <w:rFonts w:ascii="Cordia New" w:hAnsi="Cordia New"/>
                <w:sz w:val="28"/>
                <w:u w:val="single"/>
              </w:rPr>
              <w:t>50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ณ วันที่ </w:t>
            </w:r>
            <w:r w:rsidR="0095728B" w:rsidRPr="00337D7F">
              <w:rPr>
                <w:rFonts w:ascii="Cordia New" w:hAnsi="Cordia New"/>
                <w:sz w:val="28"/>
              </w:rPr>
              <w:t xml:space="preserve">31 </w:t>
            </w:r>
            <w:r w:rsidR="0095728B" w:rsidRPr="00337D7F">
              <w:rPr>
                <w:rFonts w:ascii="Cordia New" w:hAnsi="Cordia New"/>
                <w:sz w:val="28"/>
                <w:cs/>
              </w:rPr>
              <w:t>ธันวาคม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Pr="00337D7F">
              <w:rPr>
                <w:rFonts w:ascii="Cordia New" w:hAnsi="Cordia New"/>
                <w:sz w:val="28"/>
              </w:rPr>
              <w:t>256</w:t>
            </w:r>
            <w:r w:rsidR="00CE1239" w:rsidRPr="00337D7F">
              <w:rPr>
                <w:rFonts w:ascii="Cordia New" w:hAnsi="Cordia New"/>
                <w:sz w:val="28"/>
              </w:rPr>
              <w:t>3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CE1239" w:rsidRPr="00337D7F">
              <w:rPr>
                <w:rFonts w:ascii="Cordia New" w:hAnsi="Cordia New"/>
                <w:sz w:val="28"/>
                <w:cs/>
              </w:rPr>
              <w:t xml:space="preserve">บริษัท </w:t>
            </w:r>
            <w:proofErr w:type="spellStart"/>
            <w:r w:rsidR="00CE1239" w:rsidRPr="00337D7F">
              <w:rPr>
                <w:rFonts w:ascii="Cordia New" w:hAnsi="Cordia New"/>
                <w:sz w:val="28"/>
                <w:cs/>
              </w:rPr>
              <w:t>เวลท์</w:t>
            </w:r>
            <w:proofErr w:type="spellEnd"/>
            <w:r w:rsidR="00CE1239" w:rsidRPr="00337D7F">
              <w:rPr>
                <w:rFonts w:ascii="Cordia New" w:hAnsi="Cordia New"/>
                <w:sz w:val="28"/>
                <w:cs/>
              </w:rPr>
              <w:t xml:space="preserve"> แคปปิตอล วัน จำกัดและ</w:t>
            </w:r>
            <w:r w:rsidRPr="00337D7F">
              <w:rPr>
                <w:rFonts w:ascii="Cordia New" w:hAnsi="Cordia New"/>
                <w:sz w:val="28"/>
                <w:cs/>
              </w:rPr>
              <w:t>กลุ่มครอบครัว</w:t>
            </w:r>
            <w:r w:rsidR="00CE1239" w:rsidRPr="00337D7F">
              <w:rPr>
                <w:rFonts w:asciiTheme="minorBidi" w:hAnsiTheme="minorBidi"/>
                <w:sz w:val="28"/>
                <w:cs/>
              </w:rPr>
              <w:t>วิพันธ์พง</w:t>
            </w:r>
            <w:proofErr w:type="spellStart"/>
            <w:r w:rsidR="00CE1239" w:rsidRPr="00337D7F">
              <w:rPr>
                <w:rFonts w:asciiTheme="minorBidi" w:hAnsiTheme="minorBidi"/>
                <w:sz w:val="28"/>
                <w:cs/>
              </w:rPr>
              <w:t>ษ์</w:t>
            </w:r>
            <w:proofErr w:type="spellEnd"/>
            <w:r w:rsidRPr="00337D7F">
              <w:rPr>
                <w:rFonts w:ascii="Cordia New" w:hAnsi="Cordia New"/>
                <w:sz w:val="28"/>
                <w:cs/>
              </w:rPr>
              <w:t xml:space="preserve">ถือหุ้นในบริษัทฯ </w:t>
            </w:r>
            <w:r w:rsidR="00CE1239" w:rsidRPr="00337D7F">
              <w:rPr>
                <w:rFonts w:asciiTheme="minorBidi" w:hAnsiTheme="minorBidi"/>
                <w:sz w:val="28"/>
                <w:cs/>
              </w:rPr>
              <w:t xml:space="preserve">จำนวน </w:t>
            </w:r>
            <w:r w:rsidR="00CE1239" w:rsidRPr="00337D7F">
              <w:rPr>
                <w:rFonts w:asciiTheme="minorBidi" w:hAnsiTheme="minorBidi"/>
                <w:sz w:val="28"/>
              </w:rPr>
              <w:t>531,345,300</w:t>
            </w:r>
            <w:r w:rsidR="00CE1239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CE1239" w:rsidRPr="00337D7F">
              <w:rPr>
                <w:rFonts w:asciiTheme="minorBidi" w:hAnsiTheme="minorBidi"/>
                <w:sz w:val="28"/>
                <w:cs/>
              </w:rPr>
              <w:t xml:space="preserve">หุ้น คิดเป็นประมาณร้อยละ </w:t>
            </w:r>
            <w:r w:rsidR="00CE1239" w:rsidRPr="00337D7F">
              <w:rPr>
                <w:rFonts w:ascii="Cordia New" w:hAnsi="Cordia New"/>
                <w:sz w:val="28"/>
              </w:rPr>
              <w:t>95</w:t>
            </w:r>
            <w:r w:rsidR="00CE1239" w:rsidRPr="00337D7F">
              <w:rPr>
                <w:rFonts w:ascii="Cordia New" w:hAnsi="Cordia New"/>
                <w:sz w:val="28"/>
                <w:cs/>
              </w:rPr>
              <w:t>.</w:t>
            </w:r>
            <w:r w:rsidR="00CE1239" w:rsidRPr="00337D7F">
              <w:rPr>
                <w:rFonts w:ascii="Cordia New" w:hAnsi="Cordia New"/>
                <w:sz w:val="28"/>
              </w:rPr>
              <w:t>74</w:t>
            </w:r>
            <w:r w:rsidR="00CE1239" w:rsidRPr="00337D7F">
              <w:rPr>
                <w:rFonts w:asciiTheme="minorBidi" w:hAnsiTheme="minorBidi"/>
                <w:sz w:val="28"/>
                <w:cs/>
              </w:rPr>
              <w:t xml:space="preserve"> ของจำนวนหุ้นที่จำหน่ายได้แล้วทั้งหมดของบริษัทฯ โดยภายหลังจากที่บริษัทฯ เสนอขายหลักทรัพย์ในครั้งนี้จำนวน </w:t>
            </w:r>
            <w:r w:rsidR="00CE1239" w:rsidRPr="00337D7F">
              <w:rPr>
                <w:rFonts w:ascii="Cordia New" w:hAnsi="Cordia New"/>
                <w:sz w:val="28"/>
              </w:rPr>
              <w:t>206,000,000</w:t>
            </w:r>
            <w:r w:rsidR="00CE1239" w:rsidRPr="00337D7F">
              <w:rPr>
                <w:rFonts w:asciiTheme="minorBidi" w:hAnsiTheme="minorBidi"/>
                <w:sz w:val="28"/>
                <w:cs/>
              </w:rPr>
              <w:t xml:space="preserve"> หุ้น แล้วจะทำให้หุ้นจำนวน </w:t>
            </w:r>
            <w:r w:rsidR="00CE1239" w:rsidRPr="00337D7F">
              <w:rPr>
                <w:rFonts w:asciiTheme="minorBidi" w:hAnsiTheme="minorBidi"/>
                <w:sz w:val="28"/>
              </w:rPr>
              <w:t>531,345,300</w:t>
            </w:r>
            <w:r w:rsidR="00CE1239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CE1239" w:rsidRPr="00337D7F">
              <w:rPr>
                <w:rFonts w:asciiTheme="minorBidi" w:hAnsiTheme="minorBidi"/>
                <w:sz w:val="28"/>
                <w:cs/>
              </w:rPr>
              <w:t xml:space="preserve">หุ้น ของกลุ่มดังกล่าวที่ถืออยู่ในบริษัทฯ  คิดเป็นประมาณร้อยละ </w:t>
            </w:r>
            <w:r w:rsidR="00CE1239" w:rsidRPr="00337D7F">
              <w:rPr>
                <w:rFonts w:ascii="Cordia New" w:hAnsi="Cordia New"/>
                <w:sz w:val="28"/>
              </w:rPr>
              <w:t>69</w:t>
            </w:r>
            <w:r w:rsidR="00CE1239" w:rsidRPr="00337D7F">
              <w:rPr>
                <w:rFonts w:ascii="Cordia New" w:hAnsi="Cordia New"/>
                <w:sz w:val="28"/>
                <w:cs/>
              </w:rPr>
              <w:t>.</w:t>
            </w:r>
            <w:r w:rsidR="00CE1239" w:rsidRPr="00337D7F">
              <w:rPr>
                <w:rFonts w:ascii="Cordia New" w:hAnsi="Cordia New"/>
                <w:sz w:val="28"/>
              </w:rPr>
              <w:t>82</w:t>
            </w:r>
            <w:r w:rsidR="00CE1239" w:rsidRPr="00337D7F">
              <w:rPr>
                <w:rFonts w:ascii="Cordia New" w:hAnsi="Cordia New"/>
                <w:sz w:val="28"/>
                <w:cs/>
              </w:rPr>
              <w:t xml:space="preserve"> </w:t>
            </w:r>
            <w:r w:rsidR="00CE1239" w:rsidRPr="00337D7F">
              <w:rPr>
                <w:rFonts w:asciiTheme="minorBidi" w:hAnsiTheme="minorBidi"/>
                <w:sz w:val="28"/>
                <w:cs/>
              </w:rPr>
              <w:t>ของจำนวนหุ้นที่จำหน่ายได้แล้วทั้งหมดของบริษัทฯ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ซึ่งมีสัดส่วนการถือหุ้นเกิน</w:t>
            </w:r>
            <w:r w:rsidR="00CE1239" w:rsidRPr="00337D7F">
              <w:rPr>
                <w:rFonts w:ascii="Cordia New" w:hAnsi="Cordia New"/>
                <w:sz w:val="28"/>
                <w:cs/>
              </w:rPr>
              <w:t>กึ่งหนึ่ง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ของที่ประชุมผู้ถือหุ้นดังกล่าวทำให้</w:t>
            </w:r>
            <w:r w:rsidR="00CE1239" w:rsidRPr="00337D7F">
              <w:rPr>
                <w:rFonts w:ascii="Cordia New" w:hAnsi="Cordia New"/>
                <w:sz w:val="28"/>
                <w:cs/>
              </w:rPr>
              <w:t>กลุ่มผู้ถือหุ้นดังกล่าว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มีอำนาจในการควบคุมบริษัทฯ และมีอิทธิพลต่อการตัดสินใจของบริษัทฯ ในเรื่องที่สำคัญที่ต้องได้รับอนุมัติจากที่ประชุมผู้ถือหุ้นด้วยคะแนนเสียงที่เกินกว่ากึ่งหนึ่งของหุ้นที่มีสิทธิออกเสียง อย่างไรก็ตาม บริษัทฯ ได้ตระหนักถึงความสำคัญของการถ่วงดุลอำนาจ จึงได้แต่งตั้งกรรมการอิสระจำนวน </w:t>
            </w:r>
            <w:r w:rsidR="00CE1239" w:rsidRPr="00337D7F">
              <w:rPr>
                <w:rFonts w:ascii="Cordia New" w:hAnsi="Cordia New"/>
                <w:sz w:val="28"/>
              </w:rPr>
              <w:t>5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ท่าน จากคณะกรรมการทั้งสิ้น </w:t>
            </w:r>
            <w:r w:rsidR="00CE1239" w:rsidRPr="00337D7F">
              <w:rPr>
                <w:rFonts w:ascii="Cordia New" w:hAnsi="Cordia New"/>
                <w:sz w:val="28"/>
              </w:rPr>
              <w:t>9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ท่าน (จำนวนกรรมการอิสระเกินกว่ากึ่งหนึ่งของจำนวนกรรมการทั้งหมด) เพื่อถ่วงดุลอำนาจในการบริหารจัดการอย่างเป็นอิสระจากกรรมการที่เป็นผู้บริหารของบริษัทฯ  อีกทั้งได้แต่งตั้งคณะกรรมการตรวจสอบซึ่งประกอบด้วยกรรมการที่เป็นอิสระจำนวน </w:t>
            </w:r>
            <w:r w:rsidRPr="00337D7F">
              <w:rPr>
                <w:rFonts w:ascii="Cordia New" w:hAnsi="Cordia New"/>
                <w:sz w:val="28"/>
              </w:rPr>
              <w:t xml:space="preserve">3 </w:t>
            </w:r>
            <w:r w:rsidRPr="00337D7F">
              <w:rPr>
                <w:rFonts w:ascii="Cordia New" w:hAnsi="Cordia New"/>
                <w:sz w:val="28"/>
                <w:cs/>
              </w:rPr>
              <w:t>ท่าน เพื่อความโปร่งใสและเพื่อสร้างความมั่นใจให้ผู้ถือหุ้นว่าจะสามารถสอบทานการทำงานและมีการถ่วงดุลอำนาจในฐานะตัวแทนของผู้ถือหุ้นรายย่อยได้ในระดับหนึ่ง นอกจากนี้ เมื่อบริษัทฯ ได้เข้าจดทะเบียนในตลาดหลักทรัพย์ฯแล้ว บริษัทจะต้องเปิดเผยข้อมูลและ</w:t>
            </w:r>
            <w:r w:rsidR="00CE1239" w:rsidRPr="00337D7F">
              <w:rPr>
                <w:rFonts w:ascii="Cordia New" w:hAnsi="Cordia New"/>
                <w:sz w:val="28"/>
                <w:cs/>
              </w:rPr>
              <w:t>ปฏิบัติ</w:t>
            </w:r>
            <w:r w:rsidRPr="00337D7F">
              <w:rPr>
                <w:rFonts w:ascii="Cordia New" w:hAnsi="Cordia New"/>
                <w:sz w:val="28"/>
                <w:cs/>
              </w:rPr>
              <w:t>ตามหลักเกณฑ์และกฎระเบียบที่เกี่ยวข้องของสำนักงาน ก.ล.ต. และตลาดหลักทรัพย์ฯ เช่น รายการที่เกี่ยวโยงกัน และรายการได้มาและจำหน่ายไปซึ่งสินทรัพย์ของบริษัท เป็นต้น เพื่อผลประโยชน์สูงสุดของบริษัทและผู้ถือหุ้นทุกราย</w:t>
            </w:r>
          </w:p>
          <w:p w14:paraId="37C87323" w14:textId="036460B6" w:rsidR="00D2527D" w:rsidRPr="00337D7F" w:rsidRDefault="00D2527D" w:rsidP="00DE2FAC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contextualSpacing w:val="0"/>
              <w:jc w:val="thaiDistribute"/>
              <w:rPr>
                <w:rFonts w:ascii="Cordia New" w:hAnsi="Cordia New"/>
                <w:sz w:val="28"/>
              </w:rPr>
            </w:pPr>
            <w:r w:rsidRPr="00337D7F">
              <w:rPr>
                <w:rFonts w:ascii="Cordia New" w:hAnsi="Cordia New"/>
                <w:sz w:val="28"/>
                <w:u w:val="single"/>
                <w:cs/>
              </w:rPr>
              <w:t>ความเสี่ยงจากการที่บริษัทฯ อยู่ระหว่างการยื่นคำขออนุญาตจากตลาดหลักทรัพย์แห่งประเทศไทย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บริษัทฯ มีความประสงค์ที่จะเสนอขายหุ้นสามัญต่อประชาชนในครั้งนี้ ก่อนที่จะทราบผลการพิจารณาของตลาดหลักทรัพย์แห่งประเทศไทย (ตลาดหลักทรัพย์ฯ) ในการรับหุ้นสามัญของบริษัทฯ เป็นหลักทรัพย์จดทะเบียนในตลาดหลักทรัพย์ฯ ซึ่งบริษัทฯ ได้ยื่นคำขอให้รับหุ้นสามัญเป็นหลักทรัพย์จดทะเบียนในตลาดหลักทรัพย์ฯ แล้วเมื่อวันที่ </w:t>
            </w:r>
            <w:r w:rsidR="00CE1239" w:rsidRPr="00337D7F">
              <w:rPr>
                <w:rFonts w:ascii="Cordia New" w:hAnsi="Cordia New"/>
                <w:sz w:val="28"/>
              </w:rPr>
              <w:t>1</w:t>
            </w:r>
            <w:r w:rsidR="00973939" w:rsidRPr="00337D7F">
              <w:rPr>
                <w:rFonts w:ascii="Cordia New" w:hAnsi="Cordia New"/>
                <w:sz w:val="28"/>
              </w:rPr>
              <w:t>5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มิถุนายน </w:t>
            </w:r>
            <w:r w:rsidRPr="00337D7F">
              <w:rPr>
                <w:rFonts w:ascii="Cordia New" w:hAnsi="Cordia New"/>
                <w:sz w:val="28"/>
              </w:rPr>
              <w:t>256</w:t>
            </w:r>
            <w:r w:rsidR="00CE1239" w:rsidRPr="00337D7F">
              <w:rPr>
                <w:rFonts w:ascii="Cordia New" w:hAnsi="Cordia New"/>
                <w:sz w:val="28"/>
              </w:rPr>
              <w:t>3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และบริษัท ที่ปรึกษา </w:t>
            </w:r>
            <w:proofErr w:type="spellStart"/>
            <w:r w:rsidRPr="00337D7F">
              <w:rPr>
                <w:rFonts w:ascii="Cordia New" w:hAnsi="Cordia New"/>
                <w:sz w:val="28"/>
                <w:cs/>
              </w:rPr>
              <w:t>เอเซีย</w:t>
            </w:r>
            <w:proofErr w:type="spellEnd"/>
            <w:r w:rsidRPr="00337D7F">
              <w:rPr>
                <w:rFonts w:ascii="Cordia New" w:hAnsi="Cordia New"/>
                <w:sz w:val="28"/>
                <w:cs/>
              </w:rPr>
              <w:t xml:space="preserve"> พลัส จำกัด ในฐานะที่ปรึกษาทางการเงินได้พิจารณาคุณสมบัติของบริษัทฯ ในเบื้องต้นแล้วเห็นว่าบริษัทมีคุณสมบัติครบถ้วนตามข้อบังคับของตลาดหลักทรัพย์ฯ เรื่อง การรับหุ้นสามัญหรือหุ้นบุริมสิทธิเป็นหลักทรัพย์จดทะเบียน พ.ศ. </w:t>
            </w:r>
            <w:r w:rsidRPr="00337D7F">
              <w:rPr>
                <w:rFonts w:ascii="Cordia New" w:hAnsi="Cordia New"/>
                <w:sz w:val="28"/>
              </w:rPr>
              <w:t xml:space="preserve">2558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และข้อบังคับอื่นที่เกี่ยวข้อง เว้นแต่คุณสมบัติเรื่องการกระจายการถือหุ้นให้แก่นักลงทุนรายย่อย ซึ่งบริษัทจะต้องมีผู้ถือหุ้นสามัญรายย่อยไม่น้อยกว่า </w:t>
            </w:r>
            <w:r w:rsidRPr="00337D7F">
              <w:rPr>
                <w:rFonts w:ascii="Cordia New" w:hAnsi="Cordia New"/>
                <w:sz w:val="28"/>
              </w:rPr>
              <w:t xml:space="preserve">1,000 </w:t>
            </w:r>
            <w:r w:rsidRPr="00337D7F">
              <w:rPr>
                <w:rFonts w:ascii="Cordia New" w:hAnsi="Cordia New"/>
                <w:sz w:val="28"/>
                <w:cs/>
              </w:rPr>
              <w:t xml:space="preserve">ราย และถือหุ้นรวมกันไม่น้อยกว่าร้อยละ </w:t>
            </w:r>
            <w:r w:rsidRPr="00337D7F">
              <w:rPr>
                <w:rFonts w:ascii="Cordia New" w:hAnsi="Cordia New"/>
                <w:sz w:val="28"/>
              </w:rPr>
              <w:t xml:space="preserve">25 </w:t>
            </w:r>
            <w:r w:rsidRPr="00337D7F">
              <w:rPr>
                <w:rFonts w:ascii="Cordia New" w:hAnsi="Cordia New"/>
                <w:sz w:val="28"/>
                <w:cs/>
              </w:rPr>
              <w:t>ของทุนชำระแล้ว ดังนั้น บริษัทฯ จึงยังคงมีความไม่แน่นอนว่า บริษัทจะได้รับอนุญาตจากตลาดหลักทรัพย์ฯ ในการรับหุ้นสามัญของบริษัทเป็นหลักทรัพย์จดทะเบียน ดังนั้น ผู้ลงทุนจึงมีความเสี่ยงทางด้านสภาพคล่องในการซื้อขายหุ้นสามัญของบริษัทฯ ในตลาดรอง และความเสี่ยงที่อาจจะไม่ได้รับผลตอบแทนจากการซื้อขายหุ้นสามัญตามราคาที่คาดการณ์ไว้ หากหุ้นสามัญของบริษัทฯ ไม่ได้รับอนุญาตให้เป็นหลักทรัพย์จดทะเบียนในตลาดหลักทรัพย์ฯ</w:t>
            </w:r>
          </w:p>
          <w:p w14:paraId="6FE4B62A" w14:textId="2980CE77" w:rsidR="002264CC" w:rsidRDefault="00D2527D" w:rsidP="00BC00E1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contextualSpacing w:val="0"/>
              <w:jc w:val="thaiDistribute"/>
              <w:rPr>
                <w:rFonts w:ascii="Cordia New" w:hAnsi="Cordia New"/>
                <w:color w:val="000000" w:themeColor="text1"/>
                <w:sz w:val="28"/>
              </w:rPr>
            </w:pPr>
            <w:r w:rsidRPr="00337D7F">
              <w:rPr>
                <w:rFonts w:ascii="Cordia New" w:hAnsi="Cordia New"/>
                <w:sz w:val="28"/>
                <w:u w:val="single"/>
                <w:cs/>
              </w:rPr>
              <w:t>ความเสี่ยงจากความผันผวนของราคาหุ้นหลังการเข้าซื้อขายในตลาดหลักทรัพย์ฯ</w:t>
            </w:r>
            <w:r w:rsidRPr="00337D7F">
              <w:rPr>
                <w:rFonts w:ascii="Cordia New" w:hAnsi="Cordia New"/>
                <w:sz w:val="28"/>
                <w:cs/>
              </w:rPr>
              <w:t xml:space="preserve"> หลังจากการเข้าจดทะเบียนในตลาดหลักทรัพย์ฯ ราคาหุ้นของบริษัทฯ อาจมีความผันผวน หรือเปลี่ยนแปลงตามสภาวะการซื้อขายในตลาดหลักทรัพย์ฯ หรืออาจเป็นผลมาจากปัจจัยอื่นๆ ที่อยู่นอกเหนือการควบคุมของบริษัท</w:t>
            </w:r>
            <w:r w:rsidRPr="00337D7F">
              <w:rPr>
                <w:rFonts w:ascii="Cordia New" w:hAnsi="Cordia New"/>
                <w:color w:val="000000" w:themeColor="text1"/>
                <w:sz w:val="28"/>
                <w:cs/>
              </w:rPr>
              <w:t>ฯ เช่น ภาวะเศรษฐกิจ ภาวะอุตสาหกรรมอสังหาริมทรัพย์และที่เกี่ยวข้อง การเปลี่ยนแปลงของกฎหมายและกฎระเบียบที่เกี่ยวข้อง และปัจจัยอื่นๆ ที่อาจส่งผลกระทบต่อฐานะการเงินและผลการดำเนินงานของบริษัทฯ เป็นต้น</w:t>
            </w:r>
          </w:p>
          <w:p w14:paraId="1FF5E16E" w14:textId="0831824C" w:rsidR="00B4744F" w:rsidRPr="00935059" w:rsidRDefault="00B4744F" w:rsidP="00BC00E1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contextualSpacing w:val="0"/>
              <w:jc w:val="thaiDistribute"/>
              <w:rPr>
                <w:rFonts w:ascii="Cordia New" w:hAnsi="Cordia New"/>
                <w:color w:val="000000" w:themeColor="text1"/>
                <w:sz w:val="28"/>
                <w:u w:val="single"/>
                <w:cs/>
              </w:rPr>
            </w:pPr>
            <w:r w:rsidRPr="00935059">
              <w:rPr>
                <w:rFonts w:ascii="Cordia New" w:hAnsi="Cordia New" w:hint="cs"/>
                <w:sz w:val="28"/>
                <w:u w:val="single"/>
                <w:cs/>
              </w:rPr>
              <w:lastRenderedPageBreak/>
              <w:t>ความเสี่ยงจากการที่โอกาส</w:t>
            </w:r>
            <w:r w:rsidR="00935059" w:rsidRPr="00935059">
              <w:rPr>
                <w:rFonts w:ascii="Cordia New" w:hAnsi="Cordia New" w:hint="cs"/>
                <w:sz w:val="28"/>
                <w:u w:val="single"/>
                <w:cs/>
              </w:rPr>
              <w:t>ของนักลงทุนในการจอง</w:t>
            </w:r>
            <w:r w:rsidR="00935059" w:rsidRPr="00935059">
              <w:rPr>
                <w:rFonts w:ascii="Cordia New" w:hAnsi="Cordia New"/>
                <w:sz w:val="28"/>
                <w:u w:val="single"/>
                <w:cs/>
              </w:rPr>
              <w:t>ซื้อหุ้นใหม่ที่เสนอขายในอนาคตอาจมีจำกัด</w:t>
            </w:r>
            <w:r w:rsidR="00365D7C">
              <w:rPr>
                <w:rFonts w:ascii="Cordia New" w:hAnsi="Cordia New" w:hint="cs"/>
                <w:sz w:val="28"/>
                <w:cs/>
              </w:rPr>
              <w:t xml:space="preserve"> ในกรณีที่บริษัทฯ เสนอขายหุ้นสามัญเพิ่มทุ</w:t>
            </w:r>
            <w:r w:rsidR="00B450E8">
              <w:rPr>
                <w:rFonts w:ascii="Cordia New" w:hAnsi="Cordia New" w:hint="cs"/>
                <w:sz w:val="28"/>
                <w:cs/>
              </w:rPr>
              <w:t>น</w:t>
            </w:r>
            <w:r w:rsidR="00F02C8D">
              <w:rPr>
                <w:rFonts w:ascii="Cordia New" w:hAnsi="Cordia New" w:hint="cs"/>
                <w:sz w:val="28"/>
                <w:cs/>
              </w:rPr>
              <w:t>ให้แก่ผู้ถือหุ้นเดิม</w:t>
            </w:r>
            <w:r w:rsidR="00B450E8">
              <w:rPr>
                <w:rFonts w:ascii="Cordia New" w:hAnsi="Cordia New" w:hint="cs"/>
                <w:sz w:val="28"/>
                <w:cs/>
              </w:rPr>
              <w:t>หรือสิทธิ</w:t>
            </w:r>
            <w:r w:rsidR="00833852">
              <w:rPr>
                <w:rFonts w:ascii="Cordia New" w:hAnsi="Cordia New" w:hint="cs"/>
                <w:sz w:val="28"/>
                <w:cs/>
              </w:rPr>
              <w:t xml:space="preserve">ใดๆ </w:t>
            </w:r>
            <w:r w:rsidR="00B450E8">
              <w:rPr>
                <w:rFonts w:ascii="Cordia New" w:hAnsi="Cordia New" w:hint="cs"/>
                <w:sz w:val="28"/>
                <w:cs/>
              </w:rPr>
              <w:t xml:space="preserve">ในรูปแบบใดๆ บริษัทฯ </w:t>
            </w:r>
            <w:r w:rsidR="00833852">
              <w:rPr>
                <w:rFonts w:ascii="Cordia New" w:hAnsi="Cordia New" w:hint="cs"/>
                <w:sz w:val="28"/>
                <w:cs/>
              </w:rPr>
              <w:t>จะมี</w:t>
            </w:r>
            <w:r w:rsidR="00B450E8">
              <w:rPr>
                <w:rFonts w:ascii="Cordia New" w:hAnsi="Cordia New" w:hint="cs"/>
                <w:sz w:val="28"/>
                <w:cs/>
              </w:rPr>
              <w:t>ดุลยพินิจในการดำเนินการ</w:t>
            </w:r>
            <w:r w:rsidR="006C7392">
              <w:rPr>
                <w:rFonts w:ascii="Cordia New" w:hAnsi="Cordia New" w:hint="cs"/>
                <w:sz w:val="28"/>
                <w:cs/>
              </w:rPr>
              <w:t>ที่จำเป็นเพื่อให้สิทธิแก่ผู้ถือหุ้น</w:t>
            </w:r>
            <w:r w:rsidR="00224F1D">
              <w:rPr>
                <w:rFonts w:ascii="Cordia New" w:hAnsi="Cordia New" w:hint="cs"/>
                <w:sz w:val="28"/>
                <w:cs/>
              </w:rPr>
              <w:t xml:space="preserve"> </w:t>
            </w:r>
            <w:r w:rsidR="006C7392">
              <w:rPr>
                <w:rFonts w:ascii="Cordia New" w:hAnsi="Cordia New" w:hint="cs"/>
                <w:sz w:val="28"/>
                <w:cs/>
              </w:rPr>
              <w:t xml:space="preserve">ทั้งนี้ </w:t>
            </w:r>
            <w:r w:rsidR="00224F1D">
              <w:rPr>
                <w:rFonts w:ascii="Cordia New" w:hAnsi="Cordia New" w:hint="cs"/>
                <w:sz w:val="28"/>
                <w:cs/>
              </w:rPr>
              <w:t>บริษัทฯ อาจไม่เสนอ</w:t>
            </w:r>
            <w:r w:rsidR="004D01B8">
              <w:rPr>
                <w:rFonts w:ascii="Cordia New" w:hAnsi="Cordia New" w:hint="cs"/>
                <w:sz w:val="28"/>
                <w:cs/>
              </w:rPr>
              <w:t>ขายหุ้นหรือสิทธิ</w:t>
            </w:r>
            <w:r w:rsidR="00224F1D">
              <w:rPr>
                <w:rFonts w:ascii="Cordia New" w:hAnsi="Cordia New" w:hint="cs"/>
                <w:sz w:val="28"/>
                <w:cs/>
              </w:rPr>
              <w:t>ดังกล่าวแก่ผู้ถือหุ้นที่อยู่นอกประเทศไทย นอกจากนั้น การปฏิบัติตามกฎหมายหลักทรัพย์หรือข้อกำหนดของกฎเกณฑ์อื่นในบางประเทศอาจทำให้ผู้ลงทุน</w:t>
            </w:r>
            <w:r w:rsidR="00A4262C">
              <w:rPr>
                <w:rFonts w:ascii="Cordia New" w:hAnsi="Cordia New" w:hint="cs"/>
                <w:sz w:val="28"/>
                <w:cs/>
              </w:rPr>
              <w:t>บางกลุ่ม</w:t>
            </w:r>
            <w:r w:rsidR="00224F1D">
              <w:rPr>
                <w:rFonts w:ascii="Cordia New" w:hAnsi="Cordia New" w:hint="cs"/>
                <w:sz w:val="28"/>
                <w:cs/>
              </w:rPr>
              <w:t>ไม่สามารถ</w:t>
            </w:r>
            <w:r w:rsidR="00DF6755">
              <w:rPr>
                <w:rFonts w:ascii="Cordia New" w:hAnsi="Cordia New" w:hint="cs"/>
                <w:sz w:val="28"/>
                <w:cs/>
              </w:rPr>
              <w:t>ได้มาซึ่งสิทธิดังกล่าวได้ ข้อจำกัดดังกล่าว อาจส่งผลกระทบต่อความสามารถในการออกหุ้นเพิ่มทุ</w:t>
            </w:r>
            <w:r w:rsidR="00D72022">
              <w:rPr>
                <w:rFonts w:ascii="Cordia New" w:hAnsi="Cordia New" w:hint="cs"/>
                <w:sz w:val="28"/>
                <w:cs/>
              </w:rPr>
              <w:t>น</w:t>
            </w:r>
            <w:r w:rsidR="007259E1">
              <w:rPr>
                <w:rFonts w:ascii="Cordia New" w:hAnsi="Cordia New" w:hint="cs"/>
                <w:sz w:val="28"/>
                <w:cs/>
              </w:rPr>
              <w:t>ได้</w:t>
            </w:r>
          </w:p>
        </w:tc>
      </w:tr>
    </w:tbl>
    <w:p w14:paraId="49BF40A2" w14:textId="1A7A9AE3" w:rsidR="00B9620D" w:rsidRPr="00337D7F" w:rsidRDefault="00B9620D" w:rsidP="00973939">
      <w:pPr>
        <w:spacing w:before="100" w:beforeAutospacing="1" w:after="100" w:afterAutospacing="1" w:line="240" w:lineRule="auto"/>
        <w:rPr>
          <w:rFonts w:ascii="Cordia New" w:hAnsi="Cordia New" w:cs="Cordia New"/>
          <w:b/>
          <w:bCs/>
          <w:sz w:val="28"/>
        </w:rPr>
      </w:pPr>
      <w:r w:rsidRPr="00337D7F">
        <w:rPr>
          <w:rFonts w:ascii="Cordia New" w:hAnsi="Cordia New" w:cs="Cordia New"/>
          <w:b/>
          <w:bCs/>
          <w:sz w:val="28"/>
          <w:cs/>
        </w:rPr>
        <w:lastRenderedPageBreak/>
        <w:t>สรุปฐานะการเงินและผลการดำเนินงาน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1465"/>
        <w:gridCol w:w="1465"/>
        <w:gridCol w:w="1465"/>
      </w:tblGrid>
      <w:tr w:rsidR="00B2450A" w:rsidRPr="00337D7F" w14:paraId="47BC9DAD" w14:textId="65C371A6" w:rsidTr="00337D7F">
        <w:trPr>
          <w:tblHeader/>
        </w:trPr>
        <w:tc>
          <w:tcPr>
            <w:tcW w:w="3539" w:type="dxa"/>
            <w:shd w:val="clear" w:color="auto" w:fill="1F497D" w:themeFill="text2"/>
            <w:vAlign w:val="center"/>
          </w:tcPr>
          <w:p w14:paraId="491F5E71" w14:textId="77777777" w:rsidR="00B2450A" w:rsidRPr="00E02A46" w:rsidRDefault="00B2450A" w:rsidP="00B2450A">
            <w:pPr>
              <w:jc w:val="center"/>
              <w:rPr>
                <w:rFonts w:ascii="Cordia New" w:hAnsi="Cordia New" w:cs="Cordia New"/>
                <w:b/>
                <w:bCs/>
                <w:color w:val="FFFFFF" w:themeColor="background1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b/>
                <w:bCs/>
                <w:color w:val="FFFFFF" w:themeColor="background1"/>
                <w:sz w:val="26"/>
                <w:szCs w:val="26"/>
                <w:cs/>
              </w:rPr>
              <w:t>ข้อมูล</w:t>
            </w:r>
          </w:p>
        </w:tc>
        <w:tc>
          <w:tcPr>
            <w:tcW w:w="992" w:type="dxa"/>
            <w:shd w:val="clear" w:color="auto" w:fill="1F497D" w:themeFill="text2"/>
            <w:vAlign w:val="center"/>
          </w:tcPr>
          <w:p w14:paraId="5376FBDA" w14:textId="77777777" w:rsidR="00B2450A" w:rsidRPr="00E02A46" w:rsidRDefault="00B2450A" w:rsidP="00B2450A">
            <w:pPr>
              <w:jc w:val="center"/>
              <w:rPr>
                <w:rFonts w:ascii="Cordia New" w:hAnsi="Cordia New" w:cs="Cordia New"/>
                <w:b/>
                <w:bCs/>
                <w:color w:val="FFFFFF" w:themeColor="background1"/>
                <w:sz w:val="26"/>
                <w:szCs w:val="26"/>
                <w:cs/>
                <w:lang w:eastAsia="ja-JP"/>
              </w:rPr>
            </w:pPr>
            <w:r w:rsidRPr="00E02A46">
              <w:rPr>
                <w:rFonts w:ascii="Cordia New" w:hAnsi="Cordia New" w:cs="Cordia New"/>
                <w:b/>
                <w:bCs/>
                <w:color w:val="FFFFFF" w:themeColor="background1"/>
                <w:sz w:val="26"/>
                <w:szCs w:val="26"/>
                <w:cs/>
                <w:lang w:eastAsia="ja-JP"/>
              </w:rPr>
              <w:t>หน่วย</w:t>
            </w:r>
          </w:p>
        </w:tc>
        <w:tc>
          <w:tcPr>
            <w:tcW w:w="1465" w:type="dxa"/>
            <w:shd w:val="clear" w:color="auto" w:fill="1F497D" w:themeFill="text2"/>
            <w:vAlign w:val="center"/>
          </w:tcPr>
          <w:p w14:paraId="624600F9" w14:textId="4F6C7C66" w:rsidR="00B2450A" w:rsidRPr="00E02A46" w:rsidRDefault="00B2450A" w:rsidP="00B2450A">
            <w:pPr>
              <w:jc w:val="center"/>
              <w:rPr>
                <w:rFonts w:ascii="Cordia New" w:hAnsi="Cordia New" w:cs="Cordia New"/>
                <w:b/>
                <w:bCs/>
                <w:color w:val="FFFFFF" w:themeColor="background1"/>
                <w:sz w:val="26"/>
                <w:szCs w:val="26"/>
                <w:cs/>
              </w:rPr>
            </w:pPr>
            <w:r w:rsidRPr="00E02A46">
              <w:rPr>
                <w:rFonts w:ascii="Cordia New" w:hAnsi="Cordia New" w:cs="Cordia New"/>
                <w:b/>
                <w:bCs/>
                <w:color w:val="FFFFFF" w:themeColor="background1"/>
                <w:sz w:val="26"/>
                <w:szCs w:val="26"/>
                <w:cs/>
              </w:rPr>
              <w:t xml:space="preserve">ปี </w:t>
            </w:r>
            <w:r w:rsidRPr="00E02A46">
              <w:rPr>
                <w:rFonts w:ascii="Cordia New" w:hAnsi="Cordia New" w:cs="Cordia New"/>
                <w:b/>
                <w:bCs/>
                <w:color w:val="FFFFFF" w:themeColor="background1"/>
                <w:sz w:val="26"/>
                <w:szCs w:val="26"/>
              </w:rPr>
              <w:t>2561</w:t>
            </w:r>
          </w:p>
        </w:tc>
        <w:tc>
          <w:tcPr>
            <w:tcW w:w="1465" w:type="dxa"/>
            <w:shd w:val="clear" w:color="auto" w:fill="1F497D" w:themeFill="text2"/>
            <w:vAlign w:val="center"/>
          </w:tcPr>
          <w:p w14:paraId="32A03922" w14:textId="7E7A3F90" w:rsidR="00B2450A" w:rsidRPr="00E02A46" w:rsidRDefault="00B2450A" w:rsidP="00B2450A">
            <w:pPr>
              <w:ind w:right="-90" w:hanging="140"/>
              <w:jc w:val="center"/>
              <w:rPr>
                <w:rFonts w:ascii="Cordia New" w:hAnsi="Cordia New" w:cs="Cordia New"/>
                <w:b/>
                <w:bCs/>
                <w:color w:val="FFFFFF" w:themeColor="background1"/>
                <w:sz w:val="26"/>
                <w:szCs w:val="26"/>
                <w:cs/>
              </w:rPr>
            </w:pPr>
            <w:r w:rsidRPr="00E02A46">
              <w:rPr>
                <w:rFonts w:ascii="Cordia New" w:hAnsi="Cordia New" w:cs="Cordia New"/>
                <w:b/>
                <w:bCs/>
                <w:color w:val="FFFFFF" w:themeColor="background1"/>
                <w:sz w:val="26"/>
                <w:szCs w:val="26"/>
                <w:cs/>
              </w:rPr>
              <w:t xml:space="preserve">ปี </w:t>
            </w:r>
            <w:r w:rsidRPr="00E02A46">
              <w:rPr>
                <w:rFonts w:ascii="Cordia New" w:hAnsi="Cordia New" w:cs="Cordia New"/>
                <w:b/>
                <w:bCs/>
                <w:color w:val="FFFFFF" w:themeColor="background1"/>
                <w:sz w:val="26"/>
                <w:szCs w:val="26"/>
              </w:rPr>
              <w:t>2562</w:t>
            </w:r>
          </w:p>
        </w:tc>
        <w:tc>
          <w:tcPr>
            <w:tcW w:w="1465" w:type="dxa"/>
            <w:shd w:val="clear" w:color="auto" w:fill="1F497D" w:themeFill="text2"/>
            <w:vAlign w:val="center"/>
          </w:tcPr>
          <w:p w14:paraId="15EBC905" w14:textId="5FAE69AC" w:rsidR="00B2450A" w:rsidRPr="00E02A46" w:rsidRDefault="00B2450A" w:rsidP="00B2450A">
            <w:pPr>
              <w:ind w:right="-90" w:hanging="140"/>
              <w:jc w:val="center"/>
              <w:rPr>
                <w:rFonts w:ascii="Cordia New" w:hAnsi="Cordia New" w:cs="Cordia New"/>
                <w:b/>
                <w:bCs/>
                <w:color w:val="FFFFFF" w:themeColor="background1"/>
                <w:sz w:val="26"/>
                <w:szCs w:val="26"/>
                <w:cs/>
              </w:rPr>
            </w:pPr>
            <w:r w:rsidRPr="00E02A46">
              <w:rPr>
                <w:rFonts w:ascii="Cordia New" w:hAnsi="Cordia New" w:cs="Cordia New"/>
                <w:b/>
                <w:bCs/>
                <w:color w:val="FFFFFF" w:themeColor="background1"/>
                <w:sz w:val="26"/>
                <w:szCs w:val="26"/>
                <w:cs/>
              </w:rPr>
              <w:t xml:space="preserve">ปี </w:t>
            </w:r>
            <w:r w:rsidRPr="00E02A46">
              <w:rPr>
                <w:rFonts w:ascii="Cordia New" w:hAnsi="Cordia New" w:cs="Cordia New"/>
                <w:b/>
                <w:bCs/>
                <w:color w:val="FFFFFF" w:themeColor="background1"/>
                <w:sz w:val="26"/>
                <w:szCs w:val="26"/>
              </w:rPr>
              <w:t>2563</w:t>
            </w:r>
          </w:p>
        </w:tc>
      </w:tr>
      <w:tr w:rsidR="00B2450A" w:rsidRPr="00337D7F" w14:paraId="3C87424E" w14:textId="294FDC65" w:rsidTr="00337D7F">
        <w:tc>
          <w:tcPr>
            <w:tcW w:w="3539" w:type="dxa"/>
            <w:vAlign w:val="center"/>
          </w:tcPr>
          <w:p w14:paraId="29F9C4E6" w14:textId="77777777" w:rsidR="00B2450A" w:rsidRPr="00E02A46" w:rsidRDefault="00B2450A" w:rsidP="00650FEE">
            <w:pPr>
              <w:rPr>
                <w:rFonts w:ascii="Cordia New" w:hAnsi="Cordia New" w:cs="Cordia New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</w:rPr>
              <w:t>สินทรัพย์รวม</w:t>
            </w:r>
          </w:p>
        </w:tc>
        <w:tc>
          <w:tcPr>
            <w:tcW w:w="992" w:type="dxa"/>
            <w:vAlign w:val="center"/>
          </w:tcPr>
          <w:p w14:paraId="6E03773B" w14:textId="77777777" w:rsidR="00B2450A" w:rsidRPr="00E02A46" w:rsidRDefault="00B2450A" w:rsidP="00650FEE">
            <w:pPr>
              <w:jc w:val="center"/>
              <w:rPr>
                <w:rFonts w:ascii="Cordia New" w:hAnsi="Cordia New" w:cs="Cordia New"/>
                <w:sz w:val="26"/>
                <w:szCs w:val="26"/>
                <w:lang w:eastAsia="ja-JP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  <w:lang w:eastAsia="ja-JP"/>
              </w:rPr>
              <w:t>ล้านบาท</w:t>
            </w:r>
          </w:p>
        </w:tc>
        <w:tc>
          <w:tcPr>
            <w:tcW w:w="1465" w:type="dxa"/>
          </w:tcPr>
          <w:p w14:paraId="6572ACEA" w14:textId="10945630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5,491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  <w:cs/>
              </w:rPr>
              <w:t>.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99</w:t>
            </w:r>
          </w:p>
        </w:tc>
        <w:tc>
          <w:tcPr>
            <w:tcW w:w="1465" w:type="dxa"/>
          </w:tcPr>
          <w:p w14:paraId="7B60681E" w14:textId="4688FC5F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6,859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  <w:cs/>
              </w:rPr>
              <w:t>.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465" w:type="dxa"/>
          </w:tcPr>
          <w:p w14:paraId="77C6CF20" w14:textId="4118DFEC" w:rsidR="00B2450A" w:rsidRPr="00E02A46" w:rsidRDefault="00010A55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8,160.00</w:t>
            </w:r>
          </w:p>
        </w:tc>
      </w:tr>
      <w:tr w:rsidR="00B2450A" w:rsidRPr="00337D7F" w14:paraId="2A8652CF" w14:textId="3CC6B164" w:rsidTr="00337D7F">
        <w:tc>
          <w:tcPr>
            <w:tcW w:w="3539" w:type="dxa"/>
            <w:vAlign w:val="center"/>
          </w:tcPr>
          <w:p w14:paraId="2C078A78" w14:textId="77777777" w:rsidR="00B2450A" w:rsidRPr="00E02A46" w:rsidRDefault="00B2450A" w:rsidP="00650FEE">
            <w:pPr>
              <w:rPr>
                <w:rFonts w:ascii="Cordia New" w:hAnsi="Cordia New" w:cs="Cordia New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</w:rPr>
              <w:t>หนี้สินรวม</w:t>
            </w:r>
          </w:p>
        </w:tc>
        <w:tc>
          <w:tcPr>
            <w:tcW w:w="992" w:type="dxa"/>
            <w:vAlign w:val="center"/>
          </w:tcPr>
          <w:p w14:paraId="3857F928" w14:textId="77777777" w:rsidR="00B2450A" w:rsidRPr="00E02A46" w:rsidRDefault="00B2450A" w:rsidP="00650FEE">
            <w:pPr>
              <w:jc w:val="center"/>
              <w:rPr>
                <w:rFonts w:ascii="Cordia New" w:hAnsi="Cordia New" w:cs="Cordia New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  <w:lang w:eastAsia="ja-JP"/>
              </w:rPr>
              <w:t>ล้านบาท</w:t>
            </w:r>
          </w:p>
        </w:tc>
        <w:tc>
          <w:tcPr>
            <w:tcW w:w="1465" w:type="dxa"/>
          </w:tcPr>
          <w:p w14:paraId="33B74983" w14:textId="4F4570D6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4,703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  <w:cs/>
              </w:rPr>
              <w:t>.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93</w:t>
            </w:r>
          </w:p>
        </w:tc>
        <w:tc>
          <w:tcPr>
            <w:tcW w:w="1465" w:type="dxa"/>
          </w:tcPr>
          <w:p w14:paraId="198BFD6F" w14:textId="50FDB36C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5,143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  <w:cs/>
              </w:rPr>
              <w:t>.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465" w:type="dxa"/>
          </w:tcPr>
          <w:p w14:paraId="2D901588" w14:textId="725344E9" w:rsidR="00B2450A" w:rsidRPr="00E02A46" w:rsidRDefault="00010A55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5,863.31</w:t>
            </w:r>
          </w:p>
        </w:tc>
      </w:tr>
      <w:tr w:rsidR="00B2450A" w:rsidRPr="00337D7F" w14:paraId="411B2381" w14:textId="7DA77E88" w:rsidTr="00337D7F">
        <w:tc>
          <w:tcPr>
            <w:tcW w:w="3539" w:type="dxa"/>
            <w:vAlign w:val="center"/>
          </w:tcPr>
          <w:p w14:paraId="7E238D9C" w14:textId="77777777" w:rsidR="00B2450A" w:rsidRPr="00E02A46" w:rsidRDefault="00B2450A" w:rsidP="00650FEE">
            <w:pPr>
              <w:rPr>
                <w:rFonts w:ascii="Cordia New" w:hAnsi="Cordia New" w:cs="Cordia New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</w:rPr>
              <w:t>ส่วนของผู้ถือหุ้น</w:t>
            </w:r>
          </w:p>
        </w:tc>
        <w:tc>
          <w:tcPr>
            <w:tcW w:w="992" w:type="dxa"/>
            <w:vAlign w:val="center"/>
          </w:tcPr>
          <w:p w14:paraId="34FCA5A4" w14:textId="77777777" w:rsidR="00B2450A" w:rsidRPr="00E02A46" w:rsidRDefault="00B2450A" w:rsidP="00650FEE">
            <w:pPr>
              <w:jc w:val="center"/>
              <w:rPr>
                <w:rFonts w:ascii="Cordia New" w:hAnsi="Cordia New" w:cs="Cordia New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  <w:lang w:eastAsia="ja-JP"/>
              </w:rPr>
              <w:t>ล้านบาท</w:t>
            </w:r>
          </w:p>
        </w:tc>
        <w:tc>
          <w:tcPr>
            <w:tcW w:w="1465" w:type="dxa"/>
          </w:tcPr>
          <w:p w14:paraId="3D12AE95" w14:textId="67FFB06D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788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  <w:cs/>
              </w:rPr>
              <w:t>.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465" w:type="dxa"/>
          </w:tcPr>
          <w:p w14:paraId="10C06CD0" w14:textId="0995B095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1,715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  <w:cs/>
              </w:rPr>
              <w:t>.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465" w:type="dxa"/>
          </w:tcPr>
          <w:p w14:paraId="1DAE34A6" w14:textId="7F879939" w:rsidR="00B2450A" w:rsidRPr="00E02A46" w:rsidRDefault="00010A55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2,296.69</w:t>
            </w:r>
          </w:p>
        </w:tc>
      </w:tr>
      <w:tr w:rsidR="00B2450A" w:rsidRPr="00337D7F" w14:paraId="6940F5EB" w14:textId="1B3ECED2" w:rsidTr="00337D7F">
        <w:tc>
          <w:tcPr>
            <w:tcW w:w="3539" w:type="dxa"/>
            <w:vAlign w:val="center"/>
          </w:tcPr>
          <w:p w14:paraId="492DF1B1" w14:textId="77777777" w:rsidR="00B2450A" w:rsidRPr="00E02A46" w:rsidRDefault="00B2450A" w:rsidP="00650FEE">
            <w:pPr>
              <w:rPr>
                <w:rFonts w:ascii="Cordia New" w:hAnsi="Cordia New" w:cs="Cordia New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</w:rPr>
              <w:t>รายได้จากการขายและการบริการ</w:t>
            </w:r>
          </w:p>
        </w:tc>
        <w:tc>
          <w:tcPr>
            <w:tcW w:w="992" w:type="dxa"/>
            <w:vAlign w:val="center"/>
          </w:tcPr>
          <w:p w14:paraId="029DE760" w14:textId="77777777" w:rsidR="00B2450A" w:rsidRPr="00E02A46" w:rsidRDefault="00B2450A" w:rsidP="00650FEE">
            <w:pPr>
              <w:jc w:val="center"/>
              <w:rPr>
                <w:rFonts w:ascii="Cordia New" w:hAnsi="Cordia New" w:cs="Cordia New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  <w:lang w:eastAsia="ja-JP"/>
              </w:rPr>
              <w:t>ล้านบาท</w:t>
            </w:r>
          </w:p>
        </w:tc>
        <w:tc>
          <w:tcPr>
            <w:tcW w:w="1465" w:type="dxa"/>
            <w:vAlign w:val="bottom"/>
          </w:tcPr>
          <w:p w14:paraId="7295788F" w14:textId="728F3AA6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4,345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  <w:cs/>
              </w:rPr>
              <w:t>.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 xml:space="preserve">82 </w:t>
            </w:r>
          </w:p>
        </w:tc>
        <w:tc>
          <w:tcPr>
            <w:tcW w:w="1465" w:type="dxa"/>
            <w:vAlign w:val="bottom"/>
          </w:tcPr>
          <w:p w14:paraId="6B3EF4C4" w14:textId="63246945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2,624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  <w:cs/>
              </w:rPr>
              <w:t>.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96</w:t>
            </w:r>
          </w:p>
        </w:tc>
        <w:tc>
          <w:tcPr>
            <w:tcW w:w="1465" w:type="dxa"/>
          </w:tcPr>
          <w:p w14:paraId="53911B77" w14:textId="09DC7488" w:rsidR="00B2450A" w:rsidRPr="00E02A46" w:rsidRDefault="005C01E3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4,205.02</w:t>
            </w:r>
          </w:p>
        </w:tc>
      </w:tr>
      <w:tr w:rsidR="00B2450A" w:rsidRPr="00337D7F" w14:paraId="32D5FD28" w14:textId="512ED9FA" w:rsidTr="00337D7F">
        <w:tc>
          <w:tcPr>
            <w:tcW w:w="3539" w:type="dxa"/>
            <w:vAlign w:val="center"/>
          </w:tcPr>
          <w:p w14:paraId="7C2715CE" w14:textId="77777777" w:rsidR="00B2450A" w:rsidRPr="00E02A46" w:rsidRDefault="00B2450A" w:rsidP="00650FEE">
            <w:pPr>
              <w:rPr>
                <w:rFonts w:ascii="Cordia New" w:hAnsi="Cordia New" w:cs="Cordia New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</w:rPr>
              <w:t>ต้นทุนขายและบริการ</w:t>
            </w:r>
          </w:p>
        </w:tc>
        <w:tc>
          <w:tcPr>
            <w:tcW w:w="992" w:type="dxa"/>
            <w:vAlign w:val="center"/>
          </w:tcPr>
          <w:p w14:paraId="027C6D16" w14:textId="77777777" w:rsidR="00B2450A" w:rsidRPr="00E02A46" w:rsidRDefault="00B2450A" w:rsidP="00650FEE">
            <w:pPr>
              <w:jc w:val="center"/>
              <w:rPr>
                <w:rFonts w:ascii="Cordia New" w:hAnsi="Cordia New" w:cs="Cordia New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  <w:lang w:eastAsia="ja-JP"/>
              </w:rPr>
              <w:t>ล้านบาท</w:t>
            </w:r>
          </w:p>
        </w:tc>
        <w:tc>
          <w:tcPr>
            <w:tcW w:w="1465" w:type="dxa"/>
            <w:vAlign w:val="bottom"/>
          </w:tcPr>
          <w:p w14:paraId="72019021" w14:textId="7C65F32F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eastAsia="Times New Roman" w:hAnsi="Cordia New" w:cs="Cordia New"/>
                <w:color w:val="000000"/>
                <w:sz w:val="26"/>
                <w:szCs w:val="26"/>
              </w:rPr>
              <w:t>3,012</w:t>
            </w:r>
            <w:r w:rsidRPr="00E02A46">
              <w:rPr>
                <w:rFonts w:ascii="Cordia New" w:eastAsia="Times New Roman" w:hAnsi="Cordia New" w:cs="Cordia New"/>
                <w:color w:val="000000"/>
                <w:sz w:val="26"/>
                <w:szCs w:val="26"/>
                <w:cs/>
              </w:rPr>
              <w:t>.</w:t>
            </w:r>
            <w:r w:rsidRPr="00E02A46">
              <w:rPr>
                <w:rFonts w:ascii="Cordia New" w:eastAsia="Times New Roman" w:hAnsi="Cordia New" w:cs="Cordia New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465" w:type="dxa"/>
            <w:vAlign w:val="bottom"/>
          </w:tcPr>
          <w:p w14:paraId="4103335B" w14:textId="24DB26DD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</w:rPr>
              <w:t>1,593</w:t>
            </w:r>
            <w:r w:rsidRPr="00E02A46">
              <w:rPr>
                <w:rFonts w:ascii="Cordia New" w:hAnsi="Cordia New" w:cs="Cordia New"/>
                <w:sz w:val="26"/>
                <w:szCs w:val="26"/>
                <w:cs/>
              </w:rPr>
              <w:t>.</w:t>
            </w:r>
            <w:r w:rsidRPr="00E02A46">
              <w:rPr>
                <w:rFonts w:ascii="Cordia New" w:hAnsi="Cordia New" w:cs="Cordia New"/>
                <w:sz w:val="26"/>
                <w:szCs w:val="26"/>
              </w:rPr>
              <w:t>89</w:t>
            </w:r>
          </w:p>
        </w:tc>
        <w:tc>
          <w:tcPr>
            <w:tcW w:w="1465" w:type="dxa"/>
          </w:tcPr>
          <w:p w14:paraId="0D6D36BF" w14:textId="696F3E80" w:rsidR="00B2450A" w:rsidRPr="00E02A46" w:rsidRDefault="0030760E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</w:rPr>
              <w:t>2,348.48</w:t>
            </w:r>
          </w:p>
        </w:tc>
      </w:tr>
      <w:tr w:rsidR="00B2450A" w:rsidRPr="00337D7F" w14:paraId="0F16BBCF" w14:textId="44FD6E22" w:rsidTr="00337D7F">
        <w:tc>
          <w:tcPr>
            <w:tcW w:w="3539" w:type="dxa"/>
            <w:vAlign w:val="center"/>
          </w:tcPr>
          <w:p w14:paraId="565DABDD" w14:textId="77777777" w:rsidR="00B2450A" w:rsidRPr="00E02A46" w:rsidRDefault="00B2450A" w:rsidP="00650FEE">
            <w:pPr>
              <w:rPr>
                <w:rFonts w:ascii="Cordia New" w:hAnsi="Cordia New" w:cs="Cordia New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</w:rPr>
              <w:t>กำไรสุทธิ</w:t>
            </w:r>
          </w:p>
        </w:tc>
        <w:tc>
          <w:tcPr>
            <w:tcW w:w="992" w:type="dxa"/>
            <w:vAlign w:val="center"/>
          </w:tcPr>
          <w:p w14:paraId="6297304C" w14:textId="77777777" w:rsidR="00B2450A" w:rsidRPr="00E02A46" w:rsidRDefault="00B2450A" w:rsidP="00650FEE">
            <w:pPr>
              <w:jc w:val="center"/>
              <w:rPr>
                <w:rFonts w:ascii="Cordia New" w:hAnsi="Cordia New" w:cs="Cordia New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  <w:lang w:eastAsia="ja-JP"/>
              </w:rPr>
              <w:t>ล้านบาท</w:t>
            </w:r>
          </w:p>
        </w:tc>
        <w:tc>
          <w:tcPr>
            <w:tcW w:w="1465" w:type="dxa"/>
            <w:vAlign w:val="bottom"/>
          </w:tcPr>
          <w:p w14:paraId="67D35042" w14:textId="068E43E4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556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  <w:cs/>
              </w:rPr>
              <w:t>.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 xml:space="preserve">60 </w:t>
            </w:r>
          </w:p>
        </w:tc>
        <w:tc>
          <w:tcPr>
            <w:tcW w:w="1465" w:type="dxa"/>
            <w:vAlign w:val="bottom"/>
          </w:tcPr>
          <w:p w14:paraId="30BAF35B" w14:textId="4E282879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297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  <w:cs/>
              </w:rPr>
              <w:t>.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465" w:type="dxa"/>
            <w:vAlign w:val="bottom"/>
          </w:tcPr>
          <w:p w14:paraId="4976DCCD" w14:textId="6BBD9E12" w:rsidR="00B2450A" w:rsidRPr="00E02A46" w:rsidRDefault="0030760E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870.75</w:t>
            </w:r>
          </w:p>
        </w:tc>
      </w:tr>
      <w:tr w:rsidR="00B2450A" w:rsidRPr="00337D7F" w14:paraId="4940493A" w14:textId="61F96DCF" w:rsidTr="00337D7F">
        <w:trPr>
          <w:trHeight w:val="179"/>
        </w:trPr>
        <w:tc>
          <w:tcPr>
            <w:tcW w:w="3539" w:type="dxa"/>
            <w:vAlign w:val="center"/>
          </w:tcPr>
          <w:p w14:paraId="762FAE31" w14:textId="15FE2BA9" w:rsidR="00B2450A" w:rsidRPr="00E02A46" w:rsidRDefault="00B2450A" w:rsidP="00650FEE">
            <w:pPr>
              <w:rPr>
                <w:rFonts w:ascii="Cordia New" w:hAnsi="Cordia New" w:cs="Cordia New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</w:rPr>
              <w:t>อัตราส่วนกำไรสุทธิ (</w:t>
            </w:r>
            <w:r w:rsidRPr="00E02A46">
              <w:rPr>
                <w:rFonts w:ascii="Cordia New" w:hAnsi="Cordia New" w:cs="Cordia New"/>
                <w:sz w:val="26"/>
                <w:szCs w:val="26"/>
              </w:rPr>
              <w:t>Net profit margin</w:t>
            </w:r>
            <w:r w:rsidRPr="00E02A46">
              <w:rPr>
                <w:rFonts w:ascii="Cordia New" w:hAnsi="Cordia New" w:cs="Cordia New"/>
                <w:sz w:val="26"/>
                <w:szCs w:val="26"/>
                <w:cs/>
              </w:rPr>
              <w:t>)</w:t>
            </w:r>
            <w:r w:rsidRPr="00E02A46">
              <w:rPr>
                <w:rFonts w:ascii="Cordia New" w:hAnsi="Cordia New" w:cs="Cordia New"/>
                <w:sz w:val="26"/>
                <w:szCs w:val="26"/>
                <w:vertAlign w:val="superscript"/>
                <w:cs/>
                <w:lang w:eastAsia="ja-JP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E3A7E45" w14:textId="77777777" w:rsidR="00B2450A" w:rsidRPr="00E02A46" w:rsidRDefault="00B2450A" w:rsidP="00650FEE">
            <w:pPr>
              <w:jc w:val="center"/>
              <w:rPr>
                <w:rFonts w:ascii="Cordia New" w:hAnsi="Cordia New" w:cs="Cordia New"/>
                <w:sz w:val="26"/>
                <w:szCs w:val="26"/>
                <w:cs/>
                <w:lang w:eastAsia="ja-JP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  <w:lang w:eastAsia="ja-JP"/>
              </w:rPr>
              <w:t>ร้อยละ</w:t>
            </w:r>
          </w:p>
        </w:tc>
        <w:tc>
          <w:tcPr>
            <w:tcW w:w="1465" w:type="dxa"/>
            <w:vAlign w:val="bottom"/>
          </w:tcPr>
          <w:p w14:paraId="4EA3CB7D" w14:textId="5687E3DF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12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  <w:cs/>
              </w:rPr>
              <w:t>.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77</w:t>
            </w:r>
          </w:p>
        </w:tc>
        <w:tc>
          <w:tcPr>
            <w:tcW w:w="1465" w:type="dxa"/>
            <w:vAlign w:val="bottom"/>
          </w:tcPr>
          <w:p w14:paraId="7CC268ED" w14:textId="74EB0EA7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eastAsia="Times New Roman" w:hAnsi="Cordia New" w:cs="Cordia New"/>
                <w:color w:val="000000"/>
                <w:sz w:val="26"/>
                <w:szCs w:val="26"/>
              </w:rPr>
              <w:t>11</w:t>
            </w:r>
            <w:r w:rsidRPr="00E02A46">
              <w:rPr>
                <w:rFonts w:ascii="Cordia New" w:eastAsia="Times New Roman" w:hAnsi="Cordia New" w:cs="Cordia New"/>
                <w:color w:val="000000"/>
                <w:sz w:val="26"/>
                <w:szCs w:val="26"/>
                <w:cs/>
              </w:rPr>
              <w:t>.</w:t>
            </w:r>
            <w:r w:rsidRPr="00E02A46">
              <w:rPr>
                <w:rFonts w:ascii="Cordia New" w:eastAsia="Times New Roman" w:hAnsi="Cordia New" w:cs="Cordia New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465" w:type="dxa"/>
          </w:tcPr>
          <w:p w14:paraId="38F6957C" w14:textId="6466161E" w:rsidR="00B2450A" w:rsidRPr="00E02A46" w:rsidRDefault="00954798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20.59</w:t>
            </w:r>
          </w:p>
        </w:tc>
      </w:tr>
      <w:tr w:rsidR="00B2450A" w:rsidRPr="00337D7F" w14:paraId="6B93CB3E" w14:textId="792A837B" w:rsidTr="00337D7F">
        <w:trPr>
          <w:trHeight w:val="179"/>
        </w:trPr>
        <w:tc>
          <w:tcPr>
            <w:tcW w:w="3539" w:type="dxa"/>
            <w:vAlign w:val="center"/>
          </w:tcPr>
          <w:p w14:paraId="42461D19" w14:textId="1C67CB3B" w:rsidR="00B2450A" w:rsidRPr="00E02A46" w:rsidRDefault="00B2450A" w:rsidP="00650FEE">
            <w:pPr>
              <w:rPr>
                <w:rFonts w:ascii="Cordia New" w:hAnsi="Cordia New" w:cs="Cordia New"/>
                <w:sz w:val="26"/>
                <w:szCs w:val="26"/>
                <w:cs/>
                <w:lang w:eastAsia="ja-JP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</w:rPr>
              <w:t>กำไรสุทธิต่อหุ้น (</w:t>
            </w:r>
            <w:r w:rsidRPr="00E02A46">
              <w:rPr>
                <w:rFonts w:ascii="Cordia New" w:hAnsi="Cordia New" w:cs="Cordia New"/>
                <w:sz w:val="26"/>
                <w:szCs w:val="26"/>
              </w:rPr>
              <w:t>EPS</w:t>
            </w:r>
            <w:r w:rsidRPr="00E02A46">
              <w:rPr>
                <w:rFonts w:ascii="Cordia New" w:hAnsi="Cordia New" w:cs="Cordia New"/>
                <w:sz w:val="26"/>
                <w:szCs w:val="26"/>
                <w:cs/>
              </w:rPr>
              <w:t>)</w:t>
            </w:r>
            <w:r w:rsidRPr="00E02A46">
              <w:rPr>
                <w:rFonts w:ascii="Cordia New" w:hAnsi="Cordia New" w:cs="Cordia New"/>
                <w:sz w:val="26"/>
                <w:szCs w:val="26"/>
                <w:cs/>
                <w:lang w:eastAsia="ja-JP"/>
              </w:rPr>
              <w:t xml:space="preserve"> </w:t>
            </w:r>
            <w:r w:rsidRPr="00E02A46">
              <w:rPr>
                <w:rFonts w:ascii="Cordia New" w:hAnsi="Cordia New" w:cs="Cordia New"/>
                <w:sz w:val="26"/>
                <w:szCs w:val="26"/>
                <w:vertAlign w:val="superscript"/>
                <w:cs/>
                <w:lang w:eastAsia="ja-JP"/>
              </w:rPr>
              <w:t>(</w:t>
            </w:r>
            <w:r w:rsidRPr="00E02A46">
              <w:rPr>
                <w:rFonts w:ascii="Cordia New" w:hAnsi="Cordia New" w:cs="Cordia New"/>
                <w:sz w:val="26"/>
                <w:szCs w:val="26"/>
                <w:vertAlign w:val="superscript"/>
                <w:lang w:eastAsia="ja-JP"/>
              </w:rPr>
              <w:t>1</w:t>
            </w:r>
            <w:r w:rsidRPr="00E02A46">
              <w:rPr>
                <w:rFonts w:ascii="Cordia New" w:hAnsi="Cordia New" w:cs="Cordia New"/>
                <w:sz w:val="26"/>
                <w:szCs w:val="26"/>
                <w:vertAlign w:val="superscript"/>
                <w:cs/>
                <w:lang w:eastAsia="ja-JP"/>
              </w:rPr>
              <w:t>)</w:t>
            </w:r>
          </w:p>
        </w:tc>
        <w:tc>
          <w:tcPr>
            <w:tcW w:w="992" w:type="dxa"/>
            <w:vAlign w:val="center"/>
          </w:tcPr>
          <w:p w14:paraId="16D7188F" w14:textId="77777777" w:rsidR="00B2450A" w:rsidRPr="00E02A46" w:rsidRDefault="00B2450A" w:rsidP="00650FEE">
            <w:pPr>
              <w:jc w:val="center"/>
              <w:rPr>
                <w:rFonts w:ascii="Cordia New" w:hAnsi="Cordia New" w:cs="Cordia New"/>
                <w:sz w:val="26"/>
                <w:szCs w:val="26"/>
                <w:lang w:eastAsia="ja-JP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  <w:lang w:eastAsia="ja-JP"/>
              </w:rPr>
              <w:t>บาท</w:t>
            </w:r>
          </w:p>
        </w:tc>
        <w:tc>
          <w:tcPr>
            <w:tcW w:w="1465" w:type="dxa"/>
            <w:vAlign w:val="bottom"/>
          </w:tcPr>
          <w:p w14:paraId="2B7BB6D7" w14:textId="2BF1FBB3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4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  <w:cs/>
              </w:rPr>
              <w:t>.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465" w:type="dxa"/>
            <w:vAlign w:val="bottom"/>
          </w:tcPr>
          <w:p w14:paraId="44221BDD" w14:textId="705CEE2A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2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  <w:cs/>
              </w:rPr>
              <w:t>.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465" w:type="dxa"/>
            <w:vAlign w:val="bottom"/>
          </w:tcPr>
          <w:p w14:paraId="6F02F4E0" w14:textId="68AB3036" w:rsidR="00B2450A" w:rsidRPr="00E02A46" w:rsidRDefault="00954798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1.57</w:t>
            </w:r>
          </w:p>
        </w:tc>
      </w:tr>
      <w:tr w:rsidR="00B2450A" w:rsidRPr="00337D7F" w14:paraId="2AC19A3C" w14:textId="6F4672E0" w:rsidTr="00337D7F">
        <w:tc>
          <w:tcPr>
            <w:tcW w:w="3539" w:type="dxa"/>
            <w:vAlign w:val="center"/>
          </w:tcPr>
          <w:p w14:paraId="1FE90130" w14:textId="77777777" w:rsidR="00B2450A" w:rsidRPr="00E02A46" w:rsidRDefault="00B2450A" w:rsidP="00650FEE">
            <w:pPr>
              <w:rPr>
                <w:rFonts w:ascii="Cordia New" w:hAnsi="Cordia New" w:cs="Cordia New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</w:rPr>
              <w:t>EBITDA</w:t>
            </w:r>
          </w:p>
        </w:tc>
        <w:tc>
          <w:tcPr>
            <w:tcW w:w="992" w:type="dxa"/>
            <w:vAlign w:val="center"/>
          </w:tcPr>
          <w:p w14:paraId="48DF450F" w14:textId="77777777" w:rsidR="00B2450A" w:rsidRPr="00E02A46" w:rsidRDefault="00B2450A" w:rsidP="00650FEE">
            <w:pPr>
              <w:jc w:val="center"/>
              <w:rPr>
                <w:rFonts w:ascii="Cordia New" w:hAnsi="Cordia New" w:cs="Cordia New"/>
                <w:sz w:val="26"/>
                <w:szCs w:val="26"/>
                <w:cs/>
                <w:lang w:eastAsia="ja-JP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  <w:lang w:eastAsia="ja-JP"/>
              </w:rPr>
              <w:t>ล้านบาท</w:t>
            </w:r>
          </w:p>
        </w:tc>
        <w:tc>
          <w:tcPr>
            <w:tcW w:w="1465" w:type="dxa"/>
          </w:tcPr>
          <w:p w14:paraId="37EC6F02" w14:textId="717D5692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780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  <w:cs/>
              </w:rPr>
              <w:t>.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465" w:type="dxa"/>
          </w:tcPr>
          <w:p w14:paraId="046B7DB1" w14:textId="569C9699" w:rsidR="00B2450A" w:rsidRPr="00E02A46" w:rsidRDefault="005B07C3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430</w:t>
            </w:r>
            <w:r w:rsidR="00B2450A" w:rsidRPr="00E02A46">
              <w:rPr>
                <w:rFonts w:ascii="Cordia New" w:hAnsi="Cordia New" w:cs="Cordia New"/>
                <w:color w:val="000000"/>
                <w:sz w:val="26"/>
                <w:szCs w:val="26"/>
                <w:cs/>
              </w:rPr>
              <w:t>.</w:t>
            </w:r>
            <w:r w:rsidR="00956B0F" w:rsidRPr="00956B0F">
              <w:rPr>
                <w:rFonts w:ascii="Cordia New" w:hAnsi="Cordia New" w:cs="Cordia New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465" w:type="dxa"/>
          </w:tcPr>
          <w:p w14:paraId="7CB1E326" w14:textId="5CC58D65" w:rsidR="00B2450A" w:rsidRPr="00E02A46" w:rsidRDefault="004258E5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1,118.05</w:t>
            </w:r>
          </w:p>
        </w:tc>
      </w:tr>
      <w:tr w:rsidR="00B2450A" w:rsidRPr="00337D7F" w14:paraId="0325EBF2" w14:textId="5849ED26" w:rsidTr="00337D7F">
        <w:tc>
          <w:tcPr>
            <w:tcW w:w="3539" w:type="dxa"/>
            <w:vAlign w:val="center"/>
          </w:tcPr>
          <w:p w14:paraId="6046CCB5" w14:textId="77777777" w:rsidR="00B2450A" w:rsidRPr="00E02A46" w:rsidRDefault="00B2450A" w:rsidP="00650FEE">
            <w:pPr>
              <w:rPr>
                <w:rFonts w:ascii="Cordia New" w:hAnsi="Cordia New" w:cs="Cordia New"/>
                <w:sz w:val="26"/>
                <w:szCs w:val="26"/>
                <w:cs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</w:rPr>
              <w:t>EBITDA margin</w:t>
            </w:r>
          </w:p>
        </w:tc>
        <w:tc>
          <w:tcPr>
            <w:tcW w:w="992" w:type="dxa"/>
            <w:vAlign w:val="center"/>
          </w:tcPr>
          <w:p w14:paraId="17281E96" w14:textId="77777777" w:rsidR="00B2450A" w:rsidRPr="00E02A46" w:rsidRDefault="00B2450A" w:rsidP="00650FEE">
            <w:pPr>
              <w:jc w:val="center"/>
              <w:rPr>
                <w:rFonts w:ascii="Cordia New" w:hAnsi="Cordia New" w:cs="Cordia New"/>
                <w:sz w:val="26"/>
                <w:szCs w:val="26"/>
                <w:cs/>
                <w:lang w:eastAsia="ja-JP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  <w:lang w:eastAsia="ja-JP"/>
              </w:rPr>
              <w:t>ร้อยละ</w:t>
            </w:r>
          </w:p>
        </w:tc>
        <w:tc>
          <w:tcPr>
            <w:tcW w:w="1465" w:type="dxa"/>
          </w:tcPr>
          <w:p w14:paraId="61A85C18" w14:textId="372C1281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17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  <w:cs/>
              </w:rPr>
              <w:t>.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91</w:t>
            </w:r>
          </w:p>
        </w:tc>
        <w:tc>
          <w:tcPr>
            <w:tcW w:w="1465" w:type="dxa"/>
          </w:tcPr>
          <w:p w14:paraId="12E1FFFB" w14:textId="21CE32D6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16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  <w:cs/>
              </w:rPr>
              <w:t>.</w:t>
            </w:r>
            <w:r w:rsidR="005B07C3"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65" w:type="dxa"/>
          </w:tcPr>
          <w:p w14:paraId="271BB654" w14:textId="7E80F8BB" w:rsidR="00B2450A" w:rsidRPr="00E02A46" w:rsidRDefault="004258E5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26.44</w:t>
            </w:r>
          </w:p>
        </w:tc>
      </w:tr>
      <w:tr w:rsidR="00B2450A" w:rsidRPr="00337D7F" w14:paraId="027BE20A" w14:textId="2CB14AC1" w:rsidTr="00337D7F">
        <w:tc>
          <w:tcPr>
            <w:tcW w:w="3539" w:type="dxa"/>
            <w:vAlign w:val="center"/>
          </w:tcPr>
          <w:p w14:paraId="60D95963" w14:textId="77777777" w:rsidR="00B2450A" w:rsidRPr="00E02A46" w:rsidRDefault="00B2450A" w:rsidP="00650FEE">
            <w:pPr>
              <w:rPr>
                <w:rFonts w:ascii="Cordia New" w:hAnsi="Cordia New" w:cs="Cordia New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</w:rPr>
              <w:t>อัตราส่วนหนี้สินต่อส่วนของผู้ถือหุ้น (</w:t>
            </w:r>
            <w:r w:rsidRPr="00E02A46">
              <w:rPr>
                <w:rFonts w:ascii="Cordia New" w:hAnsi="Cordia New" w:cs="Cordia New"/>
                <w:sz w:val="26"/>
                <w:szCs w:val="26"/>
              </w:rPr>
              <w:t>D</w:t>
            </w:r>
            <w:r w:rsidRPr="00E02A46">
              <w:rPr>
                <w:rFonts w:ascii="Cordia New" w:hAnsi="Cordia New" w:cs="Cordia New"/>
                <w:sz w:val="26"/>
                <w:szCs w:val="26"/>
                <w:cs/>
              </w:rPr>
              <w:t>/</w:t>
            </w:r>
            <w:r w:rsidRPr="00E02A46">
              <w:rPr>
                <w:rFonts w:ascii="Cordia New" w:hAnsi="Cordia New" w:cs="Cordia New"/>
                <w:sz w:val="26"/>
                <w:szCs w:val="26"/>
              </w:rPr>
              <w:t>E</w:t>
            </w:r>
            <w:r w:rsidRPr="00E02A46">
              <w:rPr>
                <w:rFonts w:ascii="Cordia New" w:hAnsi="Cordia New" w:cs="Cordia New"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14:paraId="0D4706D5" w14:textId="77777777" w:rsidR="00B2450A" w:rsidRPr="00E02A46" w:rsidRDefault="00B2450A" w:rsidP="00650FEE">
            <w:pPr>
              <w:jc w:val="center"/>
              <w:rPr>
                <w:rFonts w:ascii="Cordia New" w:hAnsi="Cordia New" w:cs="Cordia New"/>
                <w:sz w:val="26"/>
                <w:szCs w:val="26"/>
                <w:lang w:eastAsia="ja-JP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  <w:lang w:eastAsia="ja-JP"/>
              </w:rPr>
              <w:t>เท่า</w:t>
            </w:r>
          </w:p>
        </w:tc>
        <w:tc>
          <w:tcPr>
            <w:tcW w:w="1465" w:type="dxa"/>
          </w:tcPr>
          <w:p w14:paraId="71B50BF5" w14:textId="53DCBE4E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5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  <w:cs/>
              </w:rPr>
              <w:t>.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97</w:t>
            </w:r>
          </w:p>
        </w:tc>
        <w:tc>
          <w:tcPr>
            <w:tcW w:w="1465" w:type="dxa"/>
          </w:tcPr>
          <w:p w14:paraId="4998B59B" w14:textId="5ACAC0AA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3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  <w:cs/>
              </w:rPr>
              <w:t>.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65" w:type="dxa"/>
          </w:tcPr>
          <w:p w14:paraId="288D875C" w14:textId="779C5150" w:rsidR="00B2450A" w:rsidRPr="00E02A46" w:rsidRDefault="002F5C70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2.55</w:t>
            </w:r>
          </w:p>
        </w:tc>
      </w:tr>
      <w:tr w:rsidR="00B2450A" w:rsidRPr="00337D7F" w14:paraId="324D01C6" w14:textId="0F97DB2A" w:rsidTr="00337D7F">
        <w:tc>
          <w:tcPr>
            <w:tcW w:w="3539" w:type="dxa"/>
            <w:vAlign w:val="center"/>
          </w:tcPr>
          <w:p w14:paraId="659B4E3B" w14:textId="77777777" w:rsidR="00B2450A" w:rsidRPr="00E02A46" w:rsidRDefault="00B2450A" w:rsidP="00650FEE">
            <w:pPr>
              <w:rPr>
                <w:rFonts w:ascii="Cordia New" w:hAnsi="Cordia New" w:cs="Cordia New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</w:rPr>
              <w:t>อัตราผลตอบแทนต่อสินทรัพย์ (</w:t>
            </w:r>
            <w:r w:rsidRPr="00E02A46">
              <w:rPr>
                <w:rFonts w:ascii="Cordia New" w:hAnsi="Cordia New" w:cs="Cordia New"/>
                <w:sz w:val="26"/>
                <w:szCs w:val="26"/>
              </w:rPr>
              <w:t>ROA</w:t>
            </w:r>
            <w:r w:rsidRPr="00E02A46">
              <w:rPr>
                <w:rFonts w:ascii="Cordia New" w:hAnsi="Cordia New" w:cs="Cordia New"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14:paraId="12151AE9" w14:textId="77777777" w:rsidR="00B2450A" w:rsidRPr="00E02A46" w:rsidRDefault="00B2450A" w:rsidP="00650FEE">
            <w:pPr>
              <w:jc w:val="center"/>
              <w:rPr>
                <w:rFonts w:ascii="Cordia New" w:hAnsi="Cordia New" w:cs="Cordia New"/>
                <w:sz w:val="26"/>
                <w:szCs w:val="26"/>
                <w:lang w:eastAsia="ja-JP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  <w:lang w:eastAsia="ja-JP"/>
              </w:rPr>
              <w:t>ร้อยละ</w:t>
            </w:r>
          </w:p>
        </w:tc>
        <w:tc>
          <w:tcPr>
            <w:tcW w:w="1465" w:type="dxa"/>
          </w:tcPr>
          <w:p w14:paraId="3972C87C" w14:textId="17871765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11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  <w:cs/>
              </w:rPr>
              <w:t>.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465" w:type="dxa"/>
          </w:tcPr>
          <w:p w14:paraId="03822188" w14:textId="01453EFE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4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  <w:cs/>
              </w:rPr>
              <w:t>.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81</w:t>
            </w:r>
          </w:p>
        </w:tc>
        <w:tc>
          <w:tcPr>
            <w:tcW w:w="1465" w:type="dxa"/>
          </w:tcPr>
          <w:p w14:paraId="4FBFA376" w14:textId="42E8652B" w:rsidR="00B2450A" w:rsidRPr="00E02A46" w:rsidRDefault="002F5C70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11.59</w:t>
            </w:r>
          </w:p>
        </w:tc>
      </w:tr>
      <w:tr w:rsidR="00B2450A" w:rsidRPr="00337D7F" w14:paraId="37DE062F" w14:textId="6A0CBB12" w:rsidTr="00337D7F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F49D894" w14:textId="77777777" w:rsidR="00B2450A" w:rsidRPr="00E02A46" w:rsidRDefault="00B2450A" w:rsidP="00650FEE">
            <w:pPr>
              <w:rPr>
                <w:rFonts w:ascii="Cordia New" w:hAnsi="Cordia New" w:cs="Cordia New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</w:rPr>
              <w:t>อัตราผลตอบแทนต่อส่วนผู้ถือหุ้น (</w:t>
            </w:r>
            <w:r w:rsidRPr="00E02A46">
              <w:rPr>
                <w:rFonts w:ascii="Cordia New" w:hAnsi="Cordia New" w:cs="Cordia New"/>
                <w:sz w:val="26"/>
                <w:szCs w:val="26"/>
              </w:rPr>
              <w:t>ROE</w:t>
            </w:r>
            <w:r w:rsidRPr="00E02A46">
              <w:rPr>
                <w:rFonts w:ascii="Cordia New" w:hAnsi="Cordia New" w:cs="Cordia New"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0682D3" w14:textId="77777777" w:rsidR="00B2450A" w:rsidRPr="00E02A46" w:rsidRDefault="00B2450A" w:rsidP="00650FEE">
            <w:pPr>
              <w:jc w:val="center"/>
              <w:rPr>
                <w:rFonts w:ascii="Cordia New" w:hAnsi="Cordia New" w:cs="Cordia New"/>
                <w:sz w:val="26"/>
                <w:szCs w:val="26"/>
                <w:lang w:eastAsia="ja-JP"/>
              </w:rPr>
            </w:pPr>
            <w:r w:rsidRPr="00E02A46">
              <w:rPr>
                <w:rFonts w:ascii="Cordia New" w:hAnsi="Cordia New" w:cs="Cordia New"/>
                <w:sz w:val="26"/>
                <w:szCs w:val="26"/>
                <w:cs/>
                <w:lang w:eastAsia="ja-JP"/>
              </w:rPr>
              <w:t>ร้อยละ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7F9CF5DE" w14:textId="1445EA90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107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  <w:cs/>
              </w:rPr>
              <w:t>.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43914A59" w14:textId="7BE718E4" w:rsidR="00B2450A" w:rsidRPr="00E02A46" w:rsidRDefault="00B2450A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23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  <w:cs/>
              </w:rPr>
              <w:t>.</w:t>
            </w: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571A232" w14:textId="687E0D3E" w:rsidR="00B2450A" w:rsidRPr="00E02A46" w:rsidRDefault="002F5C70" w:rsidP="00650FEE">
            <w:pPr>
              <w:jc w:val="right"/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E02A46">
              <w:rPr>
                <w:rFonts w:ascii="Cordia New" w:hAnsi="Cordia New" w:cs="Cordia New"/>
                <w:color w:val="000000"/>
                <w:sz w:val="26"/>
                <w:szCs w:val="26"/>
              </w:rPr>
              <w:t>43.40</w:t>
            </w:r>
          </w:p>
        </w:tc>
      </w:tr>
    </w:tbl>
    <w:p w14:paraId="53ACAC68" w14:textId="570576E6" w:rsidR="00B2450A" w:rsidRPr="00E02A46" w:rsidRDefault="00B2450A">
      <w:pPr>
        <w:rPr>
          <w:sz w:val="24"/>
          <w:szCs w:val="32"/>
          <w:cs/>
        </w:rPr>
      </w:pPr>
      <w:r w:rsidRPr="00E02A46">
        <w:rPr>
          <w:rFonts w:asciiTheme="minorBidi" w:hAnsiTheme="minorBidi"/>
          <w:szCs w:val="22"/>
          <w:cs/>
        </w:rPr>
        <w:t>หมายเหตุ</w:t>
      </w:r>
      <w:r w:rsidRPr="00E02A46">
        <w:rPr>
          <w:rFonts w:asciiTheme="minorBidi" w:hAnsiTheme="minorBidi" w:cs="Cordia New"/>
          <w:szCs w:val="22"/>
          <w:cs/>
        </w:rPr>
        <w:t>:</w:t>
      </w:r>
      <w:r w:rsidRPr="00E02A46">
        <w:rPr>
          <w:rFonts w:asciiTheme="minorBidi" w:hAnsiTheme="minorBidi"/>
          <w:szCs w:val="22"/>
        </w:rPr>
        <w:tab/>
        <w:t>1</w:t>
      </w:r>
      <w:r w:rsidRPr="00E02A46">
        <w:rPr>
          <w:rFonts w:asciiTheme="minorBidi" w:hAnsiTheme="minorBidi" w:cs="Cordia New"/>
          <w:szCs w:val="22"/>
          <w:cs/>
        </w:rPr>
        <w:t xml:space="preserve">. คำนวณจากจำนวนหุ้นสามัญถัวเฉลี่ยถ่วงน้ำหนักในแต่ละงวด มูลค่าที่ตราไว้หุ้นละ </w:t>
      </w:r>
      <w:r w:rsidRPr="00E02A46">
        <w:rPr>
          <w:rFonts w:asciiTheme="minorBidi" w:hAnsiTheme="minorBidi" w:cs="Cordia New"/>
          <w:szCs w:val="22"/>
        </w:rPr>
        <w:t>1</w:t>
      </w:r>
      <w:r w:rsidRPr="00E02A46">
        <w:rPr>
          <w:rFonts w:asciiTheme="minorBidi" w:hAnsiTheme="minorBidi" w:cs="Cordia New"/>
          <w:szCs w:val="22"/>
          <w:cs/>
        </w:rPr>
        <w:t xml:space="preserve"> บาท</w:t>
      </w:r>
    </w:p>
    <w:p w14:paraId="6647D604" w14:textId="77777777" w:rsidR="00B9620D" w:rsidRPr="00337D7F" w:rsidRDefault="00B9620D" w:rsidP="00B9620D">
      <w:pPr>
        <w:spacing w:after="0" w:line="240" w:lineRule="auto"/>
        <w:rPr>
          <w:rFonts w:ascii="Cordia New" w:hAnsi="Cordia New" w:cs="Cordia New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620D" w:rsidRPr="00337D7F" w14:paraId="64548221" w14:textId="77777777" w:rsidTr="003A70D7">
        <w:tc>
          <w:tcPr>
            <w:tcW w:w="9180" w:type="dxa"/>
          </w:tcPr>
          <w:p w14:paraId="6CEA3D94" w14:textId="77777777" w:rsidR="00B9620D" w:rsidRPr="00337D7F" w:rsidRDefault="00B9620D" w:rsidP="00DE2FAC">
            <w:pPr>
              <w:spacing w:before="120" w:after="120"/>
              <w:rPr>
                <w:rFonts w:ascii="Cordia New" w:hAnsi="Cordia New" w:cs="Cordia New"/>
                <w:b/>
                <w:bCs/>
                <w:sz w:val="28"/>
                <w:u w:val="single"/>
                <w:cs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u w:val="single"/>
                <w:cs/>
              </w:rPr>
              <w:t>คำอธิบายเกี่ยวกับผลการดำเนินงานและฐานะการเงิน</w:t>
            </w:r>
          </w:p>
          <w:p w14:paraId="714946B5" w14:textId="77777777" w:rsidR="00B9620D" w:rsidRPr="00337D7F" w:rsidRDefault="00B9620D" w:rsidP="00CD5192">
            <w:pPr>
              <w:rPr>
                <w:rFonts w:ascii="Cordia New" w:hAnsi="Cordia New" w:cs="Cordia New"/>
                <w:b/>
                <w:bCs/>
                <w:sz w:val="28"/>
                <w:u w:val="single"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7AD6F860" w14:textId="03717D11" w:rsidR="004554E4" w:rsidRPr="00337D7F" w:rsidRDefault="004554E4" w:rsidP="00DE2FAC">
            <w:pPr>
              <w:spacing w:before="120" w:after="120"/>
              <w:rPr>
                <w:rFonts w:ascii="Cordia New" w:hAnsi="Cordia New" w:cs="Cordia New"/>
                <w:sz w:val="28"/>
                <w:u w:val="single"/>
              </w:rPr>
            </w:pPr>
            <w:r w:rsidRPr="00337D7F">
              <w:rPr>
                <w:rFonts w:ascii="Cordia New" w:hAnsi="Cordia New" w:cs="Cordia New"/>
                <w:sz w:val="28"/>
                <w:u w:val="single"/>
                <w:cs/>
              </w:rPr>
              <w:t>รายได้จากการขายและบริการ</w:t>
            </w:r>
          </w:p>
          <w:p w14:paraId="4720137A" w14:textId="02E905A2" w:rsidR="00326EC6" w:rsidRPr="00337D7F" w:rsidRDefault="00A47730" w:rsidP="001C710B">
            <w:pPr>
              <w:jc w:val="thaiDistribute"/>
              <w:rPr>
                <w:rFonts w:asciiTheme="minorBidi" w:hAnsiTheme="minorBidi"/>
                <w:sz w:val="28"/>
              </w:rPr>
            </w:pPr>
            <w:r w:rsidRPr="00337D7F">
              <w:rPr>
                <w:rFonts w:asciiTheme="minorBidi" w:hAnsiTheme="minorBidi"/>
                <w:cs/>
              </w:rPr>
              <w:t xml:space="preserve">ในปี </w:t>
            </w:r>
            <w:r w:rsidRPr="00337D7F">
              <w:rPr>
                <w:rFonts w:asciiTheme="minorBidi" w:hAnsiTheme="minorBidi"/>
                <w:sz w:val="28"/>
              </w:rPr>
              <w:t xml:space="preserve">2561 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– </w:t>
            </w:r>
            <w:r w:rsidRPr="00337D7F">
              <w:rPr>
                <w:rFonts w:asciiTheme="minorBidi" w:hAnsiTheme="minorBidi"/>
                <w:sz w:val="28"/>
              </w:rPr>
              <w:t xml:space="preserve">2563 </w:t>
            </w:r>
            <w:r w:rsidRPr="00337D7F">
              <w:rPr>
                <w:rFonts w:asciiTheme="minorBidi" w:hAnsiTheme="minorBidi" w:hint="cs"/>
                <w:sz w:val="28"/>
                <w:cs/>
              </w:rPr>
              <w:t>กลุ่มบริษัท</w:t>
            </w:r>
            <w:r w:rsidRPr="00337D7F">
              <w:rPr>
                <w:rFonts w:asciiTheme="minorBidi" w:hAnsiTheme="minorBidi"/>
                <w:cs/>
              </w:rPr>
              <w:t>มี</w:t>
            </w:r>
            <w:r w:rsidRPr="00337D7F">
              <w:rPr>
                <w:rFonts w:asciiTheme="minorBidi" w:hAnsiTheme="minorBidi" w:hint="cs"/>
                <w:cs/>
              </w:rPr>
              <w:t xml:space="preserve">รายได้จากการขายและบริการเท่ากับ </w:t>
            </w:r>
            <w:r w:rsidRPr="00337D7F">
              <w:rPr>
                <w:rFonts w:asciiTheme="minorBidi" w:hAnsiTheme="minorBidi"/>
                <w:sz w:val="28"/>
              </w:rPr>
              <w:t>4,345</w:t>
            </w:r>
            <w:r w:rsidRPr="00337D7F">
              <w:rPr>
                <w:rFonts w:asciiTheme="minorBidi" w:hAnsiTheme="minorBidi"/>
                <w:sz w:val="28"/>
                <w:cs/>
              </w:rPr>
              <w:t>.</w:t>
            </w:r>
            <w:r w:rsidRPr="00337D7F">
              <w:rPr>
                <w:rFonts w:asciiTheme="minorBidi" w:hAnsiTheme="minorBidi"/>
                <w:sz w:val="28"/>
              </w:rPr>
              <w:t>82</w:t>
            </w:r>
            <w:r w:rsidRPr="00337D7F">
              <w:rPr>
                <w:rFonts w:asciiTheme="minorBidi" w:hAnsiTheme="minorBidi"/>
                <w:cs/>
              </w:rPr>
              <w:t xml:space="preserve"> ล้านบาท </w:t>
            </w:r>
            <w:r w:rsidRPr="00337D7F">
              <w:rPr>
                <w:rFonts w:asciiTheme="minorBidi" w:hAnsiTheme="minorBidi"/>
                <w:sz w:val="28"/>
              </w:rPr>
              <w:t>2,624</w:t>
            </w:r>
            <w:r w:rsidRPr="00337D7F">
              <w:rPr>
                <w:rFonts w:asciiTheme="minorBidi" w:hAnsiTheme="minorBidi"/>
                <w:sz w:val="28"/>
                <w:cs/>
              </w:rPr>
              <w:t>.</w:t>
            </w:r>
            <w:r w:rsidRPr="00337D7F">
              <w:rPr>
                <w:rFonts w:asciiTheme="minorBidi" w:hAnsiTheme="minorBidi"/>
                <w:sz w:val="28"/>
              </w:rPr>
              <w:t>96</w:t>
            </w:r>
            <w:r w:rsidRPr="00337D7F">
              <w:rPr>
                <w:rFonts w:asciiTheme="minorBidi" w:hAnsiTheme="minorBidi"/>
                <w:cs/>
              </w:rPr>
              <w:t xml:space="preserve"> ล้านบาท</w:t>
            </w:r>
            <w:r w:rsidRPr="00337D7F">
              <w:rPr>
                <w:rFonts w:asciiTheme="minorBidi" w:hAnsiTheme="minorBidi" w:hint="cs"/>
                <w:cs/>
              </w:rPr>
              <w:t xml:space="preserve"> และ</w:t>
            </w:r>
            <w:r w:rsidRPr="00337D7F">
              <w:rPr>
                <w:rFonts w:asciiTheme="minorBidi" w:hAnsiTheme="minorBidi"/>
                <w:cs/>
              </w:rPr>
              <w:t xml:space="preserve"> </w:t>
            </w:r>
            <w:r w:rsidRPr="00337D7F">
              <w:rPr>
                <w:rFonts w:asciiTheme="minorBidi" w:hAnsiTheme="minorBidi"/>
                <w:sz w:val="28"/>
              </w:rPr>
              <w:t>4,205</w:t>
            </w:r>
            <w:r w:rsidRPr="00337D7F">
              <w:rPr>
                <w:rFonts w:asciiTheme="minorBidi" w:hAnsiTheme="minorBidi"/>
                <w:sz w:val="28"/>
                <w:cs/>
              </w:rPr>
              <w:t>.</w:t>
            </w:r>
            <w:r w:rsidRPr="00337D7F">
              <w:rPr>
                <w:rFonts w:asciiTheme="minorBidi" w:hAnsiTheme="minorBidi"/>
                <w:sz w:val="28"/>
              </w:rPr>
              <w:t>02</w:t>
            </w:r>
            <w:r w:rsidRPr="00337D7F">
              <w:rPr>
                <w:rFonts w:asciiTheme="minorBidi" w:hAnsiTheme="minorBidi"/>
                <w:cs/>
              </w:rPr>
              <w:t xml:space="preserve"> ล้านบาท ตามลำดับ</w:t>
            </w:r>
            <w:r w:rsidRPr="00337D7F">
              <w:rPr>
                <w:rFonts w:asciiTheme="minorBidi" w:hAnsiTheme="minorBidi" w:hint="cs"/>
                <w:cs/>
              </w:rPr>
              <w:t xml:space="preserve"> </w:t>
            </w:r>
            <w:r w:rsidR="001C710B" w:rsidRPr="00337D7F">
              <w:rPr>
                <w:rFonts w:asciiTheme="minorBidi" w:hAnsiTheme="minorBidi"/>
                <w:cs/>
              </w:rPr>
              <w:t>รายได้หลักของกลุ่มบริษัทมาจากธุรกิจพัฒนาอสังหาริมทรัพย์เพื่อขาย</w:t>
            </w:r>
            <w:r w:rsidR="001C710B" w:rsidRPr="00337D7F">
              <w:rPr>
                <w:rFonts w:asciiTheme="minorBidi" w:hAnsiTheme="minorBidi"/>
                <w:sz w:val="28"/>
                <w:cs/>
              </w:rPr>
              <w:t>ซึ่งขึ้นอยู่กับยอดโอนกรรมสิทธิ์ให้กับลูกค้าในแต่ละปี</w:t>
            </w:r>
            <w:r w:rsidR="00D91C68" w:rsidRPr="00337D7F">
              <w:rPr>
                <w:rFonts w:asciiTheme="minorBidi" w:hAnsiTheme="minorBidi" w:cs="Cordia New" w:hint="cs"/>
                <w:sz w:val="28"/>
                <w:cs/>
              </w:rPr>
              <w:t xml:space="preserve"> </w:t>
            </w:r>
            <w:r w:rsidR="00326EC6" w:rsidRPr="00337D7F">
              <w:rPr>
                <w:rFonts w:asciiTheme="minorBidi" w:hAnsiTheme="minorBidi"/>
                <w:sz w:val="28"/>
                <w:cs/>
              </w:rPr>
              <w:t>ต่อมาในระหว่างปี</w:t>
            </w:r>
            <w:r w:rsidR="00326EC6" w:rsidRPr="00337D7F">
              <w:rPr>
                <w:rFonts w:asciiTheme="minorBidi" w:hAnsiTheme="minorBidi"/>
                <w:sz w:val="28"/>
              </w:rPr>
              <w:t xml:space="preserve"> 2562</w:t>
            </w:r>
            <w:r w:rsidR="00326EC6" w:rsidRPr="00337D7F">
              <w:rPr>
                <w:rFonts w:asciiTheme="minorBidi" w:hAnsiTheme="minorBidi"/>
                <w:sz w:val="28"/>
                <w:cs/>
              </w:rPr>
              <w:t xml:space="preserve"> กลุ่มบริษัทได้จัดตั้งหน่วยธุรกิจใหม่เพื่อเสริมธุรกิจอสังหาริมทรัพย์ให้ครบวงจร ได้แก่ ธุรกิจบริการเกี่ยวกับการให้เช่าอสังหาริมทรัพย์ ดำเนินการภายใต้ </w:t>
            </w:r>
            <w:r w:rsidR="00326EC6" w:rsidRPr="00337D7F">
              <w:rPr>
                <w:rFonts w:asciiTheme="minorBidi" w:hAnsiTheme="minorBidi"/>
                <w:sz w:val="28"/>
              </w:rPr>
              <w:t>Treasure M</w:t>
            </w:r>
            <w:r w:rsidR="00326EC6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326EC6" w:rsidRPr="00337D7F">
              <w:rPr>
                <w:rFonts w:asciiTheme="minorBidi" w:hAnsiTheme="minorBidi"/>
                <w:sz w:val="28"/>
                <w:cs/>
              </w:rPr>
              <w:t>และธุรกิจบริการนายหน้าฝากขายฝากเช่าอสังหาริมทรัพย์ที่พัฒนาโดยกลุ่มบริษัท</w:t>
            </w:r>
            <w:r w:rsidR="00326EC6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326EC6" w:rsidRPr="00337D7F">
              <w:rPr>
                <w:rFonts w:asciiTheme="minorBidi" w:hAnsiTheme="minorBidi"/>
                <w:sz w:val="28"/>
                <w:cs/>
              </w:rPr>
              <w:t>ดำเนินการภายใต้</w:t>
            </w:r>
            <w:r w:rsidR="00326EC6" w:rsidRPr="00337D7F">
              <w:rPr>
                <w:rFonts w:asciiTheme="minorBidi" w:hAnsiTheme="minorBidi"/>
                <w:sz w:val="28"/>
              </w:rPr>
              <w:t xml:space="preserve"> Asset A Plus</w:t>
            </w:r>
            <w:r w:rsidR="004839AB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</w:p>
          <w:p w14:paraId="232A75FB" w14:textId="1362DFFC" w:rsidR="00DA1FE4" w:rsidRPr="00337D7F" w:rsidRDefault="00535D51" w:rsidP="00DE2FAC">
            <w:pPr>
              <w:spacing w:before="120" w:after="120"/>
              <w:rPr>
                <w:rFonts w:ascii="Cordia New" w:hAnsi="Cordia New" w:cs="Cordia New"/>
                <w:sz w:val="28"/>
                <w:u w:val="single"/>
              </w:rPr>
            </w:pPr>
            <w:r w:rsidRPr="00337D7F">
              <w:rPr>
                <w:rFonts w:ascii="Cordia New" w:hAnsi="Cordia New" w:cs="Cordia New"/>
                <w:sz w:val="28"/>
                <w:u w:val="single"/>
                <w:cs/>
              </w:rPr>
              <w:t>รายได้จากการขายอสังหาริมทรัพย์</w:t>
            </w:r>
          </w:p>
          <w:p w14:paraId="3F13640F" w14:textId="7D239511" w:rsidR="00F05903" w:rsidRPr="00337D7F" w:rsidRDefault="00E214BD" w:rsidP="00CD463F">
            <w:pPr>
              <w:jc w:val="thaiDistribute"/>
              <w:rPr>
                <w:rFonts w:asciiTheme="minorBidi" w:hAnsiTheme="minorBidi" w:cs="Cordia New"/>
                <w:sz w:val="28"/>
                <w:cs/>
              </w:rPr>
            </w:pPr>
            <w:r w:rsidRPr="00337D7F">
              <w:rPr>
                <w:rFonts w:asciiTheme="minorBidi" w:hAnsiTheme="minorBidi"/>
                <w:sz w:val="28"/>
                <w:cs/>
              </w:rPr>
              <w:lastRenderedPageBreak/>
              <w:t xml:space="preserve">ในปี </w:t>
            </w:r>
            <w:r w:rsidR="007A1267" w:rsidRPr="00337D7F">
              <w:rPr>
                <w:rFonts w:asciiTheme="minorBidi" w:hAnsiTheme="minorBidi"/>
                <w:sz w:val="28"/>
              </w:rPr>
              <w:t xml:space="preserve">2561 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– </w:t>
            </w:r>
            <w:r w:rsidR="007A1267" w:rsidRPr="00337D7F">
              <w:rPr>
                <w:rFonts w:asciiTheme="minorBidi" w:hAnsiTheme="minorBidi"/>
                <w:sz w:val="28"/>
              </w:rPr>
              <w:t xml:space="preserve">2563 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กลุ่มบริษัทมีรายได้จากการขายอสังหาริมทรัพย์เท่ากับ </w:t>
            </w:r>
            <w:r w:rsidRPr="00337D7F">
              <w:rPr>
                <w:rFonts w:asciiTheme="minorBidi" w:hAnsiTheme="minorBidi"/>
                <w:sz w:val="28"/>
              </w:rPr>
              <w:t>4,345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Pr="00337D7F">
              <w:rPr>
                <w:rFonts w:asciiTheme="minorBidi" w:hAnsiTheme="minorBidi"/>
                <w:sz w:val="28"/>
              </w:rPr>
              <w:t>82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ล้านบาท</w:t>
            </w:r>
            <w:r w:rsidR="007D084C" w:rsidRPr="00337D7F">
              <w:rPr>
                <w:rFonts w:asciiTheme="minorBidi" w:hAnsiTheme="minorBidi" w:cs="Cordia New" w:hint="cs"/>
                <w:sz w:val="28"/>
                <w:cs/>
              </w:rPr>
              <w:t xml:space="preserve">, </w:t>
            </w:r>
            <w:r w:rsidR="008371E8" w:rsidRPr="00337D7F">
              <w:rPr>
                <w:rFonts w:asciiTheme="minorBidi" w:hAnsiTheme="minorBidi" w:cs="Cordia New"/>
                <w:sz w:val="28"/>
              </w:rPr>
              <w:t xml:space="preserve">2,622.33 </w:t>
            </w:r>
            <w:r w:rsidR="008371E8" w:rsidRPr="00337D7F">
              <w:rPr>
                <w:rFonts w:asciiTheme="minorBidi" w:hAnsiTheme="minorBidi" w:cs="Cordia New" w:hint="cs"/>
                <w:sz w:val="28"/>
                <w:cs/>
              </w:rPr>
              <w:t>ล้านบาท</w:t>
            </w:r>
            <w:r w:rsidR="009B0D49" w:rsidRPr="00337D7F">
              <w:rPr>
                <w:rFonts w:asciiTheme="minorBidi" w:hAnsiTheme="minorBidi" w:cs="Cordia New"/>
                <w:sz w:val="28"/>
                <w:cs/>
              </w:rPr>
              <w:t xml:space="preserve"> และ </w:t>
            </w:r>
            <w:r w:rsidR="008371E8" w:rsidRPr="00337D7F">
              <w:rPr>
                <w:rFonts w:asciiTheme="minorBidi" w:hAnsiTheme="minorBidi"/>
                <w:sz w:val="28"/>
              </w:rPr>
              <w:t>4</w:t>
            </w:r>
            <w:r w:rsidRPr="00337D7F">
              <w:rPr>
                <w:rFonts w:asciiTheme="minorBidi" w:hAnsiTheme="minorBidi"/>
                <w:sz w:val="28"/>
              </w:rPr>
              <w:t>,</w:t>
            </w:r>
            <w:r w:rsidR="008371E8" w:rsidRPr="00337D7F">
              <w:rPr>
                <w:rFonts w:asciiTheme="minorBidi" w:hAnsiTheme="minorBidi"/>
                <w:sz w:val="28"/>
              </w:rPr>
              <w:t>198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152684" w:rsidRPr="00337D7F">
              <w:rPr>
                <w:rFonts w:asciiTheme="minorBidi" w:hAnsiTheme="minorBidi"/>
                <w:sz w:val="28"/>
              </w:rPr>
              <w:t>99</w:t>
            </w:r>
            <w:r w:rsidR="008371E8"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37D7F">
              <w:rPr>
                <w:rFonts w:asciiTheme="minorBidi" w:hAnsiTheme="minorBidi"/>
                <w:sz w:val="28"/>
                <w:cs/>
              </w:rPr>
              <w:t>ล้านบาท</w:t>
            </w:r>
            <w:r w:rsidR="0024769D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Pr="00337D7F">
              <w:rPr>
                <w:rFonts w:asciiTheme="minorBidi" w:hAnsiTheme="minorBidi"/>
                <w:sz w:val="28"/>
                <w:cs/>
              </w:rPr>
              <w:t>ตามลำดับ</w:t>
            </w:r>
            <w:r w:rsidR="007A1267" w:rsidRPr="00337D7F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7A1267" w:rsidRPr="00337D7F">
              <w:rPr>
                <w:rFonts w:asciiTheme="minorBidi" w:hAnsiTheme="minorBidi" w:cs="Cordia New"/>
                <w:sz w:val="28"/>
                <w:cs/>
              </w:rPr>
              <w:t xml:space="preserve">คิดเป็นร้อยละ </w:t>
            </w:r>
            <w:r w:rsidR="007A1267" w:rsidRPr="00337D7F">
              <w:rPr>
                <w:rFonts w:asciiTheme="minorBidi" w:hAnsiTheme="minorBidi" w:cs="Cordia New"/>
                <w:sz w:val="28"/>
              </w:rPr>
              <w:t xml:space="preserve">100.00, </w:t>
            </w:r>
            <w:r w:rsidR="007A1267" w:rsidRPr="00337D7F">
              <w:rPr>
                <w:rFonts w:asciiTheme="minorBidi" w:hAnsiTheme="minorBidi" w:cs="Cordia New"/>
                <w:sz w:val="28"/>
                <w:cs/>
              </w:rPr>
              <w:t xml:space="preserve">ร้อยละ </w:t>
            </w:r>
            <w:r w:rsidR="007A1267" w:rsidRPr="00337D7F">
              <w:rPr>
                <w:rFonts w:asciiTheme="minorBidi" w:hAnsiTheme="minorBidi" w:cs="Cordia New"/>
                <w:sz w:val="28"/>
              </w:rPr>
              <w:t xml:space="preserve">99.90 </w:t>
            </w:r>
            <w:r w:rsidR="007A1267" w:rsidRPr="00337D7F">
              <w:rPr>
                <w:rFonts w:asciiTheme="minorBidi" w:hAnsiTheme="minorBidi" w:cs="Cordia New"/>
                <w:sz w:val="28"/>
                <w:cs/>
              </w:rPr>
              <w:t xml:space="preserve">และร้อยละ </w:t>
            </w:r>
            <w:r w:rsidR="007A1267" w:rsidRPr="00337D7F">
              <w:rPr>
                <w:rFonts w:asciiTheme="minorBidi" w:hAnsiTheme="minorBidi" w:cs="Cordia New"/>
                <w:sz w:val="28"/>
              </w:rPr>
              <w:t xml:space="preserve">99.86 </w:t>
            </w:r>
            <w:r w:rsidR="007A1267" w:rsidRPr="00337D7F">
              <w:rPr>
                <w:rFonts w:asciiTheme="minorBidi" w:hAnsiTheme="minorBidi" w:cs="Cordia New"/>
                <w:sz w:val="28"/>
                <w:cs/>
              </w:rPr>
              <w:t>ของรายได้จากการขายและบริการในแต่ละปี ตามลำดับ</w:t>
            </w:r>
            <w:r w:rsidRPr="00337D7F">
              <w:rPr>
                <w:rFonts w:asciiTheme="minorBidi" w:hAnsiTheme="minorBidi"/>
                <w:color w:val="FF0000"/>
                <w:sz w:val="28"/>
                <w:cs/>
              </w:rPr>
              <w:t xml:space="preserve"> </w:t>
            </w:r>
            <w:r w:rsidR="00B14E8B" w:rsidRPr="00337D7F">
              <w:rPr>
                <w:rFonts w:asciiTheme="minorBidi" w:hAnsiTheme="minorBidi" w:cs="Cordia New"/>
                <w:sz w:val="28"/>
                <w:cs/>
              </w:rPr>
              <w:t>ซึ่ง</w:t>
            </w:r>
            <w:r w:rsidR="00B14E8B" w:rsidRPr="00337D7F">
              <w:rPr>
                <w:rFonts w:asciiTheme="minorBidi" w:hAnsiTheme="minorBidi"/>
                <w:sz w:val="28"/>
                <w:cs/>
              </w:rPr>
              <w:t>กลุ่มบริษัทมีนโยบายการรับรู้รายได้เมื่อมีการโอนกรรมสิทธิ์ให้ผู้ซื้อเรียบร้อยแล้ว</w:t>
            </w:r>
            <w:r w:rsidR="00B14E8B" w:rsidRPr="00337D7F">
              <w:rPr>
                <w:rFonts w:asciiTheme="minorBidi" w:hAnsiTheme="minorBidi" w:cs="Cordia New"/>
                <w:sz w:val="28"/>
                <w:cs/>
              </w:rPr>
              <w:t xml:space="preserve"> ในปี </w:t>
            </w:r>
            <w:r w:rsidR="002F5639" w:rsidRPr="00337D7F">
              <w:rPr>
                <w:rFonts w:asciiTheme="minorBidi" w:hAnsiTheme="minorBidi"/>
                <w:sz w:val="28"/>
              </w:rPr>
              <w:t>2561</w:t>
            </w:r>
            <w:r w:rsidR="002F5639"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D7314B" w:rsidRPr="00337D7F">
              <w:rPr>
                <w:rFonts w:asciiTheme="minorBidi" w:hAnsiTheme="minorBidi"/>
                <w:sz w:val="28"/>
                <w:cs/>
              </w:rPr>
              <w:t xml:space="preserve">กลุ่มบริษัทมีรายได้จากการโอนกรรมสิทธิ์ห้องชุดจำนวน </w:t>
            </w:r>
            <w:r w:rsidR="001C1ECF" w:rsidRPr="00337D7F">
              <w:rPr>
                <w:rFonts w:asciiTheme="minorBidi" w:hAnsiTheme="minorBidi"/>
                <w:sz w:val="28"/>
              </w:rPr>
              <w:t xml:space="preserve">1,999 </w:t>
            </w:r>
            <w:r w:rsidR="001C1ECF" w:rsidRPr="00337D7F">
              <w:rPr>
                <w:rFonts w:asciiTheme="minorBidi" w:hAnsiTheme="minorBidi"/>
                <w:sz w:val="28"/>
                <w:cs/>
              </w:rPr>
              <w:t xml:space="preserve">ยูนิตจากจำนวน </w:t>
            </w:r>
            <w:r w:rsidR="001C1ECF" w:rsidRPr="00337D7F">
              <w:rPr>
                <w:rFonts w:asciiTheme="minorBidi" w:hAnsiTheme="minorBidi"/>
                <w:sz w:val="28"/>
              </w:rPr>
              <w:t xml:space="preserve">12 </w:t>
            </w:r>
            <w:r w:rsidR="001C1ECF" w:rsidRPr="00337D7F">
              <w:rPr>
                <w:rFonts w:asciiTheme="minorBidi" w:hAnsiTheme="minorBidi"/>
                <w:sz w:val="28"/>
                <w:cs/>
              </w:rPr>
              <w:t>โครงการ</w:t>
            </w:r>
            <w:r w:rsidR="00D7314B" w:rsidRPr="00337D7F">
              <w:rPr>
                <w:rFonts w:asciiTheme="minorBidi" w:hAnsiTheme="minorBidi"/>
                <w:sz w:val="28"/>
                <w:cs/>
              </w:rPr>
              <w:t xml:space="preserve"> รวมถึงการขายโครงการที่อยู่ระหว่างการก่อสร้างให้บริษัทผู้พัฒนาอสังหาริมทรัพย์รายอื่นจำนวน </w:t>
            </w:r>
            <w:r w:rsidR="00D7314B" w:rsidRPr="00337D7F">
              <w:rPr>
                <w:rFonts w:asciiTheme="minorBidi" w:hAnsiTheme="minorBidi"/>
                <w:sz w:val="28"/>
              </w:rPr>
              <w:t xml:space="preserve">1 </w:t>
            </w:r>
            <w:r w:rsidR="00D7314B" w:rsidRPr="00337D7F">
              <w:rPr>
                <w:rFonts w:asciiTheme="minorBidi" w:hAnsiTheme="minorBidi"/>
                <w:sz w:val="28"/>
                <w:cs/>
              </w:rPr>
              <w:t xml:space="preserve">โครงการ อย่างไรก็ตาม ในปี </w:t>
            </w:r>
            <w:r w:rsidR="00D7314B" w:rsidRPr="00337D7F">
              <w:rPr>
                <w:rFonts w:asciiTheme="minorBidi" w:hAnsiTheme="minorBidi"/>
                <w:sz w:val="28"/>
              </w:rPr>
              <w:t xml:space="preserve">2562 </w:t>
            </w:r>
            <w:r w:rsidR="00D7314B" w:rsidRPr="00337D7F">
              <w:rPr>
                <w:rFonts w:asciiTheme="minorBidi" w:hAnsiTheme="minorBidi"/>
                <w:sz w:val="28"/>
                <w:cs/>
              </w:rPr>
              <w:t xml:space="preserve">กลุ่มบริษัทมีรายได้จากการโอนกรรมสิทธิ์ห้องชุดจำนวน </w:t>
            </w:r>
            <w:r w:rsidR="00D7314B" w:rsidRPr="00337D7F">
              <w:rPr>
                <w:rFonts w:asciiTheme="minorBidi" w:hAnsiTheme="minorBidi"/>
                <w:sz w:val="28"/>
              </w:rPr>
              <w:t>1,059</w:t>
            </w:r>
            <w:r w:rsidR="00D7314B" w:rsidRPr="00337D7F">
              <w:rPr>
                <w:rFonts w:asciiTheme="minorBidi" w:hAnsiTheme="minorBidi"/>
                <w:sz w:val="28"/>
                <w:cs/>
              </w:rPr>
              <w:t xml:space="preserve"> ยูนิตจากจำนวน </w:t>
            </w:r>
            <w:r w:rsidR="00D7314B" w:rsidRPr="00337D7F">
              <w:rPr>
                <w:rFonts w:asciiTheme="minorBidi" w:hAnsiTheme="minorBidi"/>
                <w:sz w:val="28"/>
              </w:rPr>
              <w:t>15</w:t>
            </w:r>
            <w:r w:rsidR="00D7314B" w:rsidRPr="00337D7F">
              <w:rPr>
                <w:rFonts w:asciiTheme="minorBidi" w:hAnsiTheme="minorBidi"/>
                <w:sz w:val="28"/>
                <w:cs/>
              </w:rPr>
              <w:t xml:space="preserve"> โครงการ ซึ่ง</w:t>
            </w:r>
            <w:r w:rsidR="002F5639" w:rsidRPr="00337D7F">
              <w:rPr>
                <w:rFonts w:asciiTheme="minorBidi" w:hAnsiTheme="minorBidi" w:hint="cs"/>
                <w:sz w:val="28"/>
                <w:cs/>
              </w:rPr>
              <w:t>ยอด</w:t>
            </w:r>
            <w:r w:rsidR="00D7314B" w:rsidRPr="00337D7F">
              <w:rPr>
                <w:rFonts w:asciiTheme="minorBidi" w:hAnsiTheme="minorBidi"/>
                <w:sz w:val="28"/>
                <w:cs/>
              </w:rPr>
              <w:t xml:space="preserve">โอนกรรมสิทธิ์ลดลงเนื่องจากภาวะอุตสาหกรรมอสังหาริมทรัพย์ของประเทศในปี </w:t>
            </w:r>
            <w:r w:rsidR="00D7314B" w:rsidRPr="00337D7F">
              <w:rPr>
                <w:rFonts w:asciiTheme="minorBidi" w:hAnsiTheme="minorBidi"/>
                <w:sz w:val="28"/>
              </w:rPr>
              <w:t>2562</w:t>
            </w:r>
            <w:r w:rsidR="00D7314B" w:rsidRPr="00337D7F">
              <w:rPr>
                <w:rFonts w:asciiTheme="minorBidi" w:hAnsiTheme="minorBidi"/>
                <w:sz w:val="28"/>
                <w:cs/>
              </w:rPr>
              <w:t xml:space="preserve"> ได้รับผลกระทบจากความเข้มงวดของธนาคารพาณิชย์ในการให้สินเชื่อเพื่อที่อยู่อาศัยกับลูกค้าของกลุ่มบริษัท ตามแนวทางการกำกับดูแลของธนาคารแห่งประเทศไทยที่ประกาศตั้งแต่ช่วงปลายปี </w:t>
            </w:r>
            <w:r w:rsidR="00D7314B" w:rsidRPr="00337D7F">
              <w:rPr>
                <w:rFonts w:asciiTheme="minorBidi" w:hAnsiTheme="minorBidi"/>
                <w:sz w:val="28"/>
              </w:rPr>
              <w:t xml:space="preserve">2561 </w:t>
            </w:r>
            <w:r w:rsidR="00D7314B" w:rsidRPr="00337D7F">
              <w:rPr>
                <w:rFonts w:asciiTheme="minorBidi" w:hAnsiTheme="minorBidi"/>
                <w:sz w:val="28"/>
                <w:cs/>
              </w:rPr>
              <w:t xml:space="preserve">ประกอบกับความผันผวนของสภาวะเศรษฐกิจภายในประเทศและระหว่างประเทศ ส่งผลกระทบให้ลูกค้าบางส่วนตัดสินใจชะลอการซื้ออสังหาริมทรัพย์ในระหว่างปี </w:t>
            </w:r>
            <w:r w:rsidR="00D7314B" w:rsidRPr="00337D7F">
              <w:rPr>
                <w:rFonts w:asciiTheme="minorBidi" w:hAnsiTheme="minorBidi"/>
                <w:sz w:val="28"/>
              </w:rPr>
              <w:t>2562</w:t>
            </w:r>
            <w:r w:rsidR="00B14E8B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D07B15" w:rsidRPr="00337D7F">
              <w:rPr>
                <w:rFonts w:asciiTheme="minorBidi" w:hAnsiTheme="minorBidi"/>
                <w:sz w:val="28"/>
                <w:cs/>
              </w:rPr>
              <w:t xml:space="preserve">ในปี </w:t>
            </w:r>
            <w:r w:rsidR="00D07B15" w:rsidRPr="00337D7F">
              <w:rPr>
                <w:rFonts w:asciiTheme="minorBidi" w:hAnsiTheme="minorBidi"/>
                <w:sz w:val="28"/>
              </w:rPr>
              <w:t xml:space="preserve">2563 </w:t>
            </w:r>
            <w:r w:rsidR="00D07B15" w:rsidRPr="00337D7F">
              <w:rPr>
                <w:rFonts w:asciiTheme="minorBidi" w:hAnsiTheme="minorBidi"/>
                <w:sz w:val="28"/>
                <w:cs/>
              </w:rPr>
              <w:t>กลุ่มบริษัทมีรายได้จากการโอนกรรมสิทธิ์ห้องชุด</w:t>
            </w:r>
            <w:r w:rsidR="00D07B15" w:rsidRPr="00337D7F">
              <w:rPr>
                <w:rFonts w:asciiTheme="minorBidi" w:hAnsiTheme="minorBidi" w:hint="cs"/>
                <w:sz w:val="28"/>
                <w:cs/>
              </w:rPr>
              <w:t xml:space="preserve">จากโครงการทั้งหมด </w:t>
            </w:r>
            <w:r w:rsidR="00D07B15" w:rsidRPr="00337D7F">
              <w:rPr>
                <w:rFonts w:asciiTheme="minorBidi" w:hAnsiTheme="minorBidi"/>
                <w:sz w:val="28"/>
              </w:rPr>
              <w:t xml:space="preserve">18 </w:t>
            </w:r>
            <w:r w:rsidR="00D07B15" w:rsidRPr="00337D7F">
              <w:rPr>
                <w:rFonts w:asciiTheme="minorBidi" w:hAnsiTheme="minorBidi" w:hint="cs"/>
                <w:sz w:val="28"/>
                <w:cs/>
              </w:rPr>
              <w:t xml:space="preserve">โครงการ </w:t>
            </w:r>
            <w:r w:rsidR="00D07B15" w:rsidRPr="00337D7F">
              <w:rPr>
                <w:rFonts w:asciiTheme="minorBidi" w:hAnsiTheme="minorBidi"/>
                <w:sz w:val="28"/>
                <w:cs/>
              </w:rPr>
              <w:t>จำนวน</w:t>
            </w:r>
            <w:r w:rsidR="00D07B15" w:rsidRPr="00337D7F">
              <w:rPr>
                <w:rFonts w:asciiTheme="minorBidi" w:hAnsiTheme="minorBidi"/>
                <w:sz w:val="28"/>
              </w:rPr>
              <w:t xml:space="preserve"> 1,940 </w:t>
            </w:r>
            <w:r w:rsidR="00D07B15" w:rsidRPr="00337D7F">
              <w:rPr>
                <w:rFonts w:asciiTheme="minorBidi" w:hAnsiTheme="minorBidi"/>
                <w:sz w:val="28"/>
                <w:cs/>
              </w:rPr>
              <w:t>ยู</w:t>
            </w:r>
            <w:proofErr w:type="spellStart"/>
            <w:r w:rsidR="00D07B15" w:rsidRPr="00337D7F">
              <w:rPr>
                <w:rFonts w:asciiTheme="minorBidi" w:hAnsiTheme="minorBidi"/>
                <w:sz w:val="28"/>
                <w:cs/>
              </w:rPr>
              <w:t>นิต</w:t>
            </w:r>
            <w:proofErr w:type="spellEnd"/>
            <w:r w:rsidR="00D07B15" w:rsidRPr="00337D7F">
              <w:rPr>
                <w:rFonts w:asciiTheme="minorBidi" w:hAnsiTheme="minorBidi" w:hint="cs"/>
                <w:sz w:val="28"/>
                <w:cs/>
              </w:rPr>
              <w:t xml:space="preserve"> เพิ่มขึ้นจากปี </w:t>
            </w:r>
            <w:r w:rsidR="00D07B15" w:rsidRPr="00337D7F">
              <w:rPr>
                <w:rFonts w:asciiTheme="minorBidi" w:hAnsiTheme="minorBidi"/>
                <w:sz w:val="28"/>
              </w:rPr>
              <w:t>2562</w:t>
            </w:r>
            <w:r w:rsidR="00D07B15" w:rsidRPr="00337D7F">
              <w:rPr>
                <w:rFonts w:asciiTheme="minorBidi" w:hAnsiTheme="minorBidi"/>
                <w:sz w:val="28"/>
                <w:cs/>
              </w:rPr>
              <w:t xml:space="preserve"> เนื่องจากโครงการที่ก่อสร้างแล้วเสร็จและเริ่มโอนกรรมสิทธิ์ในปี </w:t>
            </w:r>
            <w:r w:rsidR="00D07B15" w:rsidRPr="00337D7F">
              <w:rPr>
                <w:rFonts w:asciiTheme="minorBidi" w:hAnsiTheme="minorBidi"/>
                <w:sz w:val="28"/>
              </w:rPr>
              <w:t xml:space="preserve">2563 </w:t>
            </w:r>
            <w:r w:rsidR="00D07B15" w:rsidRPr="00337D7F">
              <w:rPr>
                <w:rFonts w:asciiTheme="minorBidi" w:hAnsiTheme="minorBidi"/>
                <w:sz w:val="28"/>
                <w:cs/>
              </w:rPr>
              <w:t>ส่วนมากเป็นโครงการขนาดใหญ่ เช่น โครงการ</w:t>
            </w:r>
            <w:r w:rsidR="00D07B15" w:rsidRPr="00337D7F">
              <w:rPr>
                <w:rFonts w:asciiTheme="minorBidi" w:hAnsiTheme="minorBidi"/>
                <w:sz w:val="28"/>
              </w:rPr>
              <w:t xml:space="preserve"> </w:t>
            </w:r>
            <w:proofErr w:type="spellStart"/>
            <w:r w:rsidR="00D07B15" w:rsidRPr="00337D7F">
              <w:rPr>
                <w:rFonts w:asciiTheme="minorBidi" w:hAnsiTheme="minorBidi"/>
                <w:sz w:val="28"/>
              </w:rPr>
              <w:t>Atmoz</w:t>
            </w:r>
            <w:proofErr w:type="spellEnd"/>
            <w:r w:rsidR="00D07B15" w:rsidRPr="00337D7F">
              <w:rPr>
                <w:rFonts w:asciiTheme="minorBidi" w:hAnsiTheme="minorBidi"/>
                <w:sz w:val="28"/>
              </w:rPr>
              <w:t xml:space="preserve"> </w:t>
            </w:r>
            <w:r w:rsidR="00D07B15" w:rsidRPr="00337D7F">
              <w:rPr>
                <w:rFonts w:asciiTheme="minorBidi" w:hAnsiTheme="minorBidi"/>
                <w:sz w:val="28"/>
                <w:cs/>
              </w:rPr>
              <w:t>แจ้งวัฒนะ</w:t>
            </w:r>
            <w:r w:rsidR="00D07B15" w:rsidRPr="00337D7F">
              <w:rPr>
                <w:rFonts w:asciiTheme="minorBidi" w:hAnsiTheme="minorBidi"/>
                <w:sz w:val="28"/>
              </w:rPr>
              <w:t>,</w:t>
            </w:r>
            <w:r w:rsidR="00D07B15" w:rsidRPr="00337D7F">
              <w:rPr>
                <w:rFonts w:asciiTheme="minorBidi" w:hAnsiTheme="minorBidi"/>
                <w:sz w:val="28"/>
                <w:cs/>
              </w:rPr>
              <w:t xml:space="preserve"> โครงการ</w:t>
            </w:r>
            <w:r w:rsidR="00D07B15" w:rsidRPr="00337D7F">
              <w:rPr>
                <w:rFonts w:asciiTheme="minorBidi" w:hAnsiTheme="minorBidi"/>
                <w:sz w:val="28"/>
              </w:rPr>
              <w:t xml:space="preserve"> </w:t>
            </w:r>
            <w:proofErr w:type="spellStart"/>
            <w:r w:rsidR="00D07B15" w:rsidRPr="00337D7F">
              <w:rPr>
                <w:rFonts w:asciiTheme="minorBidi" w:hAnsiTheme="minorBidi"/>
                <w:sz w:val="28"/>
              </w:rPr>
              <w:t>Atmoz</w:t>
            </w:r>
            <w:proofErr w:type="spellEnd"/>
            <w:r w:rsidR="00D07B15" w:rsidRPr="00337D7F">
              <w:rPr>
                <w:rFonts w:asciiTheme="minorBidi" w:hAnsiTheme="minorBidi"/>
                <w:sz w:val="28"/>
              </w:rPr>
              <w:t xml:space="preserve"> </w:t>
            </w:r>
            <w:r w:rsidR="00D07B15" w:rsidRPr="00337D7F">
              <w:rPr>
                <w:rFonts w:asciiTheme="minorBidi" w:hAnsiTheme="minorBidi"/>
                <w:sz w:val="28"/>
                <w:cs/>
              </w:rPr>
              <w:t>รัชดา-ห้วยขวาง และโครงการ</w:t>
            </w:r>
            <w:r w:rsidR="00D07B15" w:rsidRPr="00337D7F">
              <w:rPr>
                <w:rFonts w:asciiTheme="minorBidi" w:hAnsiTheme="minorBidi"/>
                <w:sz w:val="28"/>
              </w:rPr>
              <w:t xml:space="preserve"> </w:t>
            </w:r>
            <w:proofErr w:type="spellStart"/>
            <w:r w:rsidR="00D07B15" w:rsidRPr="00337D7F">
              <w:rPr>
                <w:rFonts w:asciiTheme="minorBidi" w:hAnsiTheme="minorBidi"/>
                <w:sz w:val="28"/>
              </w:rPr>
              <w:t>Kave</w:t>
            </w:r>
            <w:proofErr w:type="spellEnd"/>
            <w:r w:rsidR="00D07B15" w:rsidRPr="00337D7F">
              <w:rPr>
                <w:rFonts w:asciiTheme="minorBidi" w:hAnsiTheme="minorBidi"/>
                <w:sz w:val="28"/>
              </w:rPr>
              <w:t xml:space="preserve"> Town Space </w:t>
            </w:r>
            <w:r w:rsidR="00D07B15" w:rsidRPr="00337D7F">
              <w:rPr>
                <w:rFonts w:asciiTheme="minorBidi" w:hAnsiTheme="minorBidi"/>
                <w:sz w:val="28"/>
                <w:cs/>
              </w:rPr>
              <w:t>รวมถึงโครงการที่ก่อสร้างแล้ว</w:t>
            </w:r>
            <w:r w:rsidR="00D07B15" w:rsidRPr="00337D7F">
              <w:rPr>
                <w:rFonts w:asciiTheme="minorBidi" w:hAnsiTheme="minorBidi" w:hint="cs"/>
                <w:sz w:val="28"/>
                <w:cs/>
              </w:rPr>
              <w:t>เสร็จ</w:t>
            </w:r>
            <w:r w:rsidR="00D07B15" w:rsidRPr="00337D7F">
              <w:rPr>
                <w:rFonts w:asciiTheme="minorBidi" w:hAnsiTheme="minorBidi"/>
                <w:sz w:val="28"/>
                <w:cs/>
              </w:rPr>
              <w:t xml:space="preserve">ในปี </w:t>
            </w:r>
            <w:r w:rsidR="00D07B15" w:rsidRPr="00337D7F">
              <w:rPr>
                <w:rFonts w:asciiTheme="minorBidi" w:hAnsiTheme="minorBidi"/>
                <w:sz w:val="28"/>
              </w:rPr>
              <w:t xml:space="preserve">2562 </w:t>
            </w:r>
            <w:r w:rsidR="00D07B15" w:rsidRPr="00337D7F">
              <w:rPr>
                <w:rFonts w:asciiTheme="minorBidi" w:hAnsiTheme="minorBidi"/>
                <w:sz w:val="28"/>
                <w:cs/>
              </w:rPr>
              <w:t xml:space="preserve">ที่ผ่านมายังคงมียอดโอนกรรมสิทธิ์อย่างต่อเนื่อง ทั้งนี้ </w:t>
            </w:r>
            <w:r w:rsidR="00D07B15" w:rsidRPr="00337D7F">
              <w:rPr>
                <w:rFonts w:ascii="Cordia New" w:hAnsi="Cordia New"/>
                <w:sz w:val="28"/>
                <w:cs/>
              </w:rPr>
              <w:t>ลูกค้าส่วนใหญ่ยังคงตัดสินใจที่จะโอนกรรมสิทธิ์ห้องชุดโครงการ</w:t>
            </w:r>
            <w:r w:rsidR="00D07B15" w:rsidRPr="00337D7F">
              <w:rPr>
                <w:rFonts w:ascii="Cordia New" w:hAnsi="Cordia New" w:hint="cs"/>
                <w:sz w:val="28"/>
                <w:cs/>
              </w:rPr>
              <w:t>ของ</w:t>
            </w:r>
            <w:r w:rsidR="00D07B15" w:rsidRPr="00337D7F">
              <w:rPr>
                <w:rFonts w:ascii="Cordia New" w:hAnsi="Cordia New"/>
                <w:sz w:val="28"/>
                <w:cs/>
              </w:rPr>
              <w:t>กลุ่มบริษัท เนื่องจากอัตราดอกเบี้ยที่อยู่ในระดับต่ำ รวมถึง</w:t>
            </w:r>
            <w:r w:rsidR="00D07B15" w:rsidRPr="00337D7F">
              <w:rPr>
                <w:rFonts w:asciiTheme="minorBidi" w:hAnsiTheme="minorBidi"/>
                <w:sz w:val="28"/>
                <w:cs/>
              </w:rPr>
              <w:t>การให้ส่วนลด โปรโมชั่นต่างๆ สำหรับลูกค้า ส่งผลให้ยอดโอนกรรมสิทธิ์สูงขึ้นเมื่อเทียบกับปีที่ผ่านมา ถึงแม้ว่าจะอยู่ในช่วงสถานการณ์การแพร่ระบาด</w:t>
            </w:r>
            <w:r w:rsidR="00D07B15" w:rsidRPr="00337D7F">
              <w:rPr>
                <w:rFonts w:ascii="Cordia New" w:hAnsi="Cordia New"/>
                <w:sz w:val="28"/>
                <w:cs/>
              </w:rPr>
              <w:t xml:space="preserve">ของ </w:t>
            </w:r>
            <w:r w:rsidR="00D07B15" w:rsidRPr="00337D7F">
              <w:rPr>
                <w:rFonts w:ascii="Cordia New" w:hAnsi="Cordia New"/>
                <w:sz w:val="28"/>
              </w:rPr>
              <w:t>COVID-19</w:t>
            </w:r>
            <w:r w:rsidR="00F05903" w:rsidRPr="00337D7F">
              <w:rPr>
                <w:rFonts w:asciiTheme="minorBidi" w:hAnsiTheme="minorBidi" w:cs="Cordia New" w:hint="cs"/>
                <w:sz w:val="28"/>
                <w:cs/>
              </w:rPr>
              <w:t xml:space="preserve"> </w:t>
            </w:r>
          </w:p>
          <w:p w14:paraId="52B9D1D9" w14:textId="38353995" w:rsidR="00D06187" w:rsidRPr="00337D7F" w:rsidRDefault="004B5021" w:rsidP="00E02A46">
            <w:pPr>
              <w:spacing w:before="120" w:after="120"/>
              <w:jc w:val="thaiDistribute"/>
              <w:rPr>
                <w:rFonts w:ascii="Cordia New" w:hAnsi="Cordia New" w:cs="Cordia New"/>
                <w:sz w:val="28"/>
                <w:u w:val="single"/>
              </w:rPr>
            </w:pPr>
            <w:r w:rsidRPr="00337D7F">
              <w:rPr>
                <w:rFonts w:ascii="Cordia New" w:hAnsi="Cordia New" w:cs="Cordia New"/>
                <w:sz w:val="28"/>
                <w:u w:val="single"/>
                <w:cs/>
              </w:rPr>
              <w:t>ต้นทุนขายอสังหาริมทรัพย์</w:t>
            </w:r>
          </w:p>
          <w:p w14:paraId="786672D1" w14:textId="5C6CF362" w:rsidR="006E71BD" w:rsidRPr="00337D7F" w:rsidRDefault="0027747C" w:rsidP="00586C0E">
            <w:pPr>
              <w:jc w:val="thaiDistribute"/>
              <w:rPr>
                <w:rFonts w:asciiTheme="minorBidi" w:hAnsiTheme="minorBidi"/>
                <w:sz w:val="28"/>
              </w:rPr>
            </w:pPr>
            <w:r w:rsidRPr="00337D7F">
              <w:rPr>
                <w:rFonts w:asciiTheme="minorBidi" w:hAnsiTheme="minorBidi"/>
                <w:sz w:val="28"/>
                <w:cs/>
              </w:rPr>
              <w:t xml:space="preserve">ในปี </w:t>
            </w:r>
            <w:r w:rsidR="0086543E" w:rsidRPr="00337D7F">
              <w:rPr>
                <w:rFonts w:asciiTheme="minorBidi" w:hAnsiTheme="minorBidi"/>
                <w:sz w:val="28"/>
              </w:rPr>
              <w:t xml:space="preserve">2561 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– </w:t>
            </w:r>
            <w:r w:rsidR="0086543E" w:rsidRPr="00337D7F">
              <w:rPr>
                <w:rFonts w:asciiTheme="minorBidi" w:hAnsiTheme="minorBidi"/>
                <w:sz w:val="28"/>
              </w:rPr>
              <w:t xml:space="preserve">2563 </w:t>
            </w:r>
            <w:r w:rsidRPr="00337D7F">
              <w:rPr>
                <w:rFonts w:asciiTheme="minorBidi" w:hAnsiTheme="minorBidi"/>
                <w:sz w:val="28"/>
                <w:cs/>
              </w:rPr>
              <w:t>กลุ่มบริษัทมี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>ต้นทุน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ขายอสังหาริมทรัพย์เท่ากับ </w:t>
            </w:r>
            <w:r w:rsidR="0086543E" w:rsidRPr="00337D7F">
              <w:rPr>
                <w:rFonts w:asciiTheme="minorBidi" w:hAnsiTheme="minorBidi"/>
                <w:sz w:val="28"/>
              </w:rPr>
              <w:t>3,012</w:t>
            </w:r>
            <w:r w:rsidR="0086543E"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86543E" w:rsidRPr="00337D7F">
              <w:rPr>
                <w:rFonts w:asciiTheme="minorBidi" w:hAnsiTheme="minorBidi"/>
                <w:sz w:val="28"/>
              </w:rPr>
              <w:t>41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ล้านบาท</w:t>
            </w:r>
            <w:r w:rsidRPr="00337D7F">
              <w:rPr>
                <w:rFonts w:asciiTheme="minorBidi" w:hAnsiTheme="minorBidi"/>
                <w:sz w:val="28"/>
              </w:rPr>
              <w:t xml:space="preserve">, </w:t>
            </w:r>
            <w:r w:rsidR="0086543E" w:rsidRPr="00337D7F">
              <w:rPr>
                <w:rFonts w:asciiTheme="minorBidi" w:hAnsiTheme="minorBidi"/>
                <w:sz w:val="28"/>
              </w:rPr>
              <w:t>1,593</w:t>
            </w:r>
            <w:r w:rsidR="0086543E"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86543E" w:rsidRPr="00337D7F">
              <w:rPr>
                <w:rFonts w:asciiTheme="minorBidi" w:hAnsiTheme="minorBidi"/>
                <w:sz w:val="28"/>
              </w:rPr>
              <w:t>14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ล้านบาท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และ </w:t>
            </w:r>
            <w:r w:rsidR="0086543E" w:rsidRPr="00337D7F">
              <w:rPr>
                <w:rFonts w:asciiTheme="minorBidi" w:hAnsiTheme="minorBidi"/>
                <w:sz w:val="28"/>
              </w:rPr>
              <w:t>2</w:t>
            </w:r>
            <w:r w:rsidRPr="00337D7F">
              <w:rPr>
                <w:rFonts w:asciiTheme="minorBidi" w:hAnsiTheme="minorBidi"/>
                <w:sz w:val="28"/>
              </w:rPr>
              <w:t>,</w:t>
            </w:r>
            <w:r w:rsidR="0086543E" w:rsidRPr="00337D7F">
              <w:rPr>
                <w:rFonts w:asciiTheme="minorBidi" w:hAnsiTheme="minorBidi"/>
                <w:sz w:val="28"/>
              </w:rPr>
              <w:t>341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86543E" w:rsidRPr="00337D7F">
              <w:rPr>
                <w:rFonts w:asciiTheme="minorBidi" w:hAnsiTheme="minorBidi"/>
                <w:sz w:val="28"/>
              </w:rPr>
              <w:t>91</w:t>
            </w:r>
            <w:r w:rsidR="0086543E"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37D7F">
              <w:rPr>
                <w:rFonts w:asciiTheme="minorBidi" w:hAnsiTheme="minorBidi"/>
                <w:sz w:val="28"/>
                <w:cs/>
              </w:rPr>
              <w:t>ล้านบาท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Pr="00337D7F">
              <w:rPr>
                <w:rFonts w:asciiTheme="minorBidi" w:hAnsiTheme="minorBidi"/>
                <w:sz w:val="28"/>
                <w:cs/>
              </w:rPr>
              <w:t>ตามลำดับ</w:t>
            </w:r>
            <w:r w:rsidR="00C50AE5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217B29" w:rsidRPr="00337D7F">
              <w:rPr>
                <w:rFonts w:asciiTheme="minorBidi" w:hAnsiTheme="minorBidi"/>
                <w:sz w:val="28"/>
                <w:cs/>
              </w:rPr>
              <w:t>ต้นทุนขายอสังหาริมทรัพย์</w:t>
            </w:r>
            <w:r w:rsidR="00217B29" w:rsidRPr="00337D7F">
              <w:rPr>
                <w:rFonts w:asciiTheme="minorBidi" w:hAnsiTheme="minorBidi" w:cs="Cordia New"/>
                <w:sz w:val="28"/>
                <w:cs/>
              </w:rPr>
              <w:t>จะ</w:t>
            </w:r>
            <w:r w:rsidR="00217B29" w:rsidRPr="00337D7F">
              <w:rPr>
                <w:rFonts w:asciiTheme="minorBidi" w:hAnsiTheme="minorBidi"/>
                <w:sz w:val="28"/>
                <w:cs/>
              </w:rPr>
              <w:t>เป็นไปตาม</w:t>
            </w:r>
            <w:r w:rsidR="00CC253B" w:rsidRPr="00337D7F">
              <w:rPr>
                <w:rFonts w:asciiTheme="minorBidi" w:hAnsiTheme="minorBidi" w:cs="Cordia New"/>
                <w:sz w:val="28"/>
                <w:cs/>
              </w:rPr>
              <w:t>ยอดโอนกรรมสิทธิ์และ</w:t>
            </w:r>
            <w:r w:rsidR="00217B29" w:rsidRPr="00337D7F">
              <w:rPr>
                <w:rFonts w:asciiTheme="minorBidi" w:hAnsiTheme="minorBidi"/>
                <w:sz w:val="28"/>
                <w:cs/>
              </w:rPr>
              <w:t>รายได้การขายอสังหาริมทรัพย์ที่เพิ่มขึ้นและลดลงในแต่ละปี</w:t>
            </w:r>
            <w:r w:rsidR="00877C91" w:rsidRPr="00337D7F">
              <w:rPr>
                <w:rFonts w:asciiTheme="minorBidi" w:hAnsiTheme="minorBidi" w:cs="Cordia New"/>
                <w:sz w:val="28"/>
                <w:cs/>
              </w:rPr>
              <w:t xml:space="preserve"> ซึ่งประกอบด้วย </w:t>
            </w:r>
            <w:r w:rsidR="00B1096E" w:rsidRPr="00337D7F">
              <w:rPr>
                <w:rFonts w:asciiTheme="minorBidi" w:hAnsiTheme="minorBidi"/>
                <w:sz w:val="28"/>
                <w:cs/>
              </w:rPr>
              <w:t xml:space="preserve">ต้นทุนที่ดิน ต้นทุนค่าก่อสร้างโครงการ ดอกเบี้ยจ่าย และต้นทุนค่าพัฒนาอื่น เช่น </w:t>
            </w:r>
            <w:r w:rsidR="00B1096E" w:rsidRPr="00337D7F">
              <w:rPr>
                <w:rFonts w:asciiTheme="minorBidi" w:hAnsiTheme="minorBidi" w:cs="Cordia New"/>
                <w:sz w:val="28"/>
                <w:cs/>
              </w:rPr>
              <w:t>ค่างานออกแบบโครงการและภูมิสถาปัตยกรรม ค่าจ้างที่ปรึกษาควบคุมงานก่อสร้าง ค่าใช้จ่ายที่เกี่ยวข้องกับใบอนุญาตต่างๆ ที่ออกโดยหน่วยงานราชการ เป็นต้น</w:t>
            </w:r>
            <w:r w:rsidR="00B96C71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B1096E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</w:p>
          <w:p w14:paraId="69CB4023" w14:textId="77777777" w:rsidR="007222BA" w:rsidRPr="00337D7F" w:rsidRDefault="006E71BD" w:rsidP="00DE2FAC">
            <w:pPr>
              <w:spacing w:before="120" w:after="120"/>
              <w:jc w:val="thaiDistribute"/>
              <w:rPr>
                <w:rFonts w:asciiTheme="minorBidi" w:hAnsiTheme="minorBidi"/>
                <w:sz w:val="28"/>
                <w:u w:val="single"/>
              </w:rPr>
            </w:pPr>
            <w:r w:rsidRPr="00337D7F">
              <w:rPr>
                <w:rFonts w:asciiTheme="minorBidi" w:hAnsiTheme="minorBidi" w:cs="Cordia New"/>
                <w:sz w:val="28"/>
                <w:u w:val="single"/>
                <w:cs/>
              </w:rPr>
              <w:t>กำไรขั้นต้น</w:t>
            </w:r>
          </w:p>
          <w:p w14:paraId="0D651297" w14:textId="4CA96E28" w:rsidR="005565F9" w:rsidRPr="00337D7F" w:rsidRDefault="007222BA" w:rsidP="005565F9">
            <w:pPr>
              <w:jc w:val="thaiDistribute"/>
              <w:rPr>
                <w:rFonts w:asciiTheme="minorBidi" w:hAnsiTheme="minorBidi"/>
                <w:sz w:val="28"/>
              </w:rPr>
            </w:pPr>
            <w:r w:rsidRPr="00337D7F">
              <w:rPr>
                <w:rFonts w:asciiTheme="minorBidi" w:hAnsiTheme="minorBidi"/>
                <w:sz w:val="28"/>
                <w:cs/>
              </w:rPr>
              <w:t xml:space="preserve">ในปี </w:t>
            </w:r>
            <w:r w:rsidR="00834D58" w:rsidRPr="00337D7F">
              <w:rPr>
                <w:rFonts w:asciiTheme="minorBidi" w:hAnsiTheme="minorBidi"/>
                <w:sz w:val="28"/>
              </w:rPr>
              <w:t xml:space="preserve">2561 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– </w:t>
            </w:r>
            <w:r w:rsidR="00834D58" w:rsidRPr="00337D7F">
              <w:rPr>
                <w:rFonts w:asciiTheme="minorBidi" w:hAnsiTheme="minorBidi"/>
                <w:sz w:val="28"/>
              </w:rPr>
              <w:t xml:space="preserve">2563 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กลุ่มบริษัทมีกำไรขั้นต้นเท่ากับ </w:t>
            </w:r>
            <w:r w:rsidR="00FA0012" w:rsidRPr="00337D7F">
              <w:rPr>
                <w:rFonts w:asciiTheme="minorBidi" w:hAnsiTheme="minorBidi"/>
                <w:sz w:val="28"/>
              </w:rPr>
              <w:t>1,333</w:t>
            </w:r>
            <w:r w:rsidR="00FA0012" w:rsidRPr="00337D7F">
              <w:rPr>
                <w:rFonts w:asciiTheme="minorBidi" w:hAnsiTheme="minorBidi" w:hint="cs"/>
                <w:sz w:val="28"/>
                <w:cs/>
              </w:rPr>
              <w:t>.</w:t>
            </w:r>
            <w:r w:rsidR="00FA0012" w:rsidRPr="00337D7F">
              <w:rPr>
                <w:rFonts w:asciiTheme="minorBidi" w:hAnsiTheme="minorBidi"/>
                <w:sz w:val="28"/>
              </w:rPr>
              <w:t xml:space="preserve">41 </w:t>
            </w:r>
            <w:r w:rsidR="00FA0012" w:rsidRPr="00337D7F">
              <w:rPr>
                <w:rFonts w:asciiTheme="minorBidi" w:hAnsiTheme="minorBidi" w:hint="cs"/>
                <w:sz w:val="28"/>
                <w:cs/>
              </w:rPr>
              <w:t xml:space="preserve">ล้านบาท, </w:t>
            </w:r>
            <w:r w:rsidR="00FA0012" w:rsidRPr="00337D7F">
              <w:rPr>
                <w:rFonts w:asciiTheme="minorBidi" w:hAnsiTheme="minorBidi"/>
                <w:sz w:val="28"/>
              </w:rPr>
              <w:t>1,031</w:t>
            </w:r>
            <w:r w:rsidR="00FA0012" w:rsidRPr="00337D7F">
              <w:rPr>
                <w:rFonts w:asciiTheme="minorBidi" w:hAnsiTheme="minorBidi"/>
                <w:sz w:val="28"/>
                <w:cs/>
              </w:rPr>
              <w:t>.</w:t>
            </w:r>
            <w:r w:rsidR="00FA0012" w:rsidRPr="00337D7F">
              <w:rPr>
                <w:rFonts w:asciiTheme="minorBidi" w:hAnsiTheme="minorBidi"/>
                <w:sz w:val="28"/>
              </w:rPr>
              <w:t>08</w:t>
            </w:r>
            <w:r w:rsidR="00FA0012"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FA0012" w:rsidRPr="00337D7F">
              <w:rPr>
                <w:rFonts w:asciiTheme="minorBidi" w:hAnsiTheme="minorBidi" w:hint="cs"/>
                <w:sz w:val="28"/>
                <w:cs/>
              </w:rPr>
              <w:t xml:space="preserve">ล้านบาท </w:t>
            </w:r>
            <w:r w:rsidR="00FA0012" w:rsidRPr="00337D7F">
              <w:rPr>
                <w:rFonts w:asciiTheme="minorBidi" w:hAnsiTheme="minorBidi" w:hint="cs"/>
                <w:cs/>
              </w:rPr>
              <w:t>และ</w:t>
            </w:r>
            <w:r w:rsidR="00FA0012" w:rsidRPr="00337D7F">
              <w:rPr>
                <w:rFonts w:asciiTheme="minorBidi" w:hAnsiTheme="minorBidi"/>
                <w:cs/>
              </w:rPr>
              <w:t xml:space="preserve"> </w:t>
            </w:r>
            <w:r w:rsidR="00FA0012" w:rsidRPr="00337D7F">
              <w:rPr>
                <w:rFonts w:asciiTheme="minorBidi" w:hAnsiTheme="minorBidi"/>
                <w:sz w:val="28"/>
              </w:rPr>
              <w:t>1,856.54</w:t>
            </w:r>
            <w:r w:rsidR="00FA0012" w:rsidRPr="00337D7F">
              <w:rPr>
                <w:rFonts w:asciiTheme="minorBidi" w:hAnsiTheme="minorBidi"/>
                <w:cs/>
              </w:rPr>
              <w:t xml:space="preserve"> ล้านบาท ตามลำดับ</w:t>
            </w:r>
            <w:r w:rsidR="00FA0012" w:rsidRPr="00337D7F">
              <w:rPr>
                <w:rFonts w:asciiTheme="minorBidi" w:hAnsiTheme="minorBidi" w:hint="cs"/>
                <w:sz w:val="28"/>
                <w:cs/>
              </w:rPr>
              <w:t xml:space="preserve"> คิดเป็นอัตรากำไรขั้นต้นเท่ากับร้อยละ </w:t>
            </w:r>
            <w:r w:rsidR="00FA0012" w:rsidRPr="00337D7F">
              <w:rPr>
                <w:rFonts w:asciiTheme="minorBidi" w:hAnsiTheme="minorBidi"/>
                <w:sz w:val="28"/>
              </w:rPr>
              <w:t>30</w:t>
            </w:r>
            <w:r w:rsidR="00FA0012" w:rsidRPr="00337D7F">
              <w:rPr>
                <w:rFonts w:asciiTheme="minorBidi" w:hAnsiTheme="minorBidi"/>
                <w:sz w:val="28"/>
                <w:cs/>
              </w:rPr>
              <w:t>.</w:t>
            </w:r>
            <w:r w:rsidR="00FA0012" w:rsidRPr="00337D7F">
              <w:rPr>
                <w:rFonts w:asciiTheme="minorBidi" w:hAnsiTheme="minorBidi"/>
                <w:sz w:val="28"/>
              </w:rPr>
              <w:t xml:space="preserve">68 </w:t>
            </w:r>
            <w:r w:rsidR="00FA0012" w:rsidRPr="00337D7F">
              <w:rPr>
                <w:rFonts w:asciiTheme="minorBidi" w:hAnsiTheme="minorBidi" w:hint="cs"/>
                <w:sz w:val="28"/>
                <w:cs/>
              </w:rPr>
              <w:t xml:space="preserve">ร้อยละ </w:t>
            </w:r>
            <w:r w:rsidR="00FA0012" w:rsidRPr="00337D7F">
              <w:rPr>
                <w:rFonts w:asciiTheme="minorBidi" w:hAnsiTheme="minorBidi"/>
                <w:sz w:val="28"/>
              </w:rPr>
              <w:t>39</w:t>
            </w:r>
            <w:r w:rsidR="00FA0012" w:rsidRPr="00337D7F">
              <w:rPr>
                <w:rFonts w:asciiTheme="minorBidi" w:hAnsiTheme="minorBidi"/>
                <w:sz w:val="28"/>
                <w:cs/>
              </w:rPr>
              <w:t>.</w:t>
            </w:r>
            <w:r w:rsidR="00956B0F" w:rsidRPr="00956B0F">
              <w:rPr>
                <w:rFonts w:asciiTheme="minorBidi" w:hAnsiTheme="minorBidi" w:hint="cs"/>
                <w:sz w:val="28"/>
              </w:rPr>
              <w:t>28</w:t>
            </w:r>
            <w:r w:rsidR="00FA0012" w:rsidRPr="00337D7F">
              <w:rPr>
                <w:rFonts w:asciiTheme="minorBidi" w:hAnsiTheme="minorBidi"/>
                <w:sz w:val="28"/>
              </w:rPr>
              <w:t xml:space="preserve"> </w:t>
            </w:r>
            <w:r w:rsidR="00FA0012" w:rsidRPr="00337D7F">
              <w:rPr>
                <w:rFonts w:asciiTheme="minorBidi" w:hAnsiTheme="minorBidi" w:hint="cs"/>
                <w:sz w:val="28"/>
                <w:cs/>
              </w:rPr>
              <w:t xml:space="preserve">และร้อยละ </w:t>
            </w:r>
            <w:r w:rsidR="00FA0012" w:rsidRPr="00337D7F">
              <w:rPr>
                <w:rFonts w:asciiTheme="minorBidi" w:hAnsiTheme="minorBidi"/>
                <w:sz w:val="28"/>
              </w:rPr>
              <w:t>44.15</w:t>
            </w:r>
            <w:r w:rsidR="00FA0012" w:rsidRPr="00337D7F">
              <w:rPr>
                <w:rFonts w:asciiTheme="minorBidi" w:hAnsiTheme="minorBidi" w:hint="cs"/>
                <w:color w:val="FF0000"/>
                <w:cs/>
              </w:rPr>
              <w:t xml:space="preserve"> </w:t>
            </w:r>
            <w:r w:rsidR="00FA0012" w:rsidRPr="00337D7F">
              <w:rPr>
                <w:rFonts w:asciiTheme="minorBidi" w:hAnsiTheme="minorBidi" w:hint="cs"/>
                <w:sz w:val="28"/>
                <w:cs/>
              </w:rPr>
              <w:t>ตามลำดับ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0B0BF3" w:rsidRPr="00337D7F">
              <w:rPr>
                <w:rFonts w:asciiTheme="minorBidi" w:hAnsiTheme="minorBidi"/>
                <w:sz w:val="28"/>
                <w:cs/>
              </w:rPr>
              <w:t>กำไรขั้นต้นของกลุ่มบริษัทเป็นไปตาม</w:t>
            </w:r>
            <w:r w:rsidR="000B0BF3" w:rsidRPr="00337D7F">
              <w:rPr>
                <w:rFonts w:asciiTheme="minorBidi" w:hAnsiTheme="minorBidi"/>
                <w:cs/>
              </w:rPr>
              <w:t>รายได้หลัก</w:t>
            </w:r>
            <w:r w:rsidR="000B0BF3" w:rsidRPr="00337D7F">
              <w:rPr>
                <w:rFonts w:asciiTheme="minorBidi" w:hAnsiTheme="minorBidi"/>
                <w:sz w:val="28"/>
                <w:cs/>
              </w:rPr>
              <w:t>จาก</w:t>
            </w:r>
            <w:r w:rsidR="000B0BF3" w:rsidRPr="00337D7F">
              <w:rPr>
                <w:rFonts w:asciiTheme="minorBidi" w:hAnsiTheme="minorBidi"/>
                <w:cs/>
              </w:rPr>
              <w:t>ธุรกิจพัฒนาอสังหาริมทรัพย์</w:t>
            </w:r>
            <w:r w:rsidR="000B0BF3" w:rsidRPr="00337D7F">
              <w:rPr>
                <w:rFonts w:asciiTheme="minorBidi" w:hAnsiTheme="minorBidi"/>
                <w:sz w:val="28"/>
                <w:cs/>
              </w:rPr>
              <w:t>ซึ่งเป็นรายได้ส่วนใหญ่ของกลุ่มบริษัท อัตรากำไรขั้นต้นที่ดีขึ้นสะท้อน</w:t>
            </w:r>
            <w:r w:rsidR="000B0BF3" w:rsidRPr="00337D7F">
              <w:rPr>
                <w:rFonts w:asciiTheme="minorBidi" w:hAnsiTheme="minorBidi"/>
                <w:cs/>
              </w:rPr>
              <w:t>ให้เห็นถึง</w:t>
            </w:r>
            <w:r w:rsidR="000B0BF3" w:rsidRPr="00337D7F">
              <w:rPr>
                <w:rFonts w:asciiTheme="minorBidi" w:hAnsiTheme="minorBidi" w:hint="cs"/>
                <w:cs/>
              </w:rPr>
              <w:t>การให้ค</w:t>
            </w:r>
            <w:r w:rsidR="000B0BF3" w:rsidRPr="00337D7F">
              <w:rPr>
                <w:rFonts w:asciiTheme="minorBidi" w:hAnsiTheme="minorBidi"/>
                <w:cs/>
              </w:rPr>
              <w:t>วามสำคัญในการกำหนดราคาขาย และการควบคุมต้นทุนและค่าใช้จ่ายให้สอดคล้องกับแผนการพัฒนาโครงการอสังหาริมทรัพ</w:t>
            </w:r>
            <w:r w:rsidR="000B0BF3" w:rsidRPr="00337D7F">
              <w:rPr>
                <w:rFonts w:asciiTheme="minorBidi" w:hAnsiTheme="minorBidi"/>
                <w:sz w:val="28"/>
                <w:cs/>
              </w:rPr>
              <w:t xml:space="preserve">ย์ โดยเฉพาะโครงการส่วนใหญ่ที่ก่อสร้างแล้วเสร็จตั้งแต่ช่วงปลายปี </w:t>
            </w:r>
            <w:r w:rsidR="000B0BF3" w:rsidRPr="00337D7F">
              <w:rPr>
                <w:rFonts w:asciiTheme="minorBidi" w:hAnsiTheme="minorBidi"/>
                <w:sz w:val="28"/>
              </w:rPr>
              <w:t xml:space="preserve">2562 </w:t>
            </w:r>
            <w:r w:rsidR="000B0BF3" w:rsidRPr="00337D7F">
              <w:rPr>
                <w:rFonts w:asciiTheme="minorBidi" w:hAnsiTheme="minorBidi"/>
                <w:sz w:val="28"/>
                <w:cs/>
              </w:rPr>
              <w:t xml:space="preserve">เป็นต้นมา มีอัตรากำไรขั้นต้นที่สูงกว่าโครงการในอดีต เนื่องจากสัดส่วนของต้นทุนที่ดินที่ต่ำกว่าโครงการที่พัฒนาแล้วเสร็จในอดีตจากกระบวนการจัดหาและคัดเลือกที่ดินของกลุ่มบริษัทที่มีประสิทธิภาพขึ้น รวมถึงการบริหารจัดการต้นทุนค่าก่อสร้างโครงการและได้อัตราดอกเบี้ยเงินกู้ </w:t>
            </w:r>
            <w:r w:rsidR="000B0BF3" w:rsidRPr="00337D7F">
              <w:rPr>
                <w:rFonts w:asciiTheme="minorBidi" w:hAnsiTheme="minorBidi"/>
                <w:sz w:val="28"/>
              </w:rPr>
              <w:t xml:space="preserve">Project Finance </w:t>
            </w:r>
            <w:r w:rsidR="000B0BF3" w:rsidRPr="00337D7F">
              <w:rPr>
                <w:rFonts w:asciiTheme="minorBidi" w:hAnsiTheme="minorBidi"/>
                <w:sz w:val="28"/>
                <w:cs/>
              </w:rPr>
              <w:t>ที่</w:t>
            </w:r>
            <w:proofErr w:type="spellStart"/>
            <w:r w:rsidR="000B0BF3" w:rsidRPr="00337D7F">
              <w:rPr>
                <w:rFonts w:asciiTheme="minorBidi" w:hAnsiTheme="minorBidi"/>
                <w:sz w:val="28"/>
                <w:cs/>
              </w:rPr>
              <w:t>ต่ำลง</w:t>
            </w:r>
            <w:proofErr w:type="spellEnd"/>
            <w:r w:rsidR="000B0BF3" w:rsidRPr="00337D7F">
              <w:rPr>
                <w:rFonts w:asciiTheme="minorBidi" w:hAnsiTheme="minorBidi"/>
                <w:sz w:val="28"/>
                <w:cs/>
              </w:rPr>
              <w:t xml:space="preserve"> ถึงแม้ว่าโครงการจะมีขนาดใหญ่ขึ้นและมูลค่าโครงการสูงขึ้น เช่น </w:t>
            </w:r>
            <w:r w:rsidR="000B0BF3" w:rsidRPr="00337D7F">
              <w:rPr>
                <w:rFonts w:asciiTheme="minorBidi" w:hAnsiTheme="minorBidi" w:hint="cs"/>
                <w:sz w:val="28"/>
                <w:cs/>
              </w:rPr>
              <w:t xml:space="preserve">โครงการ </w:t>
            </w:r>
            <w:proofErr w:type="spellStart"/>
            <w:r w:rsidR="000B0BF3" w:rsidRPr="00337D7F">
              <w:rPr>
                <w:rFonts w:asciiTheme="minorBidi" w:hAnsiTheme="minorBidi"/>
                <w:sz w:val="28"/>
              </w:rPr>
              <w:t>Atmoz</w:t>
            </w:r>
            <w:proofErr w:type="spellEnd"/>
            <w:r w:rsidR="000B0BF3" w:rsidRPr="00337D7F">
              <w:rPr>
                <w:rFonts w:asciiTheme="minorBidi" w:hAnsiTheme="minorBidi"/>
                <w:sz w:val="28"/>
              </w:rPr>
              <w:t xml:space="preserve"> </w:t>
            </w:r>
            <w:r w:rsidR="000B0BF3" w:rsidRPr="00337D7F">
              <w:rPr>
                <w:rFonts w:asciiTheme="minorBidi" w:hAnsiTheme="minorBidi"/>
                <w:sz w:val="28"/>
                <w:cs/>
              </w:rPr>
              <w:t xml:space="preserve">ลาดพร้าว </w:t>
            </w:r>
            <w:r w:rsidR="000B0BF3" w:rsidRPr="00337D7F">
              <w:rPr>
                <w:rFonts w:asciiTheme="minorBidi" w:hAnsiTheme="minorBidi"/>
                <w:sz w:val="28"/>
              </w:rPr>
              <w:t>15</w:t>
            </w:r>
            <w:r w:rsidR="000B0BF3" w:rsidRPr="00337D7F">
              <w:rPr>
                <w:rFonts w:asciiTheme="minorBidi" w:hAnsiTheme="minorBidi" w:hint="cs"/>
                <w:sz w:val="28"/>
                <w:cs/>
              </w:rPr>
              <w:t xml:space="preserve">, โครงการ </w:t>
            </w:r>
            <w:proofErr w:type="spellStart"/>
            <w:r w:rsidR="000B0BF3" w:rsidRPr="00337D7F">
              <w:rPr>
                <w:rFonts w:asciiTheme="minorBidi" w:hAnsiTheme="minorBidi"/>
                <w:sz w:val="28"/>
              </w:rPr>
              <w:t>Atmoz</w:t>
            </w:r>
            <w:proofErr w:type="spellEnd"/>
            <w:r w:rsidR="000B0BF3" w:rsidRPr="00337D7F">
              <w:rPr>
                <w:rFonts w:asciiTheme="minorBidi" w:hAnsiTheme="minorBidi"/>
                <w:sz w:val="28"/>
              </w:rPr>
              <w:t xml:space="preserve"> </w:t>
            </w:r>
            <w:r w:rsidR="000B0BF3" w:rsidRPr="00337D7F">
              <w:rPr>
                <w:rFonts w:asciiTheme="minorBidi" w:hAnsiTheme="minorBidi" w:hint="cs"/>
                <w:sz w:val="28"/>
                <w:cs/>
              </w:rPr>
              <w:t xml:space="preserve">แจ้งวัฒนะ, โครงการ </w:t>
            </w:r>
            <w:proofErr w:type="spellStart"/>
            <w:r w:rsidR="000B0BF3" w:rsidRPr="00337D7F">
              <w:rPr>
                <w:rFonts w:asciiTheme="minorBidi" w:hAnsiTheme="minorBidi"/>
                <w:sz w:val="28"/>
              </w:rPr>
              <w:t>Atmoz</w:t>
            </w:r>
            <w:proofErr w:type="spellEnd"/>
            <w:r w:rsidR="000B0BF3" w:rsidRPr="00337D7F">
              <w:rPr>
                <w:rFonts w:asciiTheme="minorBidi" w:hAnsiTheme="minorBidi"/>
                <w:sz w:val="28"/>
              </w:rPr>
              <w:t xml:space="preserve"> </w:t>
            </w:r>
            <w:r w:rsidR="000B0BF3" w:rsidRPr="00337D7F">
              <w:rPr>
                <w:rFonts w:asciiTheme="minorBidi" w:hAnsiTheme="minorBidi" w:hint="cs"/>
                <w:sz w:val="28"/>
                <w:cs/>
              </w:rPr>
              <w:t>รัชดา-ห้วยขวาง และโครงการ</w:t>
            </w:r>
            <w:r w:rsidR="000B0BF3" w:rsidRPr="00337D7F">
              <w:rPr>
                <w:rFonts w:asciiTheme="minorBidi" w:hAnsiTheme="minorBidi"/>
                <w:sz w:val="28"/>
              </w:rPr>
              <w:t xml:space="preserve"> </w:t>
            </w:r>
            <w:proofErr w:type="spellStart"/>
            <w:r w:rsidR="000B0BF3" w:rsidRPr="00337D7F">
              <w:rPr>
                <w:rFonts w:asciiTheme="minorBidi" w:hAnsiTheme="minorBidi"/>
                <w:sz w:val="28"/>
              </w:rPr>
              <w:t>Kave</w:t>
            </w:r>
            <w:proofErr w:type="spellEnd"/>
            <w:r w:rsidR="000B0BF3" w:rsidRPr="00337D7F">
              <w:rPr>
                <w:rFonts w:asciiTheme="minorBidi" w:hAnsiTheme="minorBidi"/>
                <w:sz w:val="28"/>
              </w:rPr>
              <w:t xml:space="preserve"> Town Space</w:t>
            </w:r>
            <w:r w:rsidR="000B0BF3" w:rsidRPr="00337D7F">
              <w:rPr>
                <w:rFonts w:asciiTheme="minorBidi" w:hAnsiTheme="minorBidi"/>
                <w:sz w:val="28"/>
                <w:cs/>
              </w:rPr>
              <w:t xml:space="preserve"> เป็นต้น</w:t>
            </w:r>
          </w:p>
          <w:p w14:paraId="2EEB4CC7" w14:textId="2B20028A" w:rsidR="00DE20B1" w:rsidRPr="00337D7F" w:rsidRDefault="00DE20B1" w:rsidP="00DE2FAC">
            <w:pPr>
              <w:spacing w:before="120" w:after="120"/>
              <w:jc w:val="thaiDistribute"/>
              <w:rPr>
                <w:rFonts w:asciiTheme="minorBidi" w:hAnsiTheme="minorBidi"/>
                <w:sz w:val="28"/>
                <w:u w:val="single"/>
              </w:rPr>
            </w:pPr>
            <w:r w:rsidRPr="00337D7F">
              <w:rPr>
                <w:rFonts w:asciiTheme="minorBidi" w:hAnsiTheme="minorBidi" w:cs="Cordia New"/>
                <w:sz w:val="28"/>
                <w:u w:val="single"/>
                <w:cs/>
              </w:rPr>
              <w:lastRenderedPageBreak/>
              <w:t>ต้นทุนในการจัดจำหน่าย</w:t>
            </w:r>
          </w:p>
          <w:p w14:paraId="50F3C5D2" w14:textId="0C171E47" w:rsidR="00F07B5E" w:rsidRPr="00337D7F" w:rsidRDefault="00DE20B1" w:rsidP="00DE20B1">
            <w:pPr>
              <w:jc w:val="thaiDistribute"/>
              <w:rPr>
                <w:rFonts w:asciiTheme="minorBidi" w:hAnsiTheme="minorBidi" w:cs="Cordia New"/>
                <w:sz w:val="28"/>
              </w:rPr>
            </w:pPr>
            <w:r w:rsidRPr="00337D7F">
              <w:rPr>
                <w:rFonts w:asciiTheme="minorBidi" w:hAnsiTheme="minorBidi"/>
                <w:sz w:val="28"/>
                <w:cs/>
              </w:rPr>
              <w:t xml:space="preserve">ในปี </w:t>
            </w:r>
            <w:r w:rsidR="00BF6921" w:rsidRPr="00337D7F">
              <w:rPr>
                <w:rFonts w:asciiTheme="minorBidi" w:hAnsiTheme="minorBidi"/>
                <w:sz w:val="28"/>
              </w:rPr>
              <w:t xml:space="preserve">2561 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– </w:t>
            </w:r>
            <w:r w:rsidR="00BF6921" w:rsidRPr="00337D7F">
              <w:rPr>
                <w:rFonts w:asciiTheme="minorBidi" w:hAnsiTheme="minorBidi"/>
                <w:sz w:val="28"/>
              </w:rPr>
              <w:t xml:space="preserve">2563 </w:t>
            </w:r>
            <w:r w:rsidRPr="00337D7F">
              <w:rPr>
                <w:rFonts w:asciiTheme="minorBidi" w:hAnsiTheme="minorBidi"/>
                <w:sz w:val="28"/>
                <w:cs/>
              </w:rPr>
              <w:t>กลุ่มบริษัทมี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>ต้นทุนในการจัดจำหน่าย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เท่ากับ </w:t>
            </w:r>
            <w:r w:rsidR="00BF6921" w:rsidRPr="00337D7F">
              <w:rPr>
                <w:rFonts w:asciiTheme="minorBidi" w:hAnsiTheme="minorBidi"/>
                <w:sz w:val="28"/>
              </w:rPr>
              <w:t>353</w:t>
            </w:r>
            <w:r w:rsidR="00BF6921"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BF6921" w:rsidRPr="00337D7F">
              <w:rPr>
                <w:rFonts w:asciiTheme="minorBidi" w:hAnsiTheme="minorBidi"/>
                <w:sz w:val="28"/>
              </w:rPr>
              <w:t>51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Pr="00337D7F">
              <w:rPr>
                <w:rFonts w:asciiTheme="minorBidi" w:hAnsiTheme="minorBidi"/>
                <w:sz w:val="28"/>
                <w:cs/>
              </w:rPr>
              <w:t>ล้านบาท</w:t>
            </w:r>
            <w:r w:rsidRPr="00337D7F">
              <w:rPr>
                <w:rFonts w:asciiTheme="minorBidi" w:hAnsiTheme="minorBidi"/>
                <w:sz w:val="28"/>
              </w:rPr>
              <w:t xml:space="preserve">, </w:t>
            </w:r>
            <w:r w:rsidR="00BF6921" w:rsidRPr="00337D7F">
              <w:rPr>
                <w:rFonts w:asciiTheme="minorBidi" w:hAnsiTheme="minorBidi"/>
                <w:sz w:val="28"/>
              </w:rPr>
              <w:t>316</w:t>
            </w:r>
            <w:r w:rsidR="00BF6921"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BF6921" w:rsidRPr="00337D7F">
              <w:rPr>
                <w:rFonts w:asciiTheme="minorBidi" w:hAnsiTheme="minorBidi"/>
                <w:sz w:val="28"/>
              </w:rPr>
              <w:t>61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ล้านบาท </w:t>
            </w:r>
            <w:r w:rsidRPr="00337D7F">
              <w:rPr>
                <w:rFonts w:asciiTheme="minorBidi" w:hAnsiTheme="minorBidi"/>
                <w:cs/>
              </w:rPr>
              <w:t xml:space="preserve">และ </w:t>
            </w:r>
            <w:r w:rsidR="00BF6921" w:rsidRPr="00337D7F">
              <w:rPr>
                <w:rFonts w:asciiTheme="minorBidi" w:hAnsiTheme="minorBidi"/>
                <w:sz w:val="28"/>
              </w:rPr>
              <w:t>451</w:t>
            </w:r>
            <w:r w:rsidR="00DD79FA"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BF6921" w:rsidRPr="00337D7F">
              <w:rPr>
                <w:rFonts w:asciiTheme="minorBidi" w:hAnsiTheme="minorBidi"/>
                <w:sz w:val="28"/>
              </w:rPr>
              <w:t>76</w:t>
            </w:r>
            <w:r w:rsidR="00BF6921" w:rsidRPr="00337D7F">
              <w:rPr>
                <w:rFonts w:asciiTheme="minorBidi" w:hAnsiTheme="minorBidi"/>
                <w:cs/>
              </w:rPr>
              <w:t xml:space="preserve"> </w:t>
            </w:r>
            <w:r w:rsidRPr="00337D7F">
              <w:rPr>
                <w:rFonts w:asciiTheme="minorBidi" w:hAnsiTheme="minorBidi"/>
                <w:cs/>
              </w:rPr>
              <w:t>ล้านบาท ตามลำดับ</w:t>
            </w:r>
            <w:r w:rsidR="007B70B2" w:rsidRPr="00337D7F">
              <w:rPr>
                <w:rFonts w:asciiTheme="minorBidi" w:hAnsiTheme="minorBidi" w:cs="Cordia New"/>
                <w:szCs w:val="22"/>
                <w:cs/>
              </w:rPr>
              <w:t xml:space="preserve"> </w:t>
            </w:r>
            <w:r w:rsidR="007B70B2" w:rsidRPr="00337D7F">
              <w:rPr>
                <w:rFonts w:asciiTheme="minorBidi" w:hAnsiTheme="minorBidi" w:cs="Cordia New"/>
                <w:sz w:val="28"/>
                <w:cs/>
              </w:rPr>
              <w:t>โดยมี</w:t>
            </w:r>
            <w:r w:rsidR="007B70B2" w:rsidRPr="00337D7F">
              <w:rPr>
                <w:rFonts w:asciiTheme="minorBidi" w:hAnsiTheme="minorBidi"/>
                <w:sz w:val="28"/>
                <w:cs/>
              </w:rPr>
              <w:t xml:space="preserve">รายการหลักคือ ค่านายหน้าและคอมมิชชั่น </w:t>
            </w:r>
            <w:r w:rsidR="007B70B2" w:rsidRPr="00337D7F">
              <w:rPr>
                <w:rFonts w:asciiTheme="minorBidi" w:hAnsiTheme="minorBidi"/>
                <w:cs/>
              </w:rPr>
              <w:t>ค่าใช้จ่ายในการโอนกรรมสิทธิ์</w:t>
            </w:r>
            <w:r w:rsidR="007B70B2"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7B70B2" w:rsidRPr="00337D7F">
              <w:rPr>
                <w:rFonts w:asciiTheme="minorBidi" w:hAnsiTheme="minorBidi"/>
                <w:cs/>
              </w:rPr>
              <w:t>ค่าโฆษณาประชาสัมพันธ์ และค่าใช้จ่าย</w:t>
            </w:r>
            <w:r w:rsidR="007B70B2" w:rsidRPr="00337D7F">
              <w:rPr>
                <w:rFonts w:asciiTheme="minorBidi" w:hAnsiTheme="minorBidi" w:cs="Cordia New"/>
                <w:sz w:val="28"/>
                <w:cs/>
              </w:rPr>
              <w:t>เกี่ยวกับสำนักงานขา</w:t>
            </w:r>
            <w:r w:rsidR="00A4637C" w:rsidRPr="00337D7F">
              <w:rPr>
                <w:rFonts w:asciiTheme="minorBidi" w:hAnsiTheme="minorBidi" w:cs="Cordia New"/>
                <w:sz w:val="28"/>
                <w:cs/>
              </w:rPr>
              <w:t xml:space="preserve">ย เป็นต้น </w:t>
            </w:r>
            <w:r w:rsidR="00020EA6" w:rsidRPr="00337D7F">
              <w:rPr>
                <w:rFonts w:asciiTheme="minorBidi" w:hAnsiTheme="minorBidi" w:cs="Cordia New"/>
                <w:sz w:val="28"/>
                <w:cs/>
              </w:rPr>
              <w:t>คิดอัตราส่วนต้นทุนในการจัดจำหน่ายต่อรายได้จากการขายอสังหาริมทรัพย์เท่ากับ</w:t>
            </w:r>
            <w:r w:rsidR="004F39FF" w:rsidRPr="00337D7F">
              <w:rPr>
                <w:rFonts w:asciiTheme="minorBidi" w:hAnsiTheme="minorBidi" w:cs="Cordia New"/>
                <w:sz w:val="28"/>
                <w:cs/>
              </w:rPr>
              <w:t xml:space="preserve">ร้อยละ </w:t>
            </w:r>
            <w:r w:rsidR="00BF6921" w:rsidRPr="00337D7F">
              <w:rPr>
                <w:rFonts w:asciiTheme="minorBidi" w:hAnsiTheme="minorBidi" w:cs="Cordia New"/>
                <w:sz w:val="28"/>
              </w:rPr>
              <w:t>8.13</w:t>
            </w:r>
            <w:r w:rsidR="002A26E3" w:rsidRPr="00337D7F">
              <w:rPr>
                <w:rFonts w:asciiTheme="minorBidi" w:hAnsiTheme="minorBidi" w:cs="Cordia New"/>
                <w:sz w:val="28"/>
              </w:rPr>
              <w:t>,</w:t>
            </w:r>
            <w:r w:rsidR="002A26E3" w:rsidRPr="00337D7F">
              <w:rPr>
                <w:rFonts w:asciiTheme="minorBidi" w:hAnsiTheme="minorBidi" w:cs="Cordia New"/>
                <w:sz w:val="28"/>
                <w:cs/>
              </w:rPr>
              <w:t xml:space="preserve"> ร้อยละ </w:t>
            </w:r>
            <w:r w:rsidR="00BF6921" w:rsidRPr="00337D7F">
              <w:rPr>
                <w:rFonts w:asciiTheme="minorBidi" w:hAnsiTheme="minorBidi" w:cs="Cordia New"/>
                <w:sz w:val="28"/>
              </w:rPr>
              <w:t>12.07</w:t>
            </w:r>
            <w:r w:rsidR="007028CB" w:rsidRPr="00337D7F">
              <w:rPr>
                <w:rFonts w:asciiTheme="minorBidi" w:hAnsiTheme="minorBidi" w:cs="Cordia New"/>
                <w:sz w:val="28"/>
              </w:rPr>
              <w:t xml:space="preserve"> </w:t>
            </w:r>
            <w:r w:rsidR="007028CB" w:rsidRPr="00337D7F">
              <w:rPr>
                <w:rFonts w:asciiTheme="minorBidi" w:hAnsiTheme="minorBidi" w:cs="Cordia New"/>
                <w:sz w:val="28"/>
                <w:cs/>
              </w:rPr>
              <w:t>และร้อยละ</w:t>
            </w:r>
            <w:r w:rsidR="00C26A3E" w:rsidRPr="00337D7F">
              <w:rPr>
                <w:rFonts w:asciiTheme="minorBidi" w:hAnsiTheme="minorBidi" w:cs="Cordia New"/>
                <w:sz w:val="28"/>
              </w:rPr>
              <w:t xml:space="preserve"> </w:t>
            </w:r>
            <w:r w:rsidR="00956B0F" w:rsidRPr="00956B0F">
              <w:rPr>
                <w:rFonts w:asciiTheme="minorBidi" w:hAnsiTheme="minorBidi" w:cs="Cordia New" w:hint="cs"/>
                <w:sz w:val="28"/>
              </w:rPr>
              <w:t>10</w:t>
            </w:r>
            <w:r w:rsidR="00BF6921" w:rsidRPr="00337D7F">
              <w:rPr>
                <w:rFonts w:asciiTheme="minorBidi" w:hAnsiTheme="minorBidi" w:cs="Cordia New" w:hint="cs"/>
                <w:sz w:val="28"/>
                <w:cs/>
              </w:rPr>
              <w:t>.</w:t>
            </w:r>
            <w:r w:rsidR="00956B0F" w:rsidRPr="00956B0F">
              <w:rPr>
                <w:rFonts w:asciiTheme="minorBidi" w:hAnsiTheme="minorBidi" w:cs="Cordia New" w:hint="cs"/>
                <w:sz w:val="28"/>
              </w:rPr>
              <w:t>76</w:t>
            </w:r>
            <w:r w:rsidR="00C26A3E" w:rsidRPr="00337D7F">
              <w:rPr>
                <w:rFonts w:asciiTheme="minorBidi" w:hAnsiTheme="minorBidi" w:cs="Cordia New"/>
                <w:sz w:val="28"/>
              </w:rPr>
              <w:t xml:space="preserve"> </w:t>
            </w:r>
            <w:r w:rsidR="00C26A3E" w:rsidRPr="00337D7F">
              <w:rPr>
                <w:rFonts w:asciiTheme="minorBidi" w:hAnsiTheme="minorBidi" w:cs="Cordia New"/>
                <w:sz w:val="28"/>
                <w:cs/>
              </w:rPr>
              <w:t>ตามลำดับ โดย</w:t>
            </w:r>
            <w:r w:rsidR="00C14923" w:rsidRPr="00337D7F">
              <w:rPr>
                <w:rFonts w:asciiTheme="minorBidi" w:hAnsiTheme="minorBidi" w:cs="Cordia New"/>
                <w:sz w:val="28"/>
                <w:cs/>
              </w:rPr>
              <w:t>ต้นทุนจัดจำหน่ายส่วนใหญ่</w:t>
            </w:r>
            <w:r w:rsidR="00F06020" w:rsidRPr="00337D7F">
              <w:rPr>
                <w:rFonts w:asciiTheme="minorBidi" w:hAnsiTheme="minorBidi" w:cs="Cordia New"/>
                <w:sz w:val="28"/>
                <w:cs/>
              </w:rPr>
              <w:t xml:space="preserve">ในปี </w:t>
            </w:r>
            <w:r w:rsidR="009454D1" w:rsidRPr="00337D7F">
              <w:rPr>
                <w:rFonts w:asciiTheme="minorBidi" w:hAnsiTheme="minorBidi" w:cs="Cordia New"/>
                <w:sz w:val="28"/>
              </w:rPr>
              <w:t xml:space="preserve">2561 </w:t>
            </w:r>
            <w:r w:rsidR="002166BC" w:rsidRPr="00337D7F">
              <w:rPr>
                <w:rFonts w:asciiTheme="minorBidi" w:hAnsiTheme="minorBidi" w:cs="Cordia New" w:hint="cs"/>
                <w:sz w:val="28"/>
                <w:cs/>
              </w:rPr>
              <w:t>มีรายการหลักคือ</w:t>
            </w:r>
            <w:r w:rsidR="009A32C1" w:rsidRPr="00337D7F">
              <w:rPr>
                <w:rFonts w:asciiTheme="minorBidi" w:hAnsiTheme="minorBidi" w:cs="Cordia New"/>
                <w:sz w:val="28"/>
                <w:cs/>
              </w:rPr>
              <w:t>ค่าใช้จ่าย</w:t>
            </w:r>
            <w:r w:rsidR="00301503" w:rsidRPr="00337D7F">
              <w:rPr>
                <w:rFonts w:asciiTheme="minorBidi" w:hAnsiTheme="minorBidi" w:cs="Cordia New"/>
                <w:sz w:val="28"/>
                <w:cs/>
              </w:rPr>
              <w:t>ในการโอนกรรมสิทธิ์</w:t>
            </w:r>
            <w:r w:rsidR="002166BC" w:rsidRPr="00337D7F">
              <w:rPr>
                <w:rFonts w:asciiTheme="minorBidi" w:hAnsiTheme="minorBidi" w:cs="Cordia New" w:hint="cs"/>
                <w:sz w:val="28"/>
                <w:cs/>
              </w:rPr>
              <w:t>ซึ่งเป็นไปตาม</w:t>
            </w:r>
            <w:r w:rsidR="00CD2BE6" w:rsidRPr="00337D7F">
              <w:rPr>
                <w:rFonts w:asciiTheme="minorBidi" w:hAnsiTheme="minorBidi" w:cs="Cordia New"/>
                <w:sz w:val="28"/>
                <w:cs/>
              </w:rPr>
              <w:t xml:space="preserve">ตามยอดโอนกรรมสิทธิ์ระหว่างปี </w:t>
            </w:r>
            <w:r w:rsidR="00A73B89" w:rsidRPr="00337D7F">
              <w:rPr>
                <w:rFonts w:asciiTheme="minorBidi" w:hAnsiTheme="minorBidi" w:cs="Cordia New"/>
                <w:sz w:val="28"/>
                <w:cs/>
              </w:rPr>
              <w:t>และค่าโฆษณาประชาสัมพันธ์เพื่อสนับสนุนการเปิดตัวโครงการใหม่</w:t>
            </w:r>
            <w:r w:rsidR="00C0359C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301F20" w:rsidRPr="00337D7F">
              <w:rPr>
                <w:rFonts w:asciiTheme="minorBidi" w:hAnsiTheme="minorBidi" w:cs="Cordia New" w:hint="cs"/>
                <w:sz w:val="28"/>
                <w:cs/>
              </w:rPr>
              <w:t>ใน</w:t>
            </w:r>
            <w:r w:rsidR="00C0359C" w:rsidRPr="00337D7F">
              <w:rPr>
                <w:rFonts w:asciiTheme="minorBidi" w:hAnsiTheme="minorBidi" w:cs="Cordia New"/>
                <w:sz w:val="28"/>
                <w:cs/>
              </w:rPr>
              <w:t xml:space="preserve">ปี </w:t>
            </w:r>
            <w:r w:rsidR="00C0359C" w:rsidRPr="00337D7F">
              <w:rPr>
                <w:rFonts w:asciiTheme="minorBidi" w:hAnsiTheme="minorBidi" w:cs="Cordia New"/>
                <w:sz w:val="28"/>
              </w:rPr>
              <w:t>2562</w:t>
            </w:r>
            <w:r w:rsidR="005408BC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2D1234" w:rsidRPr="00337D7F">
              <w:rPr>
                <w:rFonts w:asciiTheme="minorBidi" w:hAnsiTheme="minorBidi"/>
                <w:cs/>
              </w:rPr>
              <w:t>ต้นทุนในการจัดจำหน่า</w:t>
            </w:r>
            <w:r w:rsidR="002D1234" w:rsidRPr="00337D7F">
              <w:rPr>
                <w:rFonts w:asciiTheme="minorBidi" w:hAnsiTheme="minorBidi" w:cs="Cordia New"/>
                <w:sz w:val="28"/>
                <w:cs/>
              </w:rPr>
              <w:t>ยลดลง</w:t>
            </w:r>
            <w:r w:rsidR="00BE4C6E" w:rsidRPr="00337D7F">
              <w:rPr>
                <w:rFonts w:asciiTheme="minorBidi" w:hAnsiTheme="minorBidi" w:cs="Cordia New"/>
                <w:sz w:val="28"/>
                <w:cs/>
              </w:rPr>
              <w:t xml:space="preserve">จากปี </w:t>
            </w:r>
            <w:r w:rsidR="00D70DB0" w:rsidRPr="00337D7F">
              <w:rPr>
                <w:rFonts w:asciiTheme="minorBidi" w:hAnsiTheme="minorBidi"/>
                <w:sz w:val="28"/>
              </w:rPr>
              <w:t xml:space="preserve">2561 </w:t>
            </w:r>
            <w:r w:rsidR="008F7D33" w:rsidRPr="00337D7F">
              <w:rPr>
                <w:rFonts w:asciiTheme="minorBidi" w:hAnsiTheme="minorBidi"/>
                <w:sz w:val="28"/>
                <w:cs/>
              </w:rPr>
              <w:t>เนื่องจากค่าใ</w:t>
            </w:r>
            <w:r w:rsidR="00242CFC" w:rsidRPr="00337D7F">
              <w:rPr>
                <w:rFonts w:asciiTheme="minorBidi" w:hAnsiTheme="minorBidi"/>
                <w:sz w:val="28"/>
                <w:cs/>
              </w:rPr>
              <w:t>ช้จ่ายในการโอนกรรมสิทธิ์</w:t>
            </w:r>
            <w:r w:rsidR="00D70DB0" w:rsidRPr="00337D7F">
              <w:rPr>
                <w:rFonts w:asciiTheme="minorBidi" w:hAnsiTheme="minorBidi" w:cs="Cordia New"/>
                <w:sz w:val="28"/>
                <w:cs/>
              </w:rPr>
              <w:t xml:space="preserve">ที่ลดลงตามรายได้ </w:t>
            </w:r>
            <w:r w:rsidR="00300E16" w:rsidRPr="00337D7F">
              <w:rPr>
                <w:rFonts w:asciiTheme="minorBidi" w:hAnsiTheme="minorBidi" w:cs="Cordia New"/>
                <w:sz w:val="28"/>
                <w:cs/>
              </w:rPr>
              <w:t>ในขณะ</w:t>
            </w:r>
            <w:r w:rsidR="00710EE9" w:rsidRPr="00337D7F">
              <w:rPr>
                <w:rFonts w:asciiTheme="minorBidi" w:hAnsiTheme="minorBidi" w:cs="Cordia New"/>
                <w:sz w:val="28"/>
                <w:cs/>
              </w:rPr>
              <w:t>ที่</w:t>
            </w:r>
            <w:r w:rsidR="00AA4891" w:rsidRPr="00337D7F">
              <w:rPr>
                <w:rFonts w:asciiTheme="minorBidi" w:hAnsiTheme="minorBidi" w:cs="Cordia New"/>
                <w:sz w:val="28"/>
                <w:cs/>
              </w:rPr>
              <w:t>ค่าใช้จ่ายโฆษณาประชาสัมพันธ์และ</w:t>
            </w:r>
            <w:r w:rsidR="008B3BCC" w:rsidRPr="00337D7F">
              <w:rPr>
                <w:rFonts w:asciiTheme="minorBidi" w:hAnsiTheme="minorBidi"/>
                <w:cs/>
              </w:rPr>
              <w:t>ค่าใช้จ่าย</w:t>
            </w:r>
            <w:r w:rsidR="008B3BCC" w:rsidRPr="00337D7F">
              <w:rPr>
                <w:rFonts w:asciiTheme="minorBidi" w:hAnsiTheme="minorBidi" w:cs="Cordia New"/>
                <w:sz w:val="28"/>
                <w:cs/>
              </w:rPr>
              <w:t>เกี่ยวกับสำนักงานขายเพิ่มขึ้นตาม</w:t>
            </w:r>
            <w:r w:rsidR="00FB6F94" w:rsidRPr="00337D7F">
              <w:rPr>
                <w:rFonts w:asciiTheme="minorBidi" w:hAnsiTheme="minorBidi" w:cs="Cordia New"/>
                <w:sz w:val="28"/>
                <w:cs/>
              </w:rPr>
              <w:t xml:space="preserve">การขยายตัวทางธุรกิจและจำนวนโครงการที่อยู่ระหว่างการขายและโอนกรรมสิทธิ์ </w:t>
            </w:r>
            <w:r w:rsidR="00466DA0" w:rsidRPr="00337D7F">
              <w:rPr>
                <w:rFonts w:asciiTheme="minorBidi" w:hAnsiTheme="minorBidi" w:cs="Cordia New" w:hint="cs"/>
                <w:sz w:val="28"/>
                <w:cs/>
              </w:rPr>
              <w:t xml:space="preserve">และในปี </w:t>
            </w:r>
            <w:r w:rsidR="00466DA0" w:rsidRPr="00337D7F">
              <w:rPr>
                <w:rFonts w:asciiTheme="minorBidi" w:hAnsiTheme="minorBidi" w:cs="Cordia New"/>
                <w:sz w:val="28"/>
              </w:rPr>
              <w:t xml:space="preserve">2563 </w:t>
            </w:r>
            <w:r w:rsidR="00466DA0" w:rsidRPr="00337D7F">
              <w:rPr>
                <w:rFonts w:asciiTheme="minorBidi" w:hAnsiTheme="minorBidi" w:cs="Cordia New" w:hint="cs"/>
                <w:sz w:val="28"/>
                <w:cs/>
              </w:rPr>
              <w:t xml:space="preserve">ต้นทุนในการจัดจำหน่ายเพิ่มขึ้นจากปี </w:t>
            </w:r>
            <w:r w:rsidR="00466DA0" w:rsidRPr="00337D7F">
              <w:rPr>
                <w:rFonts w:asciiTheme="minorBidi" w:hAnsiTheme="minorBidi" w:cs="Cordia New"/>
                <w:sz w:val="28"/>
              </w:rPr>
              <w:t xml:space="preserve">2562 </w:t>
            </w:r>
            <w:r w:rsidR="00CD463F" w:rsidRPr="00337D7F">
              <w:rPr>
                <w:rFonts w:asciiTheme="minorBidi" w:hAnsiTheme="minorBidi" w:cs="Cordia New"/>
                <w:sz w:val="28"/>
                <w:cs/>
              </w:rPr>
              <w:t>โดยมีสาเหตุหลักจาก</w:t>
            </w:r>
            <w:r w:rsidR="00CD463F" w:rsidRPr="00337D7F">
              <w:rPr>
                <w:rFonts w:asciiTheme="minorBidi" w:hAnsiTheme="minorBidi"/>
                <w:sz w:val="28"/>
                <w:cs/>
              </w:rPr>
              <w:t>ค่านายหน้าและคอมมิชชั่นที่จ่ายให้กับบริษัทตัวแทนนายหน้าที่ขายให้ลูกค้าชาวต่างประเทศ</w:t>
            </w:r>
            <w:r w:rsidR="00CD463F" w:rsidRPr="00337D7F">
              <w:rPr>
                <w:rFonts w:asciiTheme="minorBidi" w:hAnsiTheme="minorBidi" w:cs="Cordia New"/>
                <w:sz w:val="28"/>
                <w:cs/>
              </w:rPr>
              <w:t>ที่เพิ่มขึ้น</w:t>
            </w:r>
            <w:r w:rsidR="00A32E83" w:rsidRPr="00337D7F">
              <w:rPr>
                <w:rFonts w:asciiTheme="minorBidi" w:hAnsiTheme="minorBidi" w:cs="Cordia New" w:hint="cs"/>
                <w:sz w:val="28"/>
                <w:cs/>
              </w:rPr>
              <w:t xml:space="preserve"> ค่าใช้จ่ายในการโอนกรรมสิทธิ์ที่เพิ่มขึ้นตามยอดโอนกรรมสิทธิ์ของกลุ่มบริษัทที่เพิ่มขึ้นในปี </w:t>
            </w:r>
            <w:r w:rsidR="00A32E83" w:rsidRPr="00337D7F">
              <w:rPr>
                <w:rFonts w:asciiTheme="minorBidi" w:hAnsiTheme="minorBidi" w:cs="Cordia New"/>
                <w:sz w:val="28"/>
              </w:rPr>
              <w:t>2563</w:t>
            </w:r>
            <w:r w:rsidR="00CD463F" w:rsidRPr="00337D7F">
              <w:rPr>
                <w:rFonts w:asciiTheme="minorBidi" w:hAnsiTheme="minorBidi" w:cs="Cordia New"/>
                <w:sz w:val="28"/>
                <w:cs/>
              </w:rPr>
              <w:t xml:space="preserve"> อย่างไรก็ตาม กลุ่มบริษัทมีนโยบายควบคุมค่าใช้จ่าย และบริหารสภาพคล่อง</w:t>
            </w:r>
            <w:r w:rsidR="00CD463F" w:rsidRPr="00337D7F">
              <w:rPr>
                <w:rFonts w:asciiTheme="minorBidi" w:hAnsiTheme="minorBidi"/>
                <w:sz w:val="28"/>
                <w:cs/>
              </w:rPr>
              <w:t xml:space="preserve">เนื่องจากสถานการณ์การแพร่ระบาดของ </w:t>
            </w:r>
            <w:r w:rsidR="00CD463F" w:rsidRPr="00337D7F">
              <w:rPr>
                <w:rFonts w:asciiTheme="minorBidi" w:hAnsiTheme="minorBidi"/>
                <w:sz w:val="28"/>
              </w:rPr>
              <w:t>COVID</w:t>
            </w:r>
            <w:r w:rsidR="00CD463F" w:rsidRPr="00337D7F">
              <w:rPr>
                <w:rFonts w:asciiTheme="minorBidi" w:hAnsiTheme="minorBidi"/>
                <w:sz w:val="28"/>
                <w:cs/>
              </w:rPr>
              <w:t>-</w:t>
            </w:r>
            <w:r w:rsidR="00CD463F" w:rsidRPr="00337D7F">
              <w:rPr>
                <w:rFonts w:asciiTheme="minorBidi" w:hAnsiTheme="minorBidi"/>
                <w:sz w:val="28"/>
              </w:rPr>
              <w:t>19</w:t>
            </w:r>
            <w:r w:rsidR="00CD463F" w:rsidRPr="00337D7F">
              <w:rPr>
                <w:rFonts w:asciiTheme="minorBidi" w:hAnsiTheme="minorBidi" w:cs="Cordia New"/>
                <w:sz w:val="28"/>
                <w:cs/>
              </w:rPr>
              <w:t xml:space="preserve"> ส่งผลให้ค่าโฆษณาประชาสัมพันธ์ลดลง</w:t>
            </w:r>
            <w:r w:rsidR="008650BA" w:rsidRPr="00337D7F">
              <w:rPr>
                <w:rFonts w:asciiTheme="minorBidi" w:hAnsiTheme="minorBidi" w:cs="Cordia New"/>
                <w:sz w:val="28"/>
              </w:rPr>
              <w:t xml:space="preserve"> </w:t>
            </w:r>
            <w:r w:rsidR="008650BA" w:rsidRPr="00337D7F">
              <w:rPr>
                <w:rFonts w:asciiTheme="minorBidi" w:hAnsiTheme="minorBidi" w:cs="Cordia New"/>
                <w:sz w:val="28"/>
                <w:cs/>
              </w:rPr>
              <w:t>จากการ</w:t>
            </w:r>
            <w:r w:rsidR="00652DE0" w:rsidRPr="00337D7F">
              <w:rPr>
                <w:rFonts w:asciiTheme="minorBidi" w:hAnsiTheme="minorBidi" w:cs="Cordia New"/>
                <w:sz w:val="28"/>
                <w:cs/>
              </w:rPr>
              <w:t>เลือกใช้</w:t>
            </w:r>
            <w:r w:rsidR="00CA1F5D" w:rsidRPr="00337D7F">
              <w:rPr>
                <w:rFonts w:asciiTheme="minorBidi" w:hAnsiTheme="minorBidi"/>
                <w:sz w:val="28"/>
                <w:cs/>
              </w:rPr>
              <w:t>ใช้ช่องทางออนไลน์ที่มีค่าใช้จ่ายที่น้อยกว่า แต่มีประสิทธิภาพและสื่อกับกลุ่มเป้าหมายได้ตรงกลุ่ม</w:t>
            </w:r>
          </w:p>
          <w:p w14:paraId="5201ED75" w14:textId="27CDD1F6" w:rsidR="00344187" w:rsidRPr="00337D7F" w:rsidRDefault="00344187" w:rsidP="00DE2FAC">
            <w:pPr>
              <w:spacing w:before="120" w:after="120"/>
              <w:jc w:val="thaiDistribute"/>
              <w:rPr>
                <w:rFonts w:asciiTheme="minorBidi" w:hAnsiTheme="minorBidi"/>
                <w:sz w:val="28"/>
                <w:u w:val="single"/>
              </w:rPr>
            </w:pPr>
            <w:r w:rsidRPr="00337D7F">
              <w:rPr>
                <w:rFonts w:asciiTheme="minorBidi" w:hAnsiTheme="minorBidi" w:cs="Cordia New"/>
                <w:sz w:val="28"/>
                <w:u w:val="single"/>
                <w:cs/>
              </w:rPr>
              <w:t>ค่าใช้จ่ายในการบริหาร</w:t>
            </w:r>
          </w:p>
          <w:p w14:paraId="0BD6FF04" w14:textId="535F7F84" w:rsidR="00344187" w:rsidRPr="00337D7F" w:rsidRDefault="00F450BA" w:rsidP="00DE20B1">
            <w:pPr>
              <w:jc w:val="thaiDistribute"/>
              <w:rPr>
                <w:rFonts w:asciiTheme="minorBidi" w:hAnsiTheme="minorBidi"/>
              </w:rPr>
            </w:pPr>
            <w:r w:rsidRPr="00337D7F">
              <w:rPr>
                <w:rFonts w:asciiTheme="minorBidi" w:hAnsiTheme="minorBidi"/>
                <w:sz w:val="28"/>
                <w:cs/>
              </w:rPr>
              <w:t xml:space="preserve">ในปี </w:t>
            </w:r>
            <w:r w:rsidR="007D6514" w:rsidRPr="00337D7F">
              <w:rPr>
                <w:rFonts w:asciiTheme="minorBidi" w:hAnsiTheme="minorBidi"/>
                <w:sz w:val="28"/>
              </w:rPr>
              <w:t xml:space="preserve">2561 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– </w:t>
            </w:r>
            <w:r w:rsidR="007D6514" w:rsidRPr="00337D7F">
              <w:rPr>
                <w:rFonts w:asciiTheme="minorBidi" w:hAnsiTheme="minorBidi"/>
                <w:sz w:val="28"/>
              </w:rPr>
              <w:t xml:space="preserve">2563 </w:t>
            </w:r>
            <w:r w:rsidRPr="00337D7F">
              <w:rPr>
                <w:rFonts w:asciiTheme="minorBidi" w:hAnsiTheme="minorBidi"/>
                <w:sz w:val="28"/>
                <w:cs/>
              </w:rPr>
              <w:t>กลุ่มบริษัทมี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>ค่าใช้จ่ายในการบริหาร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เท่ากับ </w:t>
            </w:r>
            <w:r w:rsidR="007D6514" w:rsidRPr="00337D7F">
              <w:rPr>
                <w:rFonts w:asciiTheme="minorBidi" w:hAnsiTheme="minorBidi"/>
                <w:sz w:val="28"/>
              </w:rPr>
              <w:t>235</w:t>
            </w:r>
            <w:r w:rsidR="007D6514"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7D6514" w:rsidRPr="00337D7F">
              <w:rPr>
                <w:rFonts w:asciiTheme="minorBidi" w:hAnsiTheme="minorBidi"/>
                <w:sz w:val="28"/>
              </w:rPr>
              <w:t>17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Pr="00337D7F">
              <w:rPr>
                <w:rFonts w:asciiTheme="minorBidi" w:hAnsiTheme="minorBidi"/>
                <w:sz w:val="28"/>
                <w:cs/>
              </w:rPr>
              <w:t>ล้านบาท</w:t>
            </w:r>
            <w:r w:rsidRPr="00337D7F">
              <w:rPr>
                <w:rFonts w:asciiTheme="minorBidi" w:hAnsiTheme="minorBidi"/>
                <w:sz w:val="28"/>
              </w:rPr>
              <w:t xml:space="preserve">, </w:t>
            </w:r>
            <w:r w:rsidR="007D6514" w:rsidRPr="00337D7F">
              <w:rPr>
                <w:rFonts w:asciiTheme="minorBidi" w:hAnsiTheme="minorBidi"/>
                <w:sz w:val="28"/>
              </w:rPr>
              <w:t>323.33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ล้านบาท </w:t>
            </w:r>
            <w:r w:rsidRPr="00337D7F">
              <w:rPr>
                <w:rFonts w:asciiTheme="minorBidi" w:hAnsiTheme="minorBidi"/>
                <w:cs/>
              </w:rPr>
              <w:t>และ</w:t>
            </w:r>
            <w:r w:rsidR="00BE7E92" w:rsidRPr="00337D7F">
              <w:rPr>
                <w:rFonts w:asciiTheme="minorBidi" w:hAnsiTheme="minorBidi"/>
              </w:rPr>
              <w:t xml:space="preserve"> </w:t>
            </w:r>
            <w:r w:rsidR="00BE7E92" w:rsidRPr="00337D7F">
              <w:rPr>
                <w:rFonts w:asciiTheme="minorBidi" w:hAnsiTheme="minorBidi"/>
                <w:sz w:val="28"/>
              </w:rPr>
              <w:t>355.79</w:t>
            </w:r>
            <w:r w:rsidRPr="00337D7F">
              <w:rPr>
                <w:rFonts w:asciiTheme="minorBidi" w:hAnsiTheme="minorBidi"/>
                <w:cs/>
              </w:rPr>
              <w:t xml:space="preserve"> ล้านบาท ตามลำดับ</w:t>
            </w:r>
            <w:r w:rsidRPr="00337D7F">
              <w:rPr>
                <w:rFonts w:asciiTheme="minorBidi" w:hAnsiTheme="minorBidi" w:cs="Cordia New"/>
                <w:szCs w:val="22"/>
                <w:cs/>
              </w:rPr>
              <w:t xml:space="preserve"> 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>โดยมี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รายการหลักคือ </w:t>
            </w:r>
            <w:r w:rsidR="00510B6C" w:rsidRPr="00337D7F">
              <w:rPr>
                <w:rFonts w:asciiTheme="minorBidi" w:hAnsiTheme="minorBidi"/>
                <w:cs/>
              </w:rPr>
              <w:t>เงินเดือนและค่าใช้จ่ายพนักงาน ค่าใช้จ่ายสำนักงานและสาธารณูปโภค และค่าใช้จ่าย</w:t>
            </w:r>
            <w:r w:rsidR="008C6010" w:rsidRPr="00337D7F">
              <w:rPr>
                <w:rFonts w:asciiTheme="minorBidi" w:hAnsiTheme="minorBidi"/>
                <w:cs/>
              </w:rPr>
              <w:t>ส่วนกลางและ</w:t>
            </w:r>
            <w:r w:rsidR="00510B6C" w:rsidRPr="00337D7F">
              <w:rPr>
                <w:rFonts w:asciiTheme="minorBidi" w:hAnsiTheme="minorBidi"/>
                <w:cs/>
              </w:rPr>
              <w:t>บริการหลังการขาย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เป็นต้น</w:t>
            </w:r>
            <w:r w:rsidR="00510B6C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9F36E1" w:rsidRPr="00337D7F">
              <w:rPr>
                <w:rFonts w:asciiTheme="minorBidi" w:hAnsiTheme="minorBidi" w:cs="Cordia New"/>
                <w:sz w:val="28"/>
                <w:cs/>
              </w:rPr>
              <w:t>ค่าใช้จ่ายในการบริหารของกลุ่มบริษัทเพิ่มขึ้น</w:t>
            </w:r>
            <w:r w:rsidR="00CC5992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9F36E1" w:rsidRPr="00337D7F">
              <w:rPr>
                <w:rFonts w:asciiTheme="minorBidi" w:hAnsiTheme="minorBidi" w:cs="Cordia New"/>
                <w:sz w:val="28"/>
                <w:cs/>
              </w:rPr>
              <w:t xml:space="preserve">อย่างต่อเนื่องตั้งแต่ปี </w:t>
            </w:r>
            <w:r w:rsidR="00BC693A" w:rsidRPr="00337D7F">
              <w:rPr>
                <w:rFonts w:asciiTheme="minorBidi" w:hAnsiTheme="minorBidi" w:cs="Cordia New"/>
                <w:sz w:val="28"/>
              </w:rPr>
              <w:t>2561</w:t>
            </w:r>
            <w:r w:rsidR="00BC693A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9F36E1" w:rsidRPr="00337D7F">
              <w:rPr>
                <w:rFonts w:asciiTheme="minorBidi" w:hAnsiTheme="minorBidi" w:cs="Cordia New"/>
                <w:sz w:val="28"/>
                <w:cs/>
              </w:rPr>
              <w:t>เป็นต้นมา เนื่องจาก</w:t>
            </w:r>
            <w:r w:rsidR="00A8631A" w:rsidRPr="00337D7F">
              <w:rPr>
                <w:rFonts w:asciiTheme="minorBidi" w:hAnsiTheme="minorBidi"/>
                <w:cs/>
              </w:rPr>
              <w:t>การเติบโตทางธุรกิจของกลุ่มบริษัท ทั้งในด้านจำนวนและขนาดโครงการอสังหาริมทรัพย์ที่อยู่ระหว่างการพัฒนา ส่งผลให้</w:t>
            </w:r>
            <w:r w:rsidR="008811AB" w:rsidRPr="00337D7F">
              <w:rPr>
                <w:rFonts w:asciiTheme="minorBidi" w:hAnsiTheme="minorBidi"/>
                <w:cs/>
              </w:rPr>
              <w:t>มีจำนวนพนักงานที่เพิ่มขึ้น</w:t>
            </w:r>
            <w:r w:rsidR="00045357" w:rsidRPr="00337D7F">
              <w:rPr>
                <w:rFonts w:asciiTheme="minorBidi" w:hAnsiTheme="minorBidi"/>
                <w:cs/>
              </w:rPr>
              <w:t xml:space="preserve"> </w:t>
            </w:r>
            <w:r w:rsidR="00ED0504" w:rsidRPr="00337D7F">
              <w:rPr>
                <w:rFonts w:asciiTheme="minorBidi" w:hAnsiTheme="minorBidi"/>
                <w:cs/>
              </w:rPr>
              <w:t>มี</w:t>
            </w:r>
            <w:r w:rsidR="00045357" w:rsidRPr="00337D7F">
              <w:rPr>
                <w:rFonts w:asciiTheme="minorBidi" w:hAnsiTheme="minorBidi"/>
                <w:cs/>
              </w:rPr>
              <w:t>ค่าใช้จ่ายที่เกี่ยวข้องกับที่ปรึกษา</w:t>
            </w:r>
            <w:r w:rsidR="006A58A8" w:rsidRPr="00337D7F">
              <w:rPr>
                <w:rFonts w:asciiTheme="minorBidi" w:hAnsiTheme="minorBidi"/>
                <w:cs/>
              </w:rPr>
              <w:t xml:space="preserve">ด้านต่างๆ </w:t>
            </w:r>
            <w:r w:rsidR="00045357" w:rsidRPr="00337D7F">
              <w:rPr>
                <w:rFonts w:asciiTheme="minorBidi" w:hAnsiTheme="minorBidi"/>
                <w:cs/>
              </w:rPr>
              <w:t>ที่เพิ่ม</w:t>
            </w:r>
            <w:r w:rsidR="006A58A8" w:rsidRPr="00337D7F">
              <w:rPr>
                <w:rFonts w:asciiTheme="minorBidi" w:hAnsiTheme="minorBidi"/>
                <w:cs/>
              </w:rPr>
              <w:t>มาก</w:t>
            </w:r>
            <w:r w:rsidR="00045357" w:rsidRPr="00337D7F">
              <w:rPr>
                <w:rFonts w:asciiTheme="minorBidi" w:hAnsiTheme="minorBidi"/>
                <w:cs/>
              </w:rPr>
              <w:t>ขึ้น</w:t>
            </w:r>
            <w:r w:rsidR="006A58A8" w:rsidRPr="00337D7F">
              <w:rPr>
                <w:rFonts w:asciiTheme="minorBidi" w:hAnsiTheme="minorBidi"/>
                <w:cs/>
              </w:rPr>
              <w:t xml:space="preserve"> </w:t>
            </w:r>
            <w:r w:rsidR="0015725B" w:rsidRPr="00337D7F">
              <w:rPr>
                <w:rFonts w:asciiTheme="minorBidi" w:hAnsiTheme="minorBidi"/>
                <w:cs/>
              </w:rPr>
              <w:t>รวมถึง</w:t>
            </w:r>
            <w:r w:rsidR="00AC7407" w:rsidRPr="00337D7F">
              <w:rPr>
                <w:rFonts w:asciiTheme="minorBidi" w:hAnsiTheme="minorBidi"/>
                <w:cs/>
              </w:rPr>
              <w:t>ค่าใช้จ่าย</w:t>
            </w:r>
            <w:r w:rsidR="00844F73" w:rsidRPr="00337D7F">
              <w:rPr>
                <w:rFonts w:asciiTheme="minorBidi" w:hAnsiTheme="minorBidi"/>
                <w:cs/>
              </w:rPr>
              <w:t>สำนักงาน</w:t>
            </w:r>
            <w:r w:rsidR="00ED2A6F" w:rsidRPr="00337D7F">
              <w:rPr>
                <w:rFonts w:asciiTheme="minorBidi" w:hAnsiTheme="minorBidi"/>
                <w:cs/>
              </w:rPr>
              <w:t>และสาธารณูปโภคที่</w:t>
            </w:r>
            <w:r w:rsidR="00ED0504" w:rsidRPr="00337D7F">
              <w:rPr>
                <w:rFonts w:asciiTheme="minorBidi" w:hAnsiTheme="minorBidi"/>
                <w:cs/>
              </w:rPr>
              <w:t>สูง</w:t>
            </w:r>
            <w:r w:rsidR="00ED2A6F" w:rsidRPr="00337D7F">
              <w:rPr>
                <w:rFonts w:asciiTheme="minorBidi" w:hAnsiTheme="minorBidi"/>
                <w:cs/>
              </w:rPr>
              <w:t>ขึ้นจาก</w:t>
            </w:r>
            <w:r w:rsidR="008D6328" w:rsidRPr="00337D7F">
              <w:rPr>
                <w:rFonts w:asciiTheme="minorBidi" w:hAnsiTheme="minorBidi"/>
                <w:cs/>
              </w:rPr>
              <w:t xml:space="preserve">อาคารสำนักงานใหม่เพื่อรองรับการขยายตัวทางธุรกิจ </w:t>
            </w:r>
            <w:r w:rsidR="00CF0D7F" w:rsidRPr="00337D7F">
              <w:rPr>
                <w:rFonts w:asciiTheme="minorBidi" w:hAnsiTheme="minorBidi"/>
                <w:cs/>
              </w:rPr>
              <w:t>นอกจากนี้ กลุ่มบริษัทมีค่าใช้จ่ายส่วนกลางนิติบุคคล</w:t>
            </w:r>
            <w:r w:rsidR="0075682F" w:rsidRPr="00337D7F">
              <w:rPr>
                <w:rFonts w:asciiTheme="minorBidi" w:hAnsiTheme="minorBidi"/>
                <w:cs/>
              </w:rPr>
              <w:t>และค่าใช้จ่ายบริการหลังการขายตามจำนวนโครงการที่ก่อสร้างแล้วเสร็จ</w:t>
            </w:r>
            <w:r w:rsidR="00A43EFF" w:rsidRPr="00337D7F">
              <w:rPr>
                <w:rFonts w:asciiTheme="minorBidi" w:hAnsiTheme="minorBidi"/>
                <w:cs/>
              </w:rPr>
              <w:t>ในแต่ละปี</w:t>
            </w:r>
            <w:r w:rsidR="00D465B4" w:rsidRPr="00337D7F">
              <w:rPr>
                <w:rFonts w:asciiTheme="minorBidi" w:hAnsiTheme="minorBidi"/>
                <w:cs/>
              </w:rPr>
              <w:t xml:space="preserve"> </w:t>
            </w:r>
          </w:p>
          <w:p w14:paraId="2939797B" w14:textId="20A6C52D" w:rsidR="009C71EF" w:rsidRPr="00337D7F" w:rsidRDefault="00D465B4" w:rsidP="00DE2FAC">
            <w:pPr>
              <w:spacing w:before="120" w:after="120"/>
              <w:jc w:val="thaiDistribute"/>
              <w:rPr>
                <w:rFonts w:asciiTheme="minorBidi" w:hAnsiTheme="minorBidi"/>
                <w:sz w:val="28"/>
                <w:u w:val="single"/>
              </w:rPr>
            </w:pPr>
            <w:r w:rsidRPr="00337D7F">
              <w:rPr>
                <w:rFonts w:asciiTheme="minorBidi" w:hAnsiTheme="minorBidi"/>
                <w:sz w:val="28"/>
                <w:u w:val="single"/>
                <w:cs/>
              </w:rPr>
              <w:t>กำไรสุทธิ</w:t>
            </w:r>
          </w:p>
          <w:p w14:paraId="0A5CF1F6" w14:textId="1856AE2B" w:rsidR="00A12F2B" w:rsidRPr="00337D7F" w:rsidRDefault="00C34D80" w:rsidP="00DE20B1">
            <w:pPr>
              <w:jc w:val="thaiDistribute"/>
              <w:rPr>
                <w:rFonts w:asciiTheme="minorBidi" w:hAnsiTheme="minorBidi"/>
              </w:rPr>
            </w:pPr>
            <w:r w:rsidRPr="00337D7F">
              <w:rPr>
                <w:rFonts w:asciiTheme="minorBidi" w:hAnsiTheme="minorBidi"/>
                <w:cs/>
              </w:rPr>
              <w:t xml:space="preserve">กลุ่มบริษัทมีกำไรสุทธิในปี </w:t>
            </w:r>
            <w:r w:rsidRPr="00337D7F">
              <w:rPr>
                <w:rFonts w:asciiTheme="minorBidi" w:hAnsiTheme="minorBidi"/>
                <w:sz w:val="28"/>
              </w:rPr>
              <w:t xml:space="preserve">2561 – 2563 </w:t>
            </w:r>
            <w:r w:rsidRPr="00337D7F">
              <w:rPr>
                <w:rFonts w:asciiTheme="minorBidi" w:hAnsiTheme="minorBidi"/>
                <w:cs/>
              </w:rPr>
              <w:t>เท่ากับ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37D7F">
              <w:rPr>
                <w:rFonts w:asciiTheme="minorBidi" w:hAnsiTheme="minorBidi"/>
                <w:sz w:val="28"/>
              </w:rPr>
              <w:t>556</w:t>
            </w:r>
            <w:r w:rsidRPr="00337D7F">
              <w:rPr>
                <w:rFonts w:asciiTheme="minorBidi" w:hAnsiTheme="minorBidi"/>
                <w:sz w:val="28"/>
                <w:cs/>
              </w:rPr>
              <w:t>.</w:t>
            </w:r>
            <w:r w:rsidRPr="00337D7F">
              <w:rPr>
                <w:rFonts w:asciiTheme="minorBidi" w:hAnsiTheme="minorBidi"/>
                <w:sz w:val="28"/>
              </w:rPr>
              <w:t>60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ล้านบาท</w:t>
            </w:r>
            <w:r w:rsidRPr="00337D7F">
              <w:rPr>
                <w:rFonts w:asciiTheme="minorBidi" w:hAnsiTheme="minorBidi"/>
                <w:sz w:val="28"/>
              </w:rPr>
              <w:t xml:space="preserve">, 297.07 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ล้านบาท และ </w:t>
            </w:r>
            <w:r w:rsidRPr="00337D7F">
              <w:rPr>
                <w:rFonts w:asciiTheme="minorBidi" w:hAnsiTheme="minorBidi"/>
                <w:sz w:val="28"/>
              </w:rPr>
              <w:t xml:space="preserve">870.75 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ล้านบาท ตามลำดับ </w:t>
            </w:r>
            <w:r w:rsidRPr="00337D7F">
              <w:rPr>
                <w:rFonts w:asciiTheme="minorBidi" w:hAnsiTheme="minorBidi"/>
                <w:cs/>
              </w:rPr>
              <w:t xml:space="preserve">คิดเป็นอัตรากำไรสุทธิที่ร้อยละ </w:t>
            </w:r>
            <w:r w:rsidRPr="00337D7F">
              <w:rPr>
                <w:rFonts w:asciiTheme="minorBidi" w:hAnsiTheme="minorBidi"/>
                <w:sz w:val="28"/>
              </w:rPr>
              <w:t>12</w:t>
            </w:r>
            <w:r w:rsidRPr="00337D7F">
              <w:rPr>
                <w:rFonts w:asciiTheme="minorBidi" w:hAnsiTheme="minorBidi"/>
                <w:sz w:val="28"/>
                <w:cs/>
              </w:rPr>
              <w:t>.</w:t>
            </w:r>
            <w:r w:rsidRPr="00337D7F">
              <w:rPr>
                <w:rFonts w:asciiTheme="minorBidi" w:hAnsiTheme="minorBidi"/>
                <w:sz w:val="28"/>
              </w:rPr>
              <w:t xml:space="preserve">77, 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ร้อยละ </w:t>
            </w:r>
            <w:r w:rsidRPr="00337D7F">
              <w:rPr>
                <w:rFonts w:asciiTheme="minorBidi" w:hAnsiTheme="minorBidi"/>
                <w:sz w:val="28"/>
              </w:rPr>
              <w:t xml:space="preserve">11.29 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และร้อยละ </w:t>
            </w:r>
            <w:r w:rsidRPr="00337D7F">
              <w:rPr>
                <w:rFonts w:asciiTheme="minorBidi" w:hAnsiTheme="minorBidi"/>
                <w:sz w:val="28"/>
              </w:rPr>
              <w:t xml:space="preserve">20.59 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ตามลำดับ </w:t>
            </w:r>
            <w:r w:rsidRPr="00337D7F">
              <w:rPr>
                <w:rFonts w:asciiTheme="minorBidi" w:hAnsiTheme="minorBidi"/>
                <w:cs/>
              </w:rPr>
              <w:t xml:space="preserve">ซึ่งสอดคล้องกับยอดโอนกรรมสิทธิ์ รายได้และกำไรขั้นต้นของธุรกิจพัฒนาอสังหาริมทรัพย์เพื่อขายในแต่ละปี ยอดกำไรสุทธิและอัตรากำไรสุทธิที่ลดลงในปี </w:t>
            </w:r>
            <w:r w:rsidRPr="00337D7F">
              <w:rPr>
                <w:rFonts w:asciiTheme="minorBidi" w:hAnsiTheme="minorBidi"/>
                <w:sz w:val="28"/>
              </w:rPr>
              <w:t>2562</w:t>
            </w:r>
            <w:r w:rsidRPr="00337D7F">
              <w:rPr>
                <w:rFonts w:asciiTheme="minorBidi" w:hAnsiTheme="minorBidi"/>
                <w:cs/>
              </w:rPr>
              <w:t xml:space="preserve"> เนื่องจากกำไรจากการดำเนินงานที่ลดลงจากจำนวนยอดโอนกรรมสิทธิ์ให้กับลูกค้า ประกอบกับกลุ่มบริษัทมีต้นทุนในการจัดจำหน่ายและค่าใช้จ่ายในการบริหารสูงขึ้น</w:t>
            </w:r>
            <w:r w:rsidRPr="00337D7F">
              <w:rPr>
                <w:rFonts w:asciiTheme="minorBidi" w:hAnsiTheme="minorBidi"/>
                <w:sz w:val="28"/>
                <w:cs/>
              </w:rPr>
              <w:t>เพื่อรองรับ</w:t>
            </w:r>
            <w:r w:rsidRPr="00337D7F">
              <w:rPr>
                <w:rFonts w:asciiTheme="minorBidi" w:hAnsiTheme="minorBidi"/>
                <w:cs/>
              </w:rPr>
              <w:t>การขยายตัวทางธุรกิจและจำนวนโครงการอสังหาริมทรัพย์ที่อยู่ระหว่างการขายและพัฒนาที่เพิ่มมากขึ้น</w:t>
            </w:r>
            <w:r w:rsidRPr="00337D7F">
              <w:rPr>
                <w:rFonts w:asciiTheme="minorBidi" w:hAnsiTheme="minorBidi"/>
              </w:rPr>
              <w:t xml:space="preserve"> </w:t>
            </w:r>
            <w:r w:rsidRPr="00337D7F">
              <w:rPr>
                <w:rFonts w:asciiTheme="minorBidi" w:hAnsiTheme="minorBidi"/>
                <w:cs/>
              </w:rPr>
              <w:t xml:space="preserve">อย่างไรก็ตาม กลุ่มบริษัทมียอดกำไรและอัตรากำไรสุทธิในปี </w:t>
            </w:r>
            <w:r w:rsidRPr="00337D7F">
              <w:rPr>
                <w:rFonts w:asciiTheme="minorBidi" w:hAnsiTheme="minorBidi"/>
                <w:sz w:val="28"/>
              </w:rPr>
              <w:t>2563</w:t>
            </w:r>
            <w:r w:rsidRPr="00337D7F">
              <w:rPr>
                <w:rFonts w:asciiTheme="minorBidi" w:hAnsiTheme="minorBidi"/>
              </w:rPr>
              <w:t xml:space="preserve"> </w:t>
            </w:r>
            <w:r w:rsidRPr="00337D7F">
              <w:rPr>
                <w:rFonts w:asciiTheme="minorBidi" w:hAnsiTheme="minorBidi"/>
                <w:cs/>
              </w:rPr>
              <w:t xml:space="preserve">ที่สูงขึ้นกว่าปี </w:t>
            </w:r>
            <w:r w:rsidRPr="00337D7F">
              <w:rPr>
                <w:rFonts w:asciiTheme="minorBidi" w:hAnsiTheme="minorBidi"/>
                <w:sz w:val="28"/>
              </w:rPr>
              <w:t xml:space="preserve">2561 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และ </w:t>
            </w:r>
            <w:r w:rsidRPr="00337D7F">
              <w:rPr>
                <w:rFonts w:asciiTheme="minorBidi" w:hAnsiTheme="minorBidi"/>
                <w:sz w:val="28"/>
              </w:rPr>
              <w:t>2562</w:t>
            </w:r>
            <w:r w:rsidRPr="00337D7F">
              <w:rPr>
                <w:rFonts w:asciiTheme="minorBidi" w:hAnsiTheme="minorBidi"/>
              </w:rPr>
              <w:t xml:space="preserve"> </w:t>
            </w:r>
            <w:r w:rsidRPr="00337D7F">
              <w:rPr>
                <w:rFonts w:asciiTheme="minorBidi" w:hAnsiTheme="minorBidi"/>
                <w:cs/>
              </w:rPr>
              <w:t xml:space="preserve">ที่ผ่านมา 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เนื่องจากกลุ่มบริษัทมีอัตรากำไรขั้นต้นที่ดีขึ้น โดยให้ความสำคัญกับการบริหารจัดการต้นทุนที่มีประสิทธิภาพ โดยเฉพาะต้นทุนที่ดินและต้นทุนค่าก่อสร้าง รวมถึงการควบคุมต้นทุนในการจัดจำหน่ายและค่าใช้จ่ายในการบริหารในช่วงสถานการณ์การแพร่ระบาดของ </w:t>
            </w:r>
            <w:r w:rsidRPr="00337D7F">
              <w:rPr>
                <w:rFonts w:asciiTheme="minorBidi" w:hAnsiTheme="minorBidi"/>
                <w:sz w:val="28"/>
              </w:rPr>
              <w:t xml:space="preserve">COVID-19 </w:t>
            </w:r>
            <w:r w:rsidRPr="00337D7F">
              <w:rPr>
                <w:rFonts w:asciiTheme="minorBidi" w:hAnsiTheme="minorBidi"/>
                <w:sz w:val="28"/>
                <w:cs/>
              </w:rPr>
              <w:t>ในประเทศไทย</w:t>
            </w:r>
          </w:p>
          <w:p w14:paraId="37D56619" w14:textId="320DFA87" w:rsidR="00B9620D" w:rsidRPr="00337D7F" w:rsidRDefault="00B9620D" w:rsidP="00CD5192">
            <w:pPr>
              <w:rPr>
                <w:rFonts w:ascii="Cordia New" w:hAnsi="Cordia New" w:cs="Cordia New"/>
                <w:sz w:val="28"/>
                <w:lang w:eastAsia="ja-JP"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u w:val="single"/>
                <w:cs/>
              </w:rPr>
              <w:t>ฐานะการเงิน</w:t>
            </w:r>
          </w:p>
          <w:p w14:paraId="10BA9265" w14:textId="4DF352B9" w:rsidR="00DA1FE4" w:rsidRPr="00337D7F" w:rsidRDefault="00610E2D" w:rsidP="00DE2FAC">
            <w:pPr>
              <w:spacing w:before="120" w:after="120"/>
              <w:jc w:val="thaiDistribute"/>
              <w:rPr>
                <w:rFonts w:ascii="Cordia New" w:hAnsi="Cordia New"/>
                <w:sz w:val="28"/>
                <w:u w:val="single"/>
              </w:rPr>
            </w:pPr>
            <w:r w:rsidRPr="00337D7F">
              <w:rPr>
                <w:rFonts w:ascii="Cordia New" w:hAnsi="Cordia New" w:cs="Cordia New"/>
                <w:sz w:val="28"/>
                <w:u w:val="single"/>
                <w:cs/>
              </w:rPr>
              <w:lastRenderedPageBreak/>
              <w:t>สินทรัพย์</w:t>
            </w:r>
          </w:p>
          <w:p w14:paraId="448A45EA" w14:textId="24E38F9B" w:rsidR="00983FEF" w:rsidRPr="00337D7F" w:rsidRDefault="00805C04" w:rsidP="00DA1FE4">
            <w:pPr>
              <w:jc w:val="thaiDistribute"/>
              <w:rPr>
                <w:rFonts w:asciiTheme="minorBidi" w:hAnsiTheme="minorBidi"/>
              </w:rPr>
            </w:pPr>
            <w:r w:rsidRPr="00337D7F">
              <w:rPr>
                <w:rFonts w:asciiTheme="minorBidi" w:hAnsiTheme="minorBidi"/>
                <w:cs/>
              </w:rPr>
              <w:t xml:space="preserve">ณ สิ้นปี </w:t>
            </w:r>
            <w:r w:rsidR="00CC622B" w:rsidRPr="00337D7F">
              <w:rPr>
                <w:rFonts w:asciiTheme="minorBidi" w:hAnsiTheme="minorBidi"/>
                <w:sz w:val="28"/>
              </w:rPr>
              <w:t xml:space="preserve">2561 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– </w:t>
            </w:r>
            <w:r w:rsidR="00CC622B" w:rsidRPr="00337D7F">
              <w:rPr>
                <w:rFonts w:asciiTheme="minorBidi" w:hAnsiTheme="minorBidi"/>
                <w:sz w:val="28"/>
              </w:rPr>
              <w:t>2563</w:t>
            </w:r>
            <w:r w:rsidR="00CC622B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Pr="00337D7F">
              <w:rPr>
                <w:rFonts w:asciiTheme="minorBidi" w:hAnsiTheme="minorBidi"/>
                <w:cs/>
              </w:rPr>
              <w:t xml:space="preserve">กลุ่มบริษัทมีสินทรัพย์รวมเท่ากับ </w:t>
            </w:r>
            <w:r w:rsidRPr="00337D7F">
              <w:rPr>
                <w:rFonts w:asciiTheme="minorBidi" w:hAnsiTheme="minorBidi"/>
                <w:sz w:val="28"/>
              </w:rPr>
              <w:t>5,491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Pr="00337D7F">
              <w:rPr>
                <w:rFonts w:asciiTheme="minorBidi" w:hAnsiTheme="minorBidi"/>
                <w:sz w:val="28"/>
              </w:rPr>
              <w:t>99</w:t>
            </w:r>
            <w:r w:rsidRPr="00337D7F">
              <w:rPr>
                <w:rFonts w:asciiTheme="minorBidi" w:hAnsiTheme="minorBidi" w:cs="Cordia New"/>
                <w:szCs w:val="22"/>
                <w:cs/>
              </w:rPr>
              <w:t xml:space="preserve"> </w:t>
            </w:r>
            <w:r w:rsidRPr="00337D7F">
              <w:rPr>
                <w:rFonts w:asciiTheme="minorBidi" w:hAnsiTheme="minorBidi"/>
                <w:cs/>
              </w:rPr>
              <w:t>ล้านบ</w:t>
            </w:r>
            <w:r w:rsidR="00364EBA" w:rsidRPr="00337D7F">
              <w:rPr>
                <w:rFonts w:asciiTheme="minorBidi" w:hAnsiTheme="minorBidi" w:cs="Cordia New"/>
                <w:sz w:val="28"/>
                <w:cs/>
              </w:rPr>
              <w:t>าท</w:t>
            </w:r>
            <w:r w:rsidR="00364EBA" w:rsidRPr="00337D7F">
              <w:rPr>
                <w:rFonts w:asciiTheme="minorBidi" w:hAnsiTheme="minorBidi"/>
                <w:sz w:val="28"/>
              </w:rPr>
              <w:t xml:space="preserve">, </w:t>
            </w:r>
            <w:r w:rsidRPr="00337D7F">
              <w:rPr>
                <w:rFonts w:asciiTheme="minorBidi" w:hAnsiTheme="minorBidi"/>
                <w:sz w:val="28"/>
              </w:rPr>
              <w:t>6,859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Pr="00337D7F">
              <w:rPr>
                <w:rFonts w:asciiTheme="minorBidi" w:hAnsiTheme="minorBidi"/>
                <w:sz w:val="28"/>
              </w:rPr>
              <w:t>63</w:t>
            </w:r>
            <w:r w:rsidRPr="00337D7F">
              <w:rPr>
                <w:rFonts w:asciiTheme="minorBidi" w:hAnsiTheme="minorBidi" w:cs="Cordia New"/>
                <w:szCs w:val="22"/>
                <w:cs/>
              </w:rPr>
              <w:t xml:space="preserve"> </w:t>
            </w:r>
            <w:r w:rsidRPr="00337D7F">
              <w:rPr>
                <w:rFonts w:asciiTheme="minorBidi" w:hAnsiTheme="minorBidi"/>
                <w:cs/>
              </w:rPr>
              <w:t>ล้านบา</w:t>
            </w:r>
            <w:r w:rsidR="00364EBA" w:rsidRPr="00337D7F">
              <w:rPr>
                <w:rFonts w:asciiTheme="minorBidi" w:hAnsiTheme="minorBidi" w:cs="Cordia New"/>
                <w:sz w:val="28"/>
                <w:cs/>
              </w:rPr>
              <w:t xml:space="preserve">ท และ </w:t>
            </w:r>
            <w:r w:rsidR="00CC622B" w:rsidRPr="00337D7F">
              <w:rPr>
                <w:rFonts w:asciiTheme="minorBidi" w:hAnsiTheme="minorBidi"/>
                <w:sz w:val="28"/>
              </w:rPr>
              <w:t>8</w:t>
            </w:r>
            <w:r w:rsidR="002A1C91" w:rsidRPr="00337D7F">
              <w:rPr>
                <w:rFonts w:asciiTheme="minorBidi" w:hAnsiTheme="minorBidi"/>
                <w:sz w:val="28"/>
              </w:rPr>
              <w:t>,</w:t>
            </w:r>
            <w:r w:rsidR="00CC622B" w:rsidRPr="00337D7F">
              <w:rPr>
                <w:rFonts w:asciiTheme="minorBidi" w:hAnsiTheme="minorBidi"/>
                <w:sz w:val="28"/>
              </w:rPr>
              <w:t>160</w:t>
            </w:r>
            <w:r w:rsidR="002A1C91" w:rsidRPr="00337D7F">
              <w:rPr>
                <w:rFonts w:asciiTheme="minorBidi" w:hAnsiTheme="minorBidi"/>
                <w:sz w:val="28"/>
              </w:rPr>
              <w:t>.</w:t>
            </w:r>
            <w:r w:rsidR="00CC622B" w:rsidRPr="00337D7F">
              <w:rPr>
                <w:rFonts w:asciiTheme="minorBidi" w:hAnsiTheme="minorBidi"/>
                <w:sz w:val="28"/>
              </w:rPr>
              <w:t>00</w:t>
            </w:r>
            <w:r w:rsidR="00CC622B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2A1C91" w:rsidRPr="00337D7F">
              <w:rPr>
                <w:rFonts w:asciiTheme="minorBidi" w:hAnsiTheme="minorBidi"/>
                <w:sz w:val="28"/>
                <w:cs/>
              </w:rPr>
              <w:t>ล้านบาท</w:t>
            </w:r>
            <w:r w:rsidRPr="00337D7F">
              <w:rPr>
                <w:rFonts w:asciiTheme="minorBidi" w:hAnsiTheme="minorBidi"/>
                <w:cs/>
              </w:rPr>
              <w:t xml:space="preserve"> ตามลำดับ โดยสินทรัพย์หลักของกลุ่มบริษัทคือ สินค้าคงเหลือ ซึ่งประกอบด้วย อาคารชุดพักอาศัยที่ก่อสร้างแล้วเสร็จพร้อมโอนกรรมสิทธิ์และโครงการอสังหาริมทรัพย์ที่อยู่ระหว่างการพัฒนา และที่ดินรอการพัฒนา ซึ่งเป็นสินทรัพย์หลักที่กลุ่มบริษัทได้ลงทุนอย่างต่อเนื่องเพื่อเตรียมพัฒนาโครงการอสังหาริมทรัพย์ในอนาคต</w:t>
            </w:r>
            <w:r w:rsidR="006C0CD3" w:rsidRPr="00337D7F">
              <w:rPr>
                <w:rFonts w:asciiTheme="minorBidi" w:hAnsiTheme="minorBidi" w:cs="Cordia New"/>
                <w:szCs w:val="22"/>
                <w:cs/>
              </w:rPr>
              <w:t xml:space="preserve"> </w:t>
            </w:r>
          </w:p>
          <w:p w14:paraId="53D13A4F" w14:textId="387A412F" w:rsidR="006C0CD3" w:rsidRPr="00337D7F" w:rsidRDefault="009F0809" w:rsidP="00DA1FE4">
            <w:pPr>
              <w:jc w:val="thaiDistribute"/>
              <w:rPr>
                <w:rFonts w:asciiTheme="minorBidi" w:hAnsiTheme="minorBidi"/>
                <w:sz w:val="28"/>
              </w:rPr>
            </w:pPr>
            <w:r w:rsidRPr="00337D7F">
              <w:rPr>
                <w:rFonts w:asciiTheme="minorBidi" w:hAnsiTheme="minorBidi"/>
                <w:sz w:val="28"/>
                <w:cs/>
              </w:rPr>
              <w:t xml:space="preserve">ณ 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>สิ้นปี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37D7F">
              <w:rPr>
                <w:rFonts w:asciiTheme="minorBidi" w:hAnsiTheme="minorBidi"/>
                <w:sz w:val="28"/>
              </w:rPr>
              <w:t xml:space="preserve">2561 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กลุ่มบริษัทมีสินทรัพย์รวมเพิ่มขึ้น </w:t>
            </w:r>
            <w:r w:rsidRPr="00337D7F">
              <w:rPr>
                <w:rFonts w:asciiTheme="minorBidi" w:hAnsiTheme="minorBidi"/>
                <w:sz w:val="28"/>
              </w:rPr>
              <w:t>1,141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Pr="00337D7F">
              <w:rPr>
                <w:rFonts w:asciiTheme="minorBidi" w:hAnsiTheme="minorBidi"/>
                <w:sz w:val="28"/>
              </w:rPr>
              <w:t>82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ล้านบาท</w:t>
            </w:r>
            <w:r w:rsidR="00A478DC" w:rsidRPr="00337D7F">
              <w:rPr>
                <w:rFonts w:asciiTheme="minorBidi" w:hAnsiTheme="minorBidi" w:cs="Cordia New"/>
                <w:sz w:val="28"/>
                <w:cs/>
              </w:rPr>
              <w:t xml:space="preserve">จากปี </w:t>
            </w:r>
            <w:r w:rsidR="004D5DCF" w:rsidRPr="00337D7F">
              <w:rPr>
                <w:rFonts w:asciiTheme="minorBidi" w:hAnsiTheme="minorBidi"/>
                <w:sz w:val="28"/>
              </w:rPr>
              <w:t>2560</w:t>
            </w:r>
            <w:r w:rsidR="00A478DC"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F11F19" w:rsidRPr="00337D7F">
              <w:rPr>
                <w:rFonts w:asciiTheme="minorBidi" w:hAnsiTheme="minorBidi" w:cs="Cordia New"/>
                <w:sz w:val="28"/>
                <w:cs/>
              </w:rPr>
              <w:t>โดยมีรายการหลัก</w:t>
            </w:r>
            <w:r w:rsidR="00C652A7" w:rsidRPr="00337D7F">
              <w:rPr>
                <w:rFonts w:asciiTheme="minorBidi" w:hAnsiTheme="minorBidi" w:cs="Cordia New"/>
                <w:sz w:val="28"/>
                <w:cs/>
              </w:rPr>
              <w:t>คือ</w:t>
            </w:r>
            <w:r w:rsidR="00F11F19" w:rsidRPr="00337D7F">
              <w:rPr>
                <w:rFonts w:asciiTheme="minorBidi" w:hAnsiTheme="minorBidi" w:cs="Cordia New"/>
                <w:sz w:val="28"/>
                <w:cs/>
              </w:rPr>
              <w:t>สินค้าคงเหลือ</w:t>
            </w:r>
            <w:r w:rsidR="00CC5992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F11F19" w:rsidRPr="00337D7F">
              <w:rPr>
                <w:rFonts w:asciiTheme="minorBidi" w:hAnsiTheme="minorBidi" w:cs="Cordia New"/>
                <w:sz w:val="28"/>
                <w:cs/>
              </w:rPr>
              <w:t>ของโครงการที่อยู่ระหว่างการ</w:t>
            </w:r>
            <w:r w:rsidR="0092359C" w:rsidRPr="00337D7F">
              <w:rPr>
                <w:rFonts w:asciiTheme="minorBidi" w:hAnsiTheme="minorBidi" w:cs="Cordia New"/>
                <w:sz w:val="28"/>
                <w:cs/>
              </w:rPr>
              <w:t xml:space="preserve">ก่อสร้างเพิ่มขึ้น </w:t>
            </w:r>
            <w:r w:rsidR="00D522E1" w:rsidRPr="00337D7F">
              <w:rPr>
                <w:rFonts w:asciiTheme="minorBidi" w:hAnsiTheme="minorBidi"/>
                <w:sz w:val="28"/>
              </w:rPr>
              <w:t>249</w:t>
            </w:r>
            <w:r w:rsidR="00D522E1"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D522E1" w:rsidRPr="00337D7F">
              <w:rPr>
                <w:rFonts w:asciiTheme="minorBidi" w:hAnsiTheme="minorBidi"/>
                <w:sz w:val="28"/>
              </w:rPr>
              <w:t xml:space="preserve">17 </w:t>
            </w:r>
            <w:r w:rsidR="00D522E1" w:rsidRPr="00337D7F">
              <w:rPr>
                <w:rFonts w:asciiTheme="minorBidi" w:hAnsiTheme="minorBidi"/>
                <w:sz w:val="28"/>
                <w:cs/>
              </w:rPr>
              <w:t>ล้านบาท</w:t>
            </w:r>
            <w:r w:rsidR="00D522E1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077512" w:rsidRPr="00337D7F">
              <w:rPr>
                <w:rFonts w:asciiTheme="minorBidi" w:hAnsiTheme="minorBidi"/>
                <w:sz w:val="28"/>
                <w:cs/>
              </w:rPr>
              <w:t xml:space="preserve">รวมถึง ที่ดินรอการพัฒนาเพิ่มขึ้น </w:t>
            </w:r>
            <w:r w:rsidR="00077512" w:rsidRPr="00337D7F">
              <w:rPr>
                <w:rFonts w:asciiTheme="minorBidi" w:hAnsiTheme="minorBidi"/>
                <w:sz w:val="28"/>
              </w:rPr>
              <w:t>659</w:t>
            </w:r>
            <w:r w:rsidR="00077512"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077512" w:rsidRPr="00337D7F">
              <w:rPr>
                <w:rFonts w:asciiTheme="minorBidi" w:hAnsiTheme="minorBidi"/>
                <w:sz w:val="28"/>
              </w:rPr>
              <w:t>32</w:t>
            </w:r>
            <w:r w:rsidR="00077512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077512" w:rsidRPr="00337D7F">
              <w:rPr>
                <w:rFonts w:asciiTheme="minorBidi" w:hAnsiTheme="minorBidi"/>
                <w:sz w:val="28"/>
                <w:cs/>
              </w:rPr>
              <w:t xml:space="preserve">ล้านบาท และมีเงินมัดจำค่าที่ดินเพิ่มขึ้น </w:t>
            </w:r>
            <w:r w:rsidR="00077512" w:rsidRPr="00337D7F">
              <w:rPr>
                <w:rFonts w:asciiTheme="minorBidi" w:hAnsiTheme="minorBidi"/>
                <w:sz w:val="28"/>
              </w:rPr>
              <w:t>142</w:t>
            </w:r>
            <w:r w:rsidR="00077512"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077512" w:rsidRPr="00337D7F">
              <w:rPr>
                <w:rFonts w:asciiTheme="minorBidi" w:hAnsiTheme="minorBidi"/>
                <w:sz w:val="28"/>
              </w:rPr>
              <w:t xml:space="preserve">46 </w:t>
            </w:r>
            <w:r w:rsidR="00077512" w:rsidRPr="00337D7F">
              <w:rPr>
                <w:rFonts w:asciiTheme="minorBidi" w:hAnsiTheme="minorBidi"/>
                <w:sz w:val="28"/>
                <w:cs/>
              </w:rPr>
              <w:t>ล้านบาท สำหรับที่ดินของกลุ่มบริษัทที่เตรียมไว้เพื่อพัฒนาโครงการในอนาคต</w:t>
            </w:r>
          </w:p>
          <w:p w14:paraId="0366AE22" w14:textId="43F82DEB" w:rsidR="00983FEF" w:rsidRPr="00337D7F" w:rsidRDefault="00E6449D" w:rsidP="00DA1FE4">
            <w:pPr>
              <w:jc w:val="thaiDistribute"/>
              <w:rPr>
                <w:rFonts w:asciiTheme="minorBidi" w:hAnsiTheme="minorBidi"/>
                <w:sz w:val="28"/>
              </w:rPr>
            </w:pPr>
            <w:r w:rsidRPr="00337D7F">
              <w:rPr>
                <w:rFonts w:asciiTheme="minorBidi" w:hAnsiTheme="minorBidi"/>
                <w:sz w:val="28"/>
                <w:cs/>
              </w:rPr>
              <w:t xml:space="preserve">ณ 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>สิ้นปี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37D7F">
              <w:rPr>
                <w:rFonts w:asciiTheme="minorBidi" w:hAnsiTheme="minorBidi"/>
                <w:sz w:val="28"/>
              </w:rPr>
              <w:t xml:space="preserve">2562 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กลุ่มบริษัทมีสินทรัพย์รวมเพิ่มขึ้น </w:t>
            </w:r>
            <w:r w:rsidRPr="00337D7F">
              <w:rPr>
                <w:rFonts w:asciiTheme="minorBidi" w:hAnsiTheme="minorBidi"/>
                <w:sz w:val="28"/>
              </w:rPr>
              <w:t>1,</w:t>
            </w:r>
            <w:r w:rsidR="00C652A7" w:rsidRPr="00337D7F">
              <w:rPr>
                <w:rFonts w:asciiTheme="minorBidi" w:hAnsiTheme="minorBidi"/>
                <w:sz w:val="28"/>
              </w:rPr>
              <w:t>367</w:t>
            </w:r>
            <w:r w:rsidR="00C652A7"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C652A7" w:rsidRPr="00337D7F">
              <w:rPr>
                <w:rFonts w:asciiTheme="minorBidi" w:hAnsiTheme="minorBidi"/>
                <w:sz w:val="28"/>
              </w:rPr>
              <w:t>64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ล้านบาท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จากปี </w:t>
            </w:r>
            <w:r w:rsidR="004D5DCF" w:rsidRPr="00337D7F">
              <w:rPr>
                <w:rFonts w:asciiTheme="minorBidi" w:hAnsiTheme="minorBidi"/>
                <w:sz w:val="28"/>
              </w:rPr>
              <w:t>256</w:t>
            </w:r>
            <w:r w:rsidRPr="00337D7F">
              <w:rPr>
                <w:rFonts w:asciiTheme="minorBidi" w:hAnsiTheme="minorBidi"/>
                <w:sz w:val="28"/>
              </w:rPr>
              <w:t>1</w:t>
            </w:r>
            <w:r w:rsidR="00164765" w:rsidRPr="00337D7F">
              <w:rPr>
                <w:rFonts w:asciiTheme="minorBidi" w:hAnsiTheme="minorBidi" w:cs="Cordia New"/>
                <w:sz w:val="28"/>
                <w:cs/>
              </w:rPr>
              <w:t>โดยมีรายการหลักคือ</w:t>
            </w:r>
            <w:r w:rsidR="005B0892" w:rsidRPr="00337D7F">
              <w:rPr>
                <w:rFonts w:asciiTheme="minorBidi" w:hAnsiTheme="minorBidi" w:cs="Cordia New"/>
                <w:sz w:val="28"/>
                <w:cs/>
              </w:rPr>
              <w:t xml:space="preserve">สินค้าคงเหลือ ประกอบด้วย </w:t>
            </w:r>
            <w:r w:rsidR="001D77C4" w:rsidRPr="00337D7F">
              <w:rPr>
                <w:rFonts w:asciiTheme="minorBidi" w:hAnsiTheme="minorBidi" w:cs="Cordia New"/>
                <w:sz w:val="28"/>
                <w:cs/>
              </w:rPr>
              <w:t>อาคารชุดพักอาศัยเพิ่มขึ้น</w:t>
            </w:r>
            <w:r w:rsidR="001D77C4"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1D77C4" w:rsidRPr="00337D7F">
              <w:rPr>
                <w:rFonts w:asciiTheme="minorBidi" w:hAnsiTheme="minorBidi"/>
                <w:sz w:val="28"/>
              </w:rPr>
              <w:t>1,100</w:t>
            </w:r>
            <w:r w:rsidR="001D77C4"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1D77C4" w:rsidRPr="00337D7F">
              <w:rPr>
                <w:rFonts w:asciiTheme="minorBidi" w:hAnsiTheme="minorBidi" w:cs="Cordia New"/>
                <w:sz w:val="28"/>
              </w:rPr>
              <w:t>86</w:t>
            </w:r>
            <w:r w:rsidR="001D77C4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1D77C4" w:rsidRPr="00337D7F">
              <w:rPr>
                <w:rFonts w:asciiTheme="minorBidi" w:hAnsiTheme="minorBidi"/>
                <w:sz w:val="28"/>
                <w:cs/>
              </w:rPr>
              <w:t>ล้านบาท จากโครงการอสังหาริมทรัพย์</w:t>
            </w:r>
            <w:r w:rsidR="001D77C4" w:rsidRPr="00337D7F">
              <w:rPr>
                <w:rFonts w:asciiTheme="minorBidi" w:hAnsiTheme="minorBidi" w:cs="Cordia New"/>
                <w:sz w:val="28"/>
                <w:cs/>
              </w:rPr>
              <w:t>ที่ก่อสร้างแล้วเสร็จใน</w:t>
            </w:r>
            <w:r w:rsidR="001D77C4" w:rsidRPr="00337D7F">
              <w:rPr>
                <w:rFonts w:asciiTheme="minorBidi" w:hAnsiTheme="minorBidi"/>
                <w:sz w:val="28"/>
                <w:cs/>
              </w:rPr>
              <w:t>ระหว่างปีและอยู่ระหว่างการโอนกรรมสิทธิ์</w:t>
            </w:r>
            <w:r w:rsidR="008C6F28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8C6F28" w:rsidRPr="00337D7F">
              <w:rPr>
                <w:rFonts w:asciiTheme="minorBidi" w:hAnsiTheme="minorBidi"/>
                <w:sz w:val="28"/>
                <w:cs/>
              </w:rPr>
              <w:t>ในขณะที่</w:t>
            </w:r>
            <w:r w:rsidR="008C6F28" w:rsidRPr="00337D7F">
              <w:rPr>
                <w:rFonts w:asciiTheme="minorBidi" w:hAnsiTheme="minorBidi"/>
                <w:cs/>
              </w:rPr>
              <w:t xml:space="preserve">โครงการอสังหาริมทรัพย์ที่อยู่ระหว่างการพัฒนาของกลุ่มบริษัทเพิ่มขึ้น </w:t>
            </w:r>
            <w:r w:rsidR="008C6F28" w:rsidRPr="00337D7F">
              <w:rPr>
                <w:rFonts w:asciiTheme="minorBidi" w:hAnsiTheme="minorBidi"/>
                <w:sz w:val="28"/>
              </w:rPr>
              <w:t>218</w:t>
            </w:r>
            <w:r w:rsidR="008C6F28"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8C6F28" w:rsidRPr="00337D7F">
              <w:rPr>
                <w:rFonts w:asciiTheme="minorBidi" w:hAnsiTheme="minorBidi"/>
                <w:sz w:val="28"/>
              </w:rPr>
              <w:t xml:space="preserve">61 </w:t>
            </w:r>
            <w:r w:rsidR="008C6F28" w:rsidRPr="00337D7F">
              <w:rPr>
                <w:rFonts w:asciiTheme="minorBidi" w:hAnsiTheme="minorBidi"/>
                <w:sz w:val="28"/>
                <w:cs/>
              </w:rPr>
              <w:t>ล้านบาท ตามสถานะงานก่อสร้าง</w:t>
            </w:r>
            <w:r w:rsidR="00C020F0" w:rsidRPr="00337D7F">
              <w:rPr>
                <w:rFonts w:asciiTheme="minorBidi" w:hAnsiTheme="minorBidi" w:cs="Cordia New"/>
                <w:sz w:val="28"/>
                <w:cs/>
              </w:rPr>
              <w:t xml:space="preserve">ของแต่ละโครงการ </w:t>
            </w:r>
            <w:r w:rsidR="001737E7" w:rsidRPr="00337D7F">
              <w:rPr>
                <w:rFonts w:asciiTheme="minorBidi" w:hAnsiTheme="minorBidi" w:cs="Cordia New"/>
                <w:sz w:val="28"/>
                <w:cs/>
              </w:rPr>
              <w:t>นอกจากนี้กลุ่มบริษัทมี</w:t>
            </w:r>
            <w:r w:rsidR="00662C6B" w:rsidRPr="00337D7F">
              <w:rPr>
                <w:rFonts w:asciiTheme="minorBidi" w:hAnsiTheme="minorBidi" w:cs="Cordia New"/>
                <w:sz w:val="28"/>
                <w:cs/>
              </w:rPr>
              <w:t>อสังหาริมทรัพย์</w:t>
            </w:r>
            <w:r w:rsidR="00CC5992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662C6B" w:rsidRPr="00337D7F">
              <w:rPr>
                <w:rFonts w:asciiTheme="minorBidi" w:hAnsiTheme="minorBidi" w:cs="Cordia New"/>
                <w:sz w:val="28"/>
                <w:cs/>
              </w:rPr>
              <w:t>เพื่อการลงทุนเพิ่มขึ้น</w:t>
            </w:r>
            <w:r w:rsidR="00E528AE" w:rsidRPr="00337D7F">
              <w:rPr>
                <w:rFonts w:asciiTheme="minorBidi" w:hAnsiTheme="minorBidi"/>
                <w:sz w:val="28"/>
              </w:rPr>
              <w:t xml:space="preserve"> 190</w:t>
            </w:r>
            <w:r w:rsidR="00E528AE"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E528AE" w:rsidRPr="00337D7F">
              <w:rPr>
                <w:rFonts w:asciiTheme="minorBidi" w:hAnsiTheme="minorBidi"/>
                <w:sz w:val="28"/>
              </w:rPr>
              <w:t>28</w:t>
            </w:r>
            <w:r w:rsidR="00FE55EF" w:rsidRPr="00337D7F">
              <w:rPr>
                <w:rFonts w:asciiTheme="minorBidi" w:hAnsiTheme="minorBidi" w:cs="Cordia New"/>
                <w:sz w:val="28"/>
                <w:cs/>
              </w:rPr>
              <w:t xml:space="preserve"> ล้านบาท</w:t>
            </w:r>
            <w:r w:rsidR="00AB3FF1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FE55EF" w:rsidRPr="00337D7F">
              <w:rPr>
                <w:rFonts w:asciiTheme="minorBidi" w:hAnsiTheme="minorBidi" w:cs="Cordia New"/>
                <w:sz w:val="28"/>
                <w:cs/>
              </w:rPr>
              <w:t>และ</w:t>
            </w:r>
            <w:r w:rsidR="00AB3FF1" w:rsidRPr="00337D7F">
              <w:rPr>
                <w:rFonts w:asciiTheme="minorBidi" w:hAnsiTheme="minorBidi" w:cs="Cordia New"/>
                <w:sz w:val="28"/>
                <w:cs/>
              </w:rPr>
              <w:t xml:space="preserve">เงินมัดค่าที่ดินเพิ่มขึ้น </w:t>
            </w:r>
            <w:r w:rsidR="00AB3FF1" w:rsidRPr="00337D7F">
              <w:rPr>
                <w:rFonts w:asciiTheme="minorBidi" w:hAnsiTheme="minorBidi"/>
                <w:sz w:val="28"/>
              </w:rPr>
              <w:t>217</w:t>
            </w:r>
            <w:r w:rsidR="00AB3FF1"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AB3FF1" w:rsidRPr="00337D7F">
              <w:rPr>
                <w:rFonts w:asciiTheme="minorBidi" w:hAnsiTheme="minorBidi"/>
                <w:sz w:val="28"/>
              </w:rPr>
              <w:t xml:space="preserve">62 </w:t>
            </w:r>
            <w:r w:rsidR="00AB3FF1" w:rsidRPr="00337D7F">
              <w:rPr>
                <w:rFonts w:asciiTheme="minorBidi" w:hAnsiTheme="minorBidi"/>
                <w:sz w:val="28"/>
                <w:cs/>
              </w:rPr>
              <w:t>ล้านบาท</w:t>
            </w:r>
            <w:r w:rsidR="00AB3FF1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AB3FF1" w:rsidRPr="00337D7F">
              <w:rPr>
                <w:rFonts w:asciiTheme="minorBidi" w:hAnsiTheme="minorBidi"/>
                <w:sz w:val="28"/>
                <w:cs/>
              </w:rPr>
              <w:t>จากที่ดินซึ่งเตรียมไว้สำหรับพัฒนาโครงการในอนาคต</w:t>
            </w:r>
          </w:p>
          <w:p w14:paraId="238EEED5" w14:textId="6181A8FE" w:rsidR="00AB3FF1" w:rsidRPr="00337D7F" w:rsidRDefault="002A1C91" w:rsidP="00DA1FE4">
            <w:pPr>
              <w:jc w:val="thaiDistribute"/>
              <w:rPr>
                <w:rFonts w:asciiTheme="minorBidi" w:hAnsiTheme="minorBidi"/>
              </w:rPr>
            </w:pPr>
            <w:r w:rsidRPr="00337D7F">
              <w:rPr>
                <w:rFonts w:asciiTheme="minorBidi" w:hAnsiTheme="minorBidi"/>
                <w:sz w:val="28"/>
                <w:cs/>
              </w:rPr>
              <w:t xml:space="preserve">ณ </w:t>
            </w:r>
            <w:r w:rsidR="00404FB4" w:rsidRPr="00337D7F">
              <w:rPr>
                <w:rFonts w:asciiTheme="minorBidi" w:hAnsiTheme="minorBidi" w:cs="Cordia New"/>
                <w:sz w:val="28"/>
                <w:cs/>
              </w:rPr>
              <w:t>สิ้นปี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37D7F">
              <w:rPr>
                <w:rFonts w:asciiTheme="minorBidi" w:hAnsiTheme="minorBidi"/>
                <w:sz w:val="28"/>
              </w:rPr>
              <w:t xml:space="preserve">2563 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กลุ่มบริษัทมีสินทรัพย์รวมเพิ่มขึ้น </w:t>
            </w:r>
            <w:r w:rsidRPr="00337D7F">
              <w:rPr>
                <w:rFonts w:asciiTheme="minorBidi" w:hAnsiTheme="minorBidi"/>
                <w:sz w:val="28"/>
              </w:rPr>
              <w:t>1,</w:t>
            </w:r>
            <w:r w:rsidR="007D315F" w:rsidRPr="00337D7F">
              <w:rPr>
                <w:rFonts w:asciiTheme="minorBidi" w:hAnsiTheme="minorBidi"/>
                <w:sz w:val="28"/>
              </w:rPr>
              <w:t>300</w:t>
            </w:r>
            <w:r w:rsidRPr="00337D7F">
              <w:rPr>
                <w:rFonts w:asciiTheme="minorBidi" w:hAnsiTheme="minorBidi"/>
                <w:sz w:val="28"/>
              </w:rPr>
              <w:t>.</w:t>
            </w:r>
            <w:r w:rsidR="007D315F" w:rsidRPr="00337D7F">
              <w:rPr>
                <w:rFonts w:asciiTheme="minorBidi" w:hAnsiTheme="minorBidi"/>
                <w:sz w:val="28"/>
              </w:rPr>
              <w:t>37</w:t>
            </w:r>
            <w:r w:rsidR="007D315F"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37D7F">
              <w:rPr>
                <w:rFonts w:asciiTheme="minorBidi" w:hAnsiTheme="minorBidi"/>
                <w:sz w:val="28"/>
                <w:cs/>
              </w:rPr>
              <w:t>ล้านบาท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จากปี </w:t>
            </w:r>
            <w:r w:rsidRPr="00337D7F">
              <w:rPr>
                <w:rFonts w:asciiTheme="minorBidi" w:hAnsiTheme="minorBidi"/>
                <w:sz w:val="28"/>
              </w:rPr>
              <w:t>2562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372C05" w:rsidRPr="00337D7F">
              <w:rPr>
                <w:rFonts w:asciiTheme="minorBidi" w:hAnsiTheme="minorBidi"/>
                <w:sz w:val="28"/>
                <w:cs/>
              </w:rPr>
              <w:t>โดยยอดส่วนใหญ่ที่เพิ่มขึ้นคือต้นทุนที่ดินจากการโอนกรรมสิทธิ์ที่ดินเพื่อนำมาพัฒนาโครงการ</w:t>
            </w:r>
            <w:r w:rsidR="00372C05" w:rsidRPr="00337D7F">
              <w:rPr>
                <w:rFonts w:asciiTheme="minorBidi" w:hAnsiTheme="minorBidi"/>
                <w:sz w:val="28"/>
              </w:rPr>
              <w:t xml:space="preserve"> </w:t>
            </w:r>
            <w:proofErr w:type="spellStart"/>
            <w:r w:rsidR="00372C05" w:rsidRPr="00337D7F">
              <w:rPr>
                <w:rFonts w:asciiTheme="minorBidi" w:hAnsiTheme="minorBidi"/>
                <w:sz w:val="28"/>
              </w:rPr>
              <w:t>Modiz</w:t>
            </w:r>
            <w:proofErr w:type="spellEnd"/>
            <w:r w:rsidR="00372C05" w:rsidRPr="00337D7F">
              <w:rPr>
                <w:rFonts w:asciiTheme="minorBidi" w:hAnsiTheme="minorBidi"/>
                <w:sz w:val="28"/>
              </w:rPr>
              <w:t xml:space="preserve"> Launch </w:t>
            </w:r>
            <w:r w:rsidR="00372C05" w:rsidRPr="00337D7F">
              <w:rPr>
                <w:rFonts w:asciiTheme="minorBidi" w:hAnsiTheme="minorBidi"/>
                <w:sz w:val="28"/>
                <w:cs/>
              </w:rPr>
              <w:t xml:space="preserve">และโครงการ </w:t>
            </w:r>
            <w:proofErr w:type="spellStart"/>
            <w:r w:rsidR="00372C05" w:rsidRPr="00337D7F">
              <w:rPr>
                <w:rFonts w:asciiTheme="minorBidi" w:hAnsiTheme="minorBidi"/>
                <w:sz w:val="28"/>
              </w:rPr>
              <w:t>Modiz</w:t>
            </w:r>
            <w:proofErr w:type="spellEnd"/>
            <w:r w:rsidR="00372C05"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372C05" w:rsidRPr="00337D7F">
              <w:rPr>
                <w:rFonts w:asciiTheme="minorBidi" w:hAnsiTheme="minorBidi"/>
                <w:sz w:val="28"/>
              </w:rPr>
              <w:t xml:space="preserve">Rhyme </w:t>
            </w:r>
            <w:r w:rsidR="00372C05" w:rsidRPr="00337D7F">
              <w:rPr>
                <w:rFonts w:asciiTheme="minorBidi" w:hAnsiTheme="minorBidi"/>
                <w:sz w:val="28"/>
                <w:cs/>
              </w:rPr>
              <w:t>รามคำแหงและงานระหว่างก่อสร้างของโครงการที่อยู่ระหว่างการพัฒนา</w:t>
            </w:r>
          </w:p>
          <w:p w14:paraId="383E8F65" w14:textId="6765F251" w:rsidR="009B1ADB" w:rsidRPr="00337D7F" w:rsidRDefault="008C0C4E" w:rsidP="00DE2FAC">
            <w:pPr>
              <w:spacing w:before="120" w:after="120"/>
              <w:jc w:val="thaiDistribute"/>
              <w:rPr>
                <w:rFonts w:asciiTheme="minorBidi" w:hAnsiTheme="minorBidi"/>
                <w:u w:val="single"/>
              </w:rPr>
            </w:pPr>
            <w:r w:rsidRPr="00337D7F">
              <w:rPr>
                <w:rFonts w:asciiTheme="minorBidi" w:hAnsiTheme="minorBidi"/>
                <w:u w:val="single"/>
                <w:cs/>
              </w:rPr>
              <w:t>หนี้สิน</w:t>
            </w:r>
          </w:p>
          <w:p w14:paraId="4D0DEB76" w14:textId="5E3ACA09" w:rsidR="00C65321" w:rsidRPr="00337D7F" w:rsidRDefault="006F74B5" w:rsidP="00DA1FE4">
            <w:pPr>
              <w:jc w:val="thaiDistribute"/>
              <w:rPr>
                <w:rFonts w:asciiTheme="minorBidi" w:hAnsiTheme="minorBidi"/>
              </w:rPr>
            </w:pPr>
            <w:r w:rsidRPr="00337D7F">
              <w:rPr>
                <w:rFonts w:asciiTheme="minorBidi" w:hAnsiTheme="minorBidi"/>
                <w:cs/>
              </w:rPr>
              <w:t xml:space="preserve">ณ สิ้นปี </w:t>
            </w:r>
            <w:r w:rsidR="00372C05" w:rsidRPr="00337D7F">
              <w:rPr>
                <w:rFonts w:asciiTheme="minorBidi" w:hAnsiTheme="minorBidi"/>
                <w:sz w:val="28"/>
              </w:rPr>
              <w:t xml:space="preserve">2561 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– </w:t>
            </w:r>
            <w:r w:rsidR="00372C05" w:rsidRPr="00337D7F">
              <w:rPr>
                <w:rFonts w:asciiTheme="minorBidi" w:hAnsiTheme="minorBidi"/>
                <w:sz w:val="28"/>
              </w:rPr>
              <w:t>2563</w:t>
            </w:r>
            <w:r w:rsidR="00372C05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Pr="00337D7F">
              <w:rPr>
                <w:rFonts w:asciiTheme="minorBidi" w:hAnsiTheme="minorBidi"/>
                <w:cs/>
              </w:rPr>
              <w:t xml:space="preserve">กลุ่มบริษัทมีหนี้สินรวมเท่ากับ </w:t>
            </w:r>
            <w:r w:rsidRPr="00337D7F">
              <w:rPr>
                <w:rFonts w:asciiTheme="minorBidi" w:hAnsiTheme="minorBidi"/>
                <w:sz w:val="28"/>
              </w:rPr>
              <w:t>4,703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Pr="00337D7F">
              <w:rPr>
                <w:rFonts w:asciiTheme="minorBidi" w:hAnsiTheme="minorBidi"/>
                <w:sz w:val="28"/>
              </w:rPr>
              <w:t>93</w:t>
            </w:r>
            <w:r w:rsidRPr="00337D7F">
              <w:rPr>
                <w:rFonts w:asciiTheme="minorBidi" w:hAnsiTheme="minorBidi" w:cs="Cordia New"/>
                <w:szCs w:val="22"/>
                <w:cs/>
              </w:rPr>
              <w:t xml:space="preserve"> </w:t>
            </w:r>
            <w:r w:rsidRPr="00337D7F">
              <w:rPr>
                <w:rFonts w:asciiTheme="minorBidi" w:hAnsiTheme="minorBidi"/>
                <w:cs/>
              </w:rPr>
              <w:t>ล้านบาท</w:t>
            </w:r>
            <w:r w:rsidRPr="00337D7F">
              <w:rPr>
                <w:rFonts w:asciiTheme="minorBidi" w:hAnsiTheme="minorBidi"/>
                <w:sz w:val="28"/>
              </w:rPr>
              <w:t>, 5,143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Pr="00337D7F">
              <w:rPr>
                <w:rFonts w:asciiTheme="minorBidi" w:hAnsiTheme="minorBidi"/>
                <w:sz w:val="28"/>
              </w:rPr>
              <w:t>83</w:t>
            </w:r>
            <w:r w:rsidRPr="00337D7F">
              <w:rPr>
                <w:rFonts w:asciiTheme="minorBidi" w:hAnsiTheme="minorBidi"/>
                <w:cs/>
              </w:rPr>
              <w:t xml:space="preserve"> ล้านบาท และ </w:t>
            </w:r>
            <w:r w:rsidR="00372C05" w:rsidRPr="00337D7F">
              <w:rPr>
                <w:rFonts w:asciiTheme="minorBidi" w:hAnsiTheme="minorBidi"/>
                <w:sz w:val="28"/>
              </w:rPr>
              <w:t>5</w:t>
            </w:r>
            <w:r w:rsidR="002A1C91" w:rsidRPr="00337D7F">
              <w:rPr>
                <w:rFonts w:asciiTheme="minorBidi" w:hAnsiTheme="minorBidi"/>
                <w:sz w:val="28"/>
              </w:rPr>
              <w:t>,</w:t>
            </w:r>
            <w:r w:rsidR="00372C05" w:rsidRPr="00337D7F">
              <w:rPr>
                <w:rFonts w:asciiTheme="minorBidi" w:hAnsiTheme="minorBidi"/>
                <w:sz w:val="28"/>
              </w:rPr>
              <w:t>863</w:t>
            </w:r>
            <w:r w:rsidR="002A1C91"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956B0F" w:rsidRPr="00956B0F">
              <w:rPr>
                <w:rFonts w:asciiTheme="minorBidi" w:hAnsiTheme="minorBidi"/>
                <w:sz w:val="28"/>
              </w:rPr>
              <w:t>3</w:t>
            </w:r>
            <w:r w:rsidR="00956B0F" w:rsidRPr="00956B0F">
              <w:rPr>
                <w:rFonts w:asciiTheme="minorBidi" w:hAnsiTheme="minorBidi" w:hint="cs"/>
                <w:sz w:val="28"/>
              </w:rPr>
              <w:t>1</w:t>
            </w:r>
            <w:r w:rsidR="00372C05" w:rsidRPr="00337D7F">
              <w:rPr>
                <w:rFonts w:asciiTheme="minorBidi" w:hAnsiTheme="minorBidi"/>
                <w:sz w:val="28"/>
              </w:rPr>
              <w:t xml:space="preserve"> </w:t>
            </w:r>
            <w:r w:rsidR="002A1C91" w:rsidRPr="00337D7F">
              <w:rPr>
                <w:rFonts w:asciiTheme="minorBidi" w:hAnsiTheme="minorBidi"/>
                <w:sz w:val="28"/>
                <w:cs/>
              </w:rPr>
              <w:t>ล้านบาท</w:t>
            </w:r>
            <w:r w:rsidRPr="00337D7F">
              <w:rPr>
                <w:rFonts w:asciiTheme="minorBidi" w:hAnsiTheme="minorBidi"/>
                <w:cs/>
              </w:rPr>
              <w:t xml:space="preserve"> ตามลำดับ หนี้สินหลักของกลุ่มบริษัทได้แก่ เงินกู้ยืมระยะยาวสถาบันการเงิน</w:t>
            </w:r>
            <w:r w:rsidRPr="00337D7F">
              <w:rPr>
                <w:rFonts w:asciiTheme="minorBidi" w:hAnsiTheme="minorBidi"/>
                <w:sz w:val="28"/>
              </w:rPr>
              <w:t xml:space="preserve">, </w:t>
            </w:r>
            <w:r w:rsidRPr="00337D7F">
              <w:rPr>
                <w:rFonts w:asciiTheme="minorBidi" w:hAnsiTheme="minorBidi"/>
                <w:cs/>
              </w:rPr>
              <w:t>เงินกู้ยืมจากบุคคลและกิจการที่เกี่ยวข้องกัน</w:t>
            </w:r>
            <w:r w:rsidRPr="00337D7F">
              <w:rPr>
                <w:rFonts w:asciiTheme="minorBidi" w:hAnsiTheme="minorBidi"/>
              </w:rPr>
              <w:t>,</w:t>
            </w:r>
            <w:r w:rsidRPr="00337D7F">
              <w:rPr>
                <w:rFonts w:asciiTheme="minorBidi" w:hAnsiTheme="minorBidi"/>
                <w:cs/>
              </w:rPr>
              <w:t xml:space="preserve"> ค่างวดที่ยังไม่รับรู้เป็นรายได้ และเจ้าหนี้การค้าและเจ้าหนี้หมุนเวียนอื่น เป็นต้น</w:t>
            </w:r>
          </w:p>
          <w:p w14:paraId="7194243C" w14:textId="6486D175" w:rsidR="00A21397" w:rsidRPr="00337D7F" w:rsidRDefault="00AD1530" w:rsidP="00DA1FE4">
            <w:pPr>
              <w:jc w:val="thaiDistribute"/>
              <w:rPr>
                <w:rFonts w:asciiTheme="minorBidi" w:hAnsiTheme="minorBidi"/>
                <w:sz w:val="28"/>
              </w:rPr>
            </w:pP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ณ สิ้นปี </w:t>
            </w:r>
            <w:r w:rsidR="00B254D6" w:rsidRPr="00337D7F">
              <w:rPr>
                <w:rFonts w:asciiTheme="minorBidi" w:hAnsiTheme="minorBidi"/>
                <w:sz w:val="28"/>
              </w:rPr>
              <w:t>2561</w:t>
            </w:r>
            <w:r w:rsidR="00B254D6" w:rsidRPr="00337D7F">
              <w:rPr>
                <w:rFonts w:asciiTheme="minorBidi" w:hAnsiTheme="minorBidi"/>
                <w:cs/>
              </w:rPr>
              <w:t xml:space="preserve"> หนี้สินรวมของกลุ่มบริษัทเพิ่มขึ้น </w:t>
            </w:r>
            <w:r w:rsidR="00B31E4D" w:rsidRPr="00337D7F">
              <w:rPr>
                <w:rFonts w:asciiTheme="minorBidi" w:hAnsiTheme="minorBidi"/>
                <w:sz w:val="28"/>
              </w:rPr>
              <w:t>604</w:t>
            </w:r>
            <w:r w:rsidR="00B31E4D"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B31E4D" w:rsidRPr="00337D7F">
              <w:rPr>
                <w:rFonts w:asciiTheme="minorBidi" w:hAnsiTheme="minorBidi"/>
                <w:sz w:val="28"/>
              </w:rPr>
              <w:t>63</w:t>
            </w:r>
            <w:r w:rsidR="00B31E4D" w:rsidRPr="00337D7F">
              <w:rPr>
                <w:rFonts w:asciiTheme="minorBidi" w:hAnsiTheme="minorBidi"/>
                <w:sz w:val="28"/>
                <w:cs/>
              </w:rPr>
              <w:t xml:space="preserve"> ล้านบาทจากปี </w:t>
            </w:r>
            <w:r w:rsidR="00B31E4D" w:rsidRPr="00337D7F">
              <w:rPr>
                <w:rFonts w:asciiTheme="minorBidi" w:hAnsiTheme="minorBidi"/>
                <w:sz w:val="28"/>
              </w:rPr>
              <w:t>2560</w:t>
            </w:r>
            <w:r w:rsidR="00313B13"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7E240C" w:rsidRPr="00337D7F">
              <w:rPr>
                <w:rFonts w:asciiTheme="minorBidi" w:hAnsiTheme="minorBidi"/>
                <w:sz w:val="28"/>
                <w:cs/>
              </w:rPr>
              <w:t>ซึ่ง</w:t>
            </w:r>
            <w:r w:rsidR="00313B13" w:rsidRPr="00337D7F">
              <w:rPr>
                <w:rFonts w:asciiTheme="minorBidi" w:hAnsiTheme="minorBidi"/>
                <w:sz w:val="28"/>
                <w:cs/>
              </w:rPr>
              <w:t xml:space="preserve">เพิ่มขึ้นตามโครงการที่อยู่ระหว่างการพัฒนาทั้งในด้านจำนวนและขนาดของโครงการที่กลุ่มบริษัทเริ่มพัฒนาโครงการที่มีขนาดใหญ่ขึ้นในปี </w:t>
            </w:r>
            <w:r w:rsidR="00313B13" w:rsidRPr="00337D7F">
              <w:rPr>
                <w:rFonts w:asciiTheme="minorBidi" w:hAnsiTheme="minorBidi"/>
                <w:sz w:val="28"/>
              </w:rPr>
              <w:t xml:space="preserve">2561 </w:t>
            </w:r>
            <w:r w:rsidR="00313B13" w:rsidRPr="00337D7F">
              <w:rPr>
                <w:rFonts w:asciiTheme="minorBidi" w:hAnsiTheme="minorBidi"/>
                <w:sz w:val="28"/>
                <w:cs/>
              </w:rPr>
              <w:t xml:space="preserve">และผลการดำเนินงานที่ผ่านมา </w:t>
            </w:r>
            <w:r w:rsidR="008D1548" w:rsidRPr="00337D7F">
              <w:rPr>
                <w:rFonts w:asciiTheme="minorBidi" w:hAnsiTheme="minorBidi"/>
                <w:sz w:val="28"/>
                <w:cs/>
              </w:rPr>
              <w:t>ทั้งในส่วน</w:t>
            </w:r>
            <w:r w:rsidR="00313B13" w:rsidRPr="00337D7F">
              <w:rPr>
                <w:rFonts w:asciiTheme="minorBidi" w:hAnsiTheme="minorBidi"/>
                <w:sz w:val="28"/>
                <w:cs/>
              </w:rPr>
              <w:t>เงินกู้ยืมระยะยาวสถาบันการเงิน</w:t>
            </w:r>
            <w:r w:rsidR="00F14DA9" w:rsidRPr="00337D7F">
              <w:rPr>
                <w:rFonts w:asciiTheme="minorBidi" w:hAnsiTheme="minorBidi" w:cs="Cordia New"/>
                <w:sz w:val="28"/>
                <w:cs/>
              </w:rPr>
              <w:t>ที่เพิ่มขึ้นและ</w:t>
            </w:r>
            <w:r w:rsidR="009A3BBD"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9A3BBD" w:rsidRPr="00337D7F">
              <w:rPr>
                <w:rFonts w:asciiTheme="minorBidi" w:hAnsiTheme="minorBidi"/>
                <w:sz w:val="28"/>
              </w:rPr>
              <w:t>Bridging Loan</w:t>
            </w:r>
            <w:r w:rsidR="006B6A79" w:rsidRPr="00337D7F">
              <w:rPr>
                <w:rFonts w:asciiTheme="minorBidi" w:hAnsiTheme="minorBidi" w:cs="Cordia New"/>
                <w:sz w:val="28"/>
                <w:cs/>
              </w:rPr>
              <w:t xml:space="preserve"> เพื่อซื้อที่ดินสำหรับพัฒนาโครงการ </w:t>
            </w:r>
            <w:proofErr w:type="spellStart"/>
            <w:r w:rsidR="006B6A79" w:rsidRPr="00337D7F">
              <w:rPr>
                <w:rFonts w:asciiTheme="minorBidi" w:hAnsiTheme="minorBidi"/>
                <w:sz w:val="28"/>
              </w:rPr>
              <w:t>Modiz</w:t>
            </w:r>
            <w:proofErr w:type="spellEnd"/>
            <w:r w:rsidR="006B6A79" w:rsidRPr="00337D7F">
              <w:rPr>
                <w:rFonts w:asciiTheme="minorBidi" w:hAnsiTheme="minorBidi"/>
                <w:sz w:val="28"/>
              </w:rPr>
              <w:t xml:space="preserve"> </w:t>
            </w:r>
            <w:r w:rsidR="006B6A79" w:rsidRPr="00337D7F">
              <w:rPr>
                <w:rFonts w:asciiTheme="minorBidi" w:hAnsiTheme="minorBidi" w:cs="Cordia New"/>
                <w:sz w:val="28"/>
                <w:cs/>
              </w:rPr>
              <w:t xml:space="preserve">สุขุมวิท </w:t>
            </w:r>
            <w:r w:rsidR="006B6A79" w:rsidRPr="00337D7F">
              <w:rPr>
                <w:rFonts w:asciiTheme="minorBidi" w:hAnsiTheme="minorBidi"/>
                <w:sz w:val="28"/>
              </w:rPr>
              <w:t>50</w:t>
            </w:r>
            <w:r w:rsidR="006B6A79" w:rsidRPr="00337D7F">
              <w:rPr>
                <w:rFonts w:asciiTheme="minorBidi" w:hAnsiTheme="minorBidi" w:cs="Cordia New"/>
                <w:sz w:val="28"/>
                <w:cs/>
              </w:rPr>
              <w:t xml:space="preserve"> นอกจากนี้ หนี้สินจากการดำเนินงานอื่นๆ เช่น </w:t>
            </w:r>
            <w:r w:rsidR="00D6236A" w:rsidRPr="00337D7F">
              <w:rPr>
                <w:rFonts w:asciiTheme="minorBidi" w:hAnsiTheme="minorBidi" w:cs="Cordia New"/>
                <w:sz w:val="28"/>
                <w:cs/>
              </w:rPr>
              <w:t>ค่างวดที่ยังไม่รู้เป็นรายได้</w:t>
            </w:r>
            <w:r w:rsidR="00CC5992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D6236A" w:rsidRPr="00337D7F">
              <w:rPr>
                <w:rFonts w:asciiTheme="minorBidi" w:hAnsiTheme="minorBidi" w:cs="Cordia New"/>
                <w:sz w:val="28"/>
                <w:cs/>
              </w:rPr>
              <w:t>และเจ้าหนี้การค้าและเจ้าหนี้อื่น เพิ่มขึ้นเช่นเดียวกัน</w:t>
            </w:r>
          </w:p>
          <w:p w14:paraId="47D1C667" w14:textId="35661E98" w:rsidR="00AD1530" w:rsidRPr="00337D7F" w:rsidRDefault="00A21397" w:rsidP="00DA1FE4">
            <w:pPr>
              <w:jc w:val="thaiDistribute"/>
              <w:rPr>
                <w:rFonts w:asciiTheme="minorBidi" w:hAnsiTheme="minorBidi"/>
                <w:sz w:val="28"/>
              </w:rPr>
            </w:pP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ณ สิ้นปี </w:t>
            </w:r>
            <w:r w:rsidR="004D5DCF" w:rsidRPr="00337D7F">
              <w:rPr>
                <w:rFonts w:asciiTheme="minorBidi" w:hAnsiTheme="minorBidi"/>
                <w:sz w:val="28"/>
              </w:rPr>
              <w:t>2562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7E240C" w:rsidRPr="00337D7F">
              <w:rPr>
                <w:rFonts w:asciiTheme="minorBidi" w:hAnsiTheme="minorBidi"/>
                <w:cs/>
              </w:rPr>
              <w:t xml:space="preserve">หนี้สินรวมของกลุ่มบริษัทเพิ่มขึ้น </w:t>
            </w:r>
            <w:r w:rsidR="00171A60" w:rsidRPr="00337D7F">
              <w:rPr>
                <w:rFonts w:asciiTheme="minorBidi" w:hAnsiTheme="minorBidi"/>
                <w:sz w:val="28"/>
              </w:rPr>
              <w:t>439</w:t>
            </w:r>
            <w:r w:rsidR="00171A60"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A958C8" w:rsidRPr="00337D7F">
              <w:rPr>
                <w:rFonts w:asciiTheme="minorBidi" w:hAnsiTheme="minorBidi"/>
                <w:sz w:val="28"/>
              </w:rPr>
              <w:t>90</w:t>
            </w:r>
            <w:r w:rsidR="00A958C8"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7E240C" w:rsidRPr="00337D7F">
              <w:rPr>
                <w:rFonts w:asciiTheme="minorBidi" w:hAnsiTheme="minorBidi"/>
                <w:sz w:val="28"/>
                <w:cs/>
              </w:rPr>
              <w:t xml:space="preserve">ล้านบาทจากปี </w:t>
            </w:r>
            <w:r w:rsidR="007E240C" w:rsidRPr="00337D7F">
              <w:rPr>
                <w:rFonts w:asciiTheme="minorBidi" w:hAnsiTheme="minorBidi"/>
                <w:sz w:val="28"/>
              </w:rPr>
              <w:t>256</w:t>
            </w:r>
            <w:r w:rsidR="00C838AB" w:rsidRPr="00337D7F">
              <w:rPr>
                <w:rFonts w:asciiTheme="minorBidi" w:hAnsiTheme="minorBidi"/>
                <w:sz w:val="28"/>
              </w:rPr>
              <w:t>1</w:t>
            </w:r>
            <w:r w:rsidR="00737CA0" w:rsidRPr="00337D7F">
              <w:rPr>
                <w:rFonts w:asciiTheme="minorBidi" w:hAnsiTheme="minorBidi" w:cs="Cordia New"/>
                <w:sz w:val="28"/>
                <w:cs/>
              </w:rPr>
              <w:t xml:space="preserve"> โดยมีการเปลี่ยนแปลงที่สำคัญคือ</w:t>
            </w:r>
            <w:r w:rsidR="00A571B5" w:rsidRPr="00337D7F">
              <w:rPr>
                <w:rFonts w:asciiTheme="minorBidi" w:hAnsiTheme="minorBidi"/>
                <w:sz w:val="28"/>
                <w:cs/>
              </w:rPr>
              <w:t>กลุ่มบริษัทได้ชำระคืนเงินกู้ยืมกรรมการทั้งหมด</w:t>
            </w:r>
            <w:r w:rsidR="004056BA" w:rsidRPr="00337D7F">
              <w:rPr>
                <w:rFonts w:asciiTheme="minorBidi" w:hAnsiTheme="minorBidi" w:cs="Cordia New"/>
                <w:sz w:val="28"/>
                <w:cs/>
              </w:rPr>
              <w:t>โดยการกู้ยืมเงินจากสถาบันการเงินและเพิ่มทุนจดทะเบียนและชำระแล้วของบริษัทฯ ซึ่งเป็นส่วนหนึ่งในการปรับโครงสร้างทุนเพื่อการเตรียมตัวเข้าจดทะเบียนในตลาดหลักทรัพย์ฯ</w:t>
            </w:r>
            <w:r w:rsidR="00F14DA9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CA008E" w:rsidRPr="00337D7F">
              <w:rPr>
                <w:rFonts w:asciiTheme="minorBidi" w:hAnsiTheme="minorBidi" w:cs="Cordia New"/>
                <w:sz w:val="28"/>
                <w:cs/>
              </w:rPr>
              <w:t>ในขณะที่หนี้สินจากการดำเนินงานราย</w:t>
            </w:r>
            <w:r w:rsidR="00F92C43" w:rsidRPr="00337D7F">
              <w:rPr>
                <w:rFonts w:asciiTheme="minorBidi" w:hAnsiTheme="minorBidi" w:cs="Cordia New"/>
                <w:sz w:val="28"/>
                <w:cs/>
              </w:rPr>
              <w:t>การอื่นๆ เพิ่มขึ้นเช่นเดียวกันกับปีที่ผ่านมา</w:t>
            </w:r>
          </w:p>
          <w:p w14:paraId="4B4D9491" w14:textId="46B37692" w:rsidR="00104DC6" w:rsidRDefault="002A1C91" w:rsidP="00DA1FE4">
            <w:pPr>
              <w:jc w:val="thaiDistribute"/>
              <w:rPr>
                <w:rFonts w:asciiTheme="minorBidi" w:hAnsiTheme="minorBidi"/>
                <w:sz w:val="28"/>
              </w:rPr>
            </w:pPr>
            <w:r w:rsidRPr="00337D7F">
              <w:rPr>
                <w:rFonts w:asciiTheme="minorBidi" w:hAnsiTheme="minorBidi"/>
                <w:sz w:val="28"/>
                <w:cs/>
              </w:rPr>
              <w:t xml:space="preserve">ณ </w:t>
            </w:r>
            <w:r w:rsidR="00372C05" w:rsidRPr="00337D7F">
              <w:rPr>
                <w:rFonts w:asciiTheme="minorBidi" w:hAnsiTheme="minorBidi" w:cs="Cordia New"/>
                <w:sz w:val="28"/>
                <w:cs/>
              </w:rPr>
              <w:t xml:space="preserve">สิ้นปี </w:t>
            </w:r>
            <w:r w:rsidR="00372C05" w:rsidRPr="00337D7F">
              <w:rPr>
                <w:rFonts w:asciiTheme="minorBidi" w:hAnsiTheme="minorBidi" w:cs="Cordia New"/>
                <w:sz w:val="28"/>
              </w:rPr>
              <w:t>2563</w:t>
            </w:r>
            <w:r w:rsidRPr="00337D7F">
              <w:rPr>
                <w:rFonts w:asciiTheme="minorBidi" w:hAnsiTheme="minorBidi"/>
                <w:sz w:val="28"/>
              </w:rPr>
              <w:t xml:space="preserve"> </w:t>
            </w:r>
            <w:r w:rsidRPr="00337D7F">
              <w:rPr>
                <w:rFonts w:asciiTheme="minorBidi" w:hAnsiTheme="minorBidi"/>
                <w:sz w:val="28"/>
                <w:cs/>
              </w:rPr>
              <w:t>กลุ่มบริษัทมีหนี้สินรวม</w:t>
            </w:r>
            <w:r w:rsidRPr="00337D7F">
              <w:rPr>
                <w:rFonts w:asciiTheme="minorBidi" w:hAnsiTheme="minorBidi"/>
                <w:cs/>
              </w:rPr>
              <w:t>เพิ่มขึ้น</w:t>
            </w:r>
            <w:r w:rsidRPr="00337D7F">
              <w:rPr>
                <w:rFonts w:asciiTheme="minorBidi" w:hAnsiTheme="minorBidi"/>
                <w:color w:val="FF0000"/>
                <w:cs/>
              </w:rPr>
              <w:t xml:space="preserve"> </w:t>
            </w:r>
            <w:r w:rsidR="001973BF" w:rsidRPr="00337D7F">
              <w:rPr>
                <w:rFonts w:asciiTheme="minorBidi" w:hAnsiTheme="minorBidi"/>
                <w:sz w:val="28"/>
              </w:rPr>
              <w:t>719.48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ล้านบาทจากปี </w:t>
            </w:r>
            <w:r w:rsidRPr="00337D7F">
              <w:rPr>
                <w:rFonts w:asciiTheme="minorBidi" w:hAnsiTheme="minorBidi"/>
                <w:sz w:val="28"/>
              </w:rPr>
              <w:t>2562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963E2D" w:rsidRPr="00337D7F">
              <w:rPr>
                <w:rFonts w:asciiTheme="minorBidi" w:hAnsiTheme="minorBidi" w:cs="Cordia New"/>
                <w:sz w:val="28"/>
                <w:cs/>
              </w:rPr>
              <w:t>โดยมีรายการหลักคือ</w:t>
            </w:r>
            <w:r w:rsidR="000A16F3" w:rsidRPr="00337D7F">
              <w:rPr>
                <w:rFonts w:asciiTheme="minorBidi" w:hAnsiTheme="minorBidi" w:cs="Cordia New"/>
                <w:sz w:val="28"/>
                <w:cs/>
              </w:rPr>
              <w:t xml:space="preserve">เจ้าหนี้การค้าและเจ้าหนี้หมุนเวียนอื่นเพิ่มขึ้น </w:t>
            </w:r>
            <w:r w:rsidR="000A16F3" w:rsidRPr="00337D7F">
              <w:rPr>
                <w:rFonts w:asciiTheme="minorBidi" w:hAnsiTheme="minorBidi" w:cs="Cordia New"/>
                <w:sz w:val="28"/>
              </w:rPr>
              <w:t xml:space="preserve">544.65 </w:t>
            </w:r>
            <w:r w:rsidR="000A16F3" w:rsidRPr="00337D7F">
              <w:rPr>
                <w:rFonts w:asciiTheme="minorBidi" w:hAnsiTheme="minorBidi" w:cs="Cordia New"/>
                <w:sz w:val="28"/>
                <w:cs/>
              </w:rPr>
              <w:t xml:space="preserve">ล้านบาทจากปี </w:t>
            </w:r>
            <w:r w:rsidR="000A16F3" w:rsidRPr="00337D7F">
              <w:rPr>
                <w:rFonts w:asciiTheme="minorBidi" w:hAnsiTheme="minorBidi" w:cs="Cordia New"/>
                <w:sz w:val="28"/>
              </w:rPr>
              <w:t xml:space="preserve">2562 </w:t>
            </w:r>
            <w:r w:rsidR="000A16F3" w:rsidRPr="00337D7F">
              <w:rPr>
                <w:rFonts w:asciiTheme="minorBidi" w:hAnsiTheme="minorBidi" w:cs="Cordia New"/>
                <w:sz w:val="28"/>
                <w:cs/>
              </w:rPr>
              <w:t xml:space="preserve">จากรายการเจ้าหนี้การค้าผู้รับเหมาก่อสร้างโครงการ เงินประกันผลงานผู้รับเหมาและประมาณการปิดต้นทุน ที่เพิ่มขึ้นตามผลการดำเนินงานและสถานะโครงการที่อยู่ระหว่างการพัฒนาของกลุ่มบริษัท เงินกู้ยืมระยะยาวจากสถาบันการเงินเพิ่มขึ้นสุทธิ </w:t>
            </w:r>
            <w:r w:rsidR="000A16F3" w:rsidRPr="00337D7F">
              <w:rPr>
                <w:rFonts w:asciiTheme="minorBidi" w:hAnsiTheme="minorBidi" w:cs="Cordia New"/>
                <w:sz w:val="28"/>
              </w:rPr>
              <w:t xml:space="preserve">260.53 </w:t>
            </w:r>
            <w:r w:rsidR="000A16F3" w:rsidRPr="00337D7F">
              <w:rPr>
                <w:rFonts w:asciiTheme="minorBidi" w:hAnsiTheme="minorBidi" w:cs="Cordia New"/>
                <w:sz w:val="28"/>
                <w:cs/>
              </w:rPr>
              <w:t xml:space="preserve">ล้านบาทจากปี </w:t>
            </w:r>
            <w:r w:rsidR="000A16F3" w:rsidRPr="00337D7F">
              <w:rPr>
                <w:rFonts w:asciiTheme="minorBidi" w:hAnsiTheme="minorBidi" w:cs="Cordia New"/>
                <w:sz w:val="28"/>
              </w:rPr>
              <w:t xml:space="preserve">2562 </w:t>
            </w:r>
            <w:r w:rsidR="000A16F3" w:rsidRPr="00337D7F">
              <w:rPr>
                <w:rFonts w:asciiTheme="minorBidi" w:hAnsiTheme="minorBidi" w:cs="Cordia New"/>
                <w:sz w:val="28"/>
                <w:cs/>
              </w:rPr>
              <w:t>จากเงินกู้ยืม</w:t>
            </w:r>
            <w:r w:rsidR="000A16F3" w:rsidRPr="00337D7F">
              <w:rPr>
                <w:rFonts w:asciiTheme="minorBidi" w:hAnsiTheme="minorBidi" w:cs="Cordia New"/>
                <w:sz w:val="28"/>
                <w:cs/>
              </w:rPr>
              <w:lastRenderedPageBreak/>
              <w:t>ลงทุนเพื่อซื้อที่ดินสำหรับพัฒนาโครงการ</w:t>
            </w:r>
            <w:r w:rsidR="000A16F3" w:rsidRPr="00337D7F">
              <w:rPr>
                <w:rFonts w:asciiTheme="minorBidi" w:hAnsiTheme="minorBidi" w:cs="Cordia New"/>
                <w:sz w:val="28"/>
              </w:rPr>
              <w:t xml:space="preserve"> </w:t>
            </w:r>
            <w:proofErr w:type="spellStart"/>
            <w:r w:rsidR="000A16F3" w:rsidRPr="00337D7F">
              <w:rPr>
                <w:rFonts w:asciiTheme="minorBidi" w:hAnsiTheme="minorBidi" w:cs="Cordia New"/>
                <w:sz w:val="28"/>
              </w:rPr>
              <w:t>Modiz</w:t>
            </w:r>
            <w:proofErr w:type="spellEnd"/>
            <w:r w:rsidR="000A16F3" w:rsidRPr="00337D7F">
              <w:rPr>
                <w:rFonts w:asciiTheme="minorBidi" w:hAnsiTheme="minorBidi" w:cs="Cordia New"/>
                <w:sz w:val="28"/>
              </w:rPr>
              <w:t xml:space="preserve"> Rhyme </w:t>
            </w:r>
            <w:r w:rsidR="000A16F3" w:rsidRPr="00337D7F">
              <w:rPr>
                <w:rFonts w:asciiTheme="minorBidi" w:hAnsiTheme="minorBidi" w:cs="Cordia New"/>
                <w:sz w:val="28"/>
                <w:cs/>
              </w:rPr>
              <w:t>รามคำแหงและการเบิกเงินกู้ยืมเพิ่มขึ้นตามสถานะของโครงการที่อยู่ระหว่างการก่อสร้าง</w:t>
            </w:r>
            <w:r w:rsidR="00C4348C" w:rsidRPr="00337D7F" w:rsidDel="002A1C91">
              <w:rPr>
                <w:rFonts w:asciiTheme="minorBidi" w:hAnsiTheme="minorBidi"/>
                <w:sz w:val="28"/>
                <w:cs/>
              </w:rPr>
              <w:t xml:space="preserve"> </w:t>
            </w:r>
          </w:p>
          <w:p w14:paraId="44D89ED6" w14:textId="7E07E291" w:rsidR="00732FD8" w:rsidRPr="00337D7F" w:rsidRDefault="00D967D1" w:rsidP="00DE2FAC">
            <w:pPr>
              <w:spacing w:before="120" w:after="120"/>
              <w:jc w:val="thaiDistribute"/>
              <w:rPr>
                <w:rFonts w:asciiTheme="minorBidi" w:hAnsiTheme="minorBidi"/>
                <w:u w:val="single"/>
              </w:rPr>
            </w:pPr>
            <w:r w:rsidRPr="00337D7F">
              <w:rPr>
                <w:rFonts w:asciiTheme="minorBidi" w:hAnsiTheme="minorBidi"/>
                <w:u w:val="single"/>
                <w:cs/>
              </w:rPr>
              <w:t>ส่วนของผู้ถือหุ้น</w:t>
            </w:r>
          </w:p>
          <w:p w14:paraId="0F8BE391" w14:textId="24276412" w:rsidR="00D967D1" w:rsidRPr="00337D7F" w:rsidRDefault="007E7834" w:rsidP="00DA1FE4">
            <w:pPr>
              <w:jc w:val="thaiDistribute"/>
              <w:rPr>
                <w:rFonts w:asciiTheme="minorBidi" w:hAnsiTheme="minorBidi"/>
              </w:rPr>
            </w:pPr>
            <w:r w:rsidRPr="00337D7F">
              <w:rPr>
                <w:rFonts w:asciiTheme="minorBidi" w:hAnsiTheme="minorBidi"/>
                <w:cs/>
              </w:rPr>
              <w:t xml:space="preserve">ณ สิ้นปี </w:t>
            </w:r>
            <w:r w:rsidR="006A0458" w:rsidRPr="00337D7F">
              <w:rPr>
                <w:rFonts w:asciiTheme="minorBidi" w:hAnsiTheme="minorBidi"/>
                <w:sz w:val="28"/>
              </w:rPr>
              <w:t xml:space="preserve">2561 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– </w:t>
            </w:r>
            <w:r w:rsidR="006A0458" w:rsidRPr="00337D7F">
              <w:rPr>
                <w:rFonts w:asciiTheme="minorBidi" w:hAnsiTheme="minorBidi"/>
                <w:sz w:val="28"/>
              </w:rPr>
              <w:t>2563</w:t>
            </w:r>
            <w:r w:rsidR="006A0458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Pr="00337D7F">
              <w:rPr>
                <w:rFonts w:asciiTheme="minorBidi" w:hAnsiTheme="minorBidi"/>
                <w:cs/>
              </w:rPr>
              <w:t xml:space="preserve">กลุ่มบริษัทมีส่วนของผู้ถือหุ้นรวมเท่ากับ </w:t>
            </w:r>
            <w:r w:rsidRPr="00337D7F">
              <w:rPr>
                <w:rFonts w:asciiTheme="minorBidi" w:hAnsiTheme="minorBidi"/>
                <w:sz w:val="28"/>
              </w:rPr>
              <w:t>788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Pr="00337D7F">
              <w:rPr>
                <w:rFonts w:asciiTheme="minorBidi" w:hAnsiTheme="minorBidi"/>
                <w:sz w:val="28"/>
              </w:rPr>
              <w:t>06</w:t>
            </w:r>
            <w:r w:rsidRPr="00337D7F">
              <w:rPr>
                <w:rFonts w:asciiTheme="minorBidi" w:hAnsiTheme="minorBidi" w:cs="Cordia New"/>
                <w:szCs w:val="22"/>
                <w:cs/>
              </w:rPr>
              <w:t xml:space="preserve"> </w:t>
            </w:r>
            <w:r w:rsidRPr="00337D7F">
              <w:rPr>
                <w:rFonts w:asciiTheme="minorBidi" w:hAnsiTheme="minorBidi"/>
                <w:cs/>
              </w:rPr>
              <w:t>ล้านบาท</w:t>
            </w:r>
            <w:r w:rsidRPr="00337D7F">
              <w:rPr>
                <w:rFonts w:asciiTheme="minorBidi" w:hAnsiTheme="minorBidi"/>
                <w:sz w:val="28"/>
              </w:rPr>
              <w:t>, 1,715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Pr="00337D7F">
              <w:rPr>
                <w:rFonts w:asciiTheme="minorBidi" w:hAnsiTheme="minorBidi"/>
                <w:sz w:val="28"/>
              </w:rPr>
              <w:t>80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ล้านบาท และ </w:t>
            </w:r>
            <w:r w:rsidR="006A0458" w:rsidRPr="00337D7F">
              <w:rPr>
                <w:rFonts w:asciiTheme="minorBidi" w:hAnsiTheme="minorBidi"/>
                <w:sz w:val="28"/>
              </w:rPr>
              <w:t>2</w:t>
            </w:r>
            <w:r w:rsidR="002A1C91" w:rsidRPr="00337D7F">
              <w:rPr>
                <w:rFonts w:asciiTheme="minorBidi" w:hAnsiTheme="minorBidi"/>
                <w:sz w:val="28"/>
              </w:rPr>
              <w:t>,</w:t>
            </w:r>
            <w:r w:rsidR="006A0458" w:rsidRPr="00337D7F">
              <w:rPr>
                <w:rFonts w:asciiTheme="minorBidi" w:hAnsiTheme="minorBidi"/>
                <w:sz w:val="28"/>
              </w:rPr>
              <w:t>296</w:t>
            </w:r>
            <w:r w:rsidR="002A1C91"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956B0F" w:rsidRPr="00956B0F">
              <w:rPr>
                <w:rFonts w:asciiTheme="minorBidi" w:hAnsiTheme="minorBidi" w:hint="cs"/>
                <w:sz w:val="28"/>
              </w:rPr>
              <w:t>69</w:t>
            </w:r>
            <w:r w:rsidR="006A0458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2A1C91" w:rsidRPr="00337D7F">
              <w:rPr>
                <w:rFonts w:asciiTheme="minorBidi" w:hAnsiTheme="minorBidi" w:cs="Cordia New"/>
                <w:sz w:val="28"/>
                <w:cs/>
              </w:rPr>
              <w:t>ล้านบาท</w:t>
            </w:r>
            <w:r w:rsidRPr="00337D7F">
              <w:rPr>
                <w:rFonts w:asciiTheme="minorBidi" w:hAnsiTheme="minorBidi"/>
                <w:cs/>
              </w:rPr>
              <w:t xml:space="preserve"> ตามลำดับ</w:t>
            </w:r>
          </w:p>
          <w:p w14:paraId="6AA56C12" w14:textId="63E0CB8B" w:rsidR="006B600D" w:rsidRPr="00337D7F" w:rsidRDefault="006B600D" w:rsidP="00DA1FE4">
            <w:pPr>
              <w:jc w:val="thaiDistribute"/>
              <w:rPr>
                <w:rFonts w:asciiTheme="minorBidi" w:hAnsiTheme="minorBidi"/>
                <w:sz w:val="28"/>
              </w:rPr>
            </w:pPr>
            <w:r w:rsidRPr="00337D7F">
              <w:rPr>
                <w:rFonts w:asciiTheme="minorBidi" w:hAnsiTheme="minorBidi"/>
                <w:cs/>
              </w:rPr>
              <w:t xml:space="preserve">ณ สิ้นปี </w:t>
            </w:r>
            <w:r w:rsidRPr="00337D7F">
              <w:rPr>
                <w:rFonts w:asciiTheme="minorBidi" w:hAnsiTheme="minorBidi"/>
                <w:sz w:val="28"/>
              </w:rPr>
              <w:t>2561</w:t>
            </w:r>
            <w:r w:rsidR="005E1615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5E1615" w:rsidRPr="00337D7F">
              <w:rPr>
                <w:rFonts w:asciiTheme="minorBidi" w:hAnsiTheme="minorBidi"/>
                <w:cs/>
              </w:rPr>
              <w:t>กลุ่มบริษัทมีส่วนของผู้ถือ</w:t>
            </w:r>
            <w:r w:rsidR="005E1615" w:rsidRPr="00337D7F">
              <w:rPr>
                <w:rFonts w:asciiTheme="minorBidi" w:hAnsiTheme="minorBidi" w:cs="Cordia New"/>
                <w:sz w:val="28"/>
                <w:cs/>
              </w:rPr>
              <w:t>หุ้น</w:t>
            </w:r>
            <w:r w:rsidR="005E1615" w:rsidRPr="00337D7F">
              <w:rPr>
                <w:rFonts w:asciiTheme="minorBidi" w:hAnsiTheme="minorBidi"/>
                <w:cs/>
              </w:rPr>
              <w:t xml:space="preserve">เพิ่มขึ้น </w:t>
            </w:r>
            <w:r w:rsidR="005E1615" w:rsidRPr="00337D7F">
              <w:rPr>
                <w:rFonts w:asciiTheme="minorBidi" w:hAnsiTheme="minorBidi"/>
                <w:sz w:val="28"/>
              </w:rPr>
              <w:t>537</w:t>
            </w:r>
            <w:r w:rsidR="005E1615"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5E1615" w:rsidRPr="00337D7F">
              <w:rPr>
                <w:rFonts w:asciiTheme="minorBidi" w:hAnsiTheme="minorBidi"/>
                <w:sz w:val="28"/>
              </w:rPr>
              <w:t>19</w:t>
            </w:r>
            <w:r w:rsidR="005E1615" w:rsidRPr="00337D7F">
              <w:rPr>
                <w:rFonts w:asciiTheme="minorBidi" w:hAnsiTheme="minorBidi" w:cs="Cordia New"/>
                <w:szCs w:val="22"/>
                <w:cs/>
              </w:rPr>
              <w:t xml:space="preserve"> </w:t>
            </w:r>
            <w:r w:rsidR="005E1615" w:rsidRPr="00337D7F">
              <w:rPr>
                <w:rFonts w:asciiTheme="minorBidi" w:hAnsiTheme="minorBidi"/>
                <w:cs/>
              </w:rPr>
              <w:t xml:space="preserve">ล้านบาทจากปี </w:t>
            </w:r>
            <w:r w:rsidR="005E1615" w:rsidRPr="00337D7F">
              <w:rPr>
                <w:rFonts w:asciiTheme="minorBidi" w:hAnsiTheme="minorBidi"/>
                <w:sz w:val="28"/>
              </w:rPr>
              <w:t>2560</w:t>
            </w:r>
            <w:r w:rsidR="005E1615" w:rsidRPr="00337D7F">
              <w:rPr>
                <w:rFonts w:asciiTheme="minorBidi" w:hAnsiTheme="minorBidi" w:cs="Cordia New"/>
                <w:szCs w:val="22"/>
                <w:cs/>
              </w:rPr>
              <w:t xml:space="preserve"> </w:t>
            </w:r>
            <w:r w:rsidR="00C62585" w:rsidRPr="00337D7F">
              <w:rPr>
                <w:rFonts w:asciiTheme="minorBidi" w:hAnsiTheme="minorBidi" w:cs="Cordia New"/>
                <w:sz w:val="28"/>
                <w:cs/>
              </w:rPr>
              <w:t>โดยมีการเปลี่ยนแปลงที่สำคัญคือ</w:t>
            </w:r>
            <w:r w:rsidR="00CC5992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C62585" w:rsidRPr="00337D7F">
              <w:rPr>
                <w:rFonts w:asciiTheme="minorBidi" w:hAnsiTheme="minorBidi" w:cs="Cordia New"/>
                <w:sz w:val="28"/>
                <w:cs/>
              </w:rPr>
              <w:t>การ</w:t>
            </w:r>
            <w:r w:rsidR="00802174" w:rsidRPr="00337D7F">
              <w:rPr>
                <w:rFonts w:asciiTheme="minorBidi" w:hAnsiTheme="minorBidi" w:cs="Cordia New"/>
                <w:sz w:val="28"/>
                <w:cs/>
              </w:rPr>
              <w:t>เพิ่มทุนจดทะเบียน</w:t>
            </w:r>
            <w:r w:rsidR="005E1615" w:rsidRPr="00337D7F">
              <w:rPr>
                <w:rFonts w:asciiTheme="minorBidi" w:hAnsiTheme="minorBidi"/>
                <w:sz w:val="28"/>
                <w:cs/>
              </w:rPr>
              <w:t xml:space="preserve">เพื่อการปรับโครงสร้างการถือหุ้นโดยวิธีแลกหุ้น </w:t>
            </w:r>
            <w:r w:rsidR="005E1615" w:rsidRPr="00337D7F">
              <w:rPr>
                <w:rFonts w:asciiTheme="minorBidi" w:hAnsiTheme="minorBidi" w:cs="Cordia New"/>
                <w:sz w:val="28"/>
                <w:cs/>
              </w:rPr>
              <w:t>(</w:t>
            </w:r>
            <w:r w:rsidR="005E1615" w:rsidRPr="00337D7F">
              <w:rPr>
                <w:rFonts w:asciiTheme="minorBidi" w:hAnsiTheme="minorBidi"/>
                <w:sz w:val="28"/>
              </w:rPr>
              <w:t>Share Swap</w:t>
            </w:r>
            <w:r w:rsidR="005E1615" w:rsidRPr="00337D7F">
              <w:rPr>
                <w:rFonts w:asciiTheme="minorBidi" w:hAnsiTheme="minorBidi" w:cs="Cordia New"/>
                <w:sz w:val="28"/>
                <w:cs/>
              </w:rPr>
              <w:t>)</w:t>
            </w:r>
            <w:r w:rsidR="005E1615" w:rsidRPr="00337D7F">
              <w:rPr>
                <w:rFonts w:asciiTheme="minorBidi" w:hAnsiTheme="minorBidi"/>
                <w:sz w:val="28"/>
                <w:cs/>
              </w:rPr>
              <w:t xml:space="preserve"> กับหุ้นสามัญของบริษัทย่อยที่ถือโดยผู้ถือหุ้นอื่น </w:t>
            </w:r>
            <w:r w:rsidR="004342FE" w:rsidRPr="00337D7F">
              <w:rPr>
                <w:rFonts w:asciiTheme="minorBidi" w:hAnsiTheme="minorBidi"/>
                <w:sz w:val="28"/>
                <w:cs/>
              </w:rPr>
              <w:t>ส่งผล</w:t>
            </w:r>
            <w:r w:rsidR="005E1615" w:rsidRPr="00337D7F">
              <w:rPr>
                <w:rFonts w:asciiTheme="minorBidi" w:hAnsiTheme="minorBidi"/>
                <w:sz w:val="28"/>
                <w:cs/>
              </w:rPr>
              <w:t>ให้ส่วนของบริษัทใหญ่เพิ่มขึ้น</w:t>
            </w:r>
            <w:r w:rsidR="004342FE" w:rsidRPr="00337D7F">
              <w:rPr>
                <w:rFonts w:asciiTheme="minorBidi" w:hAnsiTheme="minorBidi"/>
                <w:sz w:val="28"/>
                <w:cs/>
              </w:rPr>
              <w:t xml:space="preserve"> รวมถึง</w:t>
            </w:r>
            <w:r w:rsidR="005E1615" w:rsidRPr="00337D7F">
              <w:rPr>
                <w:rFonts w:asciiTheme="minorBidi" w:hAnsiTheme="minorBidi"/>
                <w:sz w:val="28"/>
                <w:cs/>
              </w:rPr>
              <w:t>กำไร</w:t>
            </w:r>
            <w:r w:rsidR="001463AD" w:rsidRPr="00337D7F">
              <w:rPr>
                <w:rFonts w:asciiTheme="minorBidi" w:hAnsiTheme="minorBidi" w:hint="cs"/>
                <w:sz w:val="28"/>
                <w:cs/>
              </w:rPr>
              <w:t>สุทธิ</w:t>
            </w:r>
            <w:r w:rsidR="005E1615" w:rsidRPr="00337D7F">
              <w:rPr>
                <w:rFonts w:asciiTheme="minorBidi" w:hAnsiTheme="minorBidi"/>
                <w:sz w:val="28"/>
                <w:cs/>
              </w:rPr>
              <w:t xml:space="preserve">จากการดำเนินงานสำหรับปี </w:t>
            </w:r>
            <w:r w:rsidR="005E1615" w:rsidRPr="00337D7F">
              <w:rPr>
                <w:rFonts w:asciiTheme="minorBidi" w:hAnsiTheme="minorBidi"/>
                <w:sz w:val="28"/>
              </w:rPr>
              <w:t xml:space="preserve">2561 </w:t>
            </w:r>
            <w:r w:rsidR="005E1615" w:rsidRPr="00337D7F">
              <w:rPr>
                <w:rFonts w:asciiTheme="minorBidi" w:hAnsiTheme="minorBidi"/>
                <w:sz w:val="28"/>
                <w:cs/>
              </w:rPr>
              <w:t xml:space="preserve">เท่ากับ </w:t>
            </w:r>
            <w:r w:rsidR="005E1615" w:rsidRPr="00337D7F">
              <w:rPr>
                <w:rFonts w:asciiTheme="minorBidi" w:hAnsiTheme="minorBidi"/>
                <w:sz w:val="28"/>
              </w:rPr>
              <w:t>407</w:t>
            </w:r>
            <w:r w:rsidR="005E1615"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5E1615" w:rsidRPr="00337D7F">
              <w:rPr>
                <w:rFonts w:asciiTheme="minorBidi" w:hAnsiTheme="minorBidi"/>
                <w:sz w:val="28"/>
              </w:rPr>
              <w:t xml:space="preserve">88 </w:t>
            </w:r>
            <w:r w:rsidR="005E1615" w:rsidRPr="00337D7F">
              <w:rPr>
                <w:rFonts w:asciiTheme="minorBidi" w:hAnsiTheme="minorBidi"/>
                <w:sz w:val="28"/>
                <w:cs/>
              </w:rPr>
              <w:t xml:space="preserve">ล้านบาท </w:t>
            </w:r>
          </w:p>
          <w:p w14:paraId="6BC66F17" w14:textId="12B4BDF5" w:rsidR="00603E08" w:rsidRPr="00337D7F" w:rsidRDefault="00603E08" w:rsidP="00DA1FE4">
            <w:pPr>
              <w:jc w:val="thaiDistribute"/>
              <w:rPr>
                <w:rFonts w:asciiTheme="minorBidi" w:hAnsiTheme="minorBidi"/>
                <w:sz w:val="28"/>
              </w:rPr>
            </w:pPr>
            <w:r w:rsidRPr="00337D7F">
              <w:rPr>
                <w:rFonts w:asciiTheme="minorBidi" w:hAnsiTheme="minorBidi"/>
                <w:sz w:val="28"/>
                <w:cs/>
              </w:rPr>
              <w:t xml:space="preserve">ณ สิ้นปี </w:t>
            </w:r>
            <w:r w:rsidRPr="00337D7F">
              <w:rPr>
                <w:rFonts w:asciiTheme="minorBidi" w:hAnsiTheme="minorBidi"/>
                <w:sz w:val="28"/>
              </w:rPr>
              <w:t xml:space="preserve">2562 </w:t>
            </w:r>
            <w:r w:rsidR="003F2139" w:rsidRPr="00337D7F">
              <w:rPr>
                <w:rFonts w:asciiTheme="minorBidi" w:hAnsiTheme="minorBidi"/>
                <w:cs/>
              </w:rPr>
              <w:t xml:space="preserve">กลุ่มบริษัทมีส่วนของผู้ถือหุ้นรวมเพิ่มขึ้น </w:t>
            </w:r>
            <w:r w:rsidR="003F2139" w:rsidRPr="00337D7F">
              <w:rPr>
                <w:rFonts w:asciiTheme="minorBidi" w:hAnsiTheme="minorBidi"/>
                <w:sz w:val="28"/>
              </w:rPr>
              <w:t>927</w:t>
            </w:r>
            <w:r w:rsidR="003F2139"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3F2139" w:rsidRPr="00337D7F">
              <w:rPr>
                <w:rFonts w:asciiTheme="minorBidi" w:hAnsiTheme="minorBidi"/>
                <w:sz w:val="28"/>
              </w:rPr>
              <w:t>74</w:t>
            </w:r>
            <w:r w:rsidR="003F2139" w:rsidRPr="00337D7F">
              <w:rPr>
                <w:rFonts w:asciiTheme="minorBidi" w:hAnsiTheme="minorBidi" w:cs="Cordia New"/>
                <w:szCs w:val="22"/>
                <w:cs/>
              </w:rPr>
              <w:t xml:space="preserve"> </w:t>
            </w:r>
            <w:r w:rsidR="003F2139" w:rsidRPr="00337D7F">
              <w:rPr>
                <w:rFonts w:asciiTheme="minorBidi" w:hAnsiTheme="minorBidi"/>
                <w:cs/>
              </w:rPr>
              <w:t xml:space="preserve">ล้านบาทจากปี </w:t>
            </w:r>
            <w:r w:rsidR="003F2139" w:rsidRPr="00337D7F">
              <w:rPr>
                <w:rFonts w:asciiTheme="minorBidi" w:hAnsiTheme="minorBidi"/>
                <w:sz w:val="28"/>
              </w:rPr>
              <w:t>2561</w:t>
            </w:r>
            <w:r w:rsidR="003F2139" w:rsidRPr="00337D7F">
              <w:rPr>
                <w:rFonts w:asciiTheme="minorBidi" w:hAnsiTheme="minorBidi" w:cs="Cordia New"/>
                <w:szCs w:val="22"/>
                <w:cs/>
              </w:rPr>
              <w:t xml:space="preserve"> </w:t>
            </w:r>
            <w:r w:rsidR="003F2139" w:rsidRPr="00337D7F">
              <w:rPr>
                <w:rFonts w:asciiTheme="minorBidi" w:hAnsiTheme="minorBidi" w:cs="Cordia New"/>
                <w:sz w:val="28"/>
                <w:cs/>
              </w:rPr>
              <w:t>โดยมี</w:t>
            </w:r>
            <w:r w:rsidR="003F2139" w:rsidRPr="00337D7F">
              <w:rPr>
                <w:rFonts w:asciiTheme="minorBidi" w:hAnsiTheme="minorBidi"/>
                <w:sz w:val="28"/>
                <w:cs/>
              </w:rPr>
              <w:t>การเปลี่ยนแปลง</w:t>
            </w:r>
            <w:r w:rsidR="004A3FE3" w:rsidRPr="00337D7F">
              <w:rPr>
                <w:rFonts w:asciiTheme="minorBidi" w:hAnsiTheme="minorBidi" w:cs="Cordia New"/>
                <w:sz w:val="28"/>
                <w:cs/>
              </w:rPr>
              <w:t>ที่</w:t>
            </w:r>
            <w:r w:rsidR="003F2139" w:rsidRPr="00337D7F">
              <w:rPr>
                <w:rFonts w:asciiTheme="minorBidi" w:hAnsiTheme="minorBidi" w:cs="Cordia New"/>
                <w:sz w:val="28"/>
                <w:cs/>
              </w:rPr>
              <w:t>สำคัญ</w:t>
            </w:r>
            <w:r w:rsidR="004A3FE3" w:rsidRPr="00337D7F">
              <w:rPr>
                <w:rFonts w:asciiTheme="minorBidi" w:hAnsiTheme="minorBidi" w:cs="Cordia New"/>
                <w:sz w:val="28"/>
                <w:cs/>
              </w:rPr>
              <w:t>คือ</w:t>
            </w:r>
            <w:r w:rsidR="003F2139" w:rsidRPr="00337D7F">
              <w:rPr>
                <w:rFonts w:asciiTheme="minorBidi" w:hAnsiTheme="minorBidi"/>
                <w:sz w:val="28"/>
                <w:cs/>
              </w:rPr>
              <w:t xml:space="preserve">การเพิ่มทุนจดทะเบียนของบริษัทฯ </w:t>
            </w:r>
            <w:r w:rsidR="003F2139" w:rsidRPr="00337D7F">
              <w:rPr>
                <w:rFonts w:asciiTheme="minorBidi" w:hAnsiTheme="minorBidi" w:cs="Cordia New"/>
                <w:sz w:val="28"/>
                <w:cs/>
              </w:rPr>
              <w:t>เพื่อนำเงินเพิ่มทุนไปชำระคืนเงินกู้ยืมกรรมการและเป็นส่วนหนึ่งในการปรับโครงสร้างทุนเพื่อการเตรียมตัวเข้าจดทะเบียนในตลาดหลักทรัพย์ฯ</w:t>
            </w:r>
            <w:r w:rsidR="003F2139"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3F2139" w:rsidRPr="00337D7F">
              <w:rPr>
                <w:rFonts w:asciiTheme="minorBidi" w:hAnsiTheme="minorBidi" w:cs="Cordia New"/>
                <w:sz w:val="28"/>
                <w:cs/>
              </w:rPr>
              <w:t>การขาย</w:t>
            </w:r>
            <w:r w:rsidR="003F2139" w:rsidRPr="00337D7F">
              <w:rPr>
                <w:rFonts w:asciiTheme="minorBidi" w:hAnsiTheme="minorBidi"/>
                <w:sz w:val="28"/>
                <w:cs/>
              </w:rPr>
              <w:t xml:space="preserve">หุ้นบุริมสิทธิ์ใน </w:t>
            </w:r>
            <w:r w:rsidR="003F2139" w:rsidRPr="00337D7F">
              <w:rPr>
                <w:rFonts w:asciiTheme="minorBidi" w:hAnsiTheme="minorBidi"/>
                <w:sz w:val="28"/>
              </w:rPr>
              <w:t xml:space="preserve">TU Prop </w:t>
            </w:r>
            <w:r w:rsidR="003F2139" w:rsidRPr="00337D7F">
              <w:rPr>
                <w:rFonts w:asciiTheme="minorBidi" w:hAnsiTheme="minorBidi" w:cs="Cordia New"/>
                <w:sz w:val="28"/>
                <w:cs/>
              </w:rPr>
              <w:t>ให้กับ</w:t>
            </w:r>
            <w:r w:rsidR="003F2139" w:rsidRPr="00337D7F">
              <w:rPr>
                <w:rFonts w:asciiTheme="minorBidi" w:hAnsiTheme="minorBidi"/>
                <w:sz w:val="28"/>
                <w:cs/>
              </w:rPr>
              <w:t>ผู้ลงทุน</w:t>
            </w:r>
            <w:r w:rsidR="003F2139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B2367F" w:rsidRPr="00337D7F">
              <w:rPr>
                <w:rFonts w:asciiTheme="minorBidi" w:hAnsiTheme="minorBidi" w:cs="Cordia New"/>
                <w:sz w:val="28"/>
                <w:cs/>
              </w:rPr>
              <w:t>รวมถึง</w:t>
            </w:r>
            <w:r w:rsidR="003F2139" w:rsidRPr="00337D7F">
              <w:rPr>
                <w:rFonts w:asciiTheme="minorBidi" w:hAnsiTheme="minorBidi"/>
                <w:sz w:val="28"/>
                <w:cs/>
              </w:rPr>
              <w:t>กำไร</w:t>
            </w:r>
            <w:r w:rsidR="00565EFB" w:rsidRPr="00337D7F">
              <w:rPr>
                <w:rFonts w:asciiTheme="minorBidi" w:hAnsiTheme="minorBidi" w:hint="cs"/>
                <w:sz w:val="28"/>
                <w:cs/>
              </w:rPr>
              <w:t>สุทธิ</w:t>
            </w:r>
            <w:r w:rsidR="003F2139" w:rsidRPr="00337D7F">
              <w:rPr>
                <w:rFonts w:asciiTheme="minorBidi" w:hAnsiTheme="minorBidi"/>
                <w:sz w:val="28"/>
                <w:cs/>
              </w:rPr>
              <w:t xml:space="preserve">จากการดำเนินงานสำหรับปี </w:t>
            </w:r>
            <w:r w:rsidR="003F2139" w:rsidRPr="00337D7F">
              <w:rPr>
                <w:rFonts w:asciiTheme="minorBidi" w:hAnsiTheme="minorBidi"/>
                <w:sz w:val="28"/>
              </w:rPr>
              <w:t>2562</w:t>
            </w:r>
            <w:r w:rsidR="003F2139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3F2139" w:rsidRPr="00337D7F">
              <w:rPr>
                <w:rFonts w:asciiTheme="minorBidi" w:hAnsiTheme="minorBidi"/>
                <w:sz w:val="28"/>
                <w:cs/>
              </w:rPr>
              <w:t xml:space="preserve">เท่ากับ </w:t>
            </w:r>
            <w:r w:rsidR="003F2139" w:rsidRPr="00337D7F">
              <w:rPr>
                <w:rFonts w:asciiTheme="minorBidi" w:hAnsiTheme="minorBidi"/>
                <w:sz w:val="28"/>
              </w:rPr>
              <w:t>324</w:t>
            </w:r>
            <w:r w:rsidR="003F2139" w:rsidRPr="00337D7F">
              <w:rPr>
                <w:rFonts w:asciiTheme="minorBidi" w:hAnsiTheme="minorBidi" w:cs="Cordia New"/>
                <w:sz w:val="28"/>
                <w:cs/>
              </w:rPr>
              <w:t>.</w:t>
            </w:r>
            <w:r w:rsidR="003F2139" w:rsidRPr="00337D7F">
              <w:rPr>
                <w:rFonts w:asciiTheme="minorBidi" w:hAnsiTheme="minorBidi"/>
                <w:sz w:val="28"/>
              </w:rPr>
              <w:t>74</w:t>
            </w:r>
            <w:r w:rsidR="003F2139" w:rsidRPr="00337D7F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3F2139" w:rsidRPr="00337D7F">
              <w:rPr>
                <w:rFonts w:asciiTheme="minorBidi" w:hAnsiTheme="minorBidi"/>
                <w:sz w:val="28"/>
                <w:cs/>
              </w:rPr>
              <w:t>ล้านบาท</w:t>
            </w:r>
          </w:p>
          <w:p w14:paraId="54BED080" w14:textId="57A71A3D" w:rsidR="00F74A4B" w:rsidRPr="00337D7F" w:rsidRDefault="002A1C91" w:rsidP="00DE2FAC">
            <w:pPr>
              <w:spacing w:after="120"/>
              <w:jc w:val="thaiDistribute"/>
              <w:rPr>
                <w:rFonts w:cs="Cordia New"/>
                <w:color w:val="000000" w:themeColor="text1"/>
                <w:sz w:val="24"/>
                <w:szCs w:val="24"/>
              </w:rPr>
            </w:pPr>
            <w:r w:rsidRPr="00337D7F">
              <w:rPr>
                <w:rFonts w:asciiTheme="minorBidi" w:hAnsiTheme="minorBidi"/>
                <w:sz w:val="28"/>
                <w:cs/>
              </w:rPr>
              <w:t xml:space="preserve">ณ </w:t>
            </w:r>
            <w:r w:rsidR="009B1A0D" w:rsidRPr="00337D7F">
              <w:rPr>
                <w:rFonts w:asciiTheme="minorBidi" w:hAnsiTheme="minorBidi" w:cs="Cordia New"/>
                <w:sz w:val="28"/>
                <w:cs/>
              </w:rPr>
              <w:t>สิ้นปี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37D7F">
              <w:rPr>
                <w:rFonts w:asciiTheme="minorBidi" w:hAnsiTheme="minorBidi"/>
                <w:sz w:val="28"/>
              </w:rPr>
              <w:t xml:space="preserve">2563 </w:t>
            </w:r>
            <w:r w:rsidRPr="00337D7F">
              <w:rPr>
                <w:rFonts w:asciiTheme="minorBidi" w:hAnsiTheme="minorBidi"/>
                <w:cs/>
              </w:rPr>
              <w:t>กลุ่มบริษัทมีส่วนของผู้ถือหุ้น</w:t>
            </w:r>
            <w:r w:rsidR="003D6D80">
              <w:rPr>
                <w:rFonts w:asciiTheme="minorBidi" w:hAnsiTheme="minorBidi" w:hint="cs"/>
                <w:cs/>
              </w:rPr>
              <w:t>เพิ่มขึ้น</w:t>
            </w:r>
            <w:r w:rsidR="003D6D80" w:rsidRPr="00337D7F">
              <w:rPr>
                <w:rFonts w:asciiTheme="minorBidi" w:hAnsiTheme="minorBidi"/>
                <w:cs/>
              </w:rPr>
              <w:t xml:space="preserve"> </w:t>
            </w:r>
            <w:r w:rsidR="00532757" w:rsidRPr="00337D7F">
              <w:rPr>
                <w:rFonts w:asciiTheme="minorBidi" w:hAnsiTheme="minorBidi"/>
                <w:sz w:val="28"/>
              </w:rPr>
              <w:t>580.88</w:t>
            </w:r>
            <w:r w:rsidRPr="00337D7F">
              <w:rPr>
                <w:rFonts w:asciiTheme="minorBidi" w:hAnsiTheme="minorBidi" w:cs="Cordia New"/>
                <w:szCs w:val="22"/>
                <w:cs/>
              </w:rPr>
              <w:t xml:space="preserve"> </w:t>
            </w:r>
            <w:r w:rsidRPr="00337D7F">
              <w:rPr>
                <w:rFonts w:asciiTheme="minorBidi" w:hAnsiTheme="minorBidi"/>
                <w:cs/>
              </w:rPr>
              <w:t xml:space="preserve">ล้านบาทจากปี </w:t>
            </w:r>
            <w:r w:rsidRPr="00337D7F">
              <w:rPr>
                <w:rFonts w:asciiTheme="minorBidi" w:hAnsiTheme="minorBidi"/>
                <w:sz w:val="28"/>
              </w:rPr>
              <w:t>2562</w:t>
            </w:r>
            <w:r w:rsidRPr="00337D7F">
              <w:rPr>
                <w:rFonts w:asciiTheme="minorBidi" w:hAnsiTheme="minorBidi" w:cs="Cordia New"/>
                <w:szCs w:val="22"/>
                <w:cs/>
              </w:rPr>
              <w:t xml:space="preserve"> 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โดยกำไรสุทธิจากการดำเนินงานเท่ากับ </w:t>
            </w:r>
            <w:r w:rsidR="00532757" w:rsidRPr="00337D7F">
              <w:rPr>
                <w:rFonts w:asciiTheme="minorBidi" w:hAnsiTheme="minorBidi"/>
                <w:sz w:val="28"/>
              </w:rPr>
              <w:t>873</w:t>
            </w:r>
            <w:r w:rsidRPr="00337D7F">
              <w:rPr>
                <w:rFonts w:asciiTheme="minorBidi" w:hAnsiTheme="minorBidi"/>
                <w:sz w:val="28"/>
              </w:rPr>
              <w:t>.</w:t>
            </w:r>
            <w:r w:rsidR="00532757" w:rsidRPr="00337D7F">
              <w:rPr>
                <w:rFonts w:asciiTheme="minorBidi" w:hAnsiTheme="minorBidi"/>
                <w:sz w:val="28"/>
              </w:rPr>
              <w:t xml:space="preserve">90 </w:t>
            </w:r>
            <w:r w:rsidRPr="00337D7F">
              <w:rPr>
                <w:rFonts w:asciiTheme="minorBidi" w:hAnsiTheme="minorBidi"/>
                <w:sz w:val="28"/>
                <w:cs/>
              </w:rPr>
              <w:t>ล้านบาท</w:t>
            </w:r>
          </w:p>
          <w:p w14:paraId="6C370559" w14:textId="1D724D4C" w:rsidR="00714E5E" w:rsidRDefault="00BB3F9F">
            <w:pPr>
              <w:spacing w:after="120"/>
              <w:jc w:val="thaiDistribute"/>
              <w:rPr>
                <w:rFonts w:ascii="Cordia New" w:hAnsi="Cordia New"/>
                <w:sz w:val="28"/>
              </w:rPr>
            </w:pPr>
            <w:r w:rsidRPr="00337D7F">
              <w:rPr>
                <w:rFonts w:asciiTheme="minorBidi" w:hAnsiTheme="minorBidi"/>
                <w:sz w:val="28"/>
                <w:cs/>
              </w:rPr>
              <w:t xml:space="preserve">ทั้งนี้ 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>ที่</w:t>
            </w:r>
            <w:r w:rsidR="00F034FA" w:rsidRPr="00337D7F">
              <w:rPr>
                <w:rFonts w:asciiTheme="minorBidi" w:hAnsiTheme="minorBidi"/>
                <w:sz w:val="28"/>
                <w:cs/>
              </w:rPr>
              <w:t xml:space="preserve">ประชุมสามัญผู้ถือหุ้นประจำปี </w:t>
            </w:r>
            <w:r w:rsidR="00F034FA" w:rsidRPr="00337D7F">
              <w:rPr>
                <w:rFonts w:asciiTheme="minorBidi" w:hAnsiTheme="minorBidi"/>
                <w:sz w:val="28"/>
              </w:rPr>
              <w:t>2564</w:t>
            </w:r>
            <w:r w:rsidRPr="00337D7F">
              <w:rPr>
                <w:rFonts w:asciiTheme="minorBidi" w:hAnsiTheme="minorBidi" w:cs="Cordia New"/>
                <w:sz w:val="28"/>
                <w:cs/>
              </w:rPr>
              <w:t xml:space="preserve"> เมื่อวันที่ </w:t>
            </w:r>
            <w:r w:rsidR="00F034FA" w:rsidRPr="00337D7F">
              <w:rPr>
                <w:rFonts w:asciiTheme="minorBidi" w:hAnsiTheme="minorBidi"/>
                <w:sz w:val="28"/>
              </w:rPr>
              <w:t xml:space="preserve">11 </w:t>
            </w:r>
            <w:r w:rsidR="00F034FA" w:rsidRPr="00337D7F">
              <w:rPr>
                <w:rFonts w:asciiTheme="minorBidi" w:hAnsiTheme="minorBidi"/>
                <w:sz w:val="28"/>
                <w:cs/>
              </w:rPr>
              <w:t xml:space="preserve">มีนาคม </w:t>
            </w:r>
            <w:r w:rsidR="00F034FA" w:rsidRPr="00337D7F">
              <w:rPr>
                <w:rFonts w:asciiTheme="minorBidi" w:hAnsiTheme="minorBidi"/>
                <w:sz w:val="28"/>
              </w:rPr>
              <w:t>2564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มีมติอนุมัติจ่ายเงินปันผลประจำปี </w:t>
            </w:r>
            <w:r w:rsidRPr="00337D7F">
              <w:rPr>
                <w:rFonts w:asciiTheme="minorBidi" w:hAnsiTheme="minorBidi"/>
                <w:sz w:val="28"/>
              </w:rPr>
              <w:t xml:space="preserve">2563 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ให้แก่ผู้ถือหุ้นของบริษัทฯ เป็นจำนวน </w:t>
            </w:r>
            <w:r w:rsidRPr="00337D7F">
              <w:rPr>
                <w:rFonts w:asciiTheme="minorBidi" w:hAnsiTheme="minorBidi"/>
                <w:sz w:val="28"/>
              </w:rPr>
              <w:t xml:space="preserve">388.00 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ล้านบาท โดยจะต้องจ่ายภายใน </w:t>
            </w:r>
            <w:r w:rsidRPr="00337D7F">
              <w:rPr>
                <w:rFonts w:asciiTheme="minorBidi" w:hAnsiTheme="minorBidi"/>
                <w:sz w:val="28"/>
              </w:rPr>
              <w:t xml:space="preserve">30 </w:t>
            </w:r>
            <w:r w:rsidRPr="00337D7F">
              <w:rPr>
                <w:rFonts w:asciiTheme="minorBidi" w:hAnsiTheme="minorBidi"/>
                <w:sz w:val="28"/>
                <w:cs/>
              </w:rPr>
              <w:t>วัน</w:t>
            </w:r>
            <w:r w:rsidR="00486154">
              <w:rPr>
                <w:rFonts w:asciiTheme="minorBidi" w:hAnsiTheme="minorBidi" w:hint="cs"/>
                <w:sz w:val="28"/>
                <w:cs/>
              </w:rPr>
              <w:t xml:space="preserve">หรือ </w:t>
            </w:r>
            <w:r w:rsidR="00486154">
              <w:rPr>
                <w:rFonts w:asciiTheme="minorBidi" w:hAnsiTheme="minorBidi"/>
                <w:sz w:val="28"/>
              </w:rPr>
              <w:t xml:space="preserve">11 </w:t>
            </w:r>
            <w:r w:rsidR="00486154">
              <w:rPr>
                <w:rFonts w:asciiTheme="minorBidi" w:hAnsiTheme="minorBidi" w:hint="cs"/>
                <w:sz w:val="28"/>
                <w:cs/>
              </w:rPr>
              <w:t xml:space="preserve">เมษายน </w:t>
            </w:r>
            <w:r w:rsidR="00486154">
              <w:rPr>
                <w:rFonts w:asciiTheme="minorBidi" w:hAnsiTheme="minorBidi"/>
                <w:sz w:val="28"/>
              </w:rPr>
              <w:t>2564</w:t>
            </w:r>
            <w:r w:rsidRPr="00337D7F">
              <w:rPr>
                <w:rFonts w:asciiTheme="minorBidi" w:hAnsiTheme="minorBidi"/>
                <w:sz w:val="28"/>
                <w:cs/>
              </w:rPr>
              <w:t xml:space="preserve"> หลังจากได้รับการอนุมัติจากที่ประชุมผู้ถือหุ้น</w:t>
            </w:r>
            <w:r w:rsidR="002B377E">
              <w:rPr>
                <w:rFonts w:ascii="Cordia New" w:hAnsi="Cordia New" w:hint="cs"/>
                <w:sz w:val="28"/>
                <w:cs/>
              </w:rPr>
              <w:t xml:space="preserve"> </w:t>
            </w:r>
            <w:r w:rsidR="00BA7603">
              <w:rPr>
                <w:rFonts w:ascii="Cordia New" w:hAnsi="Cordia New" w:hint="cs"/>
                <w:sz w:val="28"/>
                <w:cs/>
              </w:rPr>
              <w:t xml:space="preserve">การจ่ายเงินปันผลจำนวนดังกล่าวเป็นการจ่ายจากเงินทุนหมุนเวียนของกลุ่มบริษัท ซึ่งจะส่งผลกระทบให้ส่วนของผู้ถือหุ้นของกลุ่มบริษัทลดลงและอาจมีผลต่ออัตราส่วนต่างๆ ที่เปรียบเทียบกับส่วนของผู้ถือหุ้นของกลุ่มบริษัทเปลี่ยนแปลงไป เช่น อัตราส่วนสภาพคล่อง อัตราส่วนหนี้สินต่อผู้ถือหุ้น และอัตราส่วนความสามารถในการชำระภาระผูกพัน เป็นต้น โดยหากคำนวณเสมือนว่าการจ่ายเงินปันผลดังกล่าวเกิดขึ้นในวันที่ </w:t>
            </w:r>
            <w:r w:rsidR="00BA7603">
              <w:rPr>
                <w:rFonts w:ascii="Cordia New" w:hAnsi="Cordia New"/>
                <w:sz w:val="28"/>
              </w:rPr>
              <w:t xml:space="preserve">31 </w:t>
            </w:r>
            <w:r w:rsidR="00BA7603">
              <w:rPr>
                <w:rFonts w:ascii="Cordia New" w:hAnsi="Cordia New" w:hint="cs"/>
                <w:sz w:val="28"/>
                <w:cs/>
              </w:rPr>
              <w:t xml:space="preserve">ธันวาคม </w:t>
            </w:r>
            <w:r w:rsidR="00BA7603">
              <w:rPr>
                <w:rFonts w:ascii="Cordia New" w:hAnsi="Cordia New"/>
                <w:sz w:val="28"/>
              </w:rPr>
              <w:t xml:space="preserve">2563 </w:t>
            </w:r>
            <w:r w:rsidR="00BA7603">
              <w:rPr>
                <w:rFonts w:ascii="Cordia New" w:hAnsi="Cordia New" w:hint="cs"/>
                <w:sz w:val="28"/>
                <w:cs/>
              </w:rPr>
              <w:t xml:space="preserve">จะส่งผลกระทบต่อฐานะการเงินและอัตราส่วนต่างๆ </w:t>
            </w:r>
            <w:r w:rsidR="00701892">
              <w:rPr>
                <w:rFonts w:ascii="Cordia New" w:hAnsi="Cordia New" w:hint="cs"/>
                <w:sz w:val="28"/>
                <w:cs/>
              </w:rPr>
              <w:t>ที่</w:t>
            </w:r>
            <w:r w:rsidR="00BA7603">
              <w:rPr>
                <w:rFonts w:ascii="Cordia New" w:hAnsi="Cordia New" w:hint="cs"/>
                <w:sz w:val="28"/>
                <w:cs/>
              </w:rPr>
              <w:t>จะเปลี่ยนแปลงไป</w:t>
            </w:r>
            <w:r w:rsidR="000B31D7">
              <w:rPr>
                <w:rFonts w:ascii="Cordia New" w:hAnsi="Cordia New" w:hint="cs"/>
                <w:sz w:val="28"/>
                <w:cs/>
              </w:rPr>
              <w:t xml:space="preserve">โดยประมาณ </w:t>
            </w:r>
            <w:r w:rsidR="00BA7603">
              <w:rPr>
                <w:rFonts w:ascii="Cordia New" w:hAnsi="Cordia New" w:hint="cs"/>
                <w:sz w:val="28"/>
                <w:cs/>
              </w:rPr>
              <w:t>ดังแสดงในตารางด้านล่างนี้</w:t>
            </w:r>
          </w:p>
          <w:tbl>
            <w:tblPr>
              <w:tblW w:w="72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991"/>
              <w:gridCol w:w="1866"/>
              <w:gridCol w:w="1842"/>
            </w:tblGrid>
            <w:tr w:rsidR="00714E5E" w:rsidRPr="009E23A8" w14:paraId="164A1CDB" w14:textId="77777777" w:rsidTr="0019039F">
              <w:trPr>
                <w:trHeight w:val="234"/>
                <w:tblHeader/>
                <w:jc w:val="center"/>
              </w:trPr>
              <w:tc>
                <w:tcPr>
                  <w:tcW w:w="2552" w:type="dxa"/>
                  <w:shd w:val="clear" w:color="auto" w:fill="1F497D" w:themeFill="text2"/>
                  <w:vAlign w:val="center"/>
                  <w:hideMark/>
                </w:tcPr>
                <w:p w14:paraId="2216F37D" w14:textId="77777777" w:rsidR="00714E5E" w:rsidRPr="00455914" w:rsidRDefault="00714E5E" w:rsidP="00714E5E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b/>
                      <w:bCs/>
                      <w:color w:val="FFFFFF"/>
                      <w:szCs w:val="22"/>
                      <w:cs/>
                    </w:rPr>
                  </w:pPr>
                  <w:r w:rsidRPr="00455914">
                    <w:rPr>
                      <w:rFonts w:asciiTheme="minorBidi" w:eastAsia="Times New Roman" w:hAnsiTheme="minorBidi" w:hint="cs"/>
                      <w:b/>
                      <w:bCs/>
                      <w:color w:val="FFFFFF"/>
                      <w:szCs w:val="22"/>
                      <w:cs/>
                    </w:rPr>
                    <w:t>รายการ</w:t>
                  </w:r>
                </w:p>
              </w:tc>
              <w:tc>
                <w:tcPr>
                  <w:tcW w:w="991" w:type="dxa"/>
                  <w:shd w:val="clear" w:color="auto" w:fill="1F497D" w:themeFill="text2"/>
                  <w:vAlign w:val="center"/>
                </w:tcPr>
                <w:p w14:paraId="6587CD69" w14:textId="77777777" w:rsidR="00714E5E" w:rsidRPr="00455914" w:rsidRDefault="00714E5E" w:rsidP="00714E5E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b/>
                      <w:bCs/>
                      <w:color w:val="FFFFFF"/>
                      <w:szCs w:val="22"/>
                      <w:cs/>
                    </w:rPr>
                  </w:pPr>
                  <w:r>
                    <w:rPr>
                      <w:rFonts w:asciiTheme="minorBidi" w:eastAsia="Times New Roman" w:hAnsiTheme="minorBidi" w:hint="cs"/>
                      <w:b/>
                      <w:bCs/>
                      <w:color w:val="FFFFFF"/>
                      <w:szCs w:val="22"/>
                      <w:cs/>
                    </w:rPr>
                    <w:t>(หน่วย)</w:t>
                  </w:r>
                </w:p>
              </w:tc>
              <w:tc>
                <w:tcPr>
                  <w:tcW w:w="1866" w:type="dxa"/>
                  <w:shd w:val="clear" w:color="auto" w:fill="1F497D" w:themeFill="text2"/>
                  <w:noWrap/>
                  <w:vAlign w:val="center"/>
                  <w:hideMark/>
                </w:tcPr>
                <w:p w14:paraId="25E02E88" w14:textId="77777777" w:rsidR="00714E5E" w:rsidRDefault="00714E5E" w:rsidP="00714E5E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b/>
                      <w:bCs/>
                      <w:color w:val="FFFFFF"/>
                      <w:szCs w:val="22"/>
                    </w:rPr>
                  </w:pPr>
                  <w:r>
                    <w:rPr>
                      <w:rFonts w:asciiTheme="minorBidi" w:eastAsia="Times New Roman" w:hAnsiTheme="minorBidi"/>
                      <w:b/>
                      <w:bCs/>
                      <w:color w:val="FFFFFF"/>
                      <w:szCs w:val="22"/>
                    </w:rPr>
                    <w:t xml:space="preserve">31 </w:t>
                  </w:r>
                  <w:r>
                    <w:rPr>
                      <w:rFonts w:asciiTheme="minorBidi" w:eastAsia="Times New Roman" w:hAnsiTheme="minorBidi" w:hint="cs"/>
                      <w:b/>
                      <w:bCs/>
                      <w:color w:val="FFFFFF"/>
                      <w:szCs w:val="22"/>
                      <w:cs/>
                    </w:rPr>
                    <w:t xml:space="preserve">ธันวาคม </w:t>
                  </w:r>
                  <w:r>
                    <w:rPr>
                      <w:rFonts w:asciiTheme="minorBidi" w:eastAsia="Times New Roman" w:hAnsiTheme="minorBidi"/>
                      <w:b/>
                      <w:bCs/>
                      <w:color w:val="FFFFFF"/>
                      <w:szCs w:val="22"/>
                    </w:rPr>
                    <w:t>2563</w:t>
                  </w:r>
                </w:p>
                <w:p w14:paraId="2465D4C6" w14:textId="77777777" w:rsidR="00714E5E" w:rsidRPr="00C0141C" w:rsidRDefault="00714E5E" w:rsidP="00714E5E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b/>
                      <w:bCs/>
                      <w:color w:val="FFFFFF"/>
                      <w:szCs w:val="22"/>
                      <w:cs/>
                    </w:rPr>
                  </w:pPr>
                  <w:r>
                    <w:rPr>
                      <w:rFonts w:asciiTheme="minorBidi" w:eastAsia="Times New Roman" w:hAnsiTheme="minorBidi" w:hint="cs"/>
                      <w:b/>
                      <w:bCs/>
                      <w:color w:val="FFFFFF"/>
                      <w:szCs w:val="22"/>
                      <w:cs/>
                    </w:rPr>
                    <w:t xml:space="preserve">(ก่อนจ่ายเงินปันผล </w:t>
                  </w:r>
                  <w:r>
                    <w:rPr>
                      <w:rFonts w:asciiTheme="minorBidi" w:eastAsia="Times New Roman" w:hAnsiTheme="minorBidi"/>
                      <w:b/>
                      <w:bCs/>
                      <w:color w:val="FFFFFF"/>
                      <w:szCs w:val="22"/>
                    </w:rPr>
                    <w:t xml:space="preserve">388.00 </w:t>
                  </w:r>
                  <w:r>
                    <w:rPr>
                      <w:rFonts w:asciiTheme="minorBidi" w:eastAsia="Times New Roman" w:hAnsiTheme="minorBidi" w:hint="cs"/>
                      <w:b/>
                      <w:bCs/>
                      <w:color w:val="FFFFFF"/>
                      <w:szCs w:val="22"/>
                      <w:cs/>
                    </w:rPr>
                    <w:t>ล้านบาท)</w:t>
                  </w:r>
                </w:p>
              </w:tc>
              <w:tc>
                <w:tcPr>
                  <w:tcW w:w="1842" w:type="dxa"/>
                  <w:shd w:val="clear" w:color="auto" w:fill="1F497D" w:themeFill="text2"/>
                  <w:noWrap/>
                  <w:vAlign w:val="center"/>
                  <w:hideMark/>
                </w:tcPr>
                <w:p w14:paraId="71A080B3" w14:textId="77777777" w:rsidR="00714E5E" w:rsidRDefault="00714E5E" w:rsidP="00714E5E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b/>
                      <w:bCs/>
                      <w:color w:val="FFFFFF"/>
                      <w:szCs w:val="22"/>
                    </w:rPr>
                  </w:pPr>
                  <w:r>
                    <w:rPr>
                      <w:rFonts w:asciiTheme="minorBidi" w:eastAsia="Times New Roman" w:hAnsiTheme="minorBidi"/>
                      <w:b/>
                      <w:bCs/>
                      <w:color w:val="FFFFFF"/>
                      <w:szCs w:val="22"/>
                    </w:rPr>
                    <w:t xml:space="preserve">31 </w:t>
                  </w:r>
                  <w:r>
                    <w:rPr>
                      <w:rFonts w:asciiTheme="minorBidi" w:eastAsia="Times New Roman" w:hAnsiTheme="minorBidi" w:hint="cs"/>
                      <w:b/>
                      <w:bCs/>
                      <w:color w:val="FFFFFF"/>
                      <w:szCs w:val="22"/>
                      <w:cs/>
                    </w:rPr>
                    <w:t xml:space="preserve">ธันวาคม </w:t>
                  </w:r>
                  <w:r>
                    <w:rPr>
                      <w:rFonts w:asciiTheme="minorBidi" w:eastAsia="Times New Roman" w:hAnsiTheme="minorBidi"/>
                      <w:b/>
                      <w:bCs/>
                      <w:color w:val="FFFFFF"/>
                      <w:szCs w:val="22"/>
                    </w:rPr>
                    <w:t>2563</w:t>
                  </w:r>
                </w:p>
                <w:p w14:paraId="35764BE3" w14:textId="77777777" w:rsidR="00714E5E" w:rsidRPr="00C0141C" w:rsidRDefault="00714E5E" w:rsidP="00714E5E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b/>
                      <w:bCs/>
                      <w:color w:val="FFFFFF"/>
                      <w:szCs w:val="22"/>
                    </w:rPr>
                  </w:pPr>
                  <w:r>
                    <w:rPr>
                      <w:rFonts w:asciiTheme="minorBidi" w:eastAsia="Times New Roman" w:hAnsiTheme="minorBidi" w:hint="cs"/>
                      <w:b/>
                      <w:bCs/>
                      <w:color w:val="FFFFFF"/>
                      <w:szCs w:val="22"/>
                      <w:cs/>
                    </w:rPr>
                    <w:t xml:space="preserve">(หลังจ่ายเงินปันผล </w:t>
                  </w:r>
                  <w:r>
                    <w:rPr>
                      <w:rFonts w:asciiTheme="minorBidi" w:eastAsia="Times New Roman" w:hAnsiTheme="minorBidi"/>
                      <w:b/>
                      <w:bCs/>
                      <w:color w:val="FFFFFF"/>
                      <w:szCs w:val="22"/>
                    </w:rPr>
                    <w:t xml:space="preserve">388.00 </w:t>
                  </w:r>
                  <w:r>
                    <w:rPr>
                      <w:rFonts w:asciiTheme="minorBidi" w:eastAsia="Times New Roman" w:hAnsiTheme="minorBidi" w:hint="cs"/>
                      <w:b/>
                      <w:bCs/>
                      <w:color w:val="FFFFFF"/>
                      <w:szCs w:val="22"/>
                      <w:cs/>
                    </w:rPr>
                    <w:t>ล้านบาท)</w:t>
                  </w:r>
                </w:p>
              </w:tc>
            </w:tr>
            <w:tr w:rsidR="00714E5E" w:rsidRPr="009E23A8" w14:paraId="741CCCC6" w14:textId="77777777" w:rsidTr="0019039F">
              <w:trPr>
                <w:trHeight w:val="234"/>
                <w:tblHeader/>
                <w:jc w:val="center"/>
              </w:trPr>
              <w:tc>
                <w:tcPr>
                  <w:tcW w:w="2552" w:type="dxa"/>
                  <w:shd w:val="clear" w:color="auto" w:fill="auto"/>
                  <w:noWrap/>
                  <w:vAlign w:val="bottom"/>
                </w:tcPr>
                <w:p w14:paraId="3441CBC9" w14:textId="77777777" w:rsidR="00714E5E" w:rsidRPr="00C0141C" w:rsidRDefault="00714E5E" w:rsidP="00714E5E">
                  <w:pPr>
                    <w:spacing w:after="0" w:line="240" w:lineRule="auto"/>
                    <w:rPr>
                      <w:rFonts w:asciiTheme="minorBidi" w:eastAsia="Times New Roman" w:hAnsiTheme="minorBidi"/>
                      <w:color w:val="000000"/>
                      <w:szCs w:val="22"/>
                      <w:cs/>
                    </w:rPr>
                  </w:pPr>
                  <w:r>
                    <w:rPr>
                      <w:rFonts w:asciiTheme="minorBidi" w:hAnsiTheme="minorBidi" w:hint="cs"/>
                      <w:color w:val="000000"/>
                      <w:szCs w:val="22"/>
                      <w:cs/>
                    </w:rPr>
                    <w:t>สินทรัพย์รวม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14:paraId="5B33A9C5" w14:textId="77777777" w:rsidR="00714E5E" w:rsidRPr="00C0141C" w:rsidRDefault="00714E5E" w:rsidP="00714E5E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color w:val="000000"/>
                      <w:szCs w:val="22"/>
                      <w:cs/>
                    </w:rPr>
                  </w:pPr>
                  <w:r>
                    <w:rPr>
                      <w:rFonts w:asciiTheme="minorBidi" w:eastAsia="Times New Roman" w:hAnsiTheme="minorBidi" w:hint="cs"/>
                      <w:color w:val="000000"/>
                      <w:szCs w:val="22"/>
                      <w:cs/>
                    </w:rPr>
                    <w:t>ล้านบาท</w:t>
                  </w:r>
                </w:p>
              </w:tc>
              <w:tc>
                <w:tcPr>
                  <w:tcW w:w="1866" w:type="dxa"/>
                  <w:shd w:val="clear" w:color="auto" w:fill="auto"/>
                  <w:noWrap/>
                  <w:vAlign w:val="bottom"/>
                </w:tcPr>
                <w:p w14:paraId="6804DCE8" w14:textId="450C1242" w:rsidR="00714E5E" w:rsidRPr="00455914" w:rsidRDefault="00956B0F" w:rsidP="00714E5E">
                  <w:pPr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color w:val="000000"/>
                      <w:szCs w:val="22"/>
                    </w:rPr>
                  </w:pPr>
                  <w:r w:rsidRPr="00956B0F">
                    <w:rPr>
                      <w:rFonts w:asciiTheme="minorBidi" w:eastAsia="Times New Roman" w:hAnsiTheme="minorBidi" w:hint="cs"/>
                      <w:color w:val="000000"/>
                      <w:szCs w:val="22"/>
                    </w:rPr>
                    <w:t>8</w:t>
                  </w:r>
                  <w:r w:rsidR="00714E5E" w:rsidRPr="00455914">
                    <w:rPr>
                      <w:rFonts w:asciiTheme="minorBidi" w:eastAsia="Times New Roman" w:hAnsiTheme="minorBidi"/>
                      <w:color w:val="000000"/>
                      <w:szCs w:val="22"/>
                    </w:rPr>
                    <w:t>,160.00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</w:tcPr>
                <w:p w14:paraId="1D9B912A" w14:textId="77777777" w:rsidR="00714E5E" w:rsidRPr="00455914" w:rsidRDefault="00714E5E" w:rsidP="00714E5E">
                  <w:pPr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color w:val="000000"/>
                      <w:szCs w:val="22"/>
                    </w:rPr>
                  </w:pPr>
                  <w:r w:rsidRPr="00455914">
                    <w:rPr>
                      <w:rFonts w:asciiTheme="minorBidi" w:eastAsia="Times New Roman" w:hAnsiTheme="minorBidi"/>
                      <w:color w:val="000000"/>
                      <w:szCs w:val="22"/>
                    </w:rPr>
                    <w:t>7,772.00</w:t>
                  </w:r>
                </w:p>
              </w:tc>
            </w:tr>
            <w:tr w:rsidR="00714E5E" w:rsidRPr="009E23A8" w14:paraId="1B4853BD" w14:textId="77777777" w:rsidTr="0019039F">
              <w:trPr>
                <w:trHeight w:val="234"/>
                <w:tblHeader/>
                <w:jc w:val="center"/>
              </w:trPr>
              <w:tc>
                <w:tcPr>
                  <w:tcW w:w="2552" w:type="dxa"/>
                  <w:shd w:val="clear" w:color="auto" w:fill="auto"/>
                  <w:noWrap/>
                  <w:vAlign w:val="bottom"/>
                </w:tcPr>
                <w:p w14:paraId="0FE8C3F0" w14:textId="77777777" w:rsidR="00714E5E" w:rsidRPr="00455914" w:rsidRDefault="00714E5E" w:rsidP="00714E5E">
                  <w:pPr>
                    <w:spacing w:after="0" w:line="240" w:lineRule="auto"/>
                    <w:rPr>
                      <w:rFonts w:asciiTheme="minorBidi" w:eastAsia="Times New Roman" w:hAnsiTheme="minorBidi"/>
                      <w:color w:val="000000"/>
                      <w:szCs w:val="22"/>
                      <w:cs/>
                    </w:rPr>
                  </w:pPr>
                  <w:r>
                    <w:rPr>
                      <w:rFonts w:asciiTheme="minorBidi" w:hAnsiTheme="minorBidi" w:hint="cs"/>
                      <w:color w:val="000000"/>
                      <w:szCs w:val="22"/>
                      <w:cs/>
                    </w:rPr>
                    <w:t>หนี้สินรวม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14:paraId="6FB19957" w14:textId="77777777" w:rsidR="00714E5E" w:rsidRPr="00C0141C" w:rsidRDefault="00714E5E" w:rsidP="00714E5E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b/>
                      <w:bCs/>
                      <w:color w:val="000000"/>
                      <w:szCs w:val="22"/>
                      <w:cs/>
                    </w:rPr>
                  </w:pPr>
                  <w:r>
                    <w:rPr>
                      <w:rFonts w:asciiTheme="minorBidi" w:eastAsia="Times New Roman" w:hAnsiTheme="minorBidi" w:hint="cs"/>
                      <w:color w:val="000000"/>
                      <w:szCs w:val="22"/>
                      <w:cs/>
                    </w:rPr>
                    <w:t>ล้านบาท</w:t>
                  </w:r>
                </w:p>
              </w:tc>
              <w:tc>
                <w:tcPr>
                  <w:tcW w:w="1866" w:type="dxa"/>
                  <w:shd w:val="clear" w:color="auto" w:fill="auto"/>
                  <w:noWrap/>
                  <w:vAlign w:val="bottom"/>
                </w:tcPr>
                <w:p w14:paraId="0B547F91" w14:textId="77777777" w:rsidR="00714E5E" w:rsidRPr="00C77948" w:rsidRDefault="00714E5E" w:rsidP="00714E5E">
                  <w:pPr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color w:val="000000"/>
                      <w:szCs w:val="22"/>
                    </w:rPr>
                  </w:pPr>
                  <w:r>
                    <w:rPr>
                      <w:rFonts w:asciiTheme="minorBidi" w:eastAsia="Times New Roman" w:hAnsiTheme="minorBidi"/>
                      <w:color w:val="000000"/>
                      <w:szCs w:val="22"/>
                    </w:rPr>
                    <w:t>5,863.31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</w:tcPr>
                <w:p w14:paraId="43AE92F3" w14:textId="77777777" w:rsidR="00714E5E" w:rsidRPr="00C77948" w:rsidRDefault="00714E5E" w:rsidP="00714E5E">
                  <w:pPr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color w:val="000000"/>
                      <w:szCs w:val="22"/>
                    </w:rPr>
                  </w:pPr>
                  <w:r>
                    <w:rPr>
                      <w:rFonts w:asciiTheme="minorBidi" w:eastAsia="Times New Roman" w:hAnsiTheme="minorBidi"/>
                      <w:color w:val="000000"/>
                      <w:szCs w:val="22"/>
                    </w:rPr>
                    <w:t>5,863.31</w:t>
                  </w:r>
                </w:p>
              </w:tc>
            </w:tr>
            <w:tr w:rsidR="00714E5E" w:rsidRPr="009E23A8" w14:paraId="2503E8C3" w14:textId="77777777" w:rsidTr="0019039F">
              <w:trPr>
                <w:trHeight w:val="234"/>
                <w:tblHeader/>
                <w:jc w:val="center"/>
              </w:trPr>
              <w:tc>
                <w:tcPr>
                  <w:tcW w:w="2552" w:type="dxa"/>
                  <w:shd w:val="clear" w:color="auto" w:fill="auto"/>
                  <w:noWrap/>
                  <w:vAlign w:val="bottom"/>
                </w:tcPr>
                <w:p w14:paraId="40C13CDF" w14:textId="77777777" w:rsidR="00714E5E" w:rsidRDefault="00714E5E" w:rsidP="00714E5E">
                  <w:pPr>
                    <w:spacing w:after="0" w:line="240" w:lineRule="auto"/>
                    <w:rPr>
                      <w:rFonts w:asciiTheme="minorBidi" w:hAnsiTheme="minorBidi"/>
                      <w:color w:val="000000"/>
                      <w:szCs w:val="22"/>
                      <w:cs/>
                    </w:rPr>
                  </w:pPr>
                  <w:r>
                    <w:rPr>
                      <w:rFonts w:asciiTheme="minorBidi" w:hAnsiTheme="minorBidi" w:hint="cs"/>
                      <w:color w:val="000000"/>
                      <w:szCs w:val="22"/>
                      <w:cs/>
                    </w:rPr>
                    <w:t>ส่วนของผู้ถือหุ้นรวม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14:paraId="50490E3A" w14:textId="77777777" w:rsidR="00714E5E" w:rsidRDefault="00714E5E" w:rsidP="00714E5E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color w:val="000000"/>
                      <w:szCs w:val="22"/>
                      <w:cs/>
                    </w:rPr>
                  </w:pPr>
                  <w:r>
                    <w:rPr>
                      <w:rFonts w:asciiTheme="minorBidi" w:eastAsia="Times New Roman" w:hAnsiTheme="minorBidi" w:hint="cs"/>
                      <w:color w:val="000000"/>
                      <w:szCs w:val="22"/>
                      <w:cs/>
                    </w:rPr>
                    <w:t>ล้านบาท</w:t>
                  </w:r>
                </w:p>
              </w:tc>
              <w:tc>
                <w:tcPr>
                  <w:tcW w:w="1866" w:type="dxa"/>
                  <w:shd w:val="clear" w:color="auto" w:fill="auto"/>
                  <w:noWrap/>
                  <w:vAlign w:val="bottom"/>
                </w:tcPr>
                <w:p w14:paraId="1DB3B165" w14:textId="77777777" w:rsidR="00714E5E" w:rsidRPr="00C77948" w:rsidRDefault="00714E5E" w:rsidP="00714E5E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color w:val="000000"/>
                      <w:szCs w:val="22"/>
                    </w:rPr>
                  </w:pPr>
                  <w:r>
                    <w:rPr>
                      <w:rFonts w:asciiTheme="minorBidi" w:hAnsiTheme="minorBidi"/>
                      <w:color w:val="000000"/>
                      <w:szCs w:val="22"/>
                    </w:rPr>
                    <w:t>2,296.68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</w:tcPr>
                <w:p w14:paraId="11A93FDE" w14:textId="77777777" w:rsidR="00714E5E" w:rsidRPr="00C77948" w:rsidRDefault="00714E5E" w:rsidP="00714E5E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color w:val="000000"/>
                      <w:szCs w:val="22"/>
                    </w:rPr>
                  </w:pPr>
                  <w:r>
                    <w:rPr>
                      <w:rFonts w:asciiTheme="minorBidi" w:hAnsiTheme="minorBidi"/>
                      <w:color w:val="000000"/>
                      <w:szCs w:val="22"/>
                    </w:rPr>
                    <w:t>1,908.69</w:t>
                  </w:r>
                </w:p>
              </w:tc>
            </w:tr>
            <w:tr w:rsidR="00714E5E" w:rsidRPr="009E23A8" w14:paraId="7F4CE299" w14:textId="77777777" w:rsidTr="0019039F">
              <w:trPr>
                <w:trHeight w:val="234"/>
                <w:tblHeader/>
                <w:jc w:val="center"/>
              </w:trPr>
              <w:tc>
                <w:tcPr>
                  <w:tcW w:w="2552" w:type="dxa"/>
                  <w:shd w:val="clear" w:color="auto" w:fill="auto"/>
                  <w:noWrap/>
                  <w:vAlign w:val="bottom"/>
                </w:tcPr>
                <w:p w14:paraId="220554C3" w14:textId="77777777" w:rsidR="00714E5E" w:rsidRDefault="00714E5E" w:rsidP="00714E5E">
                  <w:pPr>
                    <w:spacing w:after="0" w:line="240" w:lineRule="auto"/>
                    <w:rPr>
                      <w:rFonts w:asciiTheme="minorBidi" w:hAnsiTheme="minorBidi"/>
                      <w:color w:val="000000"/>
                      <w:szCs w:val="22"/>
                      <w:cs/>
                    </w:rPr>
                  </w:pPr>
                  <w:r>
                    <w:rPr>
                      <w:rFonts w:asciiTheme="minorBidi" w:hAnsiTheme="minorBidi" w:hint="cs"/>
                      <w:color w:val="000000"/>
                      <w:szCs w:val="22"/>
                      <w:cs/>
                    </w:rPr>
                    <w:t>มูลค่าตามราคาบัญชี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14:paraId="4191811A" w14:textId="77777777" w:rsidR="00714E5E" w:rsidRDefault="00714E5E" w:rsidP="00714E5E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color w:val="000000"/>
                      <w:szCs w:val="22"/>
                      <w:cs/>
                    </w:rPr>
                  </w:pPr>
                  <w:r>
                    <w:rPr>
                      <w:rFonts w:asciiTheme="minorBidi" w:eastAsia="Times New Roman" w:hAnsiTheme="minorBidi" w:hint="cs"/>
                      <w:color w:val="000000"/>
                      <w:szCs w:val="22"/>
                      <w:cs/>
                    </w:rPr>
                    <w:t>บาทต่อหุ้น</w:t>
                  </w:r>
                </w:p>
              </w:tc>
              <w:tc>
                <w:tcPr>
                  <w:tcW w:w="1866" w:type="dxa"/>
                  <w:shd w:val="clear" w:color="auto" w:fill="auto"/>
                  <w:noWrap/>
                  <w:vAlign w:val="bottom"/>
                </w:tcPr>
                <w:p w14:paraId="06128822" w14:textId="77777777" w:rsidR="00714E5E" w:rsidRPr="00C77948" w:rsidRDefault="00714E5E" w:rsidP="00714E5E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color w:val="000000"/>
                      <w:szCs w:val="22"/>
                    </w:rPr>
                  </w:pPr>
                  <w:r w:rsidRPr="00C77948">
                    <w:rPr>
                      <w:rFonts w:asciiTheme="minorBidi" w:hAnsiTheme="minorBidi"/>
                      <w:color w:val="000000"/>
                      <w:szCs w:val="22"/>
                    </w:rPr>
                    <w:t>4.14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</w:tcPr>
                <w:p w14:paraId="0FFD30FC" w14:textId="77777777" w:rsidR="00714E5E" w:rsidRPr="00C77948" w:rsidRDefault="00714E5E" w:rsidP="00714E5E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color w:val="000000"/>
                      <w:szCs w:val="22"/>
                    </w:rPr>
                  </w:pPr>
                  <w:r>
                    <w:rPr>
                      <w:rFonts w:asciiTheme="minorBidi" w:hAnsiTheme="minorBidi"/>
                      <w:color w:val="000000"/>
                      <w:szCs w:val="22"/>
                    </w:rPr>
                    <w:t>3.44</w:t>
                  </w:r>
                </w:p>
              </w:tc>
            </w:tr>
            <w:tr w:rsidR="00714E5E" w:rsidRPr="009E23A8" w14:paraId="11052249" w14:textId="77777777" w:rsidTr="0019039F">
              <w:trPr>
                <w:trHeight w:val="234"/>
                <w:tblHeader/>
                <w:jc w:val="center"/>
              </w:trPr>
              <w:tc>
                <w:tcPr>
                  <w:tcW w:w="2552" w:type="dxa"/>
                  <w:shd w:val="clear" w:color="auto" w:fill="auto"/>
                  <w:noWrap/>
                  <w:vAlign w:val="bottom"/>
                </w:tcPr>
                <w:p w14:paraId="439E0A7B" w14:textId="77777777" w:rsidR="00714E5E" w:rsidRDefault="00714E5E" w:rsidP="00714E5E">
                  <w:pPr>
                    <w:spacing w:after="0" w:line="240" w:lineRule="auto"/>
                    <w:rPr>
                      <w:rFonts w:asciiTheme="minorBidi" w:hAnsiTheme="minorBidi"/>
                      <w:color w:val="000000"/>
                      <w:szCs w:val="22"/>
                      <w:cs/>
                    </w:rPr>
                  </w:pPr>
                  <w:r>
                    <w:rPr>
                      <w:rFonts w:asciiTheme="minorBidi" w:hAnsiTheme="minorBidi" w:hint="cs"/>
                      <w:color w:val="000000"/>
                      <w:szCs w:val="22"/>
                      <w:cs/>
                    </w:rPr>
                    <w:t>อัตราส่วนสภาพคล่อง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14:paraId="2104F71D" w14:textId="77777777" w:rsidR="00714E5E" w:rsidRDefault="00714E5E" w:rsidP="00714E5E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color w:val="000000"/>
                      <w:szCs w:val="22"/>
                      <w:cs/>
                    </w:rPr>
                  </w:pPr>
                  <w:r>
                    <w:rPr>
                      <w:rFonts w:asciiTheme="minorBidi" w:eastAsia="Times New Roman" w:hAnsiTheme="minorBidi" w:hint="cs"/>
                      <w:color w:val="000000"/>
                      <w:szCs w:val="22"/>
                      <w:cs/>
                    </w:rPr>
                    <w:t>เท่า</w:t>
                  </w:r>
                </w:p>
              </w:tc>
              <w:tc>
                <w:tcPr>
                  <w:tcW w:w="1866" w:type="dxa"/>
                  <w:shd w:val="clear" w:color="auto" w:fill="auto"/>
                  <w:noWrap/>
                  <w:vAlign w:val="bottom"/>
                </w:tcPr>
                <w:p w14:paraId="5688D2A0" w14:textId="77777777" w:rsidR="00714E5E" w:rsidRPr="00C77948" w:rsidRDefault="00714E5E" w:rsidP="00714E5E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color w:val="000000"/>
                      <w:szCs w:val="22"/>
                    </w:rPr>
                  </w:pPr>
                  <w:r>
                    <w:rPr>
                      <w:rFonts w:asciiTheme="minorBidi" w:hAnsiTheme="minorBidi"/>
                      <w:color w:val="000000"/>
                      <w:szCs w:val="22"/>
                    </w:rPr>
                    <w:t>2.35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</w:tcPr>
                <w:p w14:paraId="5A051BB7" w14:textId="45C1D20F" w:rsidR="00714E5E" w:rsidRPr="00C77948" w:rsidRDefault="00956B0F" w:rsidP="00714E5E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color w:val="000000"/>
                      <w:szCs w:val="22"/>
                    </w:rPr>
                  </w:pPr>
                  <w:r w:rsidRPr="00956B0F">
                    <w:rPr>
                      <w:rFonts w:asciiTheme="minorBidi" w:hAnsiTheme="minorBidi" w:hint="cs"/>
                      <w:color w:val="000000"/>
                      <w:szCs w:val="22"/>
                    </w:rPr>
                    <w:t>2</w:t>
                  </w:r>
                  <w:r w:rsidR="00714E5E">
                    <w:rPr>
                      <w:rFonts w:asciiTheme="minorBidi" w:hAnsiTheme="minorBidi" w:hint="cs"/>
                      <w:color w:val="000000"/>
                      <w:szCs w:val="22"/>
                      <w:cs/>
                    </w:rPr>
                    <w:t>.</w:t>
                  </w:r>
                  <w:r w:rsidRPr="00956B0F">
                    <w:rPr>
                      <w:rFonts w:asciiTheme="minorBidi" w:hAnsiTheme="minorBidi" w:hint="cs"/>
                      <w:color w:val="000000"/>
                      <w:szCs w:val="22"/>
                    </w:rPr>
                    <w:t>23</w:t>
                  </w:r>
                </w:p>
              </w:tc>
            </w:tr>
            <w:tr w:rsidR="00714E5E" w:rsidRPr="009E23A8" w14:paraId="1793009B" w14:textId="77777777" w:rsidTr="0019039F">
              <w:trPr>
                <w:trHeight w:val="234"/>
                <w:tblHeader/>
                <w:jc w:val="center"/>
              </w:trPr>
              <w:tc>
                <w:tcPr>
                  <w:tcW w:w="2552" w:type="dxa"/>
                  <w:shd w:val="clear" w:color="auto" w:fill="auto"/>
                  <w:noWrap/>
                  <w:vAlign w:val="bottom"/>
                </w:tcPr>
                <w:p w14:paraId="0D010617" w14:textId="77777777" w:rsidR="00714E5E" w:rsidRDefault="00714E5E" w:rsidP="00714E5E">
                  <w:pPr>
                    <w:spacing w:after="0" w:line="240" w:lineRule="auto"/>
                    <w:rPr>
                      <w:rFonts w:asciiTheme="minorBidi" w:hAnsiTheme="minorBidi"/>
                      <w:color w:val="000000"/>
                      <w:szCs w:val="22"/>
                      <w:cs/>
                    </w:rPr>
                  </w:pPr>
                  <w:r>
                    <w:rPr>
                      <w:rFonts w:asciiTheme="minorBidi" w:hAnsiTheme="minorBidi" w:hint="cs"/>
                      <w:color w:val="000000"/>
                      <w:szCs w:val="22"/>
                      <w:cs/>
                    </w:rPr>
                    <w:t>อัตราส่วนหนี้สินต่อส่วนของผู้ถือหุ้น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14:paraId="7B536357" w14:textId="77777777" w:rsidR="00714E5E" w:rsidRDefault="00714E5E" w:rsidP="00714E5E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color w:val="000000"/>
                      <w:szCs w:val="22"/>
                      <w:cs/>
                    </w:rPr>
                  </w:pPr>
                  <w:r>
                    <w:rPr>
                      <w:rFonts w:asciiTheme="minorBidi" w:eastAsia="Times New Roman" w:hAnsiTheme="minorBidi" w:hint="cs"/>
                      <w:color w:val="000000"/>
                      <w:szCs w:val="22"/>
                      <w:cs/>
                    </w:rPr>
                    <w:t>เท่า</w:t>
                  </w:r>
                </w:p>
              </w:tc>
              <w:tc>
                <w:tcPr>
                  <w:tcW w:w="1866" w:type="dxa"/>
                  <w:shd w:val="clear" w:color="auto" w:fill="auto"/>
                  <w:noWrap/>
                  <w:vAlign w:val="bottom"/>
                </w:tcPr>
                <w:p w14:paraId="4916E948" w14:textId="77777777" w:rsidR="00714E5E" w:rsidRPr="00C77948" w:rsidRDefault="00714E5E" w:rsidP="00714E5E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color w:val="000000"/>
                      <w:szCs w:val="22"/>
                    </w:rPr>
                  </w:pPr>
                  <w:r>
                    <w:rPr>
                      <w:rFonts w:asciiTheme="minorBidi" w:hAnsiTheme="minorBidi"/>
                      <w:color w:val="000000"/>
                      <w:szCs w:val="22"/>
                    </w:rPr>
                    <w:t>2.55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</w:tcPr>
                <w:p w14:paraId="0F003F8F" w14:textId="1272DF48" w:rsidR="00714E5E" w:rsidRPr="00C77948" w:rsidRDefault="00956B0F" w:rsidP="00714E5E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color w:val="000000"/>
                      <w:szCs w:val="22"/>
                    </w:rPr>
                  </w:pPr>
                  <w:r w:rsidRPr="00956B0F">
                    <w:rPr>
                      <w:rFonts w:asciiTheme="minorBidi" w:hAnsiTheme="minorBidi" w:hint="cs"/>
                      <w:color w:val="000000"/>
                      <w:szCs w:val="22"/>
                    </w:rPr>
                    <w:t>3</w:t>
                  </w:r>
                  <w:r w:rsidR="00714E5E">
                    <w:rPr>
                      <w:rFonts w:asciiTheme="minorBidi" w:hAnsiTheme="minorBidi" w:hint="cs"/>
                      <w:color w:val="000000"/>
                      <w:szCs w:val="22"/>
                      <w:cs/>
                    </w:rPr>
                    <w:t>.</w:t>
                  </w:r>
                  <w:r w:rsidRPr="00956B0F">
                    <w:rPr>
                      <w:rFonts w:asciiTheme="minorBidi" w:hAnsiTheme="minorBidi" w:hint="cs"/>
                      <w:color w:val="000000"/>
                      <w:szCs w:val="22"/>
                    </w:rPr>
                    <w:t>07</w:t>
                  </w:r>
                </w:p>
              </w:tc>
            </w:tr>
            <w:tr w:rsidR="00714E5E" w:rsidRPr="009E23A8" w14:paraId="46FA9978" w14:textId="77777777" w:rsidTr="0019039F">
              <w:trPr>
                <w:trHeight w:val="234"/>
                <w:tblHeader/>
                <w:jc w:val="center"/>
              </w:trPr>
              <w:tc>
                <w:tcPr>
                  <w:tcW w:w="2552" w:type="dxa"/>
                  <w:shd w:val="clear" w:color="auto" w:fill="auto"/>
                  <w:noWrap/>
                  <w:vAlign w:val="bottom"/>
                </w:tcPr>
                <w:p w14:paraId="7D8B01DD" w14:textId="77777777" w:rsidR="00714E5E" w:rsidRDefault="00714E5E" w:rsidP="00714E5E">
                  <w:pPr>
                    <w:spacing w:after="0" w:line="240" w:lineRule="auto"/>
                    <w:rPr>
                      <w:rFonts w:asciiTheme="minorBidi" w:hAnsiTheme="minorBidi"/>
                      <w:color w:val="000000"/>
                      <w:szCs w:val="22"/>
                      <w:cs/>
                    </w:rPr>
                  </w:pPr>
                  <w:r>
                    <w:rPr>
                      <w:rFonts w:asciiTheme="minorBidi" w:hAnsiTheme="minorBidi" w:hint="cs"/>
                      <w:color w:val="000000"/>
                      <w:szCs w:val="22"/>
                      <w:cs/>
                    </w:rPr>
                    <w:t>อัตราส่วนความสามารถชำระผูกพัน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14:paraId="58D36708" w14:textId="77777777" w:rsidR="00714E5E" w:rsidRDefault="00714E5E" w:rsidP="00714E5E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color w:val="000000"/>
                      <w:szCs w:val="22"/>
                      <w:cs/>
                    </w:rPr>
                  </w:pPr>
                  <w:r>
                    <w:rPr>
                      <w:rFonts w:asciiTheme="minorBidi" w:eastAsia="Times New Roman" w:hAnsiTheme="minorBidi" w:hint="cs"/>
                      <w:color w:val="000000"/>
                      <w:szCs w:val="22"/>
                      <w:cs/>
                    </w:rPr>
                    <w:t>เท่า</w:t>
                  </w:r>
                </w:p>
              </w:tc>
              <w:tc>
                <w:tcPr>
                  <w:tcW w:w="1866" w:type="dxa"/>
                  <w:shd w:val="clear" w:color="auto" w:fill="auto"/>
                  <w:noWrap/>
                  <w:vAlign w:val="bottom"/>
                </w:tcPr>
                <w:p w14:paraId="41247F8A" w14:textId="77777777" w:rsidR="00714E5E" w:rsidRPr="00C77948" w:rsidRDefault="00714E5E" w:rsidP="00714E5E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color w:val="000000"/>
                      <w:szCs w:val="22"/>
                    </w:rPr>
                  </w:pPr>
                  <w:r>
                    <w:rPr>
                      <w:rFonts w:asciiTheme="minorBidi" w:hAnsiTheme="minorBidi"/>
                      <w:color w:val="000000"/>
                      <w:szCs w:val="22"/>
                    </w:rPr>
                    <w:t>0.07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</w:tcPr>
                <w:p w14:paraId="303D9E9C" w14:textId="3C10E984" w:rsidR="00714E5E" w:rsidRPr="00C77948" w:rsidRDefault="00956B0F" w:rsidP="00714E5E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color w:val="000000"/>
                      <w:szCs w:val="22"/>
                    </w:rPr>
                  </w:pPr>
                  <w:r w:rsidRPr="00956B0F">
                    <w:rPr>
                      <w:rFonts w:asciiTheme="minorBidi" w:hAnsiTheme="minorBidi" w:hint="cs"/>
                      <w:color w:val="000000"/>
                      <w:szCs w:val="22"/>
                    </w:rPr>
                    <w:t>0</w:t>
                  </w:r>
                  <w:r w:rsidR="00714E5E">
                    <w:rPr>
                      <w:rFonts w:asciiTheme="minorBidi" w:hAnsiTheme="minorBidi" w:hint="cs"/>
                      <w:color w:val="000000"/>
                      <w:szCs w:val="22"/>
                      <w:cs/>
                    </w:rPr>
                    <w:t>.</w:t>
                  </w:r>
                  <w:r w:rsidRPr="00956B0F">
                    <w:rPr>
                      <w:rFonts w:asciiTheme="minorBidi" w:hAnsiTheme="minorBidi" w:hint="cs"/>
                      <w:color w:val="000000"/>
                      <w:szCs w:val="22"/>
                    </w:rPr>
                    <w:t>06</w:t>
                  </w:r>
                </w:p>
              </w:tc>
            </w:tr>
            <w:tr w:rsidR="00714E5E" w:rsidRPr="009E23A8" w14:paraId="67C5F0D1" w14:textId="77777777" w:rsidTr="0019039F">
              <w:trPr>
                <w:trHeight w:val="234"/>
                <w:tblHeader/>
                <w:jc w:val="center"/>
              </w:trPr>
              <w:tc>
                <w:tcPr>
                  <w:tcW w:w="2552" w:type="dxa"/>
                  <w:shd w:val="clear" w:color="auto" w:fill="auto"/>
                  <w:noWrap/>
                  <w:vAlign w:val="bottom"/>
                </w:tcPr>
                <w:p w14:paraId="16DE5F6C" w14:textId="77777777" w:rsidR="00714E5E" w:rsidRDefault="00714E5E" w:rsidP="00714E5E">
                  <w:pPr>
                    <w:spacing w:after="0" w:line="240" w:lineRule="auto"/>
                    <w:rPr>
                      <w:rFonts w:asciiTheme="minorBidi" w:hAnsiTheme="minorBidi"/>
                      <w:color w:val="000000"/>
                      <w:szCs w:val="22"/>
                      <w:cs/>
                    </w:rPr>
                  </w:pPr>
                  <w:r>
                    <w:rPr>
                      <w:rFonts w:asciiTheme="minorBidi" w:hAnsiTheme="minorBidi" w:hint="cs"/>
                      <w:color w:val="000000"/>
                      <w:szCs w:val="22"/>
                      <w:cs/>
                    </w:rPr>
                    <w:t>อัตราส่วนตอบแทนผู้ถือหุ้น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14:paraId="6BFF6901" w14:textId="77777777" w:rsidR="00714E5E" w:rsidRDefault="00714E5E" w:rsidP="00714E5E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color w:val="000000"/>
                      <w:szCs w:val="22"/>
                      <w:cs/>
                    </w:rPr>
                  </w:pPr>
                  <w:r>
                    <w:rPr>
                      <w:rFonts w:asciiTheme="minorBidi" w:eastAsia="Times New Roman" w:hAnsiTheme="minorBidi" w:hint="cs"/>
                      <w:color w:val="000000"/>
                      <w:szCs w:val="22"/>
                      <w:cs/>
                    </w:rPr>
                    <w:t>ร้อยละ</w:t>
                  </w:r>
                </w:p>
              </w:tc>
              <w:tc>
                <w:tcPr>
                  <w:tcW w:w="1866" w:type="dxa"/>
                  <w:shd w:val="clear" w:color="auto" w:fill="auto"/>
                  <w:noWrap/>
                  <w:vAlign w:val="bottom"/>
                </w:tcPr>
                <w:p w14:paraId="406C4319" w14:textId="77777777" w:rsidR="00714E5E" w:rsidRPr="00C77948" w:rsidRDefault="00714E5E" w:rsidP="00714E5E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color w:val="000000"/>
                      <w:szCs w:val="22"/>
                    </w:rPr>
                  </w:pPr>
                  <w:r>
                    <w:rPr>
                      <w:rFonts w:asciiTheme="minorBidi" w:hAnsiTheme="minorBidi"/>
                      <w:color w:val="000000"/>
                      <w:szCs w:val="22"/>
                    </w:rPr>
                    <w:t>43.40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</w:tcPr>
                <w:p w14:paraId="1456FA1D" w14:textId="1DD934FA" w:rsidR="00714E5E" w:rsidRPr="00C77948" w:rsidRDefault="00956B0F" w:rsidP="00714E5E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color w:val="000000"/>
                      <w:szCs w:val="22"/>
                    </w:rPr>
                  </w:pPr>
                  <w:r w:rsidRPr="00956B0F">
                    <w:rPr>
                      <w:rFonts w:asciiTheme="minorBidi" w:hAnsiTheme="minorBidi" w:hint="cs"/>
                      <w:color w:val="000000"/>
                      <w:szCs w:val="22"/>
                    </w:rPr>
                    <w:t>48</w:t>
                  </w:r>
                  <w:r w:rsidR="00714E5E">
                    <w:rPr>
                      <w:rFonts w:asciiTheme="minorBidi" w:hAnsiTheme="minorBidi" w:hint="cs"/>
                      <w:color w:val="000000"/>
                      <w:szCs w:val="22"/>
                      <w:cs/>
                    </w:rPr>
                    <w:t>.</w:t>
                  </w:r>
                  <w:r w:rsidRPr="00956B0F">
                    <w:rPr>
                      <w:rFonts w:asciiTheme="minorBidi" w:hAnsiTheme="minorBidi" w:hint="cs"/>
                      <w:color w:val="000000"/>
                      <w:szCs w:val="22"/>
                    </w:rPr>
                    <w:t>05</w:t>
                  </w:r>
                </w:p>
              </w:tc>
            </w:tr>
          </w:tbl>
          <w:p w14:paraId="608EE0D7" w14:textId="331C0F6A" w:rsidR="00BA7603" w:rsidRPr="00E76951" w:rsidRDefault="00D26BD0" w:rsidP="00E76951">
            <w:pPr>
              <w:spacing w:before="240" w:after="120"/>
              <w:jc w:val="thaiDistribute"/>
              <w:rPr>
                <w:rFonts w:ascii="Cordia New" w:hAnsi="Cordia New"/>
                <w:sz w:val="28"/>
                <w:cs/>
              </w:rPr>
            </w:pPr>
            <w:r>
              <w:rPr>
                <w:rFonts w:ascii="Cordia New" w:hAnsi="Cordia New" w:hint="cs"/>
                <w:sz w:val="28"/>
                <w:cs/>
              </w:rPr>
              <w:t xml:space="preserve">อย่างไรก็ดี หลังจากบริษัทฯ ได้รับเงินจากการเสนอขายหุ้นสามัญต่อประชาชนทั่วไปจำนวน </w:t>
            </w:r>
            <w:r>
              <w:rPr>
                <w:rFonts w:ascii="Cordia New" w:hAnsi="Cordia New"/>
                <w:sz w:val="28"/>
              </w:rPr>
              <w:t xml:space="preserve">206.00 </w:t>
            </w:r>
            <w:r>
              <w:rPr>
                <w:rFonts w:ascii="Cordia New" w:hAnsi="Cordia New" w:hint="cs"/>
                <w:sz w:val="28"/>
                <w:cs/>
              </w:rPr>
              <w:t>ล้านหุ้น กลุ่มบริษัทจะมีสภาพคล่องมากขึ้นและอัตราส่วนหนี้สินต่อส่วนผู้ถือหุ้นลดลง</w:t>
            </w:r>
          </w:p>
        </w:tc>
      </w:tr>
    </w:tbl>
    <w:p w14:paraId="191106A7" w14:textId="77777777" w:rsidR="00B9620D" w:rsidRPr="00337D7F" w:rsidRDefault="00B9620D" w:rsidP="00B9620D">
      <w:pPr>
        <w:spacing w:after="0" w:line="240" w:lineRule="auto"/>
        <w:rPr>
          <w:rFonts w:ascii="Cordia New" w:hAnsi="Cordia New" w:cs="Cordia New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620D" w14:paraId="02136AFA" w14:textId="77777777" w:rsidTr="00404C1E">
        <w:tc>
          <w:tcPr>
            <w:tcW w:w="9576" w:type="dxa"/>
            <w:tcBorders>
              <w:bottom w:val="single" w:sz="4" w:space="0" w:color="auto"/>
            </w:tcBorders>
          </w:tcPr>
          <w:p w14:paraId="3D390644" w14:textId="77777777" w:rsidR="00B9620D" w:rsidRPr="00337D7F" w:rsidRDefault="00B9620D" w:rsidP="003E2B43">
            <w:pPr>
              <w:spacing w:after="120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337D7F">
              <w:rPr>
                <w:rFonts w:ascii="Cordia New" w:hAnsi="Cordia New" w:cs="Cordia New"/>
                <w:b/>
                <w:bCs/>
                <w:sz w:val="28"/>
                <w:cs/>
              </w:rPr>
              <w:lastRenderedPageBreak/>
              <w:t xml:space="preserve">นักลงทุนสัมพันธ์ : </w:t>
            </w:r>
          </w:p>
          <w:p w14:paraId="4FB23120" w14:textId="2BF0FCBA" w:rsidR="00B9620D" w:rsidRPr="00654500" w:rsidRDefault="005B3314" w:rsidP="00197A79">
            <w:pPr>
              <w:tabs>
                <w:tab w:val="left" w:pos="2552"/>
                <w:tab w:val="left" w:pos="5245"/>
              </w:tabs>
              <w:rPr>
                <w:rFonts w:ascii="Cordia New" w:hAnsi="Cordia New" w:cs="Cordia New"/>
                <w:sz w:val="28"/>
                <w:cs/>
              </w:rPr>
            </w:pPr>
            <w:r w:rsidRPr="00337D7F">
              <w:rPr>
                <w:rFonts w:ascii="Cordia New" w:hAnsi="Cordia New" w:cs="Cordia New"/>
                <w:sz w:val="28"/>
                <w:cs/>
              </w:rPr>
              <w:t>นางสาว</w:t>
            </w:r>
            <w:r w:rsidR="0009555F" w:rsidRPr="00337D7F">
              <w:rPr>
                <w:rFonts w:ascii="Cordia New" w:hAnsi="Cordia New" w:cs="Cordia New"/>
                <w:sz w:val="28"/>
                <w:cs/>
              </w:rPr>
              <w:t>มาริสา</w:t>
            </w:r>
            <w:r w:rsidR="004825B7" w:rsidRPr="00337D7F">
              <w:rPr>
                <w:rFonts w:ascii="Cordia New" w:hAnsi="Cordia New" w:cs="Cordia New"/>
                <w:sz w:val="28"/>
                <w:cs/>
              </w:rPr>
              <w:t xml:space="preserve">  </w:t>
            </w:r>
            <w:r w:rsidRPr="00337D7F">
              <w:rPr>
                <w:rFonts w:ascii="Cordia New" w:hAnsi="Cordia New" w:cs="Cordia New"/>
                <w:sz w:val="28"/>
                <w:cs/>
              </w:rPr>
              <w:t>สังวรนิตย์</w:t>
            </w:r>
            <w:r w:rsidR="00B9620D" w:rsidRPr="00337D7F">
              <w:rPr>
                <w:rFonts w:ascii="Cordia New" w:hAnsi="Cordia New" w:cs="Cordia New"/>
                <w:sz w:val="28"/>
                <w:cs/>
              </w:rPr>
              <w:tab/>
              <w:t xml:space="preserve">โทรศัพท์ : </w:t>
            </w:r>
            <w:r w:rsidR="00ED7770" w:rsidRPr="00337D7F">
              <w:rPr>
                <w:rFonts w:ascii="Cordia New" w:hAnsi="Cordia New" w:cs="Cordia New"/>
                <w:sz w:val="28"/>
              </w:rPr>
              <w:t>02-521-9533-35</w:t>
            </w:r>
            <w:r w:rsidR="00781BD4" w:rsidRPr="00337D7F">
              <w:rPr>
                <w:rFonts w:ascii="Cordia New" w:hAnsi="Cordia New" w:cs="Cordia New"/>
                <w:sz w:val="28"/>
              </w:rPr>
              <w:t xml:space="preserve"> </w:t>
            </w:r>
            <w:r w:rsidR="00781BD4" w:rsidRPr="00337D7F">
              <w:rPr>
                <w:rFonts w:ascii="Cordia New" w:hAnsi="Cordia New" w:cs="Cordia New"/>
                <w:sz w:val="28"/>
                <w:cs/>
              </w:rPr>
              <w:t xml:space="preserve">ต่อ </w:t>
            </w:r>
            <w:r w:rsidR="00781BD4" w:rsidRPr="00337D7F">
              <w:rPr>
                <w:rFonts w:ascii="Cordia New" w:hAnsi="Cordia New" w:cs="Cordia New"/>
                <w:sz w:val="28"/>
              </w:rPr>
              <w:t>800</w:t>
            </w:r>
            <w:r w:rsidR="00B9620D" w:rsidRPr="00337D7F">
              <w:rPr>
                <w:rFonts w:ascii="Cordia New" w:hAnsi="Cordia New" w:cs="Cordia New"/>
                <w:sz w:val="28"/>
                <w:cs/>
              </w:rPr>
              <w:tab/>
            </w:r>
            <w:r w:rsidR="00B9620D" w:rsidRPr="00337D7F">
              <w:rPr>
                <w:rFonts w:ascii="Cordia New" w:hAnsi="Cordia New" w:cs="Cordia New"/>
                <w:sz w:val="28"/>
              </w:rPr>
              <w:t>Ema</w:t>
            </w:r>
            <w:r w:rsidR="003A70D7" w:rsidRPr="00337D7F">
              <w:rPr>
                <w:rFonts w:ascii="Cordia New" w:hAnsi="Cordia New" w:cs="Cordia New"/>
                <w:sz w:val="28"/>
              </w:rPr>
              <w:t xml:space="preserve">il </w:t>
            </w:r>
            <w:r w:rsidR="003A70D7" w:rsidRPr="00337D7F">
              <w:rPr>
                <w:rFonts w:ascii="Cordia New" w:hAnsi="Cordia New" w:cs="Cordia New"/>
                <w:sz w:val="28"/>
                <w:cs/>
              </w:rPr>
              <w:t>:</w:t>
            </w:r>
            <w:r w:rsidR="00043D1D" w:rsidRPr="00337D7F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="0009555F" w:rsidRPr="00337D7F">
              <w:rPr>
                <w:rFonts w:ascii="Cordia New" w:hAnsi="Cordia New" w:cs="Cordia New"/>
                <w:sz w:val="28"/>
              </w:rPr>
              <w:t>marisa</w:t>
            </w:r>
            <w:r w:rsidR="00C25957" w:rsidRPr="00337D7F">
              <w:rPr>
                <w:rFonts w:ascii="Cordia New" w:hAnsi="Cordia New" w:cs="Cordia New"/>
                <w:sz w:val="28"/>
              </w:rPr>
              <w:t>@assetwise.co.th</w:t>
            </w:r>
          </w:p>
        </w:tc>
      </w:tr>
    </w:tbl>
    <w:p w14:paraId="3DFB9DD6" w14:textId="77777777" w:rsidR="00E1662C" w:rsidRPr="00DE2FAC" w:rsidRDefault="00E1662C">
      <w:pPr>
        <w:rPr>
          <w:sz w:val="8"/>
          <w:szCs w:val="12"/>
        </w:rPr>
      </w:pPr>
    </w:p>
    <w:sectPr w:rsidR="00E1662C" w:rsidRPr="00DE2FAC" w:rsidSect="00D83665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726BB" w14:textId="77777777" w:rsidR="00AE342B" w:rsidRDefault="00AE342B" w:rsidP="004B078B">
      <w:pPr>
        <w:spacing w:after="0" w:line="240" w:lineRule="auto"/>
      </w:pPr>
      <w:r>
        <w:separator/>
      </w:r>
    </w:p>
  </w:endnote>
  <w:endnote w:type="continuationSeparator" w:id="0">
    <w:p w14:paraId="088EB912" w14:textId="77777777" w:rsidR="00AE342B" w:rsidRDefault="00AE342B" w:rsidP="004B078B">
      <w:pPr>
        <w:spacing w:after="0" w:line="240" w:lineRule="auto"/>
      </w:pPr>
      <w:r>
        <w:continuationSeparator/>
      </w:r>
    </w:p>
  </w:endnote>
  <w:endnote w:type="continuationNotice" w:id="1">
    <w:p w14:paraId="58A6E084" w14:textId="77777777" w:rsidR="00AE342B" w:rsidRDefault="00AE34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BF416" w14:textId="77777777" w:rsidR="007A7DBF" w:rsidRDefault="007A7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8ED12" w14:textId="208C35FE" w:rsidR="007A7DBF" w:rsidRPr="00890C3B" w:rsidRDefault="007A7DBF" w:rsidP="00310E8E">
    <w:pPr>
      <w:pStyle w:val="Footer"/>
      <w:pBdr>
        <w:top w:val="thinThickSmallGap" w:sz="24" w:space="1" w:color="622423" w:themeColor="accent2" w:themeShade="7F"/>
      </w:pBdr>
      <w:jc w:val="center"/>
      <w:rPr>
        <w:rFonts w:asciiTheme="minorBidi" w:eastAsiaTheme="majorEastAsia" w:hAnsiTheme="minorBidi"/>
        <w:sz w:val="28"/>
      </w:rPr>
    </w:pPr>
    <w:r>
      <w:rPr>
        <w:rFonts w:asciiTheme="minorBidi" w:eastAsiaTheme="majorEastAsia" w:hAnsiTheme="minorBidi" w:hint="cs"/>
        <w:sz w:val="28"/>
        <w:cs/>
      </w:rPr>
      <w:t xml:space="preserve">เอกสารแนบ </w:t>
    </w:r>
    <w:r w:rsidRPr="004D5DCF">
      <w:rPr>
        <w:rFonts w:asciiTheme="minorBidi" w:eastAsiaTheme="majorEastAsia" w:hAnsiTheme="minorBidi" w:hint="cs"/>
        <w:sz w:val="28"/>
      </w:rPr>
      <w:t>3</w:t>
    </w:r>
    <w:r w:rsidRPr="00890C3B">
      <w:rPr>
        <w:rFonts w:asciiTheme="minorBidi" w:eastAsiaTheme="majorEastAsia" w:hAnsiTheme="minorBidi" w:cs="Cordia New"/>
        <w:sz w:val="28"/>
        <w:cs/>
      </w:rPr>
      <w:t xml:space="preserve"> </w:t>
    </w:r>
    <w:r w:rsidRPr="00890C3B">
      <w:rPr>
        <w:rFonts w:asciiTheme="minorBidi" w:eastAsiaTheme="majorEastAsia" w:hAnsiTheme="minorBidi"/>
        <w:sz w:val="28"/>
        <w:cs/>
      </w:rPr>
      <w:t xml:space="preserve">หน้า </w:t>
    </w:r>
    <w:r w:rsidRPr="00890C3B">
      <w:rPr>
        <w:rFonts w:asciiTheme="minorBidi" w:eastAsiaTheme="majorEastAsia" w:hAnsiTheme="minorBidi" w:cs="Cordia New"/>
        <w:sz w:val="28"/>
        <w:cs/>
      </w:rPr>
      <w:t xml:space="preserve"> </w:t>
    </w:r>
    <w:r w:rsidRPr="00890C3B">
      <w:rPr>
        <w:rFonts w:asciiTheme="minorBidi" w:hAnsiTheme="minorBidi"/>
        <w:sz w:val="28"/>
      </w:rPr>
      <w:fldChar w:fldCharType="begin"/>
    </w:r>
    <w:r w:rsidRPr="00890C3B">
      <w:rPr>
        <w:rFonts w:asciiTheme="minorBidi" w:hAnsiTheme="minorBidi"/>
        <w:sz w:val="28"/>
      </w:rPr>
      <w:instrText xml:space="preserve"> PAGE   \</w:instrText>
    </w:r>
    <w:r w:rsidRPr="00890C3B">
      <w:rPr>
        <w:rFonts w:asciiTheme="minorBidi" w:hAnsiTheme="minorBidi" w:cs="Cordia New"/>
        <w:sz w:val="28"/>
        <w:cs/>
      </w:rPr>
      <w:instrText xml:space="preserve">* </w:instrText>
    </w:r>
    <w:r w:rsidRPr="00890C3B">
      <w:rPr>
        <w:rFonts w:asciiTheme="minorBidi" w:hAnsiTheme="minorBidi"/>
        <w:sz w:val="28"/>
      </w:rPr>
      <w:instrText xml:space="preserve">MERGEFORMAT </w:instrText>
    </w:r>
    <w:r w:rsidRPr="00890C3B">
      <w:rPr>
        <w:rFonts w:asciiTheme="minorBidi" w:hAnsiTheme="minorBidi"/>
        <w:sz w:val="28"/>
      </w:rPr>
      <w:fldChar w:fldCharType="separate"/>
    </w:r>
    <w:r w:rsidRPr="00BF5EB9">
      <w:rPr>
        <w:rFonts w:asciiTheme="minorBidi" w:eastAsiaTheme="majorEastAsia" w:hAnsiTheme="minorBidi"/>
        <w:noProof/>
        <w:sz w:val="28"/>
      </w:rPr>
      <w:t>1</w:t>
    </w:r>
    <w:r w:rsidRPr="00890C3B">
      <w:rPr>
        <w:rFonts w:asciiTheme="minorBidi" w:eastAsiaTheme="majorEastAsia" w:hAnsiTheme="minorBidi"/>
        <w:noProof/>
        <w:sz w:val="28"/>
      </w:rPr>
      <w:fldChar w:fldCharType="end"/>
    </w:r>
  </w:p>
  <w:p w14:paraId="5F3BA574" w14:textId="77777777" w:rsidR="007A7DBF" w:rsidRDefault="007A7DBF" w:rsidP="004B078B">
    <w:pPr>
      <w:pStyle w:val="Footer"/>
      <w:jc w:val="center"/>
      <w:rPr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F4BBB" w14:textId="77777777" w:rsidR="007A7DBF" w:rsidRDefault="007A7DB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00AD6" w14:textId="218E5A05" w:rsidR="007A7DBF" w:rsidRPr="00BA2A29" w:rsidRDefault="007A7DBF" w:rsidP="00310E8E">
    <w:pPr>
      <w:pStyle w:val="Footer"/>
      <w:pBdr>
        <w:top w:val="thinThickSmallGap" w:sz="24" w:space="1" w:color="622423" w:themeColor="accent2" w:themeShade="7F"/>
      </w:pBdr>
      <w:jc w:val="center"/>
      <w:rPr>
        <w:rFonts w:asciiTheme="minorBidi" w:eastAsiaTheme="majorEastAsia" w:hAnsiTheme="minorBidi"/>
        <w:sz w:val="28"/>
      </w:rPr>
    </w:pPr>
    <w:r w:rsidRPr="00BA2A29">
      <w:rPr>
        <w:rFonts w:asciiTheme="minorBidi" w:eastAsiaTheme="majorEastAsia" w:hAnsiTheme="minorBidi"/>
        <w:sz w:val="28"/>
        <w:cs/>
      </w:rPr>
      <w:t xml:space="preserve">ส่วนที่ </w:t>
    </w:r>
    <w:r>
      <w:rPr>
        <w:rFonts w:asciiTheme="minorBidi" w:eastAsiaTheme="majorEastAsia" w:hAnsiTheme="minorBidi"/>
        <w:sz w:val="28"/>
      </w:rPr>
      <w:t>1</w:t>
    </w:r>
    <w:r w:rsidRPr="00BA2A29">
      <w:rPr>
        <w:rFonts w:asciiTheme="minorBidi" w:eastAsiaTheme="majorEastAsia" w:hAnsiTheme="minorBidi" w:cs="Cordia New"/>
        <w:sz w:val="28"/>
        <w:cs/>
      </w:rPr>
      <w:t xml:space="preserve"> </w:t>
    </w:r>
    <w:r w:rsidRPr="00BA2A29">
      <w:rPr>
        <w:rFonts w:asciiTheme="minorBidi" w:eastAsiaTheme="majorEastAsia" w:hAnsiTheme="minorBidi"/>
        <w:sz w:val="28"/>
        <w:cs/>
      </w:rPr>
      <w:t>หน้า</w:t>
    </w:r>
    <w:r w:rsidRPr="00BA2A29">
      <w:rPr>
        <w:rFonts w:asciiTheme="minorBidi" w:eastAsiaTheme="majorEastAsia" w:hAnsiTheme="minorBidi" w:cs="Cordia New"/>
        <w:sz w:val="28"/>
        <w:cs/>
      </w:rPr>
      <w:t xml:space="preserve"> </w:t>
    </w:r>
    <w:r w:rsidRPr="00BA2A29">
      <w:rPr>
        <w:rFonts w:asciiTheme="minorBidi" w:hAnsiTheme="minorBidi"/>
        <w:sz w:val="28"/>
      </w:rPr>
      <w:fldChar w:fldCharType="begin"/>
    </w:r>
    <w:r w:rsidRPr="00BA2A29">
      <w:rPr>
        <w:rFonts w:asciiTheme="minorBidi" w:hAnsiTheme="minorBidi"/>
        <w:sz w:val="28"/>
      </w:rPr>
      <w:instrText xml:space="preserve"> PAGE   \</w:instrText>
    </w:r>
    <w:r w:rsidRPr="00BA2A29">
      <w:rPr>
        <w:rFonts w:asciiTheme="minorBidi" w:hAnsiTheme="minorBidi" w:cs="Cordia New"/>
        <w:sz w:val="28"/>
        <w:cs/>
      </w:rPr>
      <w:instrText xml:space="preserve">* </w:instrText>
    </w:r>
    <w:r w:rsidRPr="00BA2A29">
      <w:rPr>
        <w:rFonts w:asciiTheme="minorBidi" w:hAnsiTheme="minorBidi"/>
        <w:sz w:val="28"/>
      </w:rPr>
      <w:instrText xml:space="preserve">MERGEFORMAT </w:instrText>
    </w:r>
    <w:r w:rsidRPr="00BA2A29">
      <w:rPr>
        <w:rFonts w:asciiTheme="minorBidi" w:hAnsiTheme="minorBidi"/>
        <w:sz w:val="28"/>
      </w:rPr>
      <w:fldChar w:fldCharType="separate"/>
    </w:r>
    <w:r w:rsidRPr="00A958C8">
      <w:rPr>
        <w:rFonts w:asciiTheme="minorBidi" w:eastAsiaTheme="majorEastAsia" w:hAnsiTheme="minorBidi"/>
        <w:noProof/>
        <w:sz w:val="28"/>
      </w:rPr>
      <w:t>19</w:t>
    </w:r>
    <w:r w:rsidRPr="00BA2A29">
      <w:rPr>
        <w:rFonts w:asciiTheme="minorBidi" w:eastAsiaTheme="majorEastAsia" w:hAnsiTheme="minorBidi"/>
        <w:noProof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90244" w14:textId="77777777" w:rsidR="00AE342B" w:rsidRDefault="00AE342B" w:rsidP="004B078B">
      <w:pPr>
        <w:spacing w:after="0" w:line="240" w:lineRule="auto"/>
      </w:pPr>
      <w:r>
        <w:separator/>
      </w:r>
    </w:p>
  </w:footnote>
  <w:footnote w:type="continuationSeparator" w:id="0">
    <w:p w14:paraId="3C55A96E" w14:textId="77777777" w:rsidR="00AE342B" w:rsidRDefault="00AE342B" w:rsidP="004B078B">
      <w:pPr>
        <w:spacing w:after="0" w:line="240" w:lineRule="auto"/>
      </w:pPr>
      <w:r>
        <w:continuationSeparator/>
      </w:r>
    </w:p>
  </w:footnote>
  <w:footnote w:type="continuationNotice" w:id="1">
    <w:p w14:paraId="0189B265" w14:textId="77777777" w:rsidR="00AE342B" w:rsidRDefault="00AE34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7F9DE" w14:textId="77777777" w:rsidR="007A7DBF" w:rsidRDefault="007A7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Bidi" w:eastAsiaTheme="majorEastAsia" w:hAnsiTheme="minorBidi" w:cs="Cordia New"/>
        <w:sz w:val="28"/>
        <w:cs/>
      </w:rPr>
      <w:alias w:val="Title"/>
      <w:id w:val="-167841805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F265B9F" w14:textId="533482D6" w:rsidR="007A7DBF" w:rsidRPr="00100846" w:rsidRDefault="007A7DBF" w:rsidP="004B078B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inorBidi" w:eastAsiaTheme="majorEastAsia" w:hAnsiTheme="minorBidi"/>
            <w:sz w:val="28"/>
          </w:rPr>
        </w:pPr>
        <w:r w:rsidRPr="004D5DCF">
          <w:rPr>
            <w:rFonts w:asciiTheme="minorBidi" w:eastAsiaTheme="majorEastAsia" w:hAnsiTheme="minorBidi" w:cs="Cordia New" w:hint="cs"/>
            <w:sz w:val="28"/>
            <w:cs/>
          </w:rPr>
          <w:t xml:space="preserve">ส่วนที่ </w:t>
        </w:r>
        <w:r w:rsidRPr="004D5DCF">
          <w:rPr>
            <w:rFonts w:asciiTheme="minorBidi" w:eastAsiaTheme="majorEastAsia" w:hAnsiTheme="minorBidi" w:cs="Cordia New" w:hint="cs"/>
            <w:sz w:val="28"/>
          </w:rPr>
          <w:t>1</w:t>
        </w:r>
        <w:r w:rsidRPr="004D5DCF">
          <w:rPr>
            <w:rFonts w:asciiTheme="minorBidi" w:eastAsiaTheme="majorEastAsia" w:hAnsiTheme="minorBidi" w:cs="Cordia New" w:hint="cs"/>
            <w:sz w:val="28"/>
            <w:cs/>
          </w:rPr>
          <w:t xml:space="preserve"> ข้อมูลสรุป (</w:t>
        </w:r>
        <w:proofErr w:type="spellStart"/>
        <w:r w:rsidRPr="004D5DCF">
          <w:rPr>
            <w:rFonts w:asciiTheme="minorBidi" w:eastAsiaTheme="majorEastAsia" w:hAnsiTheme="minorBidi" w:cs="Cordia New" w:hint="cs"/>
            <w:sz w:val="28"/>
            <w:cs/>
          </w:rPr>
          <w:t>Executive</w:t>
        </w:r>
        <w:proofErr w:type="spellEnd"/>
        <w:r w:rsidRPr="004D5DCF">
          <w:rPr>
            <w:rFonts w:asciiTheme="minorBidi" w:eastAsiaTheme="majorEastAsia" w:hAnsiTheme="minorBidi" w:cs="Cordia New" w:hint="cs"/>
            <w:sz w:val="28"/>
            <w:cs/>
          </w:rPr>
          <w:t xml:space="preserve"> </w:t>
        </w:r>
        <w:proofErr w:type="spellStart"/>
        <w:r w:rsidRPr="004D5DCF">
          <w:rPr>
            <w:rFonts w:asciiTheme="minorBidi" w:eastAsiaTheme="majorEastAsia" w:hAnsiTheme="minorBidi" w:cs="Cordia New" w:hint="cs"/>
            <w:sz w:val="28"/>
            <w:cs/>
          </w:rPr>
          <w:t>Summary</w:t>
        </w:r>
        <w:proofErr w:type="spellEnd"/>
        <w:r w:rsidRPr="004D5DCF">
          <w:rPr>
            <w:rFonts w:asciiTheme="minorBidi" w:eastAsiaTheme="majorEastAsia" w:hAnsiTheme="minorBidi" w:cs="Cordia New" w:hint="cs"/>
            <w:sz w:val="28"/>
            <w:cs/>
          </w:rPr>
          <w:t>)</w:t>
        </w:r>
        <w:r w:rsidRPr="004D5DCF">
          <w:rPr>
            <w:rFonts w:asciiTheme="minorBidi" w:eastAsiaTheme="majorEastAsia" w:hAnsiTheme="minorBidi" w:cs="Cordia New" w:hint="cs"/>
            <w:sz w:val="28"/>
            <w:cs/>
          </w:rPr>
          <w:tab/>
        </w:r>
        <w:r w:rsidRPr="004D5DCF">
          <w:rPr>
            <w:rFonts w:asciiTheme="minorBidi" w:eastAsiaTheme="majorEastAsia" w:hAnsiTheme="minorBidi" w:cs="Cordia New" w:hint="cs"/>
            <w:sz w:val="28"/>
            <w:cs/>
          </w:rPr>
          <w:tab/>
          <w:t>บริษัท แอสเซทไว</w:t>
        </w:r>
        <w:proofErr w:type="spellStart"/>
        <w:r w:rsidRPr="004D5DCF">
          <w:rPr>
            <w:rFonts w:asciiTheme="minorBidi" w:eastAsiaTheme="majorEastAsia" w:hAnsiTheme="minorBidi" w:cs="Cordia New" w:hint="cs"/>
            <w:sz w:val="28"/>
            <w:cs/>
          </w:rPr>
          <w:t>ส์</w:t>
        </w:r>
        <w:proofErr w:type="spellEnd"/>
        <w:r w:rsidRPr="004D5DCF">
          <w:rPr>
            <w:rFonts w:asciiTheme="minorBidi" w:eastAsiaTheme="majorEastAsia" w:hAnsiTheme="minorBidi" w:cs="Cordia New" w:hint="cs"/>
            <w:sz w:val="28"/>
            <w:cs/>
          </w:rPr>
          <w:t xml:space="preserve"> จำกัด (มหาชน)</w:t>
        </w:r>
      </w:p>
    </w:sdtContent>
  </w:sdt>
  <w:p w14:paraId="6D95B1CF" w14:textId="77777777" w:rsidR="007A7DBF" w:rsidRDefault="007A7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DC50B" w14:textId="77777777" w:rsidR="007A7DBF" w:rsidRDefault="007A7D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ordia New" w:hAnsi="Cordia New" w:cs="Cordia New"/>
        <w:sz w:val="28"/>
        <w:cs/>
      </w:rPr>
      <w:alias w:val="Title"/>
      <w:id w:val="135121159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44132A7" w14:textId="3E001A7B" w:rsidR="007A7DBF" w:rsidRPr="00100846" w:rsidRDefault="007A7DBF" w:rsidP="004B078B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inorBidi" w:eastAsiaTheme="majorEastAsia" w:hAnsiTheme="minorBidi"/>
            <w:sz w:val="28"/>
          </w:rPr>
        </w:pPr>
        <w:r w:rsidRPr="004D5DCF">
          <w:rPr>
            <w:rFonts w:ascii="Cordia New" w:hAnsi="Cordia New" w:cs="Cordia New"/>
            <w:sz w:val="28"/>
            <w:cs/>
          </w:rPr>
          <w:t xml:space="preserve">ส่วนที่ </w:t>
        </w:r>
        <w:r w:rsidRPr="004D5DCF">
          <w:rPr>
            <w:rFonts w:ascii="Cordia New" w:hAnsi="Cordia New" w:cs="Cordia New"/>
            <w:sz w:val="28"/>
          </w:rPr>
          <w:t>1</w:t>
        </w:r>
        <w:r w:rsidRPr="004D5DCF">
          <w:rPr>
            <w:rFonts w:ascii="Cordia New" w:hAnsi="Cordia New" w:cs="Cordia New"/>
            <w:sz w:val="28"/>
            <w:cs/>
          </w:rPr>
          <w:t xml:space="preserve"> ข้อมูลสรุป (</w:t>
        </w:r>
        <w:proofErr w:type="spellStart"/>
        <w:r w:rsidRPr="004D5DCF">
          <w:rPr>
            <w:rFonts w:ascii="Cordia New" w:hAnsi="Cordia New" w:cs="Cordia New"/>
            <w:sz w:val="28"/>
            <w:cs/>
          </w:rPr>
          <w:t>Executive</w:t>
        </w:r>
        <w:proofErr w:type="spellEnd"/>
        <w:r w:rsidRPr="004D5DCF">
          <w:rPr>
            <w:rFonts w:ascii="Cordia New" w:hAnsi="Cordia New" w:cs="Cordia New"/>
            <w:sz w:val="28"/>
            <w:cs/>
          </w:rPr>
          <w:t xml:space="preserve"> </w:t>
        </w:r>
        <w:proofErr w:type="spellStart"/>
        <w:r w:rsidRPr="004D5DCF">
          <w:rPr>
            <w:rFonts w:ascii="Cordia New" w:hAnsi="Cordia New" w:cs="Cordia New"/>
            <w:sz w:val="28"/>
            <w:cs/>
          </w:rPr>
          <w:t>Summary</w:t>
        </w:r>
        <w:proofErr w:type="spellEnd"/>
        <w:r w:rsidRPr="004D5DCF">
          <w:rPr>
            <w:rFonts w:ascii="Cordia New" w:hAnsi="Cordia New" w:cs="Cordia New"/>
            <w:sz w:val="28"/>
            <w:cs/>
          </w:rPr>
          <w:t>)</w:t>
        </w:r>
        <w:r w:rsidRPr="004D5DCF">
          <w:rPr>
            <w:rFonts w:ascii="Cordia New" w:hAnsi="Cordia New" w:cs="Cordia New"/>
            <w:sz w:val="28"/>
            <w:cs/>
          </w:rPr>
          <w:tab/>
        </w:r>
        <w:r w:rsidRPr="004D5DCF">
          <w:rPr>
            <w:rFonts w:ascii="Cordia New" w:hAnsi="Cordia New" w:cs="Cordia New"/>
            <w:sz w:val="28"/>
            <w:cs/>
          </w:rPr>
          <w:tab/>
          <w:t>บริษัท แอสเซทไว</w:t>
        </w:r>
        <w:proofErr w:type="spellStart"/>
        <w:r w:rsidRPr="004D5DCF">
          <w:rPr>
            <w:rFonts w:ascii="Cordia New" w:hAnsi="Cordia New" w:cs="Cordia New"/>
            <w:sz w:val="28"/>
            <w:cs/>
          </w:rPr>
          <w:t>ส์</w:t>
        </w:r>
        <w:proofErr w:type="spellEnd"/>
        <w:r w:rsidRPr="004D5DCF">
          <w:rPr>
            <w:rFonts w:ascii="Cordia New" w:hAnsi="Cordia New" w:cs="Cordia New"/>
            <w:sz w:val="28"/>
            <w:cs/>
          </w:rPr>
          <w:t xml:space="preserve"> จำกัด (มหาชน)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6220"/>
    <w:multiLevelType w:val="multilevel"/>
    <w:tmpl w:val="80DC1B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9351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2D28E3"/>
    <w:multiLevelType w:val="hybridMultilevel"/>
    <w:tmpl w:val="ADB20D26"/>
    <w:lvl w:ilvl="0" w:tplc="0409000F">
      <w:start w:val="1"/>
      <w:numFmt w:val="decimal"/>
      <w:lvlText w:val="%1."/>
      <w:lvlJc w:val="left"/>
      <w:pPr>
        <w:ind w:left="-351" w:hanging="360"/>
      </w:pPr>
    </w:lvl>
    <w:lvl w:ilvl="1" w:tplc="04090019" w:tentative="1">
      <w:start w:val="1"/>
      <w:numFmt w:val="lowerLetter"/>
      <w:lvlText w:val="%2."/>
      <w:lvlJc w:val="left"/>
      <w:pPr>
        <w:ind w:left="369" w:hanging="360"/>
      </w:pPr>
    </w:lvl>
    <w:lvl w:ilvl="2" w:tplc="0409001B" w:tentative="1">
      <w:start w:val="1"/>
      <w:numFmt w:val="lowerRoman"/>
      <w:lvlText w:val="%3."/>
      <w:lvlJc w:val="right"/>
      <w:pPr>
        <w:ind w:left="1089" w:hanging="180"/>
      </w:pPr>
    </w:lvl>
    <w:lvl w:ilvl="3" w:tplc="0409000F" w:tentative="1">
      <w:start w:val="1"/>
      <w:numFmt w:val="decimal"/>
      <w:lvlText w:val="%4."/>
      <w:lvlJc w:val="left"/>
      <w:pPr>
        <w:ind w:left="1809" w:hanging="360"/>
      </w:pPr>
    </w:lvl>
    <w:lvl w:ilvl="4" w:tplc="04090019" w:tentative="1">
      <w:start w:val="1"/>
      <w:numFmt w:val="lowerLetter"/>
      <w:lvlText w:val="%5."/>
      <w:lvlJc w:val="left"/>
      <w:pPr>
        <w:ind w:left="2529" w:hanging="360"/>
      </w:pPr>
    </w:lvl>
    <w:lvl w:ilvl="5" w:tplc="0409001B" w:tentative="1">
      <w:start w:val="1"/>
      <w:numFmt w:val="lowerRoman"/>
      <w:lvlText w:val="%6."/>
      <w:lvlJc w:val="right"/>
      <w:pPr>
        <w:ind w:left="3249" w:hanging="180"/>
      </w:pPr>
    </w:lvl>
    <w:lvl w:ilvl="6" w:tplc="0409000F" w:tentative="1">
      <w:start w:val="1"/>
      <w:numFmt w:val="decimal"/>
      <w:lvlText w:val="%7."/>
      <w:lvlJc w:val="left"/>
      <w:pPr>
        <w:ind w:left="3969" w:hanging="360"/>
      </w:pPr>
    </w:lvl>
    <w:lvl w:ilvl="7" w:tplc="04090019" w:tentative="1">
      <w:start w:val="1"/>
      <w:numFmt w:val="lowerLetter"/>
      <w:lvlText w:val="%8."/>
      <w:lvlJc w:val="left"/>
      <w:pPr>
        <w:ind w:left="4689" w:hanging="360"/>
      </w:pPr>
    </w:lvl>
    <w:lvl w:ilvl="8" w:tplc="04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 w15:restartNumberingAfterBreak="0">
    <w:nsid w:val="0A435BB4"/>
    <w:multiLevelType w:val="hybridMultilevel"/>
    <w:tmpl w:val="823A6788"/>
    <w:lvl w:ilvl="0" w:tplc="B628B8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6341F"/>
    <w:multiLevelType w:val="hybridMultilevel"/>
    <w:tmpl w:val="A09E7086"/>
    <w:lvl w:ilvl="0" w:tplc="C1CAFABC">
      <w:start w:val="30"/>
      <w:numFmt w:val="bullet"/>
      <w:lvlText w:val="-"/>
      <w:lvlJc w:val="left"/>
      <w:pPr>
        <w:ind w:left="72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96FCB"/>
    <w:multiLevelType w:val="hybridMultilevel"/>
    <w:tmpl w:val="693A3D6E"/>
    <w:lvl w:ilvl="0" w:tplc="76ECB38A">
      <w:start w:val="2"/>
      <w:numFmt w:val="bullet"/>
      <w:lvlText w:val="-"/>
      <w:lvlJc w:val="left"/>
      <w:pPr>
        <w:ind w:left="36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9699B"/>
    <w:multiLevelType w:val="hybridMultilevel"/>
    <w:tmpl w:val="3878C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136C1"/>
    <w:multiLevelType w:val="hybridMultilevel"/>
    <w:tmpl w:val="7D76AEF6"/>
    <w:lvl w:ilvl="0" w:tplc="F7C02478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F7286"/>
    <w:multiLevelType w:val="hybridMultilevel"/>
    <w:tmpl w:val="9D2C227C"/>
    <w:lvl w:ilvl="0" w:tplc="37D8BE7A">
      <w:start w:val="1"/>
      <w:numFmt w:val="decimal"/>
      <w:lvlText w:val="%1."/>
      <w:lvlJc w:val="left"/>
      <w:pPr>
        <w:ind w:left="720" w:hanging="360"/>
      </w:pPr>
      <w:rPr>
        <w:rFonts w:asciiTheme="minorBidi" w:eastAsiaTheme="minorEastAsia" w:hAnsiTheme="minorBid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74BB2"/>
    <w:multiLevelType w:val="hybridMultilevel"/>
    <w:tmpl w:val="2CF402C8"/>
    <w:lvl w:ilvl="0" w:tplc="50100D28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Cordia New" w:eastAsia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2E6507BE"/>
    <w:multiLevelType w:val="hybridMultilevel"/>
    <w:tmpl w:val="52944F06"/>
    <w:lvl w:ilvl="0" w:tplc="3E64DC28">
      <w:start w:val="1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B5FE4"/>
    <w:multiLevelType w:val="hybridMultilevel"/>
    <w:tmpl w:val="29BA1D5C"/>
    <w:lvl w:ilvl="0" w:tplc="E19813AC">
      <w:start w:val="12"/>
      <w:numFmt w:val="bullet"/>
      <w:lvlText w:val="-"/>
      <w:lvlJc w:val="left"/>
      <w:pPr>
        <w:ind w:left="1440" w:hanging="360"/>
      </w:pPr>
      <w:rPr>
        <w:rFonts w:ascii="Cordia New" w:eastAsia="Calibr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132B13"/>
    <w:multiLevelType w:val="hybridMultilevel"/>
    <w:tmpl w:val="5216723C"/>
    <w:lvl w:ilvl="0" w:tplc="EAC65CC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EB724D9"/>
    <w:multiLevelType w:val="hybridMultilevel"/>
    <w:tmpl w:val="90F2FDE4"/>
    <w:lvl w:ilvl="0" w:tplc="B35A3C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C82BD5"/>
    <w:multiLevelType w:val="hybridMultilevel"/>
    <w:tmpl w:val="65BC41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DD4C8D"/>
    <w:multiLevelType w:val="hybridMultilevel"/>
    <w:tmpl w:val="9A5C3928"/>
    <w:lvl w:ilvl="0" w:tplc="45E83296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1E6636"/>
    <w:multiLevelType w:val="multilevel"/>
    <w:tmpl w:val="0020143E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4138ED"/>
    <w:multiLevelType w:val="hybridMultilevel"/>
    <w:tmpl w:val="1BAE59A4"/>
    <w:lvl w:ilvl="0" w:tplc="76ECB38A">
      <w:start w:val="2"/>
      <w:numFmt w:val="bullet"/>
      <w:lvlText w:val="-"/>
      <w:lvlJc w:val="left"/>
      <w:pPr>
        <w:ind w:left="36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8" w15:restartNumberingAfterBreak="0">
    <w:nsid w:val="586975E6"/>
    <w:multiLevelType w:val="hybridMultilevel"/>
    <w:tmpl w:val="94A6098A"/>
    <w:lvl w:ilvl="0" w:tplc="7D26921E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A645E"/>
    <w:multiLevelType w:val="multilevel"/>
    <w:tmpl w:val="1F648EE0"/>
    <w:lvl w:ilvl="0">
      <w:start w:val="1"/>
      <w:numFmt w:val="decimal"/>
      <w:pStyle w:val="head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3B8545C"/>
    <w:multiLevelType w:val="hybridMultilevel"/>
    <w:tmpl w:val="095A0CE2"/>
    <w:lvl w:ilvl="0" w:tplc="28C2F074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422D2"/>
    <w:multiLevelType w:val="hybridMultilevel"/>
    <w:tmpl w:val="9D2C227C"/>
    <w:lvl w:ilvl="0" w:tplc="37D8BE7A">
      <w:start w:val="1"/>
      <w:numFmt w:val="decimal"/>
      <w:lvlText w:val="%1."/>
      <w:lvlJc w:val="left"/>
      <w:pPr>
        <w:ind w:left="720" w:hanging="360"/>
      </w:pPr>
      <w:rPr>
        <w:rFonts w:asciiTheme="minorBidi" w:eastAsiaTheme="minorEastAsia" w:hAnsiTheme="minorBid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F7F1D"/>
    <w:multiLevelType w:val="hybridMultilevel"/>
    <w:tmpl w:val="B13E1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2F35E2"/>
    <w:multiLevelType w:val="hybridMultilevel"/>
    <w:tmpl w:val="4450030A"/>
    <w:lvl w:ilvl="0" w:tplc="76ECB38A">
      <w:start w:val="2"/>
      <w:numFmt w:val="bullet"/>
      <w:lvlText w:val="-"/>
      <w:lvlJc w:val="left"/>
      <w:pPr>
        <w:ind w:left="135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EC603F6"/>
    <w:multiLevelType w:val="hybridMultilevel"/>
    <w:tmpl w:val="31760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45685D"/>
    <w:multiLevelType w:val="hybridMultilevel"/>
    <w:tmpl w:val="9DFE9CCE"/>
    <w:lvl w:ilvl="0" w:tplc="0692540A">
      <w:start w:val="104"/>
      <w:numFmt w:val="bullet"/>
      <w:lvlText w:val="-"/>
      <w:lvlJc w:val="left"/>
      <w:pPr>
        <w:ind w:left="40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7CD377A2"/>
    <w:multiLevelType w:val="hybridMultilevel"/>
    <w:tmpl w:val="BABEAD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7F397853"/>
    <w:multiLevelType w:val="hybridMultilevel"/>
    <w:tmpl w:val="087E3568"/>
    <w:lvl w:ilvl="0" w:tplc="57E2FE46">
      <w:start w:val="30"/>
      <w:numFmt w:val="bullet"/>
      <w:lvlText w:val="-"/>
      <w:lvlJc w:val="left"/>
      <w:pPr>
        <w:ind w:left="720" w:hanging="360"/>
      </w:pPr>
      <w:rPr>
        <w:rFonts w:ascii="Cordia New" w:eastAsia="MS Mincho" w:hAnsi="Cordia New" w:cs="Cordia New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2634C"/>
    <w:multiLevelType w:val="multilevel"/>
    <w:tmpl w:val="42F63C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44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26"/>
  </w:num>
  <w:num w:numId="5">
    <w:abstractNumId w:val="23"/>
  </w:num>
  <w:num w:numId="6">
    <w:abstractNumId w:val="17"/>
  </w:num>
  <w:num w:numId="7">
    <w:abstractNumId w:val="24"/>
  </w:num>
  <w:num w:numId="8">
    <w:abstractNumId w:val="12"/>
  </w:num>
  <w:num w:numId="9">
    <w:abstractNumId w:val="9"/>
  </w:num>
  <w:num w:numId="10">
    <w:abstractNumId w:val="15"/>
  </w:num>
  <w:num w:numId="11">
    <w:abstractNumId w:val="18"/>
  </w:num>
  <w:num w:numId="12">
    <w:abstractNumId w:val="28"/>
  </w:num>
  <w:num w:numId="13">
    <w:abstractNumId w:val="2"/>
  </w:num>
  <w:num w:numId="14">
    <w:abstractNumId w:val="22"/>
  </w:num>
  <w:num w:numId="15">
    <w:abstractNumId w:val="1"/>
  </w:num>
  <w:num w:numId="16">
    <w:abstractNumId w:val="10"/>
  </w:num>
  <w:num w:numId="17">
    <w:abstractNumId w:val="19"/>
  </w:num>
  <w:num w:numId="18">
    <w:abstractNumId w:val="27"/>
  </w:num>
  <w:num w:numId="19">
    <w:abstractNumId w:val="4"/>
  </w:num>
  <w:num w:numId="20">
    <w:abstractNumId w:val="25"/>
  </w:num>
  <w:num w:numId="21">
    <w:abstractNumId w:val="20"/>
  </w:num>
  <w:num w:numId="22">
    <w:abstractNumId w:val="5"/>
  </w:num>
  <w:num w:numId="23">
    <w:abstractNumId w:val="14"/>
  </w:num>
  <w:num w:numId="24">
    <w:abstractNumId w:val="7"/>
  </w:num>
  <w:num w:numId="25">
    <w:abstractNumId w:val="21"/>
  </w:num>
  <w:num w:numId="26">
    <w:abstractNumId w:val="6"/>
  </w:num>
  <w:num w:numId="27">
    <w:abstractNumId w:val="16"/>
  </w:num>
  <w:num w:numId="28">
    <w:abstractNumId w:val="3"/>
  </w:num>
  <w:num w:numId="29">
    <w:abstractNumId w:val="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9B"/>
    <w:rsid w:val="00002282"/>
    <w:rsid w:val="00003D7F"/>
    <w:rsid w:val="00004066"/>
    <w:rsid w:val="000067B5"/>
    <w:rsid w:val="00006CFA"/>
    <w:rsid w:val="00006DD8"/>
    <w:rsid w:val="00010A55"/>
    <w:rsid w:val="000112D3"/>
    <w:rsid w:val="00011ACC"/>
    <w:rsid w:val="000127E6"/>
    <w:rsid w:val="0001366C"/>
    <w:rsid w:val="00014CC7"/>
    <w:rsid w:val="000158EB"/>
    <w:rsid w:val="000160C5"/>
    <w:rsid w:val="000162BA"/>
    <w:rsid w:val="00016C7F"/>
    <w:rsid w:val="00017108"/>
    <w:rsid w:val="0002012B"/>
    <w:rsid w:val="00020B03"/>
    <w:rsid w:val="00020BBA"/>
    <w:rsid w:val="00020EA6"/>
    <w:rsid w:val="0002128C"/>
    <w:rsid w:val="00021A60"/>
    <w:rsid w:val="00022C16"/>
    <w:rsid w:val="000233A6"/>
    <w:rsid w:val="00023A86"/>
    <w:rsid w:val="0002409A"/>
    <w:rsid w:val="00024400"/>
    <w:rsid w:val="0002460C"/>
    <w:rsid w:val="00025576"/>
    <w:rsid w:val="0002608A"/>
    <w:rsid w:val="0003005F"/>
    <w:rsid w:val="00030AD9"/>
    <w:rsid w:val="000310DE"/>
    <w:rsid w:val="00031BCB"/>
    <w:rsid w:val="00032921"/>
    <w:rsid w:val="000329A9"/>
    <w:rsid w:val="00032D71"/>
    <w:rsid w:val="00033BBA"/>
    <w:rsid w:val="000366B7"/>
    <w:rsid w:val="00036B45"/>
    <w:rsid w:val="00036F9B"/>
    <w:rsid w:val="000408F1"/>
    <w:rsid w:val="00040EC8"/>
    <w:rsid w:val="00041196"/>
    <w:rsid w:val="00041994"/>
    <w:rsid w:val="00043419"/>
    <w:rsid w:val="00043ADF"/>
    <w:rsid w:val="00043D1D"/>
    <w:rsid w:val="00044841"/>
    <w:rsid w:val="00045357"/>
    <w:rsid w:val="00047867"/>
    <w:rsid w:val="00051538"/>
    <w:rsid w:val="00051D6F"/>
    <w:rsid w:val="0005220B"/>
    <w:rsid w:val="00052B91"/>
    <w:rsid w:val="000531C2"/>
    <w:rsid w:val="000543CF"/>
    <w:rsid w:val="00054BF2"/>
    <w:rsid w:val="00054C75"/>
    <w:rsid w:val="000555A9"/>
    <w:rsid w:val="0005580E"/>
    <w:rsid w:val="00056AC9"/>
    <w:rsid w:val="00056E5C"/>
    <w:rsid w:val="000601A8"/>
    <w:rsid w:val="000610CA"/>
    <w:rsid w:val="00061A7B"/>
    <w:rsid w:val="000620FE"/>
    <w:rsid w:val="00062E7C"/>
    <w:rsid w:val="00064EE2"/>
    <w:rsid w:val="0006737F"/>
    <w:rsid w:val="000714DF"/>
    <w:rsid w:val="000716DE"/>
    <w:rsid w:val="00072AB2"/>
    <w:rsid w:val="00072C13"/>
    <w:rsid w:val="000740F8"/>
    <w:rsid w:val="00074F3A"/>
    <w:rsid w:val="000757AE"/>
    <w:rsid w:val="000766CE"/>
    <w:rsid w:val="00076F26"/>
    <w:rsid w:val="00077512"/>
    <w:rsid w:val="00077CA8"/>
    <w:rsid w:val="00081971"/>
    <w:rsid w:val="000819C3"/>
    <w:rsid w:val="000829BC"/>
    <w:rsid w:val="00082E88"/>
    <w:rsid w:val="00084B5A"/>
    <w:rsid w:val="000864F7"/>
    <w:rsid w:val="00086CF3"/>
    <w:rsid w:val="00087533"/>
    <w:rsid w:val="00087D73"/>
    <w:rsid w:val="00090685"/>
    <w:rsid w:val="00090D09"/>
    <w:rsid w:val="00091767"/>
    <w:rsid w:val="00091EB2"/>
    <w:rsid w:val="0009555F"/>
    <w:rsid w:val="00095A13"/>
    <w:rsid w:val="0009686B"/>
    <w:rsid w:val="00096F99"/>
    <w:rsid w:val="0009722B"/>
    <w:rsid w:val="00097A43"/>
    <w:rsid w:val="000A0B89"/>
    <w:rsid w:val="000A11E3"/>
    <w:rsid w:val="000A16F3"/>
    <w:rsid w:val="000A28EB"/>
    <w:rsid w:val="000B01AE"/>
    <w:rsid w:val="000B0BF3"/>
    <w:rsid w:val="000B2229"/>
    <w:rsid w:val="000B2651"/>
    <w:rsid w:val="000B31D7"/>
    <w:rsid w:val="000B4411"/>
    <w:rsid w:val="000B534C"/>
    <w:rsid w:val="000B645E"/>
    <w:rsid w:val="000B7454"/>
    <w:rsid w:val="000C003B"/>
    <w:rsid w:val="000C0781"/>
    <w:rsid w:val="000C1930"/>
    <w:rsid w:val="000C2590"/>
    <w:rsid w:val="000C27B5"/>
    <w:rsid w:val="000C2852"/>
    <w:rsid w:val="000C29AD"/>
    <w:rsid w:val="000C29AE"/>
    <w:rsid w:val="000C3815"/>
    <w:rsid w:val="000C69C0"/>
    <w:rsid w:val="000C6AE8"/>
    <w:rsid w:val="000C7DD6"/>
    <w:rsid w:val="000D0F5E"/>
    <w:rsid w:val="000D15DB"/>
    <w:rsid w:val="000D31DA"/>
    <w:rsid w:val="000D3318"/>
    <w:rsid w:val="000E14B1"/>
    <w:rsid w:val="000E1CC9"/>
    <w:rsid w:val="000E7077"/>
    <w:rsid w:val="000E74FE"/>
    <w:rsid w:val="000F00BD"/>
    <w:rsid w:val="000F289E"/>
    <w:rsid w:val="000F293E"/>
    <w:rsid w:val="000F2C49"/>
    <w:rsid w:val="000F4969"/>
    <w:rsid w:val="000F678D"/>
    <w:rsid w:val="000F6D88"/>
    <w:rsid w:val="000F7A3A"/>
    <w:rsid w:val="0010075E"/>
    <w:rsid w:val="00100802"/>
    <w:rsid w:val="00100846"/>
    <w:rsid w:val="00100AE3"/>
    <w:rsid w:val="001023BC"/>
    <w:rsid w:val="001025FF"/>
    <w:rsid w:val="00102606"/>
    <w:rsid w:val="001043D4"/>
    <w:rsid w:val="00104DC6"/>
    <w:rsid w:val="001050DE"/>
    <w:rsid w:val="00105AA6"/>
    <w:rsid w:val="00106383"/>
    <w:rsid w:val="001079C5"/>
    <w:rsid w:val="00110FF6"/>
    <w:rsid w:val="00112267"/>
    <w:rsid w:val="001124F7"/>
    <w:rsid w:val="0011298E"/>
    <w:rsid w:val="00113739"/>
    <w:rsid w:val="00114CD0"/>
    <w:rsid w:val="001167BA"/>
    <w:rsid w:val="00116DE9"/>
    <w:rsid w:val="00116E9D"/>
    <w:rsid w:val="00123969"/>
    <w:rsid w:val="00123A85"/>
    <w:rsid w:val="00124584"/>
    <w:rsid w:val="001250C5"/>
    <w:rsid w:val="00125BEF"/>
    <w:rsid w:val="001278EA"/>
    <w:rsid w:val="001323F5"/>
    <w:rsid w:val="0013291C"/>
    <w:rsid w:val="0013365C"/>
    <w:rsid w:val="00134AB6"/>
    <w:rsid w:val="0013577A"/>
    <w:rsid w:val="0013614A"/>
    <w:rsid w:val="00136195"/>
    <w:rsid w:val="00137D21"/>
    <w:rsid w:val="00140C9E"/>
    <w:rsid w:val="0014181B"/>
    <w:rsid w:val="001438DA"/>
    <w:rsid w:val="00145B74"/>
    <w:rsid w:val="001463AD"/>
    <w:rsid w:val="00146FBE"/>
    <w:rsid w:val="001474FC"/>
    <w:rsid w:val="00147D50"/>
    <w:rsid w:val="00152684"/>
    <w:rsid w:val="00153F21"/>
    <w:rsid w:val="0015401A"/>
    <w:rsid w:val="00154418"/>
    <w:rsid w:val="001545D2"/>
    <w:rsid w:val="001568BE"/>
    <w:rsid w:val="0015725B"/>
    <w:rsid w:val="00157B67"/>
    <w:rsid w:val="00162B26"/>
    <w:rsid w:val="00162B7F"/>
    <w:rsid w:val="00163FB3"/>
    <w:rsid w:val="00164765"/>
    <w:rsid w:val="001669D2"/>
    <w:rsid w:val="00167D1F"/>
    <w:rsid w:val="00170867"/>
    <w:rsid w:val="00170D06"/>
    <w:rsid w:val="00170D19"/>
    <w:rsid w:val="0017135F"/>
    <w:rsid w:val="00171725"/>
    <w:rsid w:val="00171A60"/>
    <w:rsid w:val="00172B50"/>
    <w:rsid w:val="00172BE5"/>
    <w:rsid w:val="00172CC4"/>
    <w:rsid w:val="001737E7"/>
    <w:rsid w:val="00176645"/>
    <w:rsid w:val="00177C17"/>
    <w:rsid w:val="00177CAA"/>
    <w:rsid w:val="00181C13"/>
    <w:rsid w:val="001823CA"/>
    <w:rsid w:val="0018338D"/>
    <w:rsid w:val="00183E7A"/>
    <w:rsid w:val="00185875"/>
    <w:rsid w:val="001858AF"/>
    <w:rsid w:val="001866A0"/>
    <w:rsid w:val="0018685E"/>
    <w:rsid w:val="00186935"/>
    <w:rsid w:val="00186B35"/>
    <w:rsid w:val="00187A03"/>
    <w:rsid w:val="0019039F"/>
    <w:rsid w:val="00190482"/>
    <w:rsid w:val="00190E07"/>
    <w:rsid w:val="00192AB2"/>
    <w:rsid w:val="001935B7"/>
    <w:rsid w:val="00193DE1"/>
    <w:rsid w:val="001945C1"/>
    <w:rsid w:val="00195499"/>
    <w:rsid w:val="00196B0E"/>
    <w:rsid w:val="001973BF"/>
    <w:rsid w:val="00197A79"/>
    <w:rsid w:val="001A04AD"/>
    <w:rsid w:val="001A0965"/>
    <w:rsid w:val="001A0AD2"/>
    <w:rsid w:val="001A2B49"/>
    <w:rsid w:val="001A3946"/>
    <w:rsid w:val="001A4347"/>
    <w:rsid w:val="001A4C81"/>
    <w:rsid w:val="001A51F0"/>
    <w:rsid w:val="001A5D89"/>
    <w:rsid w:val="001A5E6D"/>
    <w:rsid w:val="001A6C98"/>
    <w:rsid w:val="001A78CE"/>
    <w:rsid w:val="001A7B4A"/>
    <w:rsid w:val="001B0F3C"/>
    <w:rsid w:val="001B3868"/>
    <w:rsid w:val="001B3F09"/>
    <w:rsid w:val="001B4539"/>
    <w:rsid w:val="001B5505"/>
    <w:rsid w:val="001B65F1"/>
    <w:rsid w:val="001B7076"/>
    <w:rsid w:val="001B774C"/>
    <w:rsid w:val="001B7D7D"/>
    <w:rsid w:val="001C011A"/>
    <w:rsid w:val="001C1453"/>
    <w:rsid w:val="001C1605"/>
    <w:rsid w:val="001C1ECF"/>
    <w:rsid w:val="001C1FE1"/>
    <w:rsid w:val="001C3CFB"/>
    <w:rsid w:val="001C3D3E"/>
    <w:rsid w:val="001C51E4"/>
    <w:rsid w:val="001C64E5"/>
    <w:rsid w:val="001C6C92"/>
    <w:rsid w:val="001C710B"/>
    <w:rsid w:val="001D08BE"/>
    <w:rsid w:val="001D2A92"/>
    <w:rsid w:val="001D2F03"/>
    <w:rsid w:val="001D3554"/>
    <w:rsid w:val="001D478F"/>
    <w:rsid w:val="001D56CC"/>
    <w:rsid w:val="001D57DE"/>
    <w:rsid w:val="001D672B"/>
    <w:rsid w:val="001D7290"/>
    <w:rsid w:val="001D77C4"/>
    <w:rsid w:val="001D7AD1"/>
    <w:rsid w:val="001D7D2E"/>
    <w:rsid w:val="001E343C"/>
    <w:rsid w:val="001E3545"/>
    <w:rsid w:val="001E392B"/>
    <w:rsid w:val="001E48D5"/>
    <w:rsid w:val="001E57D4"/>
    <w:rsid w:val="001E6E82"/>
    <w:rsid w:val="001F0427"/>
    <w:rsid w:val="001F0D4D"/>
    <w:rsid w:val="001F10E4"/>
    <w:rsid w:val="001F2156"/>
    <w:rsid w:val="001F2519"/>
    <w:rsid w:val="001F2A94"/>
    <w:rsid w:val="001F2E46"/>
    <w:rsid w:val="001F3026"/>
    <w:rsid w:val="001F4442"/>
    <w:rsid w:val="001F48D6"/>
    <w:rsid w:val="001F4BA6"/>
    <w:rsid w:val="001F6882"/>
    <w:rsid w:val="001F723D"/>
    <w:rsid w:val="001F74E0"/>
    <w:rsid w:val="00200A03"/>
    <w:rsid w:val="002019A6"/>
    <w:rsid w:val="0020248B"/>
    <w:rsid w:val="002025D3"/>
    <w:rsid w:val="00205C98"/>
    <w:rsid w:val="00206432"/>
    <w:rsid w:val="0020658D"/>
    <w:rsid w:val="0020670C"/>
    <w:rsid w:val="00207814"/>
    <w:rsid w:val="00211069"/>
    <w:rsid w:val="00212457"/>
    <w:rsid w:val="002137F3"/>
    <w:rsid w:val="002139D1"/>
    <w:rsid w:val="00214DAA"/>
    <w:rsid w:val="00215521"/>
    <w:rsid w:val="002166BC"/>
    <w:rsid w:val="00217B29"/>
    <w:rsid w:val="00220054"/>
    <w:rsid w:val="002200B5"/>
    <w:rsid w:val="00222089"/>
    <w:rsid w:val="00223292"/>
    <w:rsid w:val="00224F1D"/>
    <w:rsid w:val="002264CC"/>
    <w:rsid w:val="002267BC"/>
    <w:rsid w:val="002275AB"/>
    <w:rsid w:val="00227DA8"/>
    <w:rsid w:val="00230B4C"/>
    <w:rsid w:val="0023168A"/>
    <w:rsid w:val="00231C19"/>
    <w:rsid w:val="00233007"/>
    <w:rsid w:val="00233D62"/>
    <w:rsid w:val="00234A77"/>
    <w:rsid w:val="00235BE8"/>
    <w:rsid w:val="00236728"/>
    <w:rsid w:val="002406D1"/>
    <w:rsid w:val="00241179"/>
    <w:rsid w:val="0024146B"/>
    <w:rsid w:val="002417C0"/>
    <w:rsid w:val="00241BC2"/>
    <w:rsid w:val="00242712"/>
    <w:rsid w:val="00242CFC"/>
    <w:rsid w:val="00243FFE"/>
    <w:rsid w:val="002445FF"/>
    <w:rsid w:val="00244681"/>
    <w:rsid w:val="00244FB1"/>
    <w:rsid w:val="00245734"/>
    <w:rsid w:val="00245A79"/>
    <w:rsid w:val="0024769D"/>
    <w:rsid w:val="0025435C"/>
    <w:rsid w:val="00254512"/>
    <w:rsid w:val="00255052"/>
    <w:rsid w:val="0025585F"/>
    <w:rsid w:val="00256F37"/>
    <w:rsid w:val="00261ADF"/>
    <w:rsid w:val="00261E16"/>
    <w:rsid w:val="002629D5"/>
    <w:rsid w:val="0026489D"/>
    <w:rsid w:val="002649B6"/>
    <w:rsid w:val="00264CC8"/>
    <w:rsid w:val="002653EC"/>
    <w:rsid w:val="002665F7"/>
    <w:rsid w:val="002668A0"/>
    <w:rsid w:val="00270B2C"/>
    <w:rsid w:val="002730AA"/>
    <w:rsid w:val="002760EC"/>
    <w:rsid w:val="0027747C"/>
    <w:rsid w:val="00281C69"/>
    <w:rsid w:val="00281D4C"/>
    <w:rsid w:val="002823CB"/>
    <w:rsid w:val="002825DA"/>
    <w:rsid w:val="00283219"/>
    <w:rsid w:val="002855F0"/>
    <w:rsid w:val="00285C24"/>
    <w:rsid w:val="00286A7A"/>
    <w:rsid w:val="0028708D"/>
    <w:rsid w:val="00290677"/>
    <w:rsid w:val="00291A14"/>
    <w:rsid w:val="002922BE"/>
    <w:rsid w:val="002932E3"/>
    <w:rsid w:val="00294E8D"/>
    <w:rsid w:val="00297035"/>
    <w:rsid w:val="002975EC"/>
    <w:rsid w:val="002A127C"/>
    <w:rsid w:val="002A15A3"/>
    <w:rsid w:val="002A1C91"/>
    <w:rsid w:val="002A26E3"/>
    <w:rsid w:val="002A31FD"/>
    <w:rsid w:val="002A3F73"/>
    <w:rsid w:val="002A41FF"/>
    <w:rsid w:val="002A4EB2"/>
    <w:rsid w:val="002A5106"/>
    <w:rsid w:val="002A558A"/>
    <w:rsid w:val="002A5A33"/>
    <w:rsid w:val="002A7A79"/>
    <w:rsid w:val="002B036A"/>
    <w:rsid w:val="002B2F5D"/>
    <w:rsid w:val="002B377E"/>
    <w:rsid w:val="002B4FEC"/>
    <w:rsid w:val="002B53DB"/>
    <w:rsid w:val="002B6B97"/>
    <w:rsid w:val="002B7600"/>
    <w:rsid w:val="002C1A75"/>
    <w:rsid w:val="002C20EF"/>
    <w:rsid w:val="002C4769"/>
    <w:rsid w:val="002C4B86"/>
    <w:rsid w:val="002C5C8C"/>
    <w:rsid w:val="002C6FB1"/>
    <w:rsid w:val="002D0E2E"/>
    <w:rsid w:val="002D0E83"/>
    <w:rsid w:val="002D1234"/>
    <w:rsid w:val="002D1B33"/>
    <w:rsid w:val="002D1D18"/>
    <w:rsid w:val="002D2B5E"/>
    <w:rsid w:val="002D371C"/>
    <w:rsid w:val="002D6265"/>
    <w:rsid w:val="002D6ACE"/>
    <w:rsid w:val="002E2167"/>
    <w:rsid w:val="002E2ED7"/>
    <w:rsid w:val="002E569E"/>
    <w:rsid w:val="002E659A"/>
    <w:rsid w:val="002E6C00"/>
    <w:rsid w:val="002F0489"/>
    <w:rsid w:val="002F0B6E"/>
    <w:rsid w:val="002F1593"/>
    <w:rsid w:val="002F1EB8"/>
    <w:rsid w:val="002F2000"/>
    <w:rsid w:val="002F3260"/>
    <w:rsid w:val="002F4FC6"/>
    <w:rsid w:val="002F51DB"/>
    <w:rsid w:val="002F5639"/>
    <w:rsid w:val="002F5C70"/>
    <w:rsid w:val="002F627F"/>
    <w:rsid w:val="002F656E"/>
    <w:rsid w:val="002F6BB7"/>
    <w:rsid w:val="00300E16"/>
    <w:rsid w:val="00301503"/>
    <w:rsid w:val="003017FF"/>
    <w:rsid w:val="00301F20"/>
    <w:rsid w:val="00302E65"/>
    <w:rsid w:val="003036DF"/>
    <w:rsid w:val="00303CCA"/>
    <w:rsid w:val="00304F96"/>
    <w:rsid w:val="003053BB"/>
    <w:rsid w:val="00307050"/>
    <w:rsid w:val="0030760E"/>
    <w:rsid w:val="00310E8E"/>
    <w:rsid w:val="00310FB6"/>
    <w:rsid w:val="003119DE"/>
    <w:rsid w:val="00311A4A"/>
    <w:rsid w:val="00313503"/>
    <w:rsid w:val="00313B13"/>
    <w:rsid w:val="00314176"/>
    <w:rsid w:val="0031438C"/>
    <w:rsid w:val="00314C1C"/>
    <w:rsid w:val="00315C5E"/>
    <w:rsid w:val="00315C94"/>
    <w:rsid w:val="00320949"/>
    <w:rsid w:val="00320D13"/>
    <w:rsid w:val="0032103B"/>
    <w:rsid w:val="00324C4D"/>
    <w:rsid w:val="00325573"/>
    <w:rsid w:val="00326EC6"/>
    <w:rsid w:val="00326F99"/>
    <w:rsid w:val="0032700F"/>
    <w:rsid w:val="00330E7A"/>
    <w:rsid w:val="00331521"/>
    <w:rsid w:val="00333525"/>
    <w:rsid w:val="00333DBA"/>
    <w:rsid w:val="0033456F"/>
    <w:rsid w:val="00335A72"/>
    <w:rsid w:val="00337BBE"/>
    <w:rsid w:val="00337D7F"/>
    <w:rsid w:val="003409A4"/>
    <w:rsid w:val="00340D02"/>
    <w:rsid w:val="003419AD"/>
    <w:rsid w:val="00341F2C"/>
    <w:rsid w:val="00343921"/>
    <w:rsid w:val="00343AF6"/>
    <w:rsid w:val="00344187"/>
    <w:rsid w:val="00344B96"/>
    <w:rsid w:val="00345225"/>
    <w:rsid w:val="00345278"/>
    <w:rsid w:val="00345554"/>
    <w:rsid w:val="00346CA6"/>
    <w:rsid w:val="003478E7"/>
    <w:rsid w:val="00347FE2"/>
    <w:rsid w:val="00350607"/>
    <w:rsid w:val="003512BF"/>
    <w:rsid w:val="0035143A"/>
    <w:rsid w:val="00352365"/>
    <w:rsid w:val="00353588"/>
    <w:rsid w:val="0035469A"/>
    <w:rsid w:val="0035475B"/>
    <w:rsid w:val="00354C47"/>
    <w:rsid w:val="0035542A"/>
    <w:rsid w:val="003563CC"/>
    <w:rsid w:val="00356ACD"/>
    <w:rsid w:val="00363331"/>
    <w:rsid w:val="00364EBA"/>
    <w:rsid w:val="00365169"/>
    <w:rsid w:val="00365C7D"/>
    <w:rsid w:val="00365D7C"/>
    <w:rsid w:val="00366D32"/>
    <w:rsid w:val="0037039D"/>
    <w:rsid w:val="00370468"/>
    <w:rsid w:val="00372C05"/>
    <w:rsid w:val="0037561A"/>
    <w:rsid w:val="0037791E"/>
    <w:rsid w:val="003807D2"/>
    <w:rsid w:val="00380EAF"/>
    <w:rsid w:val="00383092"/>
    <w:rsid w:val="00385BF8"/>
    <w:rsid w:val="003866A3"/>
    <w:rsid w:val="00387274"/>
    <w:rsid w:val="00391A81"/>
    <w:rsid w:val="00392821"/>
    <w:rsid w:val="003936FD"/>
    <w:rsid w:val="00393F2F"/>
    <w:rsid w:val="00394145"/>
    <w:rsid w:val="00394C25"/>
    <w:rsid w:val="00395129"/>
    <w:rsid w:val="003970F1"/>
    <w:rsid w:val="00397DDD"/>
    <w:rsid w:val="003A0389"/>
    <w:rsid w:val="003A2F5C"/>
    <w:rsid w:val="003A41D7"/>
    <w:rsid w:val="003A4EF7"/>
    <w:rsid w:val="003A6F41"/>
    <w:rsid w:val="003A6F68"/>
    <w:rsid w:val="003A70D7"/>
    <w:rsid w:val="003B0120"/>
    <w:rsid w:val="003B0209"/>
    <w:rsid w:val="003B11DA"/>
    <w:rsid w:val="003B2114"/>
    <w:rsid w:val="003B2705"/>
    <w:rsid w:val="003B2F40"/>
    <w:rsid w:val="003B34EE"/>
    <w:rsid w:val="003B3DB5"/>
    <w:rsid w:val="003B4CF5"/>
    <w:rsid w:val="003B620B"/>
    <w:rsid w:val="003B6B8C"/>
    <w:rsid w:val="003B6F59"/>
    <w:rsid w:val="003B7D3F"/>
    <w:rsid w:val="003C074F"/>
    <w:rsid w:val="003C113F"/>
    <w:rsid w:val="003C28FA"/>
    <w:rsid w:val="003C35FA"/>
    <w:rsid w:val="003C53C6"/>
    <w:rsid w:val="003C5CC6"/>
    <w:rsid w:val="003C7679"/>
    <w:rsid w:val="003D0CC9"/>
    <w:rsid w:val="003D1F70"/>
    <w:rsid w:val="003D2655"/>
    <w:rsid w:val="003D4219"/>
    <w:rsid w:val="003D4608"/>
    <w:rsid w:val="003D503D"/>
    <w:rsid w:val="003D6D80"/>
    <w:rsid w:val="003E069A"/>
    <w:rsid w:val="003E077A"/>
    <w:rsid w:val="003E28FC"/>
    <w:rsid w:val="003E2B43"/>
    <w:rsid w:val="003E5342"/>
    <w:rsid w:val="003E5E96"/>
    <w:rsid w:val="003E5FEE"/>
    <w:rsid w:val="003E6150"/>
    <w:rsid w:val="003E6593"/>
    <w:rsid w:val="003E7360"/>
    <w:rsid w:val="003F2139"/>
    <w:rsid w:val="003F2408"/>
    <w:rsid w:val="003F2599"/>
    <w:rsid w:val="003F2B93"/>
    <w:rsid w:val="003F4413"/>
    <w:rsid w:val="003F5399"/>
    <w:rsid w:val="004003E9"/>
    <w:rsid w:val="00400A80"/>
    <w:rsid w:val="00400C8B"/>
    <w:rsid w:val="00401FAF"/>
    <w:rsid w:val="0040266C"/>
    <w:rsid w:val="00404092"/>
    <w:rsid w:val="0040419D"/>
    <w:rsid w:val="00404C1E"/>
    <w:rsid w:val="00404FB4"/>
    <w:rsid w:val="004056BA"/>
    <w:rsid w:val="00407461"/>
    <w:rsid w:val="00410EC3"/>
    <w:rsid w:val="004118CF"/>
    <w:rsid w:val="00412982"/>
    <w:rsid w:val="00414631"/>
    <w:rsid w:val="0041489B"/>
    <w:rsid w:val="00414B64"/>
    <w:rsid w:val="00416176"/>
    <w:rsid w:val="00416C5C"/>
    <w:rsid w:val="00424F01"/>
    <w:rsid w:val="004258E5"/>
    <w:rsid w:val="004267BC"/>
    <w:rsid w:val="00426DB0"/>
    <w:rsid w:val="00427096"/>
    <w:rsid w:val="0042795E"/>
    <w:rsid w:val="004301E0"/>
    <w:rsid w:val="00430492"/>
    <w:rsid w:val="004307D7"/>
    <w:rsid w:val="00432163"/>
    <w:rsid w:val="004324FD"/>
    <w:rsid w:val="00433FC1"/>
    <w:rsid w:val="004342FE"/>
    <w:rsid w:val="00434583"/>
    <w:rsid w:val="004351F0"/>
    <w:rsid w:val="00435C3C"/>
    <w:rsid w:val="004364CE"/>
    <w:rsid w:val="00436C12"/>
    <w:rsid w:val="004402B9"/>
    <w:rsid w:val="004405A9"/>
    <w:rsid w:val="0044110C"/>
    <w:rsid w:val="00442408"/>
    <w:rsid w:val="004442FC"/>
    <w:rsid w:val="0044491A"/>
    <w:rsid w:val="00444A5C"/>
    <w:rsid w:val="00445A79"/>
    <w:rsid w:val="004461A3"/>
    <w:rsid w:val="00450115"/>
    <w:rsid w:val="004509FF"/>
    <w:rsid w:val="0045408B"/>
    <w:rsid w:val="00454A77"/>
    <w:rsid w:val="0045509C"/>
    <w:rsid w:val="004554E4"/>
    <w:rsid w:val="004558C3"/>
    <w:rsid w:val="00455FDF"/>
    <w:rsid w:val="004579D3"/>
    <w:rsid w:val="00461107"/>
    <w:rsid w:val="00461EF7"/>
    <w:rsid w:val="00462A1F"/>
    <w:rsid w:val="00462E6E"/>
    <w:rsid w:val="00463438"/>
    <w:rsid w:val="0046570A"/>
    <w:rsid w:val="00466936"/>
    <w:rsid w:val="00466DA0"/>
    <w:rsid w:val="00467017"/>
    <w:rsid w:val="00467066"/>
    <w:rsid w:val="00467AE1"/>
    <w:rsid w:val="00472C73"/>
    <w:rsid w:val="00472E13"/>
    <w:rsid w:val="00475038"/>
    <w:rsid w:val="0047578A"/>
    <w:rsid w:val="00476D8A"/>
    <w:rsid w:val="00477307"/>
    <w:rsid w:val="0047771A"/>
    <w:rsid w:val="00480130"/>
    <w:rsid w:val="0048075F"/>
    <w:rsid w:val="00480E9C"/>
    <w:rsid w:val="004825B7"/>
    <w:rsid w:val="004839AB"/>
    <w:rsid w:val="00485965"/>
    <w:rsid w:val="00486154"/>
    <w:rsid w:val="0048657D"/>
    <w:rsid w:val="004868CC"/>
    <w:rsid w:val="004909DC"/>
    <w:rsid w:val="00490E97"/>
    <w:rsid w:val="00492434"/>
    <w:rsid w:val="00493A83"/>
    <w:rsid w:val="00494481"/>
    <w:rsid w:val="00494D3E"/>
    <w:rsid w:val="00495833"/>
    <w:rsid w:val="004A062D"/>
    <w:rsid w:val="004A2744"/>
    <w:rsid w:val="004A3FE3"/>
    <w:rsid w:val="004A4E53"/>
    <w:rsid w:val="004A5807"/>
    <w:rsid w:val="004A6F2C"/>
    <w:rsid w:val="004B078B"/>
    <w:rsid w:val="004B19EA"/>
    <w:rsid w:val="004B24BE"/>
    <w:rsid w:val="004B24ED"/>
    <w:rsid w:val="004B32DD"/>
    <w:rsid w:val="004B3329"/>
    <w:rsid w:val="004B416C"/>
    <w:rsid w:val="004B5021"/>
    <w:rsid w:val="004B7189"/>
    <w:rsid w:val="004B7CF4"/>
    <w:rsid w:val="004C049A"/>
    <w:rsid w:val="004C0D53"/>
    <w:rsid w:val="004C108F"/>
    <w:rsid w:val="004C2154"/>
    <w:rsid w:val="004C5F13"/>
    <w:rsid w:val="004C64B8"/>
    <w:rsid w:val="004C6954"/>
    <w:rsid w:val="004C6992"/>
    <w:rsid w:val="004C72CC"/>
    <w:rsid w:val="004C7CB8"/>
    <w:rsid w:val="004D01B8"/>
    <w:rsid w:val="004D0400"/>
    <w:rsid w:val="004D2576"/>
    <w:rsid w:val="004D4580"/>
    <w:rsid w:val="004D5DCF"/>
    <w:rsid w:val="004D672A"/>
    <w:rsid w:val="004E1019"/>
    <w:rsid w:val="004E1101"/>
    <w:rsid w:val="004E19AF"/>
    <w:rsid w:val="004E2535"/>
    <w:rsid w:val="004E3151"/>
    <w:rsid w:val="004E44F6"/>
    <w:rsid w:val="004E50B9"/>
    <w:rsid w:val="004E52C2"/>
    <w:rsid w:val="004E6B4D"/>
    <w:rsid w:val="004E707D"/>
    <w:rsid w:val="004E70CD"/>
    <w:rsid w:val="004F00AA"/>
    <w:rsid w:val="004F046E"/>
    <w:rsid w:val="004F39FF"/>
    <w:rsid w:val="004F55B0"/>
    <w:rsid w:val="004F5771"/>
    <w:rsid w:val="004F5F7C"/>
    <w:rsid w:val="004F64D8"/>
    <w:rsid w:val="004F6A04"/>
    <w:rsid w:val="004F6A2E"/>
    <w:rsid w:val="004F74AA"/>
    <w:rsid w:val="004F762D"/>
    <w:rsid w:val="004F7A3F"/>
    <w:rsid w:val="004F7F39"/>
    <w:rsid w:val="005001C0"/>
    <w:rsid w:val="00503A03"/>
    <w:rsid w:val="00503E81"/>
    <w:rsid w:val="005040F1"/>
    <w:rsid w:val="00507B6F"/>
    <w:rsid w:val="00507E73"/>
    <w:rsid w:val="00510B6C"/>
    <w:rsid w:val="0051118C"/>
    <w:rsid w:val="005112CB"/>
    <w:rsid w:val="0051287C"/>
    <w:rsid w:val="005132B5"/>
    <w:rsid w:val="00513D25"/>
    <w:rsid w:val="0051425D"/>
    <w:rsid w:val="00514902"/>
    <w:rsid w:val="0051573A"/>
    <w:rsid w:val="00516841"/>
    <w:rsid w:val="00517B4D"/>
    <w:rsid w:val="00521BCC"/>
    <w:rsid w:val="00522876"/>
    <w:rsid w:val="00522BF0"/>
    <w:rsid w:val="00523C82"/>
    <w:rsid w:val="00523DBC"/>
    <w:rsid w:val="00524990"/>
    <w:rsid w:val="00525A28"/>
    <w:rsid w:val="0052647E"/>
    <w:rsid w:val="00530563"/>
    <w:rsid w:val="00530776"/>
    <w:rsid w:val="00530F31"/>
    <w:rsid w:val="005312B3"/>
    <w:rsid w:val="005317BC"/>
    <w:rsid w:val="0053211A"/>
    <w:rsid w:val="00532620"/>
    <w:rsid w:val="00532757"/>
    <w:rsid w:val="005327A5"/>
    <w:rsid w:val="00533890"/>
    <w:rsid w:val="005352FA"/>
    <w:rsid w:val="0053568A"/>
    <w:rsid w:val="00535D51"/>
    <w:rsid w:val="00537873"/>
    <w:rsid w:val="005408BC"/>
    <w:rsid w:val="00540BF7"/>
    <w:rsid w:val="005419EF"/>
    <w:rsid w:val="00542810"/>
    <w:rsid w:val="00542B3D"/>
    <w:rsid w:val="00545E22"/>
    <w:rsid w:val="005461A7"/>
    <w:rsid w:val="005465C4"/>
    <w:rsid w:val="00546C28"/>
    <w:rsid w:val="00550FB0"/>
    <w:rsid w:val="00551318"/>
    <w:rsid w:val="0055396D"/>
    <w:rsid w:val="00554075"/>
    <w:rsid w:val="00554182"/>
    <w:rsid w:val="005547CB"/>
    <w:rsid w:val="00554A63"/>
    <w:rsid w:val="005552B5"/>
    <w:rsid w:val="005553E4"/>
    <w:rsid w:val="005565F9"/>
    <w:rsid w:val="00556A7D"/>
    <w:rsid w:val="00556A92"/>
    <w:rsid w:val="00556D9A"/>
    <w:rsid w:val="005578F9"/>
    <w:rsid w:val="00560459"/>
    <w:rsid w:val="00561C50"/>
    <w:rsid w:val="00561DA3"/>
    <w:rsid w:val="00562FE4"/>
    <w:rsid w:val="00564794"/>
    <w:rsid w:val="00564869"/>
    <w:rsid w:val="00565201"/>
    <w:rsid w:val="00565EFB"/>
    <w:rsid w:val="00566D60"/>
    <w:rsid w:val="00571516"/>
    <w:rsid w:val="00571997"/>
    <w:rsid w:val="00572529"/>
    <w:rsid w:val="005726F6"/>
    <w:rsid w:val="00573B3E"/>
    <w:rsid w:val="00575240"/>
    <w:rsid w:val="005809C2"/>
    <w:rsid w:val="00584EAB"/>
    <w:rsid w:val="00584FCF"/>
    <w:rsid w:val="005854D0"/>
    <w:rsid w:val="0058667B"/>
    <w:rsid w:val="00586C0E"/>
    <w:rsid w:val="00586D29"/>
    <w:rsid w:val="00587839"/>
    <w:rsid w:val="00590261"/>
    <w:rsid w:val="00590EC8"/>
    <w:rsid w:val="0059106B"/>
    <w:rsid w:val="00591197"/>
    <w:rsid w:val="00594324"/>
    <w:rsid w:val="005949F0"/>
    <w:rsid w:val="005951B5"/>
    <w:rsid w:val="005957FF"/>
    <w:rsid w:val="00596783"/>
    <w:rsid w:val="005A1ACF"/>
    <w:rsid w:val="005A1CEF"/>
    <w:rsid w:val="005A36AA"/>
    <w:rsid w:val="005A36AE"/>
    <w:rsid w:val="005A392B"/>
    <w:rsid w:val="005A55A5"/>
    <w:rsid w:val="005A7387"/>
    <w:rsid w:val="005B02B4"/>
    <w:rsid w:val="005B07C3"/>
    <w:rsid w:val="005B0892"/>
    <w:rsid w:val="005B0982"/>
    <w:rsid w:val="005B108D"/>
    <w:rsid w:val="005B1281"/>
    <w:rsid w:val="005B16BB"/>
    <w:rsid w:val="005B2D27"/>
    <w:rsid w:val="005B3314"/>
    <w:rsid w:val="005B6E2A"/>
    <w:rsid w:val="005B7C60"/>
    <w:rsid w:val="005C01E3"/>
    <w:rsid w:val="005C0E09"/>
    <w:rsid w:val="005C22D6"/>
    <w:rsid w:val="005C3E9C"/>
    <w:rsid w:val="005C4B42"/>
    <w:rsid w:val="005C5615"/>
    <w:rsid w:val="005C5FCE"/>
    <w:rsid w:val="005C74FB"/>
    <w:rsid w:val="005C75DD"/>
    <w:rsid w:val="005D0086"/>
    <w:rsid w:val="005D0823"/>
    <w:rsid w:val="005D1FAB"/>
    <w:rsid w:val="005D5A4A"/>
    <w:rsid w:val="005D5D78"/>
    <w:rsid w:val="005E0E56"/>
    <w:rsid w:val="005E1615"/>
    <w:rsid w:val="005E187B"/>
    <w:rsid w:val="005E3193"/>
    <w:rsid w:val="005E3CA8"/>
    <w:rsid w:val="005E4CC6"/>
    <w:rsid w:val="005E4D97"/>
    <w:rsid w:val="005E6EDB"/>
    <w:rsid w:val="005E7A58"/>
    <w:rsid w:val="005F0C22"/>
    <w:rsid w:val="005F13EF"/>
    <w:rsid w:val="005F1B75"/>
    <w:rsid w:val="005F2857"/>
    <w:rsid w:val="005F2F7C"/>
    <w:rsid w:val="005F361D"/>
    <w:rsid w:val="005F4BF8"/>
    <w:rsid w:val="005F4CC5"/>
    <w:rsid w:val="005F654D"/>
    <w:rsid w:val="005F764D"/>
    <w:rsid w:val="00600584"/>
    <w:rsid w:val="006018FF"/>
    <w:rsid w:val="00602AB1"/>
    <w:rsid w:val="00603E08"/>
    <w:rsid w:val="0060432E"/>
    <w:rsid w:val="006043CC"/>
    <w:rsid w:val="00605046"/>
    <w:rsid w:val="006071C1"/>
    <w:rsid w:val="00607A75"/>
    <w:rsid w:val="006107E2"/>
    <w:rsid w:val="00610A97"/>
    <w:rsid w:val="00610CB5"/>
    <w:rsid w:val="00610E2D"/>
    <w:rsid w:val="006110D0"/>
    <w:rsid w:val="00614543"/>
    <w:rsid w:val="00614F3D"/>
    <w:rsid w:val="0061564C"/>
    <w:rsid w:val="00616F4B"/>
    <w:rsid w:val="0062051A"/>
    <w:rsid w:val="00621A21"/>
    <w:rsid w:val="00621C74"/>
    <w:rsid w:val="00621C8B"/>
    <w:rsid w:val="00622879"/>
    <w:rsid w:val="00622CC8"/>
    <w:rsid w:val="00623EAB"/>
    <w:rsid w:val="00624671"/>
    <w:rsid w:val="00625D4E"/>
    <w:rsid w:val="00625FE5"/>
    <w:rsid w:val="006262BA"/>
    <w:rsid w:val="006267F2"/>
    <w:rsid w:val="00626B02"/>
    <w:rsid w:val="00630875"/>
    <w:rsid w:val="0063116A"/>
    <w:rsid w:val="0063224C"/>
    <w:rsid w:val="006324C4"/>
    <w:rsid w:val="006324EC"/>
    <w:rsid w:val="00632930"/>
    <w:rsid w:val="00632939"/>
    <w:rsid w:val="006330B8"/>
    <w:rsid w:val="0063493F"/>
    <w:rsid w:val="00634E99"/>
    <w:rsid w:val="00636245"/>
    <w:rsid w:val="00636DA0"/>
    <w:rsid w:val="006438C2"/>
    <w:rsid w:val="00643D37"/>
    <w:rsid w:val="00644D58"/>
    <w:rsid w:val="00644F28"/>
    <w:rsid w:val="00645C4A"/>
    <w:rsid w:val="00646437"/>
    <w:rsid w:val="00646D4F"/>
    <w:rsid w:val="0064774E"/>
    <w:rsid w:val="0065004E"/>
    <w:rsid w:val="00650FEE"/>
    <w:rsid w:val="006513F4"/>
    <w:rsid w:val="00651668"/>
    <w:rsid w:val="00652CA1"/>
    <w:rsid w:val="00652DE0"/>
    <w:rsid w:val="00653025"/>
    <w:rsid w:val="006538EE"/>
    <w:rsid w:val="00653A97"/>
    <w:rsid w:val="0065500F"/>
    <w:rsid w:val="00656CA9"/>
    <w:rsid w:val="006575EB"/>
    <w:rsid w:val="00657E81"/>
    <w:rsid w:val="006605AA"/>
    <w:rsid w:val="0066156C"/>
    <w:rsid w:val="00662C6B"/>
    <w:rsid w:val="006635E9"/>
    <w:rsid w:val="00663C61"/>
    <w:rsid w:val="006642AF"/>
    <w:rsid w:val="006661AF"/>
    <w:rsid w:val="0066625C"/>
    <w:rsid w:val="00667D0E"/>
    <w:rsid w:val="00671219"/>
    <w:rsid w:val="0067194C"/>
    <w:rsid w:val="006729F6"/>
    <w:rsid w:val="00672D4A"/>
    <w:rsid w:val="00673BA5"/>
    <w:rsid w:val="0067480A"/>
    <w:rsid w:val="00674D1D"/>
    <w:rsid w:val="0067554A"/>
    <w:rsid w:val="00675C78"/>
    <w:rsid w:val="006772AA"/>
    <w:rsid w:val="00680414"/>
    <w:rsid w:val="0068079D"/>
    <w:rsid w:val="00680935"/>
    <w:rsid w:val="006812CB"/>
    <w:rsid w:val="0068224C"/>
    <w:rsid w:val="0068226A"/>
    <w:rsid w:val="00682A38"/>
    <w:rsid w:val="00682FD7"/>
    <w:rsid w:val="00683EB1"/>
    <w:rsid w:val="00684B5E"/>
    <w:rsid w:val="00685B7C"/>
    <w:rsid w:val="00685FF6"/>
    <w:rsid w:val="00686878"/>
    <w:rsid w:val="00687DB4"/>
    <w:rsid w:val="00690015"/>
    <w:rsid w:val="006909CB"/>
    <w:rsid w:val="0069400C"/>
    <w:rsid w:val="00694815"/>
    <w:rsid w:val="00694A6B"/>
    <w:rsid w:val="00695928"/>
    <w:rsid w:val="00697F4D"/>
    <w:rsid w:val="006A0458"/>
    <w:rsid w:val="006A1335"/>
    <w:rsid w:val="006A1ECD"/>
    <w:rsid w:val="006A3ABB"/>
    <w:rsid w:val="006A4019"/>
    <w:rsid w:val="006A58A8"/>
    <w:rsid w:val="006A5E20"/>
    <w:rsid w:val="006A76D8"/>
    <w:rsid w:val="006B0E0B"/>
    <w:rsid w:val="006B1B51"/>
    <w:rsid w:val="006B41B3"/>
    <w:rsid w:val="006B493A"/>
    <w:rsid w:val="006B5797"/>
    <w:rsid w:val="006B600D"/>
    <w:rsid w:val="006B6422"/>
    <w:rsid w:val="006B696F"/>
    <w:rsid w:val="006B6A79"/>
    <w:rsid w:val="006B724E"/>
    <w:rsid w:val="006B75F5"/>
    <w:rsid w:val="006B7A49"/>
    <w:rsid w:val="006C0CD3"/>
    <w:rsid w:val="006C16FF"/>
    <w:rsid w:val="006C197F"/>
    <w:rsid w:val="006C2E41"/>
    <w:rsid w:val="006C53BB"/>
    <w:rsid w:val="006C7227"/>
    <w:rsid w:val="006C7392"/>
    <w:rsid w:val="006D0786"/>
    <w:rsid w:val="006D09B8"/>
    <w:rsid w:val="006D1DAA"/>
    <w:rsid w:val="006D22CA"/>
    <w:rsid w:val="006D2460"/>
    <w:rsid w:val="006D265E"/>
    <w:rsid w:val="006D29B1"/>
    <w:rsid w:val="006D3CED"/>
    <w:rsid w:val="006D4A5C"/>
    <w:rsid w:val="006D4C24"/>
    <w:rsid w:val="006D4ECF"/>
    <w:rsid w:val="006D5319"/>
    <w:rsid w:val="006D5A09"/>
    <w:rsid w:val="006D6F67"/>
    <w:rsid w:val="006D7136"/>
    <w:rsid w:val="006D79E5"/>
    <w:rsid w:val="006D7A5F"/>
    <w:rsid w:val="006E365A"/>
    <w:rsid w:val="006E40A8"/>
    <w:rsid w:val="006E4704"/>
    <w:rsid w:val="006E4D32"/>
    <w:rsid w:val="006E6491"/>
    <w:rsid w:val="006E71BD"/>
    <w:rsid w:val="006E7A9B"/>
    <w:rsid w:val="006F08E0"/>
    <w:rsid w:val="006F1B3B"/>
    <w:rsid w:val="006F1DD8"/>
    <w:rsid w:val="006F2704"/>
    <w:rsid w:val="006F2EA3"/>
    <w:rsid w:val="006F3FD1"/>
    <w:rsid w:val="006F58ED"/>
    <w:rsid w:val="006F74B5"/>
    <w:rsid w:val="006F7EAD"/>
    <w:rsid w:val="007004FF"/>
    <w:rsid w:val="00701892"/>
    <w:rsid w:val="00701EAA"/>
    <w:rsid w:val="007028CB"/>
    <w:rsid w:val="0070295D"/>
    <w:rsid w:val="00702EA5"/>
    <w:rsid w:val="007049FD"/>
    <w:rsid w:val="00705FEF"/>
    <w:rsid w:val="00706A57"/>
    <w:rsid w:val="00707161"/>
    <w:rsid w:val="00707460"/>
    <w:rsid w:val="00707BAF"/>
    <w:rsid w:val="007103D6"/>
    <w:rsid w:val="00710C65"/>
    <w:rsid w:val="00710EE9"/>
    <w:rsid w:val="007134F1"/>
    <w:rsid w:val="00713C5E"/>
    <w:rsid w:val="00714797"/>
    <w:rsid w:val="00714E5E"/>
    <w:rsid w:val="00715C03"/>
    <w:rsid w:val="00716BC7"/>
    <w:rsid w:val="007174F2"/>
    <w:rsid w:val="00721628"/>
    <w:rsid w:val="00721C23"/>
    <w:rsid w:val="007222BA"/>
    <w:rsid w:val="00722ED6"/>
    <w:rsid w:val="0072333E"/>
    <w:rsid w:val="007246CB"/>
    <w:rsid w:val="00725999"/>
    <w:rsid w:val="007259E1"/>
    <w:rsid w:val="00726879"/>
    <w:rsid w:val="007308D2"/>
    <w:rsid w:val="00732FD8"/>
    <w:rsid w:val="0073475C"/>
    <w:rsid w:val="00734E51"/>
    <w:rsid w:val="0073533F"/>
    <w:rsid w:val="00736451"/>
    <w:rsid w:val="007365CE"/>
    <w:rsid w:val="00736D2A"/>
    <w:rsid w:val="00737CA0"/>
    <w:rsid w:val="00742B1F"/>
    <w:rsid w:val="00744C40"/>
    <w:rsid w:val="007470B8"/>
    <w:rsid w:val="007471AE"/>
    <w:rsid w:val="0075020E"/>
    <w:rsid w:val="00753562"/>
    <w:rsid w:val="00753913"/>
    <w:rsid w:val="00754008"/>
    <w:rsid w:val="0075497B"/>
    <w:rsid w:val="0075682F"/>
    <w:rsid w:val="00762348"/>
    <w:rsid w:val="007624DC"/>
    <w:rsid w:val="007629F3"/>
    <w:rsid w:val="00763270"/>
    <w:rsid w:val="007634DE"/>
    <w:rsid w:val="00764A0C"/>
    <w:rsid w:val="00765A6F"/>
    <w:rsid w:val="00770AF9"/>
    <w:rsid w:val="00772D95"/>
    <w:rsid w:val="0077497F"/>
    <w:rsid w:val="00776875"/>
    <w:rsid w:val="007809EC"/>
    <w:rsid w:val="00781BD4"/>
    <w:rsid w:val="00781CBD"/>
    <w:rsid w:val="00782376"/>
    <w:rsid w:val="00784153"/>
    <w:rsid w:val="00784440"/>
    <w:rsid w:val="0078665B"/>
    <w:rsid w:val="007869EE"/>
    <w:rsid w:val="0078780B"/>
    <w:rsid w:val="00787EEE"/>
    <w:rsid w:val="00787F70"/>
    <w:rsid w:val="007906B7"/>
    <w:rsid w:val="00790AE4"/>
    <w:rsid w:val="00791769"/>
    <w:rsid w:val="00791B34"/>
    <w:rsid w:val="00792B0E"/>
    <w:rsid w:val="00795C59"/>
    <w:rsid w:val="00796980"/>
    <w:rsid w:val="00796CA3"/>
    <w:rsid w:val="007978DD"/>
    <w:rsid w:val="00797EC4"/>
    <w:rsid w:val="007A0556"/>
    <w:rsid w:val="007A1007"/>
    <w:rsid w:val="007A1267"/>
    <w:rsid w:val="007A1AC0"/>
    <w:rsid w:val="007A1C41"/>
    <w:rsid w:val="007A2068"/>
    <w:rsid w:val="007A262A"/>
    <w:rsid w:val="007A32AB"/>
    <w:rsid w:val="007A3A61"/>
    <w:rsid w:val="007A4224"/>
    <w:rsid w:val="007A494B"/>
    <w:rsid w:val="007A5072"/>
    <w:rsid w:val="007A5336"/>
    <w:rsid w:val="007A59FF"/>
    <w:rsid w:val="007A5E73"/>
    <w:rsid w:val="007A786E"/>
    <w:rsid w:val="007A7A95"/>
    <w:rsid w:val="007A7DBF"/>
    <w:rsid w:val="007B2958"/>
    <w:rsid w:val="007B2D48"/>
    <w:rsid w:val="007B5EF0"/>
    <w:rsid w:val="007B7000"/>
    <w:rsid w:val="007B70B2"/>
    <w:rsid w:val="007B73A4"/>
    <w:rsid w:val="007B759A"/>
    <w:rsid w:val="007B7D79"/>
    <w:rsid w:val="007C170D"/>
    <w:rsid w:val="007C35A7"/>
    <w:rsid w:val="007C4130"/>
    <w:rsid w:val="007C66F2"/>
    <w:rsid w:val="007C67F4"/>
    <w:rsid w:val="007D084C"/>
    <w:rsid w:val="007D0EA6"/>
    <w:rsid w:val="007D194E"/>
    <w:rsid w:val="007D3132"/>
    <w:rsid w:val="007D315F"/>
    <w:rsid w:val="007D45B2"/>
    <w:rsid w:val="007D6514"/>
    <w:rsid w:val="007D7D41"/>
    <w:rsid w:val="007E0085"/>
    <w:rsid w:val="007E0395"/>
    <w:rsid w:val="007E16AE"/>
    <w:rsid w:val="007E1DF7"/>
    <w:rsid w:val="007E240C"/>
    <w:rsid w:val="007E61A8"/>
    <w:rsid w:val="007E7834"/>
    <w:rsid w:val="007F0B52"/>
    <w:rsid w:val="007F1F84"/>
    <w:rsid w:val="007F22A1"/>
    <w:rsid w:val="007F246F"/>
    <w:rsid w:val="007F47C0"/>
    <w:rsid w:val="007F47E7"/>
    <w:rsid w:val="007F5A39"/>
    <w:rsid w:val="007F655B"/>
    <w:rsid w:val="007F6C04"/>
    <w:rsid w:val="007F6ECA"/>
    <w:rsid w:val="007F739E"/>
    <w:rsid w:val="0080050A"/>
    <w:rsid w:val="00800F3D"/>
    <w:rsid w:val="00801D19"/>
    <w:rsid w:val="00802174"/>
    <w:rsid w:val="00802748"/>
    <w:rsid w:val="00803E84"/>
    <w:rsid w:val="008050CD"/>
    <w:rsid w:val="00805525"/>
    <w:rsid w:val="00805C04"/>
    <w:rsid w:val="0080688B"/>
    <w:rsid w:val="00807594"/>
    <w:rsid w:val="008102C2"/>
    <w:rsid w:val="00812AAF"/>
    <w:rsid w:val="00813B13"/>
    <w:rsid w:val="00814835"/>
    <w:rsid w:val="00814A7D"/>
    <w:rsid w:val="008162D3"/>
    <w:rsid w:val="00816FDF"/>
    <w:rsid w:val="0081714B"/>
    <w:rsid w:val="00820CAA"/>
    <w:rsid w:val="00821189"/>
    <w:rsid w:val="0082149C"/>
    <w:rsid w:val="00824662"/>
    <w:rsid w:val="008249BF"/>
    <w:rsid w:val="00824D17"/>
    <w:rsid w:val="00825E10"/>
    <w:rsid w:val="0082613F"/>
    <w:rsid w:val="00827D3A"/>
    <w:rsid w:val="008301D6"/>
    <w:rsid w:val="00832172"/>
    <w:rsid w:val="00832B95"/>
    <w:rsid w:val="00832F32"/>
    <w:rsid w:val="00833852"/>
    <w:rsid w:val="008339B0"/>
    <w:rsid w:val="00834414"/>
    <w:rsid w:val="00834D58"/>
    <w:rsid w:val="00834D6F"/>
    <w:rsid w:val="00834D9A"/>
    <w:rsid w:val="00835790"/>
    <w:rsid w:val="008371E8"/>
    <w:rsid w:val="00837E83"/>
    <w:rsid w:val="00840625"/>
    <w:rsid w:val="008408C9"/>
    <w:rsid w:val="00840974"/>
    <w:rsid w:val="00840EF7"/>
    <w:rsid w:val="00842144"/>
    <w:rsid w:val="008422AF"/>
    <w:rsid w:val="008435E4"/>
    <w:rsid w:val="008448A8"/>
    <w:rsid w:val="00844F73"/>
    <w:rsid w:val="0084515C"/>
    <w:rsid w:val="008464D7"/>
    <w:rsid w:val="0084666D"/>
    <w:rsid w:val="008469EE"/>
    <w:rsid w:val="00850150"/>
    <w:rsid w:val="00852147"/>
    <w:rsid w:val="008548A6"/>
    <w:rsid w:val="00854A8C"/>
    <w:rsid w:val="008553CA"/>
    <w:rsid w:val="0085728B"/>
    <w:rsid w:val="00860784"/>
    <w:rsid w:val="00860B05"/>
    <w:rsid w:val="008628B6"/>
    <w:rsid w:val="008633B0"/>
    <w:rsid w:val="00863ACD"/>
    <w:rsid w:val="00864D30"/>
    <w:rsid w:val="008650BA"/>
    <w:rsid w:val="0086543E"/>
    <w:rsid w:val="00866563"/>
    <w:rsid w:val="00870024"/>
    <w:rsid w:val="0087048A"/>
    <w:rsid w:val="0087262B"/>
    <w:rsid w:val="00872FAB"/>
    <w:rsid w:val="0087372B"/>
    <w:rsid w:val="00873A7D"/>
    <w:rsid w:val="00874634"/>
    <w:rsid w:val="00874C4E"/>
    <w:rsid w:val="00875671"/>
    <w:rsid w:val="00875EC1"/>
    <w:rsid w:val="008764FA"/>
    <w:rsid w:val="008778FB"/>
    <w:rsid w:val="00877C91"/>
    <w:rsid w:val="00880577"/>
    <w:rsid w:val="008811AB"/>
    <w:rsid w:val="00881A06"/>
    <w:rsid w:val="00882039"/>
    <w:rsid w:val="0088348B"/>
    <w:rsid w:val="00883D46"/>
    <w:rsid w:val="00885077"/>
    <w:rsid w:val="00885FD4"/>
    <w:rsid w:val="00890541"/>
    <w:rsid w:val="0089298C"/>
    <w:rsid w:val="00893456"/>
    <w:rsid w:val="00893B09"/>
    <w:rsid w:val="00894C45"/>
    <w:rsid w:val="00895253"/>
    <w:rsid w:val="0089526A"/>
    <w:rsid w:val="008953F4"/>
    <w:rsid w:val="00895E59"/>
    <w:rsid w:val="008961CA"/>
    <w:rsid w:val="008970FB"/>
    <w:rsid w:val="0089749D"/>
    <w:rsid w:val="008A227E"/>
    <w:rsid w:val="008A4D35"/>
    <w:rsid w:val="008A6220"/>
    <w:rsid w:val="008A6F8E"/>
    <w:rsid w:val="008A7420"/>
    <w:rsid w:val="008B10D0"/>
    <w:rsid w:val="008B31A1"/>
    <w:rsid w:val="008B3BCC"/>
    <w:rsid w:val="008B53F6"/>
    <w:rsid w:val="008B65BB"/>
    <w:rsid w:val="008C0091"/>
    <w:rsid w:val="008C0C4E"/>
    <w:rsid w:val="008C1ADF"/>
    <w:rsid w:val="008C3F79"/>
    <w:rsid w:val="008C4489"/>
    <w:rsid w:val="008C504B"/>
    <w:rsid w:val="008C53CF"/>
    <w:rsid w:val="008C6010"/>
    <w:rsid w:val="008C67A8"/>
    <w:rsid w:val="008C6F28"/>
    <w:rsid w:val="008C7282"/>
    <w:rsid w:val="008C7D74"/>
    <w:rsid w:val="008D05BF"/>
    <w:rsid w:val="008D0D8E"/>
    <w:rsid w:val="008D1548"/>
    <w:rsid w:val="008D1F80"/>
    <w:rsid w:val="008D26A1"/>
    <w:rsid w:val="008D3D9A"/>
    <w:rsid w:val="008D5331"/>
    <w:rsid w:val="008D5CA4"/>
    <w:rsid w:val="008D6328"/>
    <w:rsid w:val="008D6559"/>
    <w:rsid w:val="008D72DB"/>
    <w:rsid w:val="008D7937"/>
    <w:rsid w:val="008E00C0"/>
    <w:rsid w:val="008E0132"/>
    <w:rsid w:val="008E0DBF"/>
    <w:rsid w:val="008E0E39"/>
    <w:rsid w:val="008E2DE2"/>
    <w:rsid w:val="008E40DD"/>
    <w:rsid w:val="008E4B25"/>
    <w:rsid w:val="008E5EE0"/>
    <w:rsid w:val="008E671D"/>
    <w:rsid w:val="008E7FD0"/>
    <w:rsid w:val="008F006E"/>
    <w:rsid w:val="008F048D"/>
    <w:rsid w:val="008F1466"/>
    <w:rsid w:val="008F17BB"/>
    <w:rsid w:val="008F18EE"/>
    <w:rsid w:val="008F3CF9"/>
    <w:rsid w:val="008F6ED0"/>
    <w:rsid w:val="008F7D33"/>
    <w:rsid w:val="009006FF"/>
    <w:rsid w:val="00904C5F"/>
    <w:rsid w:val="00905306"/>
    <w:rsid w:val="00905706"/>
    <w:rsid w:val="00905987"/>
    <w:rsid w:val="0090656D"/>
    <w:rsid w:val="00906816"/>
    <w:rsid w:val="00911664"/>
    <w:rsid w:val="009121D0"/>
    <w:rsid w:val="00912769"/>
    <w:rsid w:val="0091438B"/>
    <w:rsid w:val="00916495"/>
    <w:rsid w:val="00916BF9"/>
    <w:rsid w:val="00917AE5"/>
    <w:rsid w:val="00920A5A"/>
    <w:rsid w:val="009210A0"/>
    <w:rsid w:val="00921E69"/>
    <w:rsid w:val="0092233C"/>
    <w:rsid w:val="00922A6B"/>
    <w:rsid w:val="0092359C"/>
    <w:rsid w:val="0092368B"/>
    <w:rsid w:val="00923A74"/>
    <w:rsid w:val="00924978"/>
    <w:rsid w:val="00924F7A"/>
    <w:rsid w:val="0093027C"/>
    <w:rsid w:val="00932C6F"/>
    <w:rsid w:val="00932ECC"/>
    <w:rsid w:val="00935059"/>
    <w:rsid w:val="00935A4C"/>
    <w:rsid w:val="009365D9"/>
    <w:rsid w:val="009365F1"/>
    <w:rsid w:val="009370D3"/>
    <w:rsid w:val="00940169"/>
    <w:rsid w:val="00940511"/>
    <w:rsid w:val="0094214B"/>
    <w:rsid w:val="00943ED2"/>
    <w:rsid w:val="009454D1"/>
    <w:rsid w:val="00946C7B"/>
    <w:rsid w:val="00947CF5"/>
    <w:rsid w:val="00947D3A"/>
    <w:rsid w:val="00950476"/>
    <w:rsid w:val="00950794"/>
    <w:rsid w:val="00953313"/>
    <w:rsid w:val="00953CF5"/>
    <w:rsid w:val="00954798"/>
    <w:rsid w:val="00954B37"/>
    <w:rsid w:val="00954D56"/>
    <w:rsid w:val="00955408"/>
    <w:rsid w:val="00956B0F"/>
    <w:rsid w:val="00956C46"/>
    <w:rsid w:val="00956DAF"/>
    <w:rsid w:val="0095728B"/>
    <w:rsid w:val="00957BF6"/>
    <w:rsid w:val="009602FA"/>
    <w:rsid w:val="00960E5B"/>
    <w:rsid w:val="00962037"/>
    <w:rsid w:val="00963693"/>
    <w:rsid w:val="00963E2D"/>
    <w:rsid w:val="0096414C"/>
    <w:rsid w:val="009653FC"/>
    <w:rsid w:val="00966467"/>
    <w:rsid w:val="0096683E"/>
    <w:rsid w:val="00967640"/>
    <w:rsid w:val="00971B3C"/>
    <w:rsid w:val="00972717"/>
    <w:rsid w:val="00973939"/>
    <w:rsid w:val="00974F8B"/>
    <w:rsid w:val="0097536A"/>
    <w:rsid w:val="00976CFA"/>
    <w:rsid w:val="00976DB8"/>
    <w:rsid w:val="0098018D"/>
    <w:rsid w:val="0098067F"/>
    <w:rsid w:val="00981241"/>
    <w:rsid w:val="00983984"/>
    <w:rsid w:val="00983FEF"/>
    <w:rsid w:val="00986804"/>
    <w:rsid w:val="009869A6"/>
    <w:rsid w:val="00986E7A"/>
    <w:rsid w:val="009878E2"/>
    <w:rsid w:val="009900CF"/>
    <w:rsid w:val="00991493"/>
    <w:rsid w:val="009919F7"/>
    <w:rsid w:val="00992CF8"/>
    <w:rsid w:val="00993FC1"/>
    <w:rsid w:val="00994D16"/>
    <w:rsid w:val="009A2B91"/>
    <w:rsid w:val="009A2BAE"/>
    <w:rsid w:val="009A320E"/>
    <w:rsid w:val="009A32C1"/>
    <w:rsid w:val="009A3BBD"/>
    <w:rsid w:val="009A4097"/>
    <w:rsid w:val="009A451D"/>
    <w:rsid w:val="009A4CF0"/>
    <w:rsid w:val="009A5112"/>
    <w:rsid w:val="009A63AA"/>
    <w:rsid w:val="009A743C"/>
    <w:rsid w:val="009B0D49"/>
    <w:rsid w:val="009B17EE"/>
    <w:rsid w:val="009B1A0D"/>
    <w:rsid w:val="009B1ADB"/>
    <w:rsid w:val="009B25D0"/>
    <w:rsid w:val="009B496C"/>
    <w:rsid w:val="009B5268"/>
    <w:rsid w:val="009B6769"/>
    <w:rsid w:val="009B67A8"/>
    <w:rsid w:val="009B7C5B"/>
    <w:rsid w:val="009B7CDE"/>
    <w:rsid w:val="009C0294"/>
    <w:rsid w:val="009C2B34"/>
    <w:rsid w:val="009C2F4B"/>
    <w:rsid w:val="009C37ED"/>
    <w:rsid w:val="009C3E8E"/>
    <w:rsid w:val="009C3FF0"/>
    <w:rsid w:val="009C465D"/>
    <w:rsid w:val="009C4DF7"/>
    <w:rsid w:val="009C5B06"/>
    <w:rsid w:val="009C6147"/>
    <w:rsid w:val="009C71EF"/>
    <w:rsid w:val="009D216D"/>
    <w:rsid w:val="009D2FC5"/>
    <w:rsid w:val="009D38DD"/>
    <w:rsid w:val="009D3C8A"/>
    <w:rsid w:val="009D4B4A"/>
    <w:rsid w:val="009D50ED"/>
    <w:rsid w:val="009D5381"/>
    <w:rsid w:val="009D5CF7"/>
    <w:rsid w:val="009D6054"/>
    <w:rsid w:val="009D649E"/>
    <w:rsid w:val="009D6DC2"/>
    <w:rsid w:val="009D77DC"/>
    <w:rsid w:val="009D78C4"/>
    <w:rsid w:val="009E0A0D"/>
    <w:rsid w:val="009E199B"/>
    <w:rsid w:val="009E29CD"/>
    <w:rsid w:val="009E4B2A"/>
    <w:rsid w:val="009E7016"/>
    <w:rsid w:val="009E7387"/>
    <w:rsid w:val="009E7434"/>
    <w:rsid w:val="009F003C"/>
    <w:rsid w:val="009F0809"/>
    <w:rsid w:val="009F14CC"/>
    <w:rsid w:val="009F1D96"/>
    <w:rsid w:val="009F3278"/>
    <w:rsid w:val="009F36E1"/>
    <w:rsid w:val="009F3EA3"/>
    <w:rsid w:val="00A00FE0"/>
    <w:rsid w:val="00A013D7"/>
    <w:rsid w:val="00A02A94"/>
    <w:rsid w:val="00A02B51"/>
    <w:rsid w:val="00A055AF"/>
    <w:rsid w:val="00A05CE1"/>
    <w:rsid w:val="00A05F71"/>
    <w:rsid w:val="00A06E2B"/>
    <w:rsid w:val="00A075AB"/>
    <w:rsid w:val="00A07B64"/>
    <w:rsid w:val="00A07D42"/>
    <w:rsid w:val="00A1072F"/>
    <w:rsid w:val="00A108C1"/>
    <w:rsid w:val="00A11A26"/>
    <w:rsid w:val="00A12F2B"/>
    <w:rsid w:val="00A13118"/>
    <w:rsid w:val="00A1326D"/>
    <w:rsid w:val="00A132E1"/>
    <w:rsid w:val="00A1366F"/>
    <w:rsid w:val="00A1686A"/>
    <w:rsid w:val="00A16A66"/>
    <w:rsid w:val="00A176AE"/>
    <w:rsid w:val="00A2063A"/>
    <w:rsid w:val="00A21397"/>
    <w:rsid w:val="00A21BFF"/>
    <w:rsid w:val="00A223EA"/>
    <w:rsid w:val="00A2251F"/>
    <w:rsid w:val="00A22E11"/>
    <w:rsid w:val="00A248B7"/>
    <w:rsid w:val="00A253CF"/>
    <w:rsid w:val="00A26356"/>
    <w:rsid w:val="00A26A85"/>
    <w:rsid w:val="00A301BE"/>
    <w:rsid w:val="00A315C4"/>
    <w:rsid w:val="00A319B5"/>
    <w:rsid w:val="00A320CA"/>
    <w:rsid w:val="00A32328"/>
    <w:rsid w:val="00A328DD"/>
    <w:rsid w:val="00A32E08"/>
    <w:rsid w:val="00A32E83"/>
    <w:rsid w:val="00A3379A"/>
    <w:rsid w:val="00A33903"/>
    <w:rsid w:val="00A347F8"/>
    <w:rsid w:val="00A35A58"/>
    <w:rsid w:val="00A35EF8"/>
    <w:rsid w:val="00A36B7A"/>
    <w:rsid w:val="00A3734A"/>
    <w:rsid w:val="00A3772B"/>
    <w:rsid w:val="00A37DD6"/>
    <w:rsid w:val="00A41869"/>
    <w:rsid w:val="00A41D0D"/>
    <w:rsid w:val="00A41D7A"/>
    <w:rsid w:val="00A4262C"/>
    <w:rsid w:val="00A427D3"/>
    <w:rsid w:val="00A42A6A"/>
    <w:rsid w:val="00A42E2D"/>
    <w:rsid w:val="00A42F52"/>
    <w:rsid w:val="00A43B59"/>
    <w:rsid w:val="00A43EFF"/>
    <w:rsid w:val="00A4411A"/>
    <w:rsid w:val="00A44512"/>
    <w:rsid w:val="00A4637C"/>
    <w:rsid w:val="00A46690"/>
    <w:rsid w:val="00A47730"/>
    <w:rsid w:val="00A478DC"/>
    <w:rsid w:val="00A47FC9"/>
    <w:rsid w:val="00A51335"/>
    <w:rsid w:val="00A5135F"/>
    <w:rsid w:val="00A52E71"/>
    <w:rsid w:val="00A541A7"/>
    <w:rsid w:val="00A562EB"/>
    <w:rsid w:val="00A5685E"/>
    <w:rsid w:val="00A56A40"/>
    <w:rsid w:val="00A571B5"/>
    <w:rsid w:val="00A572C0"/>
    <w:rsid w:val="00A578E1"/>
    <w:rsid w:val="00A60236"/>
    <w:rsid w:val="00A60330"/>
    <w:rsid w:val="00A60DB0"/>
    <w:rsid w:val="00A61C3C"/>
    <w:rsid w:val="00A6205F"/>
    <w:rsid w:val="00A62863"/>
    <w:rsid w:val="00A62CEE"/>
    <w:rsid w:val="00A62D8A"/>
    <w:rsid w:val="00A62F13"/>
    <w:rsid w:val="00A63175"/>
    <w:rsid w:val="00A63929"/>
    <w:rsid w:val="00A643AC"/>
    <w:rsid w:val="00A649FA"/>
    <w:rsid w:val="00A64B32"/>
    <w:rsid w:val="00A65567"/>
    <w:rsid w:val="00A65699"/>
    <w:rsid w:val="00A665ED"/>
    <w:rsid w:val="00A666A3"/>
    <w:rsid w:val="00A674D2"/>
    <w:rsid w:val="00A674E1"/>
    <w:rsid w:val="00A7168C"/>
    <w:rsid w:val="00A717D5"/>
    <w:rsid w:val="00A72089"/>
    <w:rsid w:val="00A72E2A"/>
    <w:rsid w:val="00A732A3"/>
    <w:rsid w:val="00A73929"/>
    <w:rsid w:val="00A73B89"/>
    <w:rsid w:val="00A74001"/>
    <w:rsid w:val="00A7424C"/>
    <w:rsid w:val="00A7442D"/>
    <w:rsid w:val="00A74B25"/>
    <w:rsid w:val="00A74B34"/>
    <w:rsid w:val="00A751F7"/>
    <w:rsid w:val="00A75202"/>
    <w:rsid w:val="00A77E28"/>
    <w:rsid w:val="00A80600"/>
    <w:rsid w:val="00A80D36"/>
    <w:rsid w:val="00A8124F"/>
    <w:rsid w:val="00A81FE8"/>
    <w:rsid w:val="00A8333D"/>
    <w:rsid w:val="00A833DC"/>
    <w:rsid w:val="00A84449"/>
    <w:rsid w:val="00A850C6"/>
    <w:rsid w:val="00A85439"/>
    <w:rsid w:val="00A85581"/>
    <w:rsid w:val="00A8631A"/>
    <w:rsid w:val="00A869FC"/>
    <w:rsid w:val="00A877F4"/>
    <w:rsid w:val="00A90097"/>
    <w:rsid w:val="00A90BC6"/>
    <w:rsid w:val="00A91EAE"/>
    <w:rsid w:val="00A9268F"/>
    <w:rsid w:val="00A92ECF"/>
    <w:rsid w:val="00A94F9B"/>
    <w:rsid w:val="00A958C8"/>
    <w:rsid w:val="00A9601E"/>
    <w:rsid w:val="00A9625C"/>
    <w:rsid w:val="00A96960"/>
    <w:rsid w:val="00A9792C"/>
    <w:rsid w:val="00A97CD6"/>
    <w:rsid w:val="00A97D91"/>
    <w:rsid w:val="00AA11F7"/>
    <w:rsid w:val="00AA1681"/>
    <w:rsid w:val="00AA327B"/>
    <w:rsid w:val="00AA362E"/>
    <w:rsid w:val="00AA4891"/>
    <w:rsid w:val="00AA4F5E"/>
    <w:rsid w:val="00AA74FE"/>
    <w:rsid w:val="00AB19CF"/>
    <w:rsid w:val="00AB2940"/>
    <w:rsid w:val="00AB2B41"/>
    <w:rsid w:val="00AB3D0F"/>
    <w:rsid w:val="00AB3FF1"/>
    <w:rsid w:val="00AB41F4"/>
    <w:rsid w:val="00AB4538"/>
    <w:rsid w:val="00AB6291"/>
    <w:rsid w:val="00AC0AB4"/>
    <w:rsid w:val="00AC178E"/>
    <w:rsid w:val="00AC2D96"/>
    <w:rsid w:val="00AC2EA5"/>
    <w:rsid w:val="00AC57B3"/>
    <w:rsid w:val="00AC61F1"/>
    <w:rsid w:val="00AC7407"/>
    <w:rsid w:val="00AC74E6"/>
    <w:rsid w:val="00AC777A"/>
    <w:rsid w:val="00AC7E5A"/>
    <w:rsid w:val="00AD1530"/>
    <w:rsid w:val="00AD182F"/>
    <w:rsid w:val="00AD22A1"/>
    <w:rsid w:val="00AD36B7"/>
    <w:rsid w:val="00AD3AD1"/>
    <w:rsid w:val="00AD5472"/>
    <w:rsid w:val="00AD5CC9"/>
    <w:rsid w:val="00AD6730"/>
    <w:rsid w:val="00AD6FDA"/>
    <w:rsid w:val="00AD752C"/>
    <w:rsid w:val="00AD7602"/>
    <w:rsid w:val="00AE0356"/>
    <w:rsid w:val="00AE079F"/>
    <w:rsid w:val="00AE121F"/>
    <w:rsid w:val="00AE342B"/>
    <w:rsid w:val="00AE346D"/>
    <w:rsid w:val="00AE5025"/>
    <w:rsid w:val="00AE6ADF"/>
    <w:rsid w:val="00AE6AFA"/>
    <w:rsid w:val="00AE6D62"/>
    <w:rsid w:val="00AE799E"/>
    <w:rsid w:val="00AF37FB"/>
    <w:rsid w:val="00AF4AB9"/>
    <w:rsid w:val="00AF55EA"/>
    <w:rsid w:val="00AF56C4"/>
    <w:rsid w:val="00AF5A9E"/>
    <w:rsid w:val="00AF616B"/>
    <w:rsid w:val="00AF6EE7"/>
    <w:rsid w:val="00AF70F6"/>
    <w:rsid w:val="00B03BBA"/>
    <w:rsid w:val="00B03E4A"/>
    <w:rsid w:val="00B04E97"/>
    <w:rsid w:val="00B06047"/>
    <w:rsid w:val="00B1096E"/>
    <w:rsid w:val="00B10A4C"/>
    <w:rsid w:val="00B10D6F"/>
    <w:rsid w:val="00B116FA"/>
    <w:rsid w:val="00B122B8"/>
    <w:rsid w:val="00B12618"/>
    <w:rsid w:val="00B14E8B"/>
    <w:rsid w:val="00B1510E"/>
    <w:rsid w:val="00B15688"/>
    <w:rsid w:val="00B16E0A"/>
    <w:rsid w:val="00B20BE4"/>
    <w:rsid w:val="00B20C8A"/>
    <w:rsid w:val="00B21527"/>
    <w:rsid w:val="00B21DF7"/>
    <w:rsid w:val="00B22296"/>
    <w:rsid w:val="00B2367F"/>
    <w:rsid w:val="00B2450A"/>
    <w:rsid w:val="00B254D6"/>
    <w:rsid w:val="00B26371"/>
    <w:rsid w:val="00B26B1F"/>
    <w:rsid w:val="00B30296"/>
    <w:rsid w:val="00B307E5"/>
    <w:rsid w:val="00B317B9"/>
    <w:rsid w:val="00B31DCB"/>
    <w:rsid w:val="00B31E4D"/>
    <w:rsid w:val="00B33AC0"/>
    <w:rsid w:val="00B33E40"/>
    <w:rsid w:val="00B33EF1"/>
    <w:rsid w:val="00B34212"/>
    <w:rsid w:val="00B3550C"/>
    <w:rsid w:val="00B35BAA"/>
    <w:rsid w:val="00B36DA0"/>
    <w:rsid w:val="00B420E1"/>
    <w:rsid w:val="00B429CF"/>
    <w:rsid w:val="00B42BD8"/>
    <w:rsid w:val="00B43445"/>
    <w:rsid w:val="00B4488A"/>
    <w:rsid w:val="00B450E8"/>
    <w:rsid w:val="00B46175"/>
    <w:rsid w:val="00B4744F"/>
    <w:rsid w:val="00B52C88"/>
    <w:rsid w:val="00B543E6"/>
    <w:rsid w:val="00B545B0"/>
    <w:rsid w:val="00B54AA4"/>
    <w:rsid w:val="00B54CCD"/>
    <w:rsid w:val="00B551D7"/>
    <w:rsid w:val="00B551E8"/>
    <w:rsid w:val="00B56CB9"/>
    <w:rsid w:val="00B578F1"/>
    <w:rsid w:val="00B60A60"/>
    <w:rsid w:val="00B60AEF"/>
    <w:rsid w:val="00B60BF3"/>
    <w:rsid w:val="00B60DC1"/>
    <w:rsid w:val="00B62732"/>
    <w:rsid w:val="00B62B9E"/>
    <w:rsid w:val="00B636AF"/>
    <w:rsid w:val="00B6493A"/>
    <w:rsid w:val="00B64B12"/>
    <w:rsid w:val="00B66E77"/>
    <w:rsid w:val="00B67845"/>
    <w:rsid w:val="00B703DC"/>
    <w:rsid w:val="00B708B6"/>
    <w:rsid w:val="00B7310D"/>
    <w:rsid w:val="00B73D30"/>
    <w:rsid w:val="00B73E02"/>
    <w:rsid w:val="00B749AD"/>
    <w:rsid w:val="00B74DAE"/>
    <w:rsid w:val="00B755AF"/>
    <w:rsid w:val="00B75818"/>
    <w:rsid w:val="00B76A31"/>
    <w:rsid w:val="00B76E21"/>
    <w:rsid w:val="00B77E23"/>
    <w:rsid w:val="00B80024"/>
    <w:rsid w:val="00B81CD5"/>
    <w:rsid w:val="00B83ED6"/>
    <w:rsid w:val="00B841A7"/>
    <w:rsid w:val="00B8458D"/>
    <w:rsid w:val="00B85B8D"/>
    <w:rsid w:val="00B8709B"/>
    <w:rsid w:val="00B919D2"/>
    <w:rsid w:val="00B92BFA"/>
    <w:rsid w:val="00B936FF"/>
    <w:rsid w:val="00B93B34"/>
    <w:rsid w:val="00B95389"/>
    <w:rsid w:val="00B9620D"/>
    <w:rsid w:val="00B96C71"/>
    <w:rsid w:val="00B96CCE"/>
    <w:rsid w:val="00B972D8"/>
    <w:rsid w:val="00B9754E"/>
    <w:rsid w:val="00BA0894"/>
    <w:rsid w:val="00BA2235"/>
    <w:rsid w:val="00BA22F0"/>
    <w:rsid w:val="00BA2A29"/>
    <w:rsid w:val="00BA4CD6"/>
    <w:rsid w:val="00BA5988"/>
    <w:rsid w:val="00BA61B8"/>
    <w:rsid w:val="00BA7603"/>
    <w:rsid w:val="00BB00C2"/>
    <w:rsid w:val="00BB02B4"/>
    <w:rsid w:val="00BB3414"/>
    <w:rsid w:val="00BB3E77"/>
    <w:rsid w:val="00BB3F38"/>
    <w:rsid w:val="00BB3F9F"/>
    <w:rsid w:val="00BB4586"/>
    <w:rsid w:val="00BB6EA5"/>
    <w:rsid w:val="00BB7D38"/>
    <w:rsid w:val="00BC00E1"/>
    <w:rsid w:val="00BC0B89"/>
    <w:rsid w:val="00BC0F9D"/>
    <w:rsid w:val="00BC224A"/>
    <w:rsid w:val="00BC2C50"/>
    <w:rsid w:val="00BC34C7"/>
    <w:rsid w:val="00BC3C85"/>
    <w:rsid w:val="00BC66BC"/>
    <w:rsid w:val="00BC67A3"/>
    <w:rsid w:val="00BC693A"/>
    <w:rsid w:val="00BC75FF"/>
    <w:rsid w:val="00BC7925"/>
    <w:rsid w:val="00BC7A62"/>
    <w:rsid w:val="00BD0739"/>
    <w:rsid w:val="00BD1D6F"/>
    <w:rsid w:val="00BD5058"/>
    <w:rsid w:val="00BD5C70"/>
    <w:rsid w:val="00BE0BFA"/>
    <w:rsid w:val="00BE19FE"/>
    <w:rsid w:val="00BE2EC8"/>
    <w:rsid w:val="00BE392B"/>
    <w:rsid w:val="00BE39C6"/>
    <w:rsid w:val="00BE4639"/>
    <w:rsid w:val="00BE4C6E"/>
    <w:rsid w:val="00BE4E9B"/>
    <w:rsid w:val="00BE5161"/>
    <w:rsid w:val="00BE60DF"/>
    <w:rsid w:val="00BE6B9D"/>
    <w:rsid w:val="00BE7E4C"/>
    <w:rsid w:val="00BE7E92"/>
    <w:rsid w:val="00BF0765"/>
    <w:rsid w:val="00BF0BC4"/>
    <w:rsid w:val="00BF1305"/>
    <w:rsid w:val="00BF6921"/>
    <w:rsid w:val="00C0072B"/>
    <w:rsid w:val="00C020F0"/>
    <w:rsid w:val="00C02F42"/>
    <w:rsid w:val="00C03190"/>
    <w:rsid w:val="00C0359C"/>
    <w:rsid w:val="00C03CCD"/>
    <w:rsid w:val="00C04027"/>
    <w:rsid w:val="00C04CC2"/>
    <w:rsid w:val="00C06A70"/>
    <w:rsid w:val="00C06C31"/>
    <w:rsid w:val="00C0766D"/>
    <w:rsid w:val="00C0776D"/>
    <w:rsid w:val="00C112FF"/>
    <w:rsid w:val="00C1145D"/>
    <w:rsid w:val="00C1242F"/>
    <w:rsid w:val="00C13839"/>
    <w:rsid w:val="00C13D0A"/>
    <w:rsid w:val="00C14923"/>
    <w:rsid w:val="00C15850"/>
    <w:rsid w:val="00C15AFC"/>
    <w:rsid w:val="00C176E4"/>
    <w:rsid w:val="00C21316"/>
    <w:rsid w:val="00C225A9"/>
    <w:rsid w:val="00C240E0"/>
    <w:rsid w:val="00C247F0"/>
    <w:rsid w:val="00C25957"/>
    <w:rsid w:val="00C25B83"/>
    <w:rsid w:val="00C25D71"/>
    <w:rsid w:val="00C261DC"/>
    <w:rsid w:val="00C26A3E"/>
    <w:rsid w:val="00C2713E"/>
    <w:rsid w:val="00C30C41"/>
    <w:rsid w:val="00C3127D"/>
    <w:rsid w:val="00C32A63"/>
    <w:rsid w:val="00C32BFA"/>
    <w:rsid w:val="00C3306F"/>
    <w:rsid w:val="00C34487"/>
    <w:rsid w:val="00C34D80"/>
    <w:rsid w:val="00C35874"/>
    <w:rsid w:val="00C36A70"/>
    <w:rsid w:val="00C36A92"/>
    <w:rsid w:val="00C3749A"/>
    <w:rsid w:val="00C37EC3"/>
    <w:rsid w:val="00C41187"/>
    <w:rsid w:val="00C4150F"/>
    <w:rsid w:val="00C41A2D"/>
    <w:rsid w:val="00C4348C"/>
    <w:rsid w:val="00C43C3C"/>
    <w:rsid w:val="00C473C9"/>
    <w:rsid w:val="00C50AE5"/>
    <w:rsid w:val="00C512CC"/>
    <w:rsid w:val="00C523B1"/>
    <w:rsid w:val="00C53628"/>
    <w:rsid w:val="00C53F92"/>
    <w:rsid w:val="00C5633C"/>
    <w:rsid w:val="00C606F6"/>
    <w:rsid w:val="00C60A15"/>
    <w:rsid w:val="00C613C2"/>
    <w:rsid w:val="00C6239F"/>
    <w:rsid w:val="00C62585"/>
    <w:rsid w:val="00C62F16"/>
    <w:rsid w:val="00C638D7"/>
    <w:rsid w:val="00C652A7"/>
    <w:rsid w:val="00C65321"/>
    <w:rsid w:val="00C65AD1"/>
    <w:rsid w:val="00C67DC2"/>
    <w:rsid w:val="00C7219A"/>
    <w:rsid w:val="00C723DB"/>
    <w:rsid w:val="00C7261E"/>
    <w:rsid w:val="00C72D64"/>
    <w:rsid w:val="00C749AC"/>
    <w:rsid w:val="00C756DB"/>
    <w:rsid w:val="00C7606E"/>
    <w:rsid w:val="00C76AF7"/>
    <w:rsid w:val="00C804AD"/>
    <w:rsid w:val="00C8163B"/>
    <w:rsid w:val="00C81A3F"/>
    <w:rsid w:val="00C838AB"/>
    <w:rsid w:val="00C83C82"/>
    <w:rsid w:val="00C847BB"/>
    <w:rsid w:val="00C84C2D"/>
    <w:rsid w:val="00C86030"/>
    <w:rsid w:val="00C8618A"/>
    <w:rsid w:val="00C86272"/>
    <w:rsid w:val="00C862F5"/>
    <w:rsid w:val="00C8721D"/>
    <w:rsid w:val="00C87B00"/>
    <w:rsid w:val="00C87EA6"/>
    <w:rsid w:val="00C9301B"/>
    <w:rsid w:val="00C9400E"/>
    <w:rsid w:val="00C941F4"/>
    <w:rsid w:val="00C95073"/>
    <w:rsid w:val="00C95463"/>
    <w:rsid w:val="00C965FB"/>
    <w:rsid w:val="00C97966"/>
    <w:rsid w:val="00CA008E"/>
    <w:rsid w:val="00CA0A64"/>
    <w:rsid w:val="00CA1D7D"/>
    <w:rsid w:val="00CA1F5D"/>
    <w:rsid w:val="00CA2B02"/>
    <w:rsid w:val="00CA2E1B"/>
    <w:rsid w:val="00CA361A"/>
    <w:rsid w:val="00CA3DFB"/>
    <w:rsid w:val="00CA4406"/>
    <w:rsid w:val="00CA657E"/>
    <w:rsid w:val="00CA7CBB"/>
    <w:rsid w:val="00CB0901"/>
    <w:rsid w:val="00CB18F4"/>
    <w:rsid w:val="00CB2B7C"/>
    <w:rsid w:val="00CB3D84"/>
    <w:rsid w:val="00CB4209"/>
    <w:rsid w:val="00CB440C"/>
    <w:rsid w:val="00CB6FA8"/>
    <w:rsid w:val="00CC0975"/>
    <w:rsid w:val="00CC0B69"/>
    <w:rsid w:val="00CC0BF1"/>
    <w:rsid w:val="00CC0EF8"/>
    <w:rsid w:val="00CC2199"/>
    <w:rsid w:val="00CC253B"/>
    <w:rsid w:val="00CC2A83"/>
    <w:rsid w:val="00CC3041"/>
    <w:rsid w:val="00CC3E1A"/>
    <w:rsid w:val="00CC5246"/>
    <w:rsid w:val="00CC5992"/>
    <w:rsid w:val="00CC622B"/>
    <w:rsid w:val="00CD2954"/>
    <w:rsid w:val="00CD2BE6"/>
    <w:rsid w:val="00CD2EB0"/>
    <w:rsid w:val="00CD3246"/>
    <w:rsid w:val="00CD33EF"/>
    <w:rsid w:val="00CD36FF"/>
    <w:rsid w:val="00CD463F"/>
    <w:rsid w:val="00CD5192"/>
    <w:rsid w:val="00CD7611"/>
    <w:rsid w:val="00CE1196"/>
    <w:rsid w:val="00CE1239"/>
    <w:rsid w:val="00CE2F28"/>
    <w:rsid w:val="00CE4876"/>
    <w:rsid w:val="00CE568D"/>
    <w:rsid w:val="00CF0A0D"/>
    <w:rsid w:val="00CF0D7F"/>
    <w:rsid w:val="00CF33AE"/>
    <w:rsid w:val="00CF3A4D"/>
    <w:rsid w:val="00CF542C"/>
    <w:rsid w:val="00CF7703"/>
    <w:rsid w:val="00D01677"/>
    <w:rsid w:val="00D01ABA"/>
    <w:rsid w:val="00D020D9"/>
    <w:rsid w:val="00D04DB9"/>
    <w:rsid w:val="00D05880"/>
    <w:rsid w:val="00D06187"/>
    <w:rsid w:val="00D062AA"/>
    <w:rsid w:val="00D06F1D"/>
    <w:rsid w:val="00D074A3"/>
    <w:rsid w:val="00D07B15"/>
    <w:rsid w:val="00D07D72"/>
    <w:rsid w:val="00D10B6B"/>
    <w:rsid w:val="00D10D38"/>
    <w:rsid w:val="00D11449"/>
    <w:rsid w:val="00D1209F"/>
    <w:rsid w:val="00D1409C"/>
    <w:rsid w:val="00D1609F"/>
    <w:rsid w:val="00D16535"/>
    <w:rsid w:val="00D17171"/>
    <w:rsid w:val="00D17A8D"/>
    <w:rsid w:val="00D17B05"/>
    <w:rsid w:val="00D2026C"/>
    <w:rsid w:val="00D203E3"/>
    <w:rsid w:val="00D208C0"/>
    <w:rsid w:val="00D20D40"/>
    <w:rsid w:val="00D20F04"/>
    <w:rsid w:val="00D22079"/>
    <w:rsid w:val="00D22B2E"/>
    <w:rsid w:val="00D22E4C"/>
    <w:rsid w:val="00D23CD8"/>
    <w:rsid w:val="00D2527D"/>
    <w:rsid w:val="00D26BD0"/>
    <w:rsid w:val="00D274BF"/>
    <w:rsid w:val="00D30373"/>
    <w:rsid w:val="00D32C49"/>
    <w:rsid w:val="00D32D1E"/>
    <w:rsid w:val="00D33FCE"/>
    <w:rsid w:val="00D34924"/>
    <w:rsid w:val="00D3556C"/>
    <w:rsid w:val="00D35AD9"/>
    <w:rsid w:val="00D41FC5"/>
    <w:rsid w:val="00D42375"/>
    <w:rsid w:val="00D4300C"/>
    <w:rsid w:val="00D44461"/>
    <w:rsid w:val="00D465B4"/>
    <w:rsid w:val="00D47E46"/>
    <w:rsid w:val="00D50EE5"/>
    <w:rsid w:val="00D52080"/>
    <w:rsid w:val="00D522E1"/>
    <w:rsid w:val="00D52783"/>
    <w:rsid w:val="00D52FD3"/>
    <w:rsid w:val="00D558A3"/>
    <w:rsid w:val="00D56627"/>
    <w:rsid w:val="00D57C37"/>
    <w:rsid w:val="00D60431"/>
    <w:rsid w:val="00D60591"/>
    <w:rsid w:val="00D6114D"/>
    <w:rsid w:val="00D61535"/>
    <w:rsid w:val="00D619E0"/>
    <w:rsid w:val="00D621CD"/>
    <w:rsid w:val="00D6236A"/>
    <w:rsid w:val="00D64200"/>
    <w:rsid w:val="00D643F4"/>
    <w:rsid w:val="00D64649"/>
    <w:rsid w:val="00D64775"/>
    <w:rsid w:val="00D661B1"/>
    <w:rsid w:val="00D70DB0"/>
    <w:rsid w:val="00D71213"/>
    <w:rsid w:val="00D71C93"/>
    <w:rsid w:val="00D72022"/>
    <w:rsid w:val="00D728B9"/>
    <w:rsid w:val="00D7314B"/>
    <w:rsid w:val="00D73BA2"/>
    <w:rsid w:val="00D740D1"/>
    <w:rsid w:val="00D7441A"/>
    <w:rsid w:val="00D7493F"/>
    <w:rsid w:val="00D74A07"/>
    <w:rsid w:val="00D75655"/>
    <w:rsid w:val="00D756A7"/>
    <w:rsid w:val="00D776EC"/>
    <w:rsid w:val="00D80C7A"/>
    <w:rsid w:val="00D80D6D"/>
    <w:rsid w:val="00D81EF3"/>
    <w:rsid w:val="00D82433"/>
    <w:rsid w:val="00D82A81"/>
    <w:rsid w:val="00D82CF4"/>
    <w:rsid w:val="00D83665"/>
    <w:rsid w:val="00D84C08"/>
    <w:rsid w:val="00D8644D"/>
    <w:rsid w:val="00D87578"/>
    <w:rsid w:val="00D877F4"/>
    <w:rsid w:val="00D90707"/>
    <w:rsid w:val="00D90F92"/>
    <w:rsid w:val="00D91C68"/>
    <w:rsid w:val="00D930EF"/>
    <w:rsid w:val="00D9376D"/>
    <w:rsid w:val="00D94F5C"/>
    <w:rsid w:val="00D9534C"/>
    <w:rsid w:val="00D95A62"/>
    <w:rsid w:val="00D967D1"/>
    <w:rsid w:val="00D970DF"/>
    <w:rsid w:val="00D97AB4"/>
    <w:rsid w:val="00D97AC3"/>
    <w:rsid w:val="00DA002E"/>
    <w:rsid w:val="00DA07A8"/>
    <w:rsid w:val="00DA199A"/>
    <w:rsid w:val="00DA19EF"/>
    <w:rsid w:val="00DA1FE4"/>
    <w:rsid w:val="00DA1FF1"/>
    <w:rsid w:val="00DA38C7"/>
    <w:rsid w:val="00DA52C3"/>
    <w:rsid w:val="00DA570D"/>
    <w:rsid w:val="00DA592C"/>
    <w:rsid w:val="00DB0381"/>
    <w:rsid w:val="00DB0B69"/>
    <w:rsid w:val="00DB0DE6"/>
    <w:rsid w:val="00DB0F74"/>
    <w:rsid w:val="00DB18FD"/>
    <w:rsid w:val="00DB2590"/>
    <w:rsid w:val="00DB4570"/>
    <w:rsid w:val="00DC009F"/>
    <w:rsid w:val="00DC0433"/>
    <w:rsid w:val="00DC10DF"/>
    <w:rsid w:val="00DC2084"/>
    <w:rsid w:val="00DC3FC2"/>
    <w:rsid w:val="00DC4158"/>
    <w:rsid w:val="00DC59B4"/>
    <w:rsid w:val="00DC6C28"/>
    <w:rsid w:val="00DC7187"/>
    <w:rsid w:val="00DC7E09"/>
    <w:rsid w:val="00DD06A6"/>
    <w:rsid w:val="00DD09A8"/>
    <w:rsid w:val="00DD18CF"/>
    <w:rsid w:val="00DD1E0B"/>
    <w:rsid w:val="00DD342E"/>
    <w:rsid w:val="00DD4356"/>
    <w:rsid w:val="00DD4E6C"/>
    <w:rsid w:val="00DD5304"/>
    <w:rsid w:val="00DD584F"/>
    <w:rsid w:val="00DD64E9"/>
    <w:rsid w:val="00DD79FA"/>
    <w:rsid w:val="00DE20B1"/>
    <w:rsid w:val="00DE2FAC"/>
    <w:rsid w:val="00DE37C4"/>
    <w:rsid w:val="00DE470A"/>
    <w:rsid w:val="00DE719D"/>
    <w:rsid w:val="00DE733F"/>
    <w:rsid w:val="00DF0B60"/>
    <w:rsid w:val="00DF10A2"/>
    <w:rsid w:val="00DF14F7"/>
    <w:rsid w:val="00DF2D74"/>
    <w:rsid w:val="00DF32A3"/>
    <w:rsid w:val="00DF3391"/>
    <w:rsid w:val="00DF5E41"/>
    <w:rsid w:val="00DF607A"/>
    <w:rsid w:val="00DF6755"/>
    <w:rsid w:val="00DF699C"/>
    <w:rsid w:val="00E0177B"/>
    <w:rsid w:val="00E01E3D"/>
    <w:rsid w:val="00E0278D"/>
    <w:rsid w:val="00E02A16"/>
    <w:rsid w:val="00E02A46"/>
    <w:rsid w:val="00E02FAA"/>
    <w:rsid w:val="00E03EC0"/>
    <w:rsid w:val="00E06055"/>
    <w:rsid w:val="00E0628A"/>
    <w:rsid w:val="00E07723"/>
    <w:rsid w:val="00E07B28"/>
    <w:rsid w:val="00E1328D"/>
    <w:rsid w:val="00E14E2A"/>
    <w:rsid w:val="00E1539B"/>
    <w:rsid w:val="00E15481"/>
    <w:rsid w:val="00E1662C"/>
    <w:rsid w:val="00E169F9"/>
    <w:rsid w:val="00E1727D"/>
    <w:rsid w:val="00E20F95"/>
    <w:rsid w:val="00E214BD"/>
    <w:rsid w:val="00E24B2C"/>
    <w:rsid w:val="00E24E28"/>
    <w:rsid w:val="00E25851"/>
    <w:rsid w:val="00E266C7"/>
    <w:rsid w:val="00E26D78"/>
    <w:rsid w:val="00E30D70"/>
    <w:rsid w:val="00E33D62"/>
    <w:rsid w:val="00E42345"/>
    <w:rsid w:val="00E42663"/>
    <w:rsid w:val="00E4305A"/>
    <w:rsid w:val="00E43AB7"/>
    <w:rsid w:val="00E43ACB"/>
    <w:rsid w:val="00E44BEE"/>
    <w:rsid w:val="00E46168"/>
    <w:rsid w:val="00E50348"/>
    <w:rsid w:val="00E50DB5"/>
    <w:rsid w:val="00E528AE"/>
    <w:rsid w:val="00E53C7E"/>
    <w:rsid w:val="00E55CC3"/>
    <w:rsid w:val="00E56BA9"/>
    <w:rsid w:val="00E56E6F"/>
    <w:rsid w:val="00E61ABD"/>
    <w:rsid w:val="00E62054"/>
    <w:rsid w:val="00E62631"/>
    <w:rsid w:val="00E640D8"/>
    <w:rsid w:val="00E6449D"/>
    <w:rsid w:val="00E66427"/>
    <w:rsid w:val="00E66A6D"/>
    <w:rsid w:val="00E67397"/>
    <w:rsid w:val="00E704B1"/>
    <w:rsid w:val="00E72AB1"/>
    <w:rsid w:val="00E72C78"/>
    <w:rsid w:val="00E73974"/>
    <w:rsid w:val="00E75282"/>
    <w:rsid w:val="00E757D7"/>
    <w:rsid w:val="00E76951"/>
    <w:rsid w:val="00E77AC1"/>
    <w:rsid w:val="00E80434"/>
    <w:rsid w:val="00E83F6E"/>
    <w:rsid w:val="00E83F7E"/>
    <w:rsid w:val="00E8487C"/>
    <w:rsid w:val="00E85F12"/>
    <w:rsid w:val="00E86C63"/>
    <w:rsid w:val="00E90325"/>
    <w:rsid w:val="00E926F2"/>
    <w:rsid w:val="00E94983"/>
    <w:rsid w:val="00E951F8"/>
    <w:rsid w:val="00E95AB2"/>
    <w:rsid w:val="00E960F2"/>
    <w:rsid w:val="00E96683"/>
    <w:rsid w:val="00E96741"/>
    <w:rsid w:val="00E96FD2"/>
    <w:rsid w:val="00E97227"/>
    <w:rsid w:val="00EA0C07"/>
    <w:rsid w:val="00EA0CD7"/>
    <w:rsid w:val="00EA0DEE"/>
    <w:rsid w:val="00EA1146"/>
    <w:rsid w:val="00EA1F7D"/>
    <w:rsid w:val="00EA2315"/>
    <w:rsid w:val="00EA2692"/>
    <w:rsid w:val="00EA665A"/>
    <w:rsid w:val="00EA6FDA"/>
    <w:rsid w:val="00EA767B"/>
    <w:rsid w:val="00EA7739"/>
    <w:rsid w:val="00EA77AE"/>
    <w:rsid w:val="00EB1A03"/>
    <w:rsid w:val="00EB2523"/>
    <w:rsid w:val="00EB4A7F"/>
    <w:rsid w:val="00EB5A82"/>
    <w:rsid w:val="00EB5B79"/>
    <w:rsid w:val="00EC3131"/>
    <w:rsid w:val="00EC340A"/>
    <w:rsid w:val="00EC3B93"/>
    <w:rsid w:val="00EC422E"/>
    <w:rsid w:val="00EC4B2B"/>
    <w:rsid w:val="00EC55D8"/>
    <w:rsid w:val="00EC6686"/>
    <w:rsid w:val="00EC68D9"/>
    <w:rsid w:val="00EC727B"/>
    <w:rsid w:val="00EC7A01"/>
    <w:rsid w:val="00EC7A1E"/>
    <w:rsid w:val="00EC7ABB"/>
    <w:rsid w:val="00ED0182"/>
    <w:rsid w:val="00ED0504"/>
    <w:rsid w:val="00ED0C78"/>
    <w:rsid w:val="00ED160C"/>
    <w:rsid w:val="00ED2A6F"/>
    <w:rsid w:val="00ED2F8B"/>
    <w:rsid w:val="00ED497B"/>
    <w:rsid w:val="00ED523A"/>
    <w:rsid w:val="00ED6B30"/>
    <w:rsid w:val="00ED6EFC"/>
    <w:rsid w:val="00ED7770"/>
    <w:rsid w:val="00EE0B54"/>
    <w:rsid w:val="00EE0FC3"/>
    <w:rsid w:val="00EE1992"/>
    <w:rsid w:val="00EE2660"/>
    <w:rsid w:val="00EE2818"/>
    <w:rsid w:val="00EE2A25"/>
    <w:rsid w:val="00EE3296"/>
    <w:rsid w:val="00EE5571"/>
    <w:rsid w:val="00EE6592"/>
    <w:rsid w:val="00EE7A5D"/>
    <w:rsid w:val="00EF2EB4"/>
    <w:rsid w:val="00EF3212"/>
    <w:rsid w:val="00EF59AA"/>
    <w:rsid w:val="00EF5C88"/>
    <w:rsid w:val="00F01D1C"/>
    <w:rsid w:val="00F02A8D"/>
    <w:rsid w:val="00F02C8D"/>
    <w:rsid w:val="00F034FA"/>
    <w:rsid w:val="00F05903"/>
    <w:rsid w:val="00F05C97"/>
    <w:rsid w:val="00F05CFE"/>
    <w:rsid w:val="00F06020"/>
    <w:rsid w:val="00F06A7F"/>
    <w:rsid w:val="00F06BD0"/>
    <w:rsid w:val="00F06D84"/>
    <w:rsid w:val="00F07B5E"/>
    <w:rsid w:val="00F11B75"/>
    <w:rsid w:val="00F11F19"/>
    <w:rsid w:val="00F12A61"/>
    <w:rsid w:val="00F135B0"/>
    <w:rsid w:val="00F14DA9"/>
    <w:rsid w:val="00F17409"/>
    <w:rsid w:val="00F212BF"/>
    <w:rsid w:val="00F223E2"/>
    <w:rsid w:val="00F22F82"/>
    <w:rsid w:val="00F245C6"/>
    <w:rsid w:val="00F255A1"/>
    <w:rsid w:val="00F2654B"/>
    <w:rsid w:val="00F273FA"/>
    <w:rsid w:val="00F302FC"/>
    <w:rsid w:val="00F33ED4"/>
    <w:rsid w:val="00F343A5"/>
    <w:rsid w:val="00F355DD"/>
    <w:rsid w:val="00F3756F"/>
    <w:rsid w:val="00F378BD"/>
    <w:rsid w:val="00F37B29"/>
    <w:rsid w:val="00F41065"/>
    <w:rsid w:val="00F4139C"/>
    <w:rsid w:val="00F416A9"/>
    <w:rsid w:val="00F434FB"/>
    <w:rsid w:val="00F44DE1"/>
    <w:rsid w:val="00F450BA"/>
    <w:rsid w:val="00F469E8"/>
    <w:rsid w:val="00F473A2"/>
    <w:rsid w:val="00F47D3C"/>
    <w:rsid w:val="00F52707"/>
    <w:rsid w:val="00F527CD"/>
    <w:rsid w:val="00F529F4"/>
    <w:rsid w:val="00F52FCB"/>
    <w:rsid w:val="00F53FFB"/>
    <w:rsid w:val="00F543C8"/>
    <w:rsid w:val="00F56289"/>
    <w:rsid w:val="00F60450"/>
    <w:rsid w:val="00F60489"/>
    <w:rsid w:val="00F6139C"/>
    <w:rsid w:val="00F619B7"/>
    <w:rsid w:val="00F627C5"/>
    <w:rsid w:val="00F63B0F"/>
    <w:rsid w:val="00F65696"/>
    <w:rsid w:val="00F65FC6"/>
    <w:rsid w:val="00F6610E"/>
    <w:rsid w:val="00F675ED"/>
    <w:rsid w:val="00F67767"/>
    <w:rsid w:val="00F67ACA"/>
    <w:rsid w:val="00F705A5"/>
    <w:rsid w:val="00F7157B"/>
    <w:rsid w:val="00F71C81"/>
    <w:rsid w:val="00F745D9"/>
    <w:rsid w:val="00F74A4B"/>
    <w:rsid w:val="00F75543"/>
    <w:rsid w:val="00F7712A"/>
    <w:rsid w:val="00F805D6"/>
    <w:rsid w:val="00F84E61"/>
    <w:rsid w:val="00F84F8E"/>
    <w:rsid w:val="00F866B7"/>
    <w:rsid w:val="00F86FF3"/>
    <w:rsid w:val="00F8735C"/>
    <w:rsid w:val="00F87C46"/>
    <w:rsid w:val="00F9099E"/>
    <w:rsid w:val="00F91D2E"/>
    <w:rsid w:val="00F92C43"/>
    <w:rsid w:val="00F946EF"/>
    <w:rsid w:val="00F94820"/>
    <w:rsid w:val="00F95517"/>
    <w:rsid w:val="00F9580F"/>
    <w:rsid w:val="00F96241"/>
    <w:rsid w:val="00F96284"/>
    <w:rsid w:val="00F96832"/>
    <w:rsid w:val="00F9683B"/>
    <w:rsid w:val="00F9759F"/>
    <w:rsid w:val="00FA0012"/>
    <w:rsid w:val="00FA249B"/>
    <w:rsid w:val="00FA2988"/>
    <w:rsid w:val="00FA299E"/>
    <w:rsid w:val="00FA3280"/>
    <w:rsid w:val="00FA3317"/>
    <w:rsid w:val="00FA3480"/>
    <w:rsid w:val="00FA4218"/>
    <w:rsid w:val="00FA4B1B"/>
    <w:rsid w:val="00FA544B"/>
    <w:rsid w:val="00FA5C98"/>
    <w:rsid w:val="00FA61AB"/>
    <w:rsid w:val="00FA6FCA"/>
    <w:rsid w:val="00FB12D2"/>
    <w:rsid w:val="00FB14A4"/>
    <w:rsid w:val="00FB20F8"/>
    <w:rsid w:val="00FB23E2"/>
    <w:rsid w:val="00FB3154"/>
    <w:rsid w:val="00FB3436"/>
    <w:rsid w:val="00FB4B3C"/>
    <w:rsid w:val="00FB57D8"/>
    <w:rsid w:val="00FB6F94"/>
    <w:rsid w:val="00FC0019"/>
    <w:rsid w:val="00FC1696"/>
    <w:rsid w:val="00FC33F0"/>
    <w:rsid w:val="00FC3C0C"/>
    <w:rsid w:val="00FC5249"/>
    <w:rsid w:val="00FC5424"/>
    <w:rsid w:val="00FC552C"/>
    <w:rsid w:val="00FC68BB"/>
    <w:rsid w:val="00FC794B"/>
    <w:rsid w:val="00FD0056"/>
    <w:rsid w:val="00FD030D"/>
    <w:rsid w:val="00FD15B3"/>
    <w:rsid w:val="00FD1AD2"/>
    <w:rsid w:val="00FD1CB4"/>
    <w:rsid w:val="00FD2ECA"/>
    <w:rsid w:val="00FD3669"/>
    <w:rsid w:val="00FD3785"/>
    <w:rsid w:val="00FD4160"/>
    <w:rsid w:val="00FD4A65"/>
    <w:rsid w:val="00FD68F1"/>
    <w:rsid w:val="00FD732C"/>
    <w:rsid w:val="00FD7938"/>
    <w:rsid w:val="00FD7D94"/>
    <w:rsid w:val="00FE0824"/>
    <w:rsid w:val="00FE16F9"/>
    <w:rsid w:val="00FE1907"/>
    <w:rsid w:val="00FE192E"/>
    <w:rsid w:val="00FE3331"/>
    <w:rsid w:val="00FE4161"/>
    <w:rsid w:val="00FE4BE8"/>
    <w:rsid w:val="00FE55EF"/>
    <w:rsid w:val="00FE6427"/>
    <w:rsid w:val="00FE74BC"/>
    <w:rsid w:val="00FE7A7B"/>
    <w:rsid w:val="00FF07E4"/>
    <w:rsid w:val="00FF0FFA"/>
    <w:rsid w:val="00FF1F31"/>
    <w:rsid w:val="00FF29C6"/>
    <w:rsid w:val="00FF3F69"/>
    <w:rsid w:val="00FF40DF"/>
    <w:rsid w:val="00FF5926"/>
    <w:rsid w:val="00FF5DD8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2A1A8D"/>
  <w15:docId w15:val="{81C20202-4539-478A-8B5B-8A0C009D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03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20D"/>
    <w:pPr>
      <w:keepNext/>
      <w:spacing w:after="0" w:line="240" w:lineRule="auto"/>
      <w:outlineLvl w:val="0"/>
    </w:pPr>
    <w:rPr>
      <w:rFonts w:ascii="Angsana New" w:eastAsia="Cordia New" w:hAnsi="Angsana New" w:cs="Angsana New"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78B"/>
  </w:style>
  <w:style w:type="paragraph" w:styleId="Footer">
    <w:name w:val="footer"/>
    <w:basedOn w:val="Normal"/>
    <w:link w:val="FooterChar"/>
    <w:uiPriority w:val="99"/>
    <w:unhideWhenUsed/>
    <w:rsid w:val="004B0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78B"/>
  </w:style>
  <w:style w:type="paragraph" w:styleId="BalloonText">
    <w:name w:val="Balloon Text"/>
    <w:basedOn w:val="Normal"/>
    <w:link w:val="BalloonTextChar"/>
    <w:uiPriority w:val="99"/>
    <w:semiHidden/>
    <w:unhideWhenUsed/>
    <w:rsid w:val="004B07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8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10E8E"/>
    <w:pPr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0F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B9620D"/>
    <w:rPr>
      <w:rFonts w:ascii="Angsana New" w:eastAsia="Cordia New" w:hAnsi="Angsana New" w:cs="Angsana New"/>
      <w:sz w:val="28"/>
      <w:lang w:val="en-GB" w:eastAsia="en-GB"/>
    </w:rPr>
  </w:style>
  <w:style w:type="paragraph" w:styleId="BodyTextIndent2">
    <w:name w:val="Body Text Indent 2"/>
    <w:basedOn w:val="Normal"/>
    <w:link w:val="BodyTextIndent2Char"/>
    <w:rsid w:val="00B9620D"/>
    <w:pPr>
      <w:spacing w:after="0" w:line="240" w:lineRule="auto"/>
      <w:ind w:firstLine="720"/>
      <w:jc w:val="both"/>
    </w:pPr>
    <w:rPr>
      <w:rFonts w:ascii="Cordia New" w:eastAsia="Times New Roman" w:hAnsi="Cordia New" w:cs="Angsana New"/>
      <w:sz w:val="28"/>
      <w:lang w:val="x-none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B9620D"/>
    <w:rPr>
      <w:rFonts w:ascii="Cordia New" w:eastAsia="Times New Roman" w:hAnsi="Cordia New" w:cs="Angsana New"/>
      <w:sz w:val="28"/>
      <w:lang w:val="x-none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620D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20D"/>
    <w:rPr>
      <w:rFonts w:eastAsiaTheme="minorEastAsia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962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9620D"/>
    <w:rPr>
      <w:color w:val="0000FF" w:themeColor="hyperlink"/>
      <w:u w:val="single"/>
    </w:rPr>
  </w:style>
  <w:style w:type="paragraph" w:customStyle="1" w:styleId="head1">
    <w:name w:val="head 1"/>
    <w:basedOn w:val="Normal"/>
    <w:rsid w:val="00076F26"/>
    <w:pPr>
      <w:numPr>
        <w:numId w:val="17"/>
      </w:numPr>
      <w:tabs>
        <w:tab w:val="left" w:pos="720"/>
      </w:tabs>
      <w:spacing w:before="120" w:after="120" w:line="240" w:lineRule="auto"/>
    </w:pPr>
    <w:rPr>
      <w:rFonts w:ascii="FreesiaUPC" w:eastAsia="SimSun" w:hAnsi="FreesiaUPC" w:cs="FreesiaUPC"/>
      <w:b/>
      <w:bCs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20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12B"/>
    <w:pPr>
      <w:spacing w:line="240" w:lineRule="auto"/>
    </w:pPr>
    <w:rPr>
      <w:rFonts w:eastAsiaTheme="minorHAnsi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12B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B849DA0DD5E48A94AF6094DF31658" ma:contentTypeVersion="12" ma:contentTypeDescription="Create a new document." ma:contentTypeScope="" ma:versionID="e7c1e4106b91eb678eb95e5d96fcf1c8">
  <xsd:schema xmlns:xsd="http://www.w3.org/2001/XMLSchema" xmlns:xs="http://www.w3.org/2001/XMLSchema" xmlns:p="http://schemas.microsoft.com/office/2006/metadata/properties" xmlns:ns2="f28487e6-bc30-42f1-80aa-0fcb89c1346e" xmlns:ns3="5875df77-ee26-4849-86d0-68b4f1a4b75d" targetNamespace="http://schemas.microsoft.com/office/2006/metadata/properties" ma:root="true" ma:fieldsID="8936b3be55325d6c0d1b6abf59d0e6e1" ns2:_="" ns3:_="">
    <xsd:import namespace="f28487e6-bc30-42f1-80aa-0fcb89c1346e"/>
    <xsd:import namespace="5875df77-ee26-4849-86d0-68b4f1a4b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487e6-bc30-42f1-80aa-0fcb89c13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5df77-ee26-4849-86d0-68b4f1a4b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1AA4-97AD-4F30-A061-8123CEFB3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487e6-bc30-42f1-80aa-0fcb89c1346e"/>
    <ds:schemaRef ds:uri="5875df77-ee26-4849-86d0-68b4f1a4b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E8D78-B297-4EAC-8C52-7D47A3B16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52A79-D268-4762-9C6F-2564788845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78208B-93E5-42D4-8170-1A987965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21</Pages>
  <Words>7973</Words>
  <Characters>45450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 ข้อมูลสรุป (Executive Summary)		บริษัท แอสเซทไวส์ จำกัด (มหาชน)</vt:lpstr>
    </vt:vector>
  </TitlesOfParts>
  <Company>Hewlett-Packard Company</Company>
  <LinksUpToDate>false</LinksUpToDate>
  <CharactersWithSpaces>53317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 ข้อมูลสรุป (Executive Summary)		บริษัท แอสเซทไวส์ จำกัด (มหาชน)</dc:title>
  <dc:subject/>
  <dc:creator>SIRIPORN LAORATANAKUL</dc:creator>
  <cp:keywords/>
  <cp:lastModifiedBy>WIT SUTHIPONGCHAWEEKUL</cp:lastModifiedBy>
  <cp:revision>237</cp:revision>
  <cp:lastPrinted>2017-02-26T13:00:00Z</cp:lastPrinted>
  <dcterms:created xsi:type="dcterms:W3CDTF">2020-10-08T03:01:00Z</dcterms:created>
  <dcterms:modified xsi:type="dcterms:W3CDTF">2021-04-07T11:22:00Z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0x0101005DAB849DA0DD5E48A94AF6094DF31658</vt:lpwstr>
  </property>
</Properties>
</file>